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8E48" w14:textId="28B232D2" w:rsidR="005F7C57" w:rsidRPr="00513FC7" w:rsidRDefault="005F7C57">
      <w:pPr>
        <w:jc w:val="center"/>
        <w:rPr>
          <w:b/>
          <w:color w:val="000000" w:themeColor="text1"/>
          <w:sz w:val="2"/>
          <w:szCs w:val="2"/>
          <w:lang w:val="nl-NL"/>
        </w:rPr>
      </w:pPr>
    </w:p>
    <w:p w14:paraId="1AE66083" w14:textId="77777777" w:rsidR="005F7C57" w:rsidRPr="00513FC7" w:rsidRDefault="005F7C57">
      <w:pPr>
        <w:jc w:val="center"/>
        <w:rPr>
          <w:b/>
          <w:color w:val="000000" w:themeColor="text1"/>
          <w:sz w:val="2"/>
          <w:szCs w:val="2"/>
          <w:lang w:val="nl-NL"/>
        </w:rPr>
      </w:pPr>
    </w:p>
    <w:p w14:paraId="13113AEA" w14:textId="77777777" w:rsidR="005F7C57" w:rsidRPr="00513FC7" w:rsidRDefault="005F7C57">
      <w:pPr>
        <w:jc w:val="center"/>
        <w:rPr>
          <w:b/>
          <w:color w:val="000000" w:themeColor="text1"/>
          <w:sz w:val="2"/>
          <w:szCs w:val="2"/>
          <w:lang w:val="nl-NL"/>
        </w:rPr>
      </w:pPr>
    </w:p>
    <w:p w14:paraId="170DD4C3" w14:textId="77777777" w:rsidR="005F7C57" w:rsidRPr="00513FC7" w:rsidRDefault="005F7C57">
      <w:pPr>
        <w:jc w:val="center"/>
        <w:rPr>
          <w:b/>
          <w:color w:val="000000" w:themeColor="text1"/>
          <w:sz w:val="2"/>
          <w:szCs w:val="2"/>
          <w:lang w:val="nl-NL"/>
        </w:rPr>
      </w:pPr>
    </w:p>
    <w:p w14:paraId="08A807B2" w14:textId="0A18A633" w:rsidR="005F7C57" w:rsidRPr="00513FC7" w:rsidRDefault="005F7C57">
      <w:pPr>
        <w:jc w:val="center"/>
        <w:rPr>
          <w:b/>
          <w:color w:val="000000" w:themeColor="text1"/>
          <w:sz w:val="2"/>
          <w:szCs w:val="2"/>
          <w:lang w:val="nl-NL"/>
        </w:rPr>
      </w:pPr>
    </w:p>
    <w:tbl>
      <w:tblPr>
        <w:tblW w:w="9640" w:type="dxa"/>
        <w:tblInd w:w="-176" w:type="dxa"/>
        <w:tblLook w:val="01E0" w:firstRow="1" w:lastRow="1" w:firstColumn="1" w:lastColumn="1" w:noHBand="0" w:noVBand="0"/>
      </w:tblPr>
      <w:tblGrid>
        <w:gridCol w:w="3403"/>
        <w:gridCol w:w="6237"/>
      </w:tblGrid>
      <w:tr w:rsidR="00513FC7" w:rsidRPr="00513FC7" w14:paraId="5A0076CD" w14:textId="77777777" w:rsidTr="00BE2FEC">
        <w:tc>
          <w:tcPr>
            <w:tcW w:w="3403" w:type="dxa"/>
          </w:tcPr>
          <w:p w14:paraId="313BFCC0" w14:textId="22A0032F" w:rsidR="005F7C57" w:rsidRPr="00513FC7" w:rsidRDefault="009F43F9" w:rsidP="00BE2FEC">
            <w:pPr>
              <w:tabs>
                <w:tab w:val="left" w:pos="236"/>
              </w:tabs>
              <w:jc w:val="center"/>
              <w:rPr>
                <w:b/>
                <w:bCs/>
                <w:color w:val="000000" w:themeColor="text1"/>
                <w:sz w:val="26"/>
                <w:szCs w:val="26"/>
              </w:rPr>
            </w:pPr>
            <w:r w:rsidRPr="00513FC7">
              <w:rPr>
                <w:b/>
                <w:bCs/>
                <w:color w:val="000000" w:themeColor="text1"/>
                <w:sz w:val="26"/>
                <w:szCs w:val="26"/>
              </w:rPr>
              <w:t xml:space="preserve">HỘI ĐỒNG </w:t>
            </w:r>
            <w:r w:rsidR="00B129DC" w:rsidRPr="00513FC7">
              <w:rPr>
                <w:b/>
                <w:bCs/>
                <w:color w:val="000000" w:themeColor="text1"/>
                <w:sz w:val="26"/>
                <w:szCs w:val="26"/>
              </w:rPr>
              <w:t>NHÂN DÂN</w:t>
            </w:r>
          </w:p>
          <w:p w14:paraId="655C175B" w14:textId="79CA1330" w:rsidR="005F7C57" w:rsidRPr="00513FC7" w:rsidRDefault="00B129DC" w:rsidP="00AB4180">
            <w:pPr>
              <w:jc w:val="center"/>
              <w:rPr>
                <w:b/>
                <w:bCs/>
                <w:color w:val="000000" w:themeColor="text1"/>
                <w:sz w:val="26"/>
                <w:szCs w:val="26"/>
              </w:rPr>
            </w:pPr>
            <w:r w:rsidRPr="00513FC7">
              <w:rPr>
                <w:b/>
                <w:bCs/>
                <w:color w:val="000000" w:themeColor="text1"/>
                <w:sz w:val="26"/>
                <w:szCs w:val="26"/>
              </w:rPr>
              <w:t xml:space="preserve">TỈNH </w:t>
            </w:r>
            <w:r w:rsidR="00C56CB6" w:rsidRPr="00513FC7">
              <w:rPr>
                <w:b/>
                <w:bCs/>
                <w:color w:val="000000" w:themeColor="text1"/>
                <w:sz w:val="26"/>
                <w:szCs w:val="26"/>
              </w:rPr>
              <w:t>ĐỒNG THÁP</w:t>
            </w:r>
          </w:p>
        </w:tc>
        <w:tc>
          <w:tcPr>
            <w:tcW w:w="6237" w:type="dxa"/>
          </w:tcPr>
          <w:p w14:paraId="18F8F473" w14:textId="77777777" w:rsidR="005F7C57" w:rsidRPr="00513FC7" w:rsidRDefault="00B129DC" w:rsidP="00BE2FEC">
            <w:pPr>
              <w:tabs>
                <w:tab w:val="left" w:pos="5788"/>
              </w:tabs>
              <w:jc w:val="center"/>
              <w:rPr>
                <w:b/>
                <w:bCs/>
                <w:color w:val="000000" w:themeColor="text1"/>
                <w:sz w:val="26"/>
                <w:szCs w:val="26"/>
              </w:rPr>
            </w:pPr>
            <w:r w:rsidRPr="00513FC7">
              <w:rPr>
                <w:b/>
                <w:bCs/>
                <w:color w:val="000000" w:themeColor="text1"/>
                <w:sz w:val="26"/>
                <w:szCs w:val="26"/>
              </w:rPr>
              <w:t>CỘNG HÒA XÃ HỘI CHỦ NGHĨA VIỆT NAM</w:t>
            </w:r>
          </w:p>
          <w:p w14:paraId="21C692F5" w14:textId="7FBB841B" w:rsidR="005F7C57" w:rsidRPr="00513FC7" w:rsidRDefault="00AB4180">
            <w:pPr>
              <w:jc w:val="center"/>
              <w:rPr>
                <w:bCs/>
                <w:color w:val="000000" w:themeColor="text1"/>
                <w:sz w:val="26"/>
                <w:szCs w:val="26"/>
              </w:rPr>
            </w:pPr>
            <w:r w:rsidRPr="00513FC7">
              <w:rPr>
                <w:b/>
                <w:bCs/>
                <w:color w:val="000000" w:themeColor="text1"/>
                <w:sz w:val="28"/>
              </w:rPr>
              <w:t xml:space="preserve">Độc lập </w:t>
            </w:r>
            <w:r w:rsidR="00A719F3" w:rsidRPr="00513FC7">
              <w:rPr>
                <w:bCs/>
                <w:color w:val="000000" w:themeColor="text1"/>
                <w:sz w:val="28"/>
              </w:rPr>
              <w:t>-</w:t>
            </w:r>
            <w:r w:rsidRPr="00513FC7">
              <w:rPr>
                <w:b/>
                <w:bCs/>
                <w:color w:val="000000" w:themeColor="text1"/>
                <w:sz w:val="28"/>
              </w:rPr>
              <w:t xml:space="preserve"> Tự do </w:t>
            </w:r>
            <w:r w:rsidR="0009248D" w:rsidRPr="00513FC7">
              <w:rPr>
                <w:bCs/>
                <w:color w:val="000000" w:themeColor="text1"/>
                <w:sz w:val="28"/>
              </w:rPr>
              <w:t>-</w:t>
            </w:r>
            <w:r w:rsidR="00B129DC" w:rsidRPr="00513FC7">
              <w:rPr>
                <w:b/>
                <w:bCs/>
                <w:color w:val="000000" w:themeColor="text1"/>
                <w:sz w:val="28"/>
              </w:rPr>
              <w:t xml:space="preserve"> Hạnh phúc</w:t>
            </w:r>
          </w:p>
        </w:tc>
      </w:tr>
      <w:tr w:rsidR="00513FC7" w:rsidRPr="00513FC7" w14:paraId="1ECE504A" w14:textId="77777777" w:rsidTr="00BE2FEC">
        <w:tc>
          <w:tcPr>
            <w:tcW w:w="3403" w:type="dxa"/>
          </w:tcPr>
          <w:p w14:paraId="5EDA8058" w14:textId="06DE0842" w:rsidR="005F7C57" w:rsidRPr="00513FC7" w:rsidRDefault="00B129DC">
            <w:pPr>
              <w:jc w:val="center"/>
              <w:rPr>
                <w:bCs/>
                <w:color w:val="000000" w:themeColor="text1"/>
                <w:sz w:val="26"/>
                <w:szCs w:val="26"/>
              </w:rPr>
            </w:pPr>
            <w:r w:rsidRPr="00513FC7">
              <w:rPr>
                <w:b/>
                <w:bCs/>
                <w:noProof/>
                <w:color w:val="000000" w:themeColor="text1"/>
                <w:sz w:val="26"/>
                <w:szCs w:val="26"/>
              </w:rPr>
              <mc:AlternateContent>
                <mc:Choice Requires="wps">
                  <w:drawing>
                    <wp:anchor distT="0" distB="0" distL="114300" distR="114300" simplePos="0" relativeHeight="251655680" behindDoc="0" locked="0" layoutInCell="1" allowOverlap="1" wp14:anchorId="1E70790C" wp14:editId="15CE0D3F">
                      <wp:simplePos x="0" y="0"/>
                      <wp:positionH relativeFrom="column">
                        <wp:posOffset>638175</wp:posOffset>
                      </wp:positionH>
                      <wp:positionV relativeFrom="paragraph">
                        <wp:posOffset>19685</wp:posOffset>
                      </wp:positionV>
                      <wp:extent cx="622935" cy="0"/>
                      <wp:effectExtent l="0" t="0" r="24765" b="19050"/>
                      <wp:wrapNone/>
                      <wp:docPr id="1" name="Straight Connector 1"/>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a:solidFill>
                                  <a:srgbClr val="000000"/>
                                </a:solidFill>
                              </a:ln>
                            </wps:spPr>
                            <wps:bodyPr/>
                          </wps:wsp>
                        </a:graphicData>
                      </a:graphic>
                    </wp:anchor>
                  </w:drawing>
                </mc:Choice>
                <mc:Fallback>
                  <w:pict>
                    <v:line w14:anchorId="36F7E370"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50.25pt,1.55pt" to="99.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"/>
                  </w:pict>
                </mc:Fallback>
              </mc:AlternateContent>
            </w:r>
          </w:p>
        </w:tc>
        <w:tc>
          <w:tcPr>
            <w:tcW w:w="6237" w:type="dxa"/>
          </w:tcPr>
          <w:p w14:paraId="7F7AA30E" w14:textId="77777777" w:rsidR="005F7C57" w:rsidRPr="00513FC7" w:rsidRDefault="00B129DC">
            <w:pPr>
              <w:rPr>
                <w:bCs/>
                <w:color w:val="000000" w:themeColor="text1"/>
                <w:sz w:val="26"/>
                <w:szCs w:val="26"/>
              </w:rPr>
            </w:pPr>
            <w:r w:rsidRPr="00513FC7">
              <w:rPr>
                <w:noProof/>
                <w:color w:val="000000" w:themeColor="text1"/>
                <w:sz w:val="26"/>
              </w:rPr>
              <mc:AlternateContent>
                <mc:Choice Requires="wps">
                  <w:drawing>
                    <wp:anchor distT="0" distB="0" distL="114300" distR="114300" simplePos="0" relativeHeight="251656704" behindDoc="0" locked="0" layoutInCell="1" allowOverlap="1" wp14:anchorId="4F368D29" wp14:editId="5DB904BD">
                      <wp:simplePos x="0" y="0"/>
                      <wp:positionH relativeFrom="column">
                        <wp:posOffset>823595</wp:posOffset>
                      </wp:positionH>
                      <wp:positionV relativeFrom="paragraph">
                        <wp:posOffset>22860</wp:posOffset>
                      </wp:positionV>
                      <wp:extent cx="2152650" cy="0"/>
                      <wp:effectExtent l="0" t="0" r="19050" b="19050"/>
                      <wp:wrapNone/>
                      <wp:docPr id="2" name="Straight Connector 2"/>
                      <wp:cNvGraphicFramePr/>
                      <a:graphic xmlns:a="http://schemas.openxmlformats.org/drawingml/2006/main">
                        <a:graphicData uri="http://schemas.microsoft.com/office/word/2010/wordprocessingShape">
                          <wps:wsp>
                            <wps:cNvCnPr/>
                            <wps:spPr bwMode="auto">
                              <a:xfrm>
                                <a:off x="0" y="0"/>
                                <a:ext cx="2152650"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7B329FF2"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85pt,1.8pt" to="234.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"/>
                  </w:pict>
                </mc:Fallback>
              </mc:AlternateContent>
            </w:r>
          </w:p>
        </w:tc>
      </w:tr>
      <w:tr w:rsidR="00513FC7" w:rsidRPr="00513FC7" w14:paraId="6AA3B10E" w14:textId="77777777" w:rsidTr="00BE2FEC">
        <w:tc>
          <w:tcPr>
            <w:tcW w:w="3403" w:type="dxa"/>
          </w:tcPr>
          <w:p w14:paraId="6BEAF8A1" w14:textId="59155E23" w:rsidR="005F7C57" w:rsidRPr="00513FC7" w:rsidRDefault="00B129DC" w:rsidP="00711259">
            <w:pPr>
              <w:jc w:val="center"/>
              <w:rPr>
                <w:bCs/>
                <w:i/>
                <w:color w:val="000000" w:themeColor="text1"/>
                <w:sz w:val="26"/>
                <w:szCs w:val="26"/>
              </w:rPr>
            </w:pPr>
            <w:r w:rsidRPr="00513FC7">
              <w:rPr>
                <w:bCs/>
                <w:iCs/>
                <w:color w:val="000000" w:themeColor="text1"/>
                <w:sz w:val="26"/>
                <w:szCs w:val="26"/>
              </w:rPr>
              <w:t>Số:</w:t>
            </w:r>
            <w:r w:rsidRPr="00513FC7">
              <w:rPr>
                <w:bCs/>
                <w:i/>
                <w:color w:val="000000" w:themeColor="text1"/>
                <w:sz w:val="26"/>
                <w:szCs w:val="26"/>
              </w:rPr>
              <w:t xml:space="preserve"> </w:t>
            </w:r>
            <w:r w:rsidR="000619EF">
              <w:rPr>
                <w:bCs/>
                <w:iCs/>
                <w:color w:val="000000" w:themeColor="text1"/>
                <w:sz w:val="26"/>
                <w:szCs w:val="26"/>
              </w:rPr>
              <w:t>38</w:t>
            </w:r>
            <w:r w:rsidRPr="00513FC7">
              <w:rPr>
                <w:bCs/>
                <w:iCs/>
                <w:color w:val="000000" w:themeColor="text1"/>
                <w:sz w:val="26"/>
                <w:szCs w:val="26"/>
              </w:rPr>
              <w:t>/</w:t>
            </w:r>
            <w:r w:rsidR="00BE2FEC" w:rsidRPr="00513FC7">
              <w:rPr>
                <w:bCs/>
                <w:iCs/>
                <w:color w:val="000000" w:themeColor="text1"/>
                <w:sz w:val="26"/>
                <w:szCs w:val="26"/>
              </w:rPr>
              <w:t>2026</w:t>
            </w:r>
            <w:r w:rsidR="0098266E" w:rsidRPr="00513FC7">
              <w:rPr>
                <w:bCs/>
                <w:iCs/>
                <w:color w:val="000000" w:themeColor="text1"/>
                <w:sz w:val="26"/>
                <w:szCs w:val="26"/>
              </w:rPr>
              <w:t>/</w:t>
            </w:r>
            <w:r w:rsidR="00A8382B" w:rsidRPr="00513FC7">
              <w:rPr>
                <w:color w:val="000000" w:themeColor="text1"/>
                <w:sz w:val="28"/>
                <w:szCs w:val="28"/>
              </w:rPr>
              <w:t>NQ-HĐND</w:t>
            </w:r>
          </w:p>
          <w:p w14:paraId="305118D9" w14:textId="6EACB942" w:rsidR="008D1CCA" w:rsidRPr="00513FC7" w:rsidRDefault="00BB4D70" w:rsidP="00711259">
            <w:pPr>
              <w:jc w:val="center"/>
              <w:rPr>
                <w:bCs/>
                <w:i/>
                <w:color w:val="000000" w:themeColor="text1"/>
                <w:sz w:val="26"/>
                <w:szCs w:val="26"/>
              </w:rPr>
            </w:pPr>
            <w:r w:rsidRPr="00513FC7">
              <w:rPr>
                <w:b/>
                <w:noProof/>
                <w:color w:val="000000" w:themeColor="text1"/>
                <w:sz w:val="2"/>
                <w:szCs w:val="2"/>
                <w:lang w:val="nl-NL"/>
              </w:rPr>
              <mc:AlternateContent>
                <mc:Choice Requires="wps">
                  <w:drawing>
                    <wp:anchor distT="45720" distB="45720" distL="114300" distR="114300" simplePos="0" relativeHeight="251659776" behindDoc="0" locked="0" layoutInCell="1" allowOverlap="1" wp14:anchorId="3E205C59" wp14:editId="6033086C">
                      <wp:simplePos x="0" y="0"/>
                      <wp:positionH relativeFrom="column">
                        <wp:posOffset>339725</wp:posOffset>
                      </wp:positionH>
                      <wp:positionV relativeFrom="paragraph">
                        <wp:posOffset>250825</wp:posOffset>
                      </wp:positionV>
                      <wp:extent cx="1181100" cy="140462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404620"/>
                              </a:xfrm>
                              <a:prstGeom prst="rect">
                                <a:avLst/>
                              </a:prstGeom>
                              <a:solidFill>
                                <a:srgbClr val="FFFFFF"/>
                              </a:solidFill>
                              <a:ln w="9525">
                                <a:solidFill>
                                  <a:srgbClr val="000000"/>
                                </a:solidFill>
                                <a:miter lim="800000"/>
                                <a:headEnd/>
                                <a:tailEnd/>
                              </a:ln>
                            </wps:spPr>
                            <wps:txbx>
                              <w:txbxContent>
                                <w:p w14:paraId="058D5BF0" w14:textId="35877CCA" w:rsidR="00BB4D70" w:rsidRPr="00BB4D70" w:rsidRDefault="00BB4D70" w:rsidP="00BB4D70">
                                  <w:pPr>
                                    <w:jc w:val="center"/>
                                    <w:rPr>
                                      <w:sz w:val="28"/>
                                      <w:szCs w:val="28"/>
                                    </w:rPr>
                                  </w:pPr>
                                  <w:r w:rsidRPr="00BB4D70">
                                    <w:rPr>
                                      <w:sz w:val="28"/>
                                      <w:szCs w:val="28"/>
                                    </w:rPr>
                                    <w:t>DỰ THẢO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205C59" id="_x0000_t202" coordsize="21600,21600" o:spt="202" path="m,l,21600r21600,l21600,xe">
                      <v:stroke joinstyle="miter"/>
                      <v:path gradientshapeok="t" o:connecttype="rect"/>
                    </v:shapetype>
                    <v:shape id="Text Box 2" o:spid="_x0000_s1026" type="#_x0000_t202" style="position:absolute;left:0;text-align:left;margin-left:26.75pt;margin-top:19.75pt;width:93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">
                      <v:textbox style="mso-fit-shape-to-text:t">
                        <w:txbxContent>
                          <w:p w14:paraId="058D5BF0" w14:textId="35877CCA" w:rsidR="00BB4D70" w:rsidRPr="00BB4D70" w:rsidRDefault="00BB4D70" w:rsidP="00BB4D70">
                            <w:pPr>
                              <w:jc w:val="center"/>
                              <w:rPr>
                                <w:sz w:val="28"/>
                                <w:szCs w:val="28"/>
                              </w:rPr>
                            </w:pPr>
                            <w:r w:rsidRPr="00BB4D70">
                              <w:rPr>
                                <w:sz w:val="28"/>
                                <w:szCs w:val="28"/>
                              </w:rPr>
                              <w:t>DỰ THẢO</w:t>
                            </w:r>
                          </w:p>
                        </w:txbxContent>
                      </v:textbox>
                      <w10:wrap type="square"/>
                    </v:shape>
                  </w:pict>
                </mc:Fallback>
              </mc:AlternateContent>
            </w:r>
          </w:p>
        </w:tc>
        <w:tc>
          <w:tcPr>
            <w:tcW w:w="6237" w:type="dxa"/>
          </w:tcPr>
          <w:p w14:paraId="32330716" w14:textId="6ABBA96E" w:rsidR="005F7C57" w:rsidRPr="00513FC7" w:rsidRDefault="0031565F" w:rsidP="00D1625F">
            <w:pPr>
              <w:jc w:val="center"/>
              <w:rPr>
                <w:bCs/>
                <w:i/>
                <w:color w:val="000000" w:themeColor="text1"/>
                <w:sz w:val="28"/>
                <w:szCs w:val="28"/>
              </w:rPr>
            </w:pPr>
            <w:r w:rsidRPr="00513FC7">
              <w:rPr>
                <w:bCs/>
                <w:i/>
                <w:color w:val="000000" w:themeColor="text1"/>
                <w:sz w:val="28"/>
                <w:szCs w:val="28"/>
              </w:rPr>
              <w:t>Đồng Tháp</w:t>
            </w:r>
            <w:r w:rsidR="00AB4180" w:rsidRPr="00513FC7">
              <w:rPr>
                <w:bCs/>
                <w:i/>
                <w:color w:val="000000" w:themeColor="text1"/>
                <w:sz w:val="28"/>
                <w:szCs w:val="28"/>
              </w:rPr>
              <w:t>, ngày</w:t>
            </w:r>
            <w:r w:rsidR="0009248D" w:rsidRPr="00513FC7">
              <w:rPr>
                <w:bCs/>
                <w:i/>
                <w:color w:val="000000" w:themeColor="text1"/>
                <w:sz w:val="28"/>
                <w:szCs w:val="28"/>
              </w:rPr>
              <w:t xml:space="preserve"> </w:t>
            </w:r>
            <w:r w:rsidR="000619EF">
              <w:rPr>
                <w:bCs/>
                <w:i/>
                <w:color w:val="000000" w:themeColor="text1"/>
                <w:sz w:val="28"/>
                <w:szCs w:val="28"/>
              </w:rPr>
              <w:t>09</w:t>
            </w:r>
            <w:r w:rsidR="006B11F3" w:rsidRPr="00513FC7">
              <w:rPr>
                <w:bCs/>
                <w:i/>
                <w:color w:val="000000" w:themeColor="text1"/>
                <w:sz w:val="28"/>
                <w:szCs w:val="28"/>
              </w:rPr>
              <w:t xml:space="preserve"> </w:t>
            </w:r>
            <w:r w:rsidR="00B129DC" w:rsidRPr="00513FC7">
              <w:rPr>
                <w:bCs/>
                <w:i/>
                <w:color w:val="000000" w:themeColor="text1"/>
                <w:sz w:val="28"/>
                <w:szCs w:val="28"/>
              </w:rPr>
              <w:t xml:space="preserve"> </w:t>
            </w:r>
            <w:r w:rsidR="003F3418" w:rsidRPr="00513FC7">
              <w:rPr>
                <w:bCs/>
                <w:i/>
                <w:color w:val="000000" w:themeColor="text1"/>
                <w:sz w:val="28"/>
                <w:szCs w:val="28"/>
              </w:rPr>
              <w:t xml:space="preserve">tháng </w:t>
            </w:r>
            <w:r w:rsidR="000619EF">
              <w:rPr>
                <w:bCs/>
                <w:i/>
                <w:color w:val="000000" w:themeColor="text1"/>
                <w:sz w:val="28"/>
                <w:szCs w:val="28"/>
              </w:rPr>
              <w:t>7</w:t>
            </w:r>
            <w:r w:rsidR="0009248D" w:rsidRPr="00513FC7">
              <w:rPr>
                <w:bCs/>
                <w:i/>
                <w:color w:val="000000" w:themeColor="text1"/>
                <w:sz w:val="28"/>
                <w:szCs w:val="28"/>
              </w:rPr>
              <w:t xml:space="preserve"> </w:t>
            </w:r>
            <w:r w:rsidR="00B129DC" w:rsidRPr="00513FC7">
              <w:rPr>
                <w:bCs/>
                <w:i/>
                <w:color w:val="000000" w:themeColor="text1"/>
                <w:sz w:val="28"/>
                <w:szCs w:val="28"/>
              </w:rPr>
              <w:t>năm 20</w:t>
            </w:r>
            <w:r w:rsidR="00711259" w:rsidRPr="00513FC7">
              <w:rPr>
                <w:bCs/>
                <w:i/>
                <w:color w:val="000000" w:themeColor="text1"/>
                <w:sz w:val="28"/>
                <w:szCs w:val="28"/>
              </w:rPr>
              <w:t>2</w:t>
            </w:r>
            <w:r w:rsidR="0009248D" w:rsidRPr="00513FC7">
              <w:rPr>
                <w:bCs/>
                <w:i/>
                <w:color w:val="000000" w:themeColor="text1"/>
                <w:sz w:val="28"/>
                <w:szCs w:val="28"/>
              </w:rPr>
              <w:t>6</w:t>
            </w:r>
          </w:p>
        </w:tc>
      </w:tr>
    </w:tbl>
    <w:p w14:paraId="24CC4CAA" w14:textId="77777777" w:rsidR="005F7C57" w:rsidRPr="00513FC7" w:rsidRDefault="005F7C57">
      <w:pPr>
        <w:jc w:val="center"/>
        <w:rPr>
          <w:b/>
          <w:color w:val="000000" w:themeColor="text1"/>
          <w:sz w:val="2"/>
          <w:szCs w:val="2"/>
          <w:lang w:val="nl-NL"/>
        </w:rPr>
      </w:pPr>
    </w:p>
    <w:p w14:paraId="4CA5E2C9" w14:textId="77777777" w:rsidR="005F7C57" w:rsidRPr="00513FC7" w:rsidRDefault="005F7C57">
      <w:pPr>
        <w:jc w:val="center"/>
        <w:rPr>
          <w:b/>
          <w:color w:val="000000" w:themeColor="text1"/>
          <w:sz w:val="2"/>
          <w:szCs w:val="2"/>
          <w:lang w:val="nl-NL"/>
        </w:rPr>
      </w:pPr>
    </w:p>
    <w:p w14:paraId="12FA085F" w14:textId="77777777" w:rsidR="005F7C57" w:rsidRPr="00513FC7" w:rsidRDefault="005F7C57">
      <w:pPr>
        <w:jc w:val="center"/>
        <w:rPr>
          <w:b/>
          <w:color w:val="000000" w:themeColor="text1"/>
          <w:sz w:val="2"/>
          <w:szCs w:val="2"/>
          <w:lang w:val="nl-NL"/>
        </w:rPr>
      </w:pPr>
    </w:p>
    <w:p w14:paraId="1D1FE5B4" w14:textId="77777777" w:rsidR="005F7C57" w:rsidRPr="00513FC7" w:rsidRDefault="005F7C57">
      <w:pPr>
        <w:jc w:val="center"/>
        <w:rPr>
          <w:b/>
          <w:color w:val="000000" w:themeColor="text1"/>
          <w:sz w:val="2"/>
          <w:szCs w:val="2"/>
          <w:lang w:val="nl-NL"/>
        </w:rPr>
      </w:pPr>
    </w:p>
    <w:p w14:paraId="6BBBDEEA" w14:textId="77777777" w:rsidR="005F7C57" w:rsidRPr="00513FC7" w:rsidRDefault="005F7C57">
      <w:pPr>
        <w:jc w:val="center"/>
        <w:rPr>
          <w:b/>
          <w:color w:val="000000" w:themeColor="text1"/>
          <w:sz w:val="2"/>
          <w:szCs w:val="2"/>
          <w:lang w:val="nl-NL"/>
        </w:rPr>
      </w:pPr>
    </w:p>
    <w:p w14:paraId="21639D83" w14:textId="77777777" w:rsidR="005F7C57" w:rsidRPr="00513FC7" w:rsidRDefault="005F7C57">
      <w:pPr>
        <w:jc w:val="center"/>
        <w:rPr>
          <w:b/>
          <w:color w:val="000000" w:themeColor="text1"/>
          <w:sz w:val="2"/>
          <w:szCs w:val="2"/>
          <w:lang w:val="nl-NL"/>
        </w:rPr>
      </w:pPr>
    </w:p>
    <w:p w14:paraId="059E70A7" w14:textId="77777777" w:rsidR="005F7C57" w:rsidRPr="00513FC7" w:rsidRDefault="005F7C57">
      <w:pPr>
        <w:jc w:val="center"/>
        <w:rPr>
          <w:b/>
          <w:color w:val="000000" w:themeColor="text1"/>
          <w:sz w:val="2"/>
          <w:szCs w:val="2"/>
          <w:lang w:val="nl-NL"/>
        </w:rPr>
      </w:pPr>
    </w:p>
    <w:p w14:paraId="2A5463C7" w14:textId="77777777" w:rsidR="005F7C57" w:rsidRPr="00513FC7" w:rsidRDefault="005F7C57">
      <w:pPr>
        <w:jc w:val="center"/>
        <w:rPr>
          <w:b/>
          <w:color w:val="000000" w:themeColor="text1"/>
          <w:sz w:val="2"/>
          <w:szCs w:val="2"/>
          <w:lang w:val="nl-NL"/>
        </w:rPr>
      </w:pPr>
    </w:p>
    <w:p w14:paraId="3CE89517" w14:textId="7522B758" w:rsidR="005F7C57" w:rsidRPr="00513FC7" w:rsidRDefault="0077589A">
      <w:pPr>
        <w:jc w:val="center"/>
        <w:rPr>
          <w:b/>
          <w:color w:val="000000" w:themeColor="text1"/>
          <w:sz w:val="28"/>
          <w:szCs w:val="28"/>
          <w:lang w:val="nl-NL"/>
        </w:rPr>
      </w:pPr>
      <w:r w:rsidRPr="00513FC7">
        <w:rPr>
          <w:b/>
          <w:color w:val="000000" w:themeColor="text1"/>
          <w:sz w:val="28"/>
          <w:szCs w:val="28"/>
          <w:lang w:val="nl-NL"/>
        </w:rPr>
        <w:t>NGHỊ QUYẾT</w:t>
      </w:r>
    </w:p>
    <w:p w14:paraId="4076F1AB" w14:textId="77777777" w:rsidR="000619EF" w:rsidRDefault="004C1131" w:rsidP="00A80428">
      <w:pPr>
        <w:jc w:val="center"/>
        <w:rPr>
          <w:b/>
          <w:bCs/>
          <w:color w:val="000000" w:themeColor="text1"/>
          <w:sz w:val="28"/>
          <w:szCs w:val="28"/>
          <w:lang w:val="nl-NL"/>
        </w:rPr>
      </w:pPr>
      <w:r w:rsidRPr="00513FC7">
        <w:rPr>
          <w:b/>
          <w:bCs/>
          <w:color w:val="000000" w:themeColor="text1"/>
          <w:sz w:val="28"/>
          <w:szCs w:val="28"/>
        </w:rPr>
        <w:t xml:space="preserve">Sửa đổi, bổ sung </w:t>
      </w:r>
      <w:r w:rsidRPr="00513FC7">
        <w:rPr>
          <w:b/>
          <w:bCs/>
          <w:color w:val="000000" w:themeColor="text1"/>
          <w:sz w:val="28"/>
          <w:szCs w:val="28"/>
          <w:lang w:val="nl-NL"/>
        </w:rPr>
        <w:t xml:space="preserve">một số điều của Nghị quyết số 01/2026/NQ-HDND </w:t>
      </w:r>
    </w:p>
    <w:p w14:paraId="42098E28" w14:textId="77777777" w:rsidR="00A80428" w:rsidRDefault="004C1131" w:rsidP="00A80428">
      <w:pPr>
        <w:jc w:val="center"/>
        <w:rPr>
          <w:b/>
          <w:bCs/>
          <w:color w:val="000000" w:themeColor="text1"/>
          <w:sz w:val="28"/>
          <w:szCs w:val="28"/>
          <w:lang w:val="nl-NL"/>
        </w:rPr>
      </w:pPr>
      <w:r w:rsidRPr="00513FC7">
        <w:rPr>
          <w:b/>
          <w:bCs/>
          <w:color w:val="000000" w:themeColor="text1"/>
          <w:sz w:val="28"/>
          <w:szCs w:val="28"/>
          <w:lang w:val="nl-NL"/>
        </w:rPr>
        <w:t xml:space="preserve">ngày 01 tháng 01 năm 2026 của Hội đồng nhân dân tỉnh </w:t>
      </w:r>
      <w:bookmarkStart w:id="0" w:name="_Hlk202724452"/>
      <w:r w:rsidR="000F7AAC" w:rsidRPr="00513FC7">
        <w:rPr>
          <w:b/>
          <w:bCs/>
          <w:color w:val="000000" w:themeColor="text1"/>
          <w:sz w:val="28"/>
          <w:szCs w:val="28"/>
          <w:lang w:val="nl-NL"/>
        </w:rPr>
        <w:t xml:space="preserve">quy định </w:t>
      </w:r>
    </w:p>
    <w:p w14:paraId="02A5D5D9" w14:textId="0FA4D845" w:rsidR="000F7AAC" w:rsidRPr="00513FC7" w:rsidRDefault="000F7AAC" w:rsidP="00A80428">
      <w:pPr>
        <w:jc w:val="center"/>
        <w:rPr>
          <w:b/>
          <w:bCs/>
          <w:color w:val="000000" w:themeColor="text1"/>
          <w:sz w:val="28"/>
          <w:szCs w:val="28"/>
          <w:lang w:val="nl-NL"/>
        </w:rPr>
      </w:pPr>
      <w:r w:rsidRPr="00513FC7">
        <w:rPr>
          <w:b/>
          <w:bCs/>
          <w:color w:val="000000" w:themeColor="text1"/>
          <w:sz w:val="28"/>
          <w:szCs w:val="28"/>
          <w:lang w:val="nl-NL"/>
        </w:rPr>
        <w:t xml:space="preserve">Bảng giá đất lần đầu trên địa bàn tỉnh Đồng Tháp </w:t>
      </w:r>
    </w:p>
    <w:p w14:paraId="0BCD49D4" w14:textId="77777777" w:rsidR="00D67784" w:rsidRPr="00513FC7" w:rsidRDefault="00D67784" w:rsidP="00E87527">
      <w:pPr>
        <w:spacing w:before="60" w:after="60" w:line="400" w:lineRule="exact"/>
        <w:ind w:firstLine="720"/>
        <w:jc w:val="both"/>
        <w:rPr>
          <w:i/>
          <w:color w:val="000000" w:themeColor="text1"/>
          <w:spacing w:val="-6"/>
          <w:sz w:val="28"/>
          <w:szCs w:val="28"/>
          <w:lang w:val="nl-NL"/>
        </w:rPr>
      </w:pPr>
      <w:bookmarkStart w:id="1" w:name="_Hlk202724415"/>
    </w:p>
    <w:bookmarkEnd w:id="1"/>
    <w:p w14:paraId="0497B72A" w14:textId="5D95F267" w:rsidR="0084221E" w:rsidRPr="00513FC7" w:rsidRDefault="00B129DC" w:rsidP="00DE11BB">
      <w:pPr>
        <w:spacing w:before="120" w:after="120"/>
        <w:ind w:firstLine="720"/>
        <w:jc w:val="both"/>
        <w:rPr>
          <w:i/>
          <w:color w:val="000000" w:themeColor="text1"/>
          <w:spacing w:val="-6"/>
          <w:sz w:val="28"/>
          <w:szCs w:val="28"/>
          <w:lang w:val="nl-NL"/>
        </w:rPr>
      </w:pPr>
      <w:r w:rsidRPr="00513FC7">
        <w:rPr>
          <w:i/>
          <w:color w:val="000000" w:themeColor="text1"/>
          <w:spacing w:val="-6"/>
          <w:sz w:val="28"/>
          <w:szCs w:val="28"/>
          <w:lang w:val="nl-NL"/>
        </w:rPr>
        <w:t>Căn cứ Luật Tổ chức chính quyền địa phương</w:t>
      </w:r>
      <w:r w:rsidR="00DF4E2A" w:rsidRPr="00513FC7">
        <w:rPr>
          <w:i/>
          <w:color w:val="000000" w:themeColor="text1"/>
          <w:spacing w:val="-6"/>
          <w:sz w:val="28"/>
          <w:szCs w:val="28"/>
          <w:lang w:val="nl-NL"/>
        </w:rPr>
        <w:t xml:space="preserve"> số 72/2025/QH15</w:t>
      </w:r>
      <w:r w:rsidRPr="00513FC7">
        <w:rPr>
          <w:i/>
          <w:color w:val="000000" w:themeColor="text1"/>
          <w:spacing w:val="-6"/>
          <w:sz w:val="28"/>
          <w:szCs w:val="28"/>
          <w:lang w:val="nl-NL"/>
        </w:rPr>
        <w:t>;</w:t>
      </w:r>
      <w:r w:rsidR="0084221E" w:rsidRPr="00513FC7">
        <w:rPr>
          <w:i/>
          <w:color w:val="000000" w:themeColor="text1"/>
          <w:spacing w:val="-6"/>
          <w:sz w:val="28"/>
          <w:szCs w:val="28"/>
          <w:lang w:val="nl-NL"/>
        </w:rPr>
        <w:t xml:space="preserve"> </w:t>
      </w:r>
    </w:p>
    <w:p w14:paraId="70B565EF" w14:textId="7B8029BE" w:rsidR="00AB4180" w:rsidRPr="00513FC7" w:rsidRDefault="00AB4180" w:rsidP="00DE11BB">
      <w:pPr>
        <w:spacing w:before="120" w:after="120"/>
        <w:ind w:firstLine="720"/>
        <w:jc w:val="both"/>
        <w:rPr>
          <w:i/>
          <w:iCs/>
          <w:color w:val="000000" w:themeColor="text1"/>
          <w:sz w:val="28"/>
          <w:szCs w:val="28"/>
          <w:lang w:val="vi-VN"/>
        </w:rPr>
      </w:pPr>
      <w:r w:rsidRPr="00513FC7">
        <w:rPr>
          <w:i/>
          <w:iCs/>
          <w:color w:val="000000" w:themeColor="text1"/>
          <w:sz w:val="28"/>
          <w:szCs w:val="28"/>
          <w:lang w:val="nl-NL"/>
        </w:rPr>
        <w:t>Căn cứ Luật Ban hành văn bản quy phạm pháp luật số 64/2025/QH15 được sửa đổi, bổ sung bởi Luật số 87/2025/QH15;</w:t>
      </w:r>
    </w:p>
    <w:p w14:paraId="25C2CDE9" w14:textId="561D649B" w:rsidR="008760FE" w:rsidRPr="00513FC7" w:rsidRDefault="008760FE" w:rsidP="00DE11BB">
      <w:pPr>
        <w:spacing w:before="120" w:after="120"/>
        <w:ind w:firstLine="720"/>
        <w:jc w:val="both"/>
        <w:rPr>
          <w:i/>
          <w:iCs/>
          <w:color w:val="000000" w:themeColor="text1"/>
          <w:sz w:val="28"/>
          <w:szCs w:val="28"/>
          <w:lang w:val="nl-NL"/>
        </w:rPr>
      </w:pPr>
      <w:r w:rsidRPr="00513FC7">
        <w:rPr>
          <w:i/>
          <w:iCs/>
          <w:color w:val="000000" w:themeColor="text1"/>
          <w:sz w:val="28"/>
          <w:szCs w:val="28"/>
          <w:lang w:val="nl-NL"/>
        </w:rPr>
        <w:t xml:space="preserve">Căn cứ </w:t>
      </w:r>
      <w:bookmarkStart w:id="2" w:name="loai_1_name"/>
      <w:r w:rsidR="00D069BF" w:rsidRPr="00513FC7">
        <w:rPr>
          <w:i/>
          <w:iCs/>
          <w:color w:val="000000" w:themeColor="text1"/>
          <w:sz w:val="28"/>
          <w:szCs w:val="28"/>
          <w:lang w:val="nl-NL"/>
        </w:rPr>
        <w:t>Luật Đất đai số 31/2024/QH15 được sửa đổi, bổ sung</w:t>
      </w:r>
      <w:r w:rsidR="00BA1E61" w:rsidRPr="00513FC7">
        <w:rPr>
          <w:i/>
          <w:iCs/>
          <w:color w:val="000000" w:themeColor="text1"/>
          <w:sz w:val="28"/>
          <w:szCs w:val="28"/>
          <w:lang w:val="nl-NL"/>
        </w:rPr>
        <w:t xml:space="preserve"> bởi</w:t>
      </w:r>
      <w:r w:rsidR="00D069BF" w:rsidRPr="00513FC7">
        <w:rPr>
          <w:i/>
          <w:iCs/>
          <w:color w:val="000000" w:themeColor="text1"/>
          <w:sz w:val="28"/>
          <w:szCs w:val="28"/>
          <w:lang w:val="nl-NL"/>
        </w:rPr>
        <w:t xml:space="preserve"> Luật số 43/2024/QH15, Luật số 47/2024/QH15, Luật số 58/2024/QH15, Luật số 71/2025/QH15, Luật số 84/2025/QH15, Luật số 93/2025/QH15 và Luật số 95/2025/QH15</w:t>
      </w:r>
      <w:bookmarkEnd w:id="2"/>
      <w:r w:rsidR="00A80428">
        <w:rPr>
          <w:i/>
          <w:iCs/>
          <w:color w:val="000000" w:themeColor="text1"/>
          <w:sz w:val="28"/>
          <w:szCs w:val="28"/>
          <w:lang w:val="nl-NL"/>
        </w:rPr>
        <w:t xml:space="preserve">; Luật số 116/2025/QH15; Luật số 30/2025/QH15; Luật số </w:t>
      </w:r>
      <w:r w:rsidR="0033089F">
        <w:rPr>
          <w:i/>
          <w:iCs/>
          <w:color w:val="000000" w:themeColor="text1"/>
          <w:sz w:val="28"/>
          <w:szCs w:val="28"/>
          <w:lang w:val="nl-NL"/>
        </w:rPr>
        <w:t xml:space="preserve"> 142/2025/QH15; Luật số 146/2025/QH15; Luật số 147/2025/QH15;</w:t>
      </w:r>
    </w:p>
    <w:p w14:paraId="3FDB191B" w14:textId="7A8F48D5" w:rsidR="00395A13" w:rsidRPr="00513FC7" w:rsidRDefault="00395A13" w:rsidP="00DE11BB">
      <w:pPr>
        <w:spacing w:before="120" w:after="120"/>
        <w:ind w:firstLine="720"/>
        <w:jc w:val="both"/>
        <w:rPr>
          <w:i/>
          <w:iCs/>
          <w:color w:val="000000" w:themeColor="text1"/>
          <w:spacing w:val="-6"/>
          <w:sz w:val="28"/>
          <w:szCs w:val="28"/>
          <w:lang w:val="nl-NL"/>
        </w:rPr>
      </w:pPr>
      <w:r w:rsidRPr="00513FC7">
        <w:rPr>
          <w:i/>
          <w:iCs/>
          <w:color w:val="000000" w:themeColor="text1"/>
          <w:spacing w:val="-6"/>
          <w:sz w:val="28"/>
          <w:szCs w:val="28"/>
          <w:lang w:val="nl-NL"/>
        </w:rPr>
        <w:t xml:space="preserve">Căn cứ Nghị quyết số 254/2025/QH15 </w:t>
      </w:r>
      <w:r w:rsidRPr="00513FC7">
        <w:rPr>
          <w:i/>
          <w:iCs/>
          <w:color w:val="000000" w:themeColor="text1"/>
          <w:spacing w:val="-6"/>
          <w:sz w:val="28"/>
          <w:szCs w:val="28"/>
          <w:lang w:val="vi-VN"/>
        </w:rPr>
        <w:t xml:space="preserve">của Quốc hội </w:t>
      </w:r>
      <w:r w:rsidRPr="00513FC7">
        <w:rPr>
          <w:i/>
          <w:iCs/>
          <w:color w:val="000000" w:themeColor="text1"/>
          <w:spacing w:val="-6"/>
          <w:sz w:val="28"/>
          <w:szCs w:val="28"/>
          <w:lang w:val="nl-NL"/>
        </w:rPr>
        <w:t>quy định một số cơ chế, chính sách tháo gỡ khó khăn, vướng mắc trong tổ chức thi hành Luật Đất đai;</w:t>
      </w:r>
    </w:p>
    <w:p w14:paraId="15F2615B" w14:textId="0E8D9257" w:rsidR="00955E07" w:rsidRPr="00955E07" w:rsidRDefault="00395A13" w:rsidP="00DE11BB">
      <w:pPr>
        <w:spacing w:before="120" w:after="120"/>
        <w:ind w:firstLine="720"/>
        <w:jc w:val="both"/>
        <w:rPr>
          <w:i/>
          <w:color w:val="000000" w:themeColor="text1"/>
          <w:sz w:val="28"/>
          <w:szCs w:val="28"/>
        </w:rPr>
      </w:pPr>
      <w:r w:rsidRPr="00513FC7">
        <w:rPr>
          <w:i/>
          <w:color w:val="000000" w:themeColor="text1"/>
          <w:sz w:val="28"/>
          <w:szCs w:val="28"/>
        </w:rPr>
        <w:t>Căn cứ Nghị định số 71/2024/NĐ-CP của Chính phủ quy định về giá đất</w:t>
      </w:r>
      <w:r w:rsidR="0033089F">
        <w:rPr>
          <w:i/>
          <w:color w:val="000000" w:themeColor="text1"/>
          <w:sz w:val="28"/>
          <w:szCs w:val="28"/>
        </w:rPr>
        <w:t xml:space="preserve"> được sửa đổi, bổ sung bởi Nghị định số 151/2025/NĐ-CP</w:t>
      </w:r>
      <w:r w:rsidR="008B7179">
        <w:rPr>
          <w:i/>
          <w:color w:val="000000" w:themeColor="text1"/>
          <w:sz w:val="28"/>
          <w:szCs w:val="28"/>
        </w:rPr>
        <w:t>, Nghị định số 226/2025/NĐ-CP, Nghị định số 49/2026/NĐ-CP;</w:t>
      </w:r>
    </w:p>
    <w:p w14:paraId="35427900" w14:textId="3DFCEF37" w:rsidR="00E17078" w:rsidRPr="00955E07" w:rsidRDefault="008760FE" w:rsidP="00DE11BB">
      <w:pPr>
        <w:spacing w:before="120" w:after="120"/>
        <w:ind w:firstLine="720"/>
        <w:jc w:val="both"/>
        <w:rPr>
          <w:i/>
          <w:color w:val="000000" w:themeColor="text1"/>
          <w:sz w:val="28"/>
          <w:szCs w:val="28"/>
        </w:rPr>
      </w:pPr>
      <w:r w:rsidRPr="00513FC7">
        <w:rPr>
          <w:i/>
          <w:iCs/>
          <w:color w:val="000000" w:themeColor="text1"/>
          <w:sz w:val="28"/>
          <w:szCs w:val="28"/>
          <w:lang w:val="nl-NL"/>
        </w:rPr>
        <w:t>Căn cứ Nghị định số 102/2024/NĐ-CP của Chính phủ quy định chi tiết thi hà</w:t>
      </w:r>
      <w:r w:rsidR="000A03D4" w:rsidRPr="00513FC7">
        <w:rPr>
          <w:i/>
          <w:iCs/>
          <w:color w:val="000000" w:themeColor="text1"/>
          <w:sz w:val="28"/>
          <w:szCs w:val="28"/>
          <w:lang w:val="nl-NL"/>
        </w:rPr>
        <w:t>nh một số điều của Luật Đất đai</w:t>
      </w:r>
      <w:r w:rsidR="00E17078">
        <w:rPr>
          <w:i/>
          <w:iCs/>
          <w:color w:val="000000" w:themeColor="text1"/>
          <w:sz w:val="28"/>
          <w:szCs w:val="28"/>
        </w:rPr>
        <w:t xml:space="preserve"> được sửa đổi, bổ sung bởi Nghị định số 175/2024/NĐ-CP, </w:t>
      </w:r>
      <w:r w:rsidR="00E17078">
        <w:rPr>
          <w:i/>
          <w:color w:val="000000" w:themeColor="text1"/>
          <w:sz w:val="28"/>
          <w:szCs w:val="28"/>
        </w:rPr>
        <w:t>Nghị định số 151/2025/NĐ-CP</w:t>
      </w:r>
      <w:r w:rsidR="00E17078">
        <w:rPr>
          <w:i/>
          <w:color w:val="000000" w:themeColor="text1"/>
          <w:sz w:val="28"/>
          <w:szCs w:val="28"/>
        </w:rPr>
        <w:t xml:space="preserve">, </w:t>
      </w:r>
      <w:r w:rsidR="00E17078">
        <w:rPr>
          <w:i/>
          <w:color w:val="000000" w:themeColor="text1"/>
          <w:sz w:val="28"/>
          <w:szCs w:val="28"/>
        </w:rPr>
        <w:t>Nghị định số 226/2025/NĐ-CP, Nghị định số 49/2026/NĐ-CP</w:t>
      </w:r>
      <w:r w:rsidR="00E17078">
        <w:rPr>
          <w:i/>
          <w:color w:val="000000" w:themeColor="text1"/>
          <w:sz w:val="28"/>
          <w:szCs w:val="28"/>
        </w:rPr>
        <w:t xml:space="preserve">, Nghị định số </w:t>
      </w:r>
      <w:r w:rsidR="00431753">
        <w:rPr>
          <w:i/>
          <w:color w:val="000000" w:themeColor="text1"/>
          <w:sz w:val="28"/>
          <w:szCs w:val="28"/>
        </w:rPr>
        <w:t>70/2026/NĐ-CP;</w:t>
      </w:r>
    </w:p>
    <w:p w14:paraId="11DB28CE" w14:textId="31DDF1DA" w:rsidR="00E17078" w:rsidRDefault="00431753" w:rsidP="00DE11BB">
      <w:pPr>
        <w:spacing w:before="120" w:after="120"/>
        <w:ind w:firstLine="720"/>
        <w:jc w:val="both"/>
        <w:rPr>
          <w:i/>
          <w:iCs/>
          <w:color w:val="000000" w:themeColor="text1"/>
          <w:sz w:val="28"/>
          <w:szCs w:val="28"/>
        </w:rPr>
      </w:pPr>
      <w:r w:rsidRPr="00431753">
        <w:rPr>
          <w:i/>
          <w:iCs/>
          <w:color w:val="000000" w:themeColor="text1"/>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4742D5DF" w14:textId="23D3DD3D" w:rsidR="008760FE" w:rsidRPr="00513FC7" w:rsidRDefault="008760FE" w:rsidP="00DE11BB">
      <w:pPr>
        <w:spacing w:before="120" w:after="120"/>
        <w:ind w:firstLine="720"/>
        <w:jc w:val="both"/>
        <w:rPr>
          <w:i/>
          <w:iCs/>
          <w:color w:val="000000" w:themeColor="text1"/>
          <w:sz w:val="28"/>
          <w:szCs w:val="28"/>
          <w:lang w:val="vi-VN"/>
        </w:rPr>
      </w:pPr>
      <w:r w:rsidRPr="00513FC7">
        <w:rPr>
          <w:i/>
          <w:iCs/>
          <w:color w:val="000000" w:themeColor="text1"/>
          <w:sz w:val="28"/>
          <w:szCs w:val="28"/>
        </w:rPr>
        <w:t>Căn cứ Nghị định 151/2025/NĐ-CP của Chính phủ quy định về phân định thẩm quyền của chính quyền địa phương 02 cấp, phân quyền, phân cấp trong lĩnh vực đất đai</w:t>
      </w:r>
      <w:r w:rsidR="00A20B69" w:rsidRPr="00513FC7">
        <w:rPr>
          <w:i/>
          <w:iCs/>
          <w:color w:val="000000" w:themeColor="text1"/>
          <w:sz w:val="28"/>
          <w:szCs w:val="28"/>
          <w:lang w:val="vi-VN"/>
        </w:rPr>
        <w:t xml:space="preserve"> </w:t>
      </w:r>
    </w:p>
    <w:p w14:paraId="1C605354" w14:textId="004B22EB" w:rsidR="0004421F" w:rsidRPr="00513FC7" w:rsidRDefault="0004421F" w:rsidP="00DE11BB">
      <w:pPr>
        <w:spacing w:before="120" w:after="120"/>
        <w:ind w:firstLine="720"/>
        <w:jc w:val="both"/>
        <w:rPr>
          <w:i/>
          <w:iCs/>
          <w:color w:val="000000" w:themeColor="text1"/>
          <w:sz w:val="28"/>
          <w:szCs w:val="28"/>
        </w:rPr>
      </w:pPr>
      <w:r w:rsidRPr="00513FC7">
        <w:rPr>
          <w:i/>
          <w:iCs/>
          <w:color w:val="000000" w:themeColor="text1"/>
          <w:sz w:val="28"/>
          <w:szCs w:val="28"/>
        </w:rPr>
        <w:t xml:space="preserve">Căn cứ Nghị định 226/2025/NĐ-CP của Chính phủ </w:t>
      </w:r>
      <w:r w:rsidR="004D0F0B" w:rsidRPr="00513FC7">
        <w:rPr>
          <w:i/>
          <w:iCs/>
          <w:color w:val="000000" w:themeColor="text1"/>
          <w:sz w:val="28"/>
          <w:szCs w:val="28"/>
        </w:rPr>
        <w:t>s</w:t>
      </w:r>
      <w:r w:rsidRPr="00513FC7">
        <w:rPr>
          <w:i/>
          <w:iCs/>
          <w:color w:val="000000" w:themeColor="text1"/>
          <w:sz w:val="28"/>
          <w:szCs w:val="28"/>
        </w:rPr>
        <w:t>ửa đổi, bổ sung một số điều của các nghị định quy định chi tiết thi hành Luật Đất đai;</w:t>
      </w:r>
    </w:p>
    <w:p w14:paraId="732E8ABD" w14:textId="73356983" w:rsidR="004C1131" w:rsidRPr="00513FC7" w:rsidRDefault="004C1131" w:rsidP="00DE11BB">
      <w:pPr>
        <w:spacing w:before="120" w:after="120"/>
        <w:ind w:firstLine="720"/>
        <w:jc w:val="both"/>
        <w:rPr>
          <w:i/>
          <w:iCs/>
          <w:color w:val="000000" w:themeColor="text1"/>
          <w:spacing w:val="6"/>
          <w:sz w:val="28"/>
          <w:szCs w:val="28"/>
        </w:rPr>
      </w:pPr>
      <w:r w:rsidRPr="00513FC7">
        <w:rPr>
          <w:i/>
          <w:iCs/>
          <w:color w:val="000000" w:themeColor="text1"/>
          <w:spacing w:val="6"/>
          <w:sz w:val="28"/>
          <w:szCs w:val="28"/>
        </w:rPr>
        <w:t xml:space="preserve">Căn cứ </w:t>
      </w:r>
      <w:bookmarkStart w:id="3" w:name="_Hlk227591099"/>
      <w:r w:rsidRPr="00513FC7">
        <w:rPr>
          <w:i/>
          <w:iCs/>
          <w:color w:val="000000" w:themeColor="text1"/>
          <w:spacing w:val="6"/>
          <w:sz w:val="28"/>
          <w:szCs w:val="28"/>
        </w:rPr>
        <w:t xml:space="preserve">Nghị định số 49/2026/NĐ-CP của Chính phủ quy định chi tiết và hướng dẫn một số điều của Nghị quyết số 254/2025/QH15 của Quốc hội </w:t>
      </w:r>
      <w:r w:rsidRPr="00513FC7">
        <w:rPr>
          <w:i/>
          <w:iCs/>
          <w:color w:val="000000" w:themeColor="text1"/>
          <w:spacing w:val="6"/>
          <w:sz w:val="28"/>
          <w:szCs w:val="28"/>
        </w:rPr>
        <w:lastRenderedPageBreak/>
        <w:t>quy định một số cơ chế, chính sách tháo gỡ khó khăn, vướng mắc trong tổ chức thi hành Luật Đất đai</w:t>
      </w:r>
      <w:bookmarkEnd w:id="3"/>
      <w:r w:rsidRPr="00513FC7">
        <w:rPr>
          <w:i/>
          <w:iCs/>
          <w:color w:val="000000" w:themeColor="text1"/>
          <w:spacing w:val="6"/>
          <w:sz w:val="28"/>
          <w:szCs w:val="28"/>
        </w:rPr>
        <w:t>;</w:t>
      </w:r>
    </w:p>
    <w:bookmarkEnd w:id="0"/>
    <w:p w14:paraId="42F0AC69" w14:textId="0F83BEBF" w:rsidR="00FB1C56" w:rsidRPr="00513FC7" w:rsidRDefault="00301BDA" w:rsidP="00DE11BB">
      <w:pPr>
        <w:spacing w:before="120" w:after="120"/>
        <w:ind w:firstLine="720"/>
        <w:jc w:val="both"/>
        <w:rPr>
          <w:i/>
          <w:iCs/>
          <w:color w:val="000000" w:themeColor="text1"/>
          <w:spacing w:val="-4"/>
          <w:sz w:val="28"/>
          <w:szCs w:val="28"/>
        </w:rPr>
      </w:pPr>
      <w:r>
        <w:rPr>
          <w:i/>
          <w:iCs/>
          <w:color w:val="000000" w:themeColor="text1"/>
          <w:spacing w:val="-4"/>
          <w:sz w:val="28"/>
          <w:szCs w:val="28"/>
        </w:rPr>
        <w:t>Xét</w:t>
      </w:r>
      <w:r w:rsidR="000A03D4" w:rsidRPr="00513FC7">
        <w:rPr>
          <w:i/>
          <w:iCs/>
          <w:color w:val="000000" w:themeColor="text1"/>
          <w:spacing w:val="-4"/>
          <w:sz w:val="28"/>
          <w:szCs w:val="28"/>
        </w:rPr>
        <w:t xml:space="preserve"> Tờ trình số</w:t>
      </w:r>
      <w:r w:rsidR="005533AB">
        <w:rPr>
          <w:i/>
          <w:iCs/>
          <w:color w:val="000000" w:themeColor="text1"/>
          <w:spacing w:val="-4"/>
          <w:sz w:val="28"/>
          <w:szCs w:val="28"/>
        </w:rPr>
        <w:t xml:space="preserve"> 983</w:t>
      </w:r>
      <w:r w:rsidR="000A03D4" w:rsidRPr="00513FC7">
        <w:rPr>
          <w:i/>
          <w:iCs/>
          <w:color w:val="000000" w:themeColor="text1"/>
          <w:spacing w:val="-4"/>
          <w:sz w:val="28"/>
          <w:szCs w:val="28"/>
        </w:rPr>
        <w:t>/TTr-UBND ngày</w:t>
      </w:r>
      <w:r w:rsidR="005533AB">
        <w:rPr>
          <w:i/>
          <w:iCs/>
          <w:color w:val="000000" w:themeColor="text1"/>
          <w:spacing w:val="-4"/>
          <w:sz w:val="28"/>
          <w:szCs w:val="28"/>
        </w:rPr>
        <w:t xml:space="preserve"> 24 </w:t>
      </w:r>
      <w:r w:rsidR="00395A13" w:rsidRPr="00513FC7">
        <w:rPr>
          <w:i/>
          <w:iCs/>
          <w:color w:val="000000" w:themeColor="text1"/>
          <w:spacing w:val="-4"/>
          <w:sz w:val="28"/>
          <w:szCs w:val="28"/>
        </w:rPr>
        <w:t xml:space="preserve">tháng </w:t>
      </w:r>
      <w:r w:rsidR="008C65FA" w:rsidRPr="00513FC7">
        <w:rPr>
          <w:i/>
          <w:iCs/>
          <w:color w:val="000000" w:themeColor="text1"/>
          <w:spacing w:val="-4"/>
          <w:sz w:val="28"/>
          <w:szCs w:val="28"/>
        </w:rPr>
        <w:t>6</w:t>
      </w:r>
      <w:r w:rsidR="00395A13" w:rsidRPr="00513FC7">
        <w:rPr>
          <w:i/>
          <w:iCs/>
          <w:color w:val="000000" w:themeColor="text1"/>
          <w:spacing w:val="-4"/>
          <w:sz w:val="28"/>
          <w:szCs w:val="28"/>
        </w:rPr>
        <w:t xml:space="preserve"> năm </w:t>
      </w:r>
      <w:r w:rsidR="00FB1C56" w:rsidRPr="00513FC7">
        <w:rPr>
          <w:i/>
          <w:iCs/>
          <w:color w:val="000000" w:themeColor="text1"/>
          <w:spacing w:val="-4"/>
          <w:sz w:val="28"/>
          <w:szCs w:val="28"/>
        </w:rPr>
        <w:t>202</w:t>
      </w:r>
      <w:r w:rsidR="00D70B91" w:rsidRPr="00513FC7">
        <w:rPr>
          <w:i/>
          <w:iCs/>
          <w:color w:val="000000" w:themeColor="text1"/>
          <w:spacing w:val="-4"/>
          <w:sz w:val="28"/>
          <w:szCs w:val="28"/>
        </w:rPr>
        <w:t>6</w:t>
      </w:r>
      <w:r>
        <w:rPr>
          <w:i/>
          <w:iCs/>
          <w:color w:val="000000" w:themeColor="text1"/>
          <w:spacing w:val="-4"/>
          <w:sz w:val="28"/>
          <w:szCs w:val="28"/>
        </w:rPr>
        <w:t xml:space="preserve"> của Ủy ban nhân dân tỉnh</w:t>
      </w:r>
      <w:r w:rsidR="00FB1C56" w:rsidRPr="00513FC7">
        <w:rPr>
          <w:i/>
          <w:iCs/>
          <w:color w:val="000000" w:themeColor="text1"/>
          <w:spacing w:val="-4"/>
          <w:sz w:val="28"/>
          <w:szCs w:val="28"/>
        </w:rPr>
        <w:t xml:space="preserve"> về việc </w:t>
      </w:r>
      <w:r w:rsidR="000A03D4" w:rsidRPr="00513FC7">
        <w:rPr>
          <w:i/>
          <w:iCs/>
          <w:color w:val="000000" w:themeColor="text1"/>
          <w:spacing w:val="-4"/>
          <w:sz w:val="28"/>
          <w:szCs w:val="28"/>
          <w:lang w:val="vi-VN"/>
        </w:rPr>
        <w:t xml:space="preserve">đề nghị Hội đồng nhân dân tỉnh </w:t>
      </w:r>
      <w:r w:rsidR="00FB1C56" w:rsidRPr="00513FC7">
        <w:rPr>
          <w:i/>
          <w:iCs/>
          <w:color w:val="000000" w:themeColor="text1"/>
          <w:spacing w:val="-4"/>
          <w:sz w:val="28"/>
          <w:szCs w:val="28"/>
        </w:rPr>
        <w:t xml:space="preserve">ban hành </w:t>
      </w:r>
      <w:r w:rsidR="00DD10D2" w:rsidRPr="00513FC7">
        <w:rPr>
          <w:i/>
          <w:iCs/>
          <w:color w:val="000000" w:themeColor="text1"/>
          <w:spacing w:val="-4"/>
          <w:sz w:val="28"/>
          <w:szCs w:val="28"/>
        </w:rPr>
        <w:t xml:space="preserve">Nghị quyết </w:t>
      </w:r>
      <w:r w:rsidR="00BE5E52" w:rsidRPr="00513FC7">
        <w:rPr>
          <w:i/>
          <w:iCs/>
          <w:color w:val="000000" w:themeColor="text1"/>
          <w:sz w:val="28"/>
          <w:szCs w:val="28"/>
        </w:rPr>
        <w:t>s</w:t>
      </w:r>
      <w:r w:rsidR="00D70B91" w:rsidRPr="00513FC7">
        <w:rPr>
          <w:i/>
          <w:iCs/>
          <w:color w:val="000000" w:themeColor="text1"/>
          <w:sz w:val="28"/>
          <w:szCs w:val="28"/>
        </w:rPr>
        <w:t xml:space="preserve">ửa đổi, bổ sung </w:t>
      </w:r>
      <w:r w:rsidR="00D70B91" w:rsidRPr="00513FC7">
        <w:rPr>
          <w:i/>
          <w:iCs/>
          <w:color w:val="000000" w:themeColor="text1"/>
          <w:sz w:val="28"/>
          <w:szCs w:val="28"/>
          <w:lang w:val="nl-NL"/>
        </w:rPr>
        <w:t xml:space="preserve">một số điều của Nghị quyết số 01/2026/NQ-HDND ngày 01 tháng 01 năm 2026 của Hội đồng nhân dân tỉnh </w:t>
      </w:r>
      <w:r w:rsidR="00BE5E52" w:rsidRPr="00513FC7">
        <w:rPr>
          <w:i/>
          <w:iCs/>
          <w:color w:val="000000" w:themeColor="text1"/>
          <w:sz w:val="28"/>
          <w:szCs w:val="28"/>
          <w:lang w:val="nl-NL"/>
        </w:rPr>
        <w:t>quy định Bảng giá đất lần đầu trên địa bàn tỉnh Đồng Tháp</w:t>
      </w:r>
      <w:r w:rsidR="00FB1C56" w:rsidRPr="00513FC7">
        <w:rPr>
          <w:i/>
          <w:iCs/>
          <w:color w:val="000000" w:themeColor="text1"/>
          <w:spacing w:val="-4"/>
          <w:sz w:val="28"/>
          <w:szCs w:val="28"/>
        </w:rPr>
        <w:t xml:space="preserve">; Báo cáo thẩm tra </w:t>
      </w:r>
      <w:r w:rsidR="000A03D4" w:rsidRPr="00513FC7">
        <w:rPr>
          <w:i/>
          <w:iCs/>
          <w:color w:val="000000" w:themeColor="text1"/>
          <w:spacing w:val="-4"/>
          <w:sz w:val="28"/>
          <w:szCs w:val="28"/>
          <w:lang w:val="vi-VN"/>
        </w:rPr>
        <w:t xml:space="preserve">số /BC-HĐND </w:t>
      </w:r>
      <w:r w:rsidR="00395A13" w:rsidRPr="00513FC7">
        <w:rPr>
          <w:i/>
          <w:iCs/>
          <w:color w:val="000000" w:themeColor="text1"/>
          <w:spacing w:val="-4"/>
          <w:sz w:val="28"/>
          <w:szCs w:val="28"/>
        </w:rPr>
        <w:t xml:space="preserve">ngày  tháng </w:t>
      </w:r>
      <w:r w:rsidR="00D70B91" w:rsidRPr="00513FC7">
        <w:rPr>
          <w:i/>
          <w:iCs/>
          <w:color w:val="000000" w:themeColor="text1"/>
          <w:spacing w:val="-4"/>
          <w:sz w:val="28"/>
          <w:szCs w:val="28"/>
        </w:rPr>
        <w:t>6</w:t>
      </w:r>
      <w:r w:rsidR="00395A13" w:rsidRPr="00513FC7">
        <w:rPr>
          <w:i/>
          <w:iCs/>
          <w:color w:val="000000" w:themeColor="text1"/>
          <w:spacing w:val="-4"/>
          <w:sz w:val="28"/>
          <w:szCs w:val="28"/>
        </w:rPr>
        <w:t xml:space="preserve"> năm 202</w:t>
      </w:r>
      <w:r w:rsidR="00D70B91" w:rsidRPr="00513FC7">
        <w:rPr>
          <w:i/>
          <w:iCs/>
          <w:color w:val="000000" w:themeColor="text1"/>
          <w:spacing w:val="-4"/>
          <w:sz w:val="28"/>
          <w:szCs w:val="28"/>
        </w:rPr>
        <w:t>6</w:t>
      </w:r>
      <w:r w:rsidR="00395A13" w:rsidRPr="00513FC7">
        <w:rPr>
          <w:i/>
          <w:iCs/>
          <w:color w:val="000000" w:themeColor="text1"/>
          <w:spacing w:val="-4"/>
          <w:sz w:val="28"/>
          <w:szCs w:val="28"/>
        </w:rPr>
        <w:t xml:space="preserve"> </w:t>
      </w:r>
      <w:r w:rsidR="00065DE4" w:rsidRPr="00513FC7">
        <w:rPr>
          <w:i/>
          <w:iCs/>
          <w:color w:val="000000" w:themeColor="text1"/>
          <w:spacing w:val="-4"/>
          <w:sz w:val="28"/>
          <w:szCs w:val="28"/>
        </w:rPr>
        <w:t xml:space="preserve">của Ban Kinh tế - </w:t>
      </w:r>
      <w:r w:rsidR="00FB1C56" w:rsidRPr="00513FC7">
        <w:rPr>
          <w:i/>
          <w:iCs/>
          <w:color w:val="000000" w:themeColor="text1"/>
          <w:spacing w:val="-4"/>
          <w:sz w:val="28"/>
          <w:szCs w:val="28"/>
        </w:rPr>
        <w:t>Ngân sách Hội đồng nhân dân tỉnh</w:t>
      </w:r>
      <w:r w:rsidR="005F11FC" w:rsidRPr="00513FC7">
        <w:rPr>
          <w:i/>
          <w:iCs/>
          <w:color w:val="000000" w:themeColor="text1"/>
          <w:spacing w:val="-4"/>
          <w:sz w:val="28"/>
          <w:szCs w:val="28"/>
        </w:rPr>
        <w:t>;</w:t>
      </w:r>
      <w:r w:rsidR="00FB1C56" w:rsidRPr="00513FC7">
        <w:rPr>
          <w:i/>
          <w:iCs/>
          <w:color w:val="000000" w:themeColor="text1"/>
          <w:spacing w:val="-4"/>
          <w:sz w:val="28"/>
          <w:szCs w:val="28"/>
        </w:rPr>
        <w:t xml:space="preserve"> ý kiến thảo luận của</w:t>
      </w:r>
      <w:r w:rsidR="000A03D4" w:rsidRPr="00513FC7">
        <w:rPr>
          <w:i/>
          <w:iCs/>
          <w:color w:val="000000" w:themeColor="text1"/>
          <w:spacing w:val="-4"/>
          <w:sz w:val="28"/>
          <w:szCs w:val="28"/>
        </w:rPr>
        <w:t xml:space="preserve"> đại biểu Hội đồng nhân dân</w:t>
      </w:r>
      <w:r w:rsidR="00FB1C56" w:rsidRPr="00513FC7">
        <w:rPr>
          <w:i/>
          <w:iCs/>
          <w:color w:val="000000" w:themeColor="text1"/>
          <w:spacing w:val="-4"/>
          <w:sz w:val="28"/>
          <w:szCs w:val="28"/>
        </w:rPr>
        <w:t xml:space="preserve"> tại kỳ họp</w:t>
      </w:r>
      <w:r w:rsidR="005F11FC" w:rsidRPr="00513FC7">
        <w:rPr>
          <w:i/>
          <w:iCs/>
          <w:color w:val="000000" w:themeColor="text1"/>
          <w:spacing w:val="-4"/>
          <w:sz w:val="28"/>
          <w:szCs w:val="28"/>
        </w:rPr>
        <w:t>;</w:t>
      </w:r>
    </w:p>
    <w:p w14:paraId="1FCCA9E0" w14:textId="0CD6DD8B" w:rsidR="00F83672" w:rsidRDefault="00591BF4" w:rsidP="00DE11BB">
      <w:pPr>
        <w:spacing w:before="120" w:after="120"/>
        <w:ind w:firstLine="720"/>
        <w:jc w:val="both"/>
        <w:rPr>
          <w:i/>
          <w:iCs/>
          <w:color w:val="000000" w:themeColor="text1"/>
          <w:spacing w:val="-4"/>
          <w:sz w:val="28"/>
          <w:szCs w:val="28"/>
        </w:rPr>
      </w:pPr>
      <w:r w:rsidRPr="00513FC7">
        <w:rPr>
          <w:i/>
          <w:iCs/>
          <w:color w:val="000000" w:themeColor="text1"/>
          <w:sz w:val="28"/>
          <w:szCs w:val="28"/>
        </w:rPr>
        <w:t xml:space="preserve">Hội đồng nhân dân </w:t>
      </w:r>
      <w:r w:rsidR="00F83672" w:rsidRPr="00513FC7">
        <w:rPr>
          <w:i/>
          <w:iCs/>
          <w:color w:val="000000" w:themeColor="text1"/>
          <w:sz w:val="28"/>
          <w:szCs w:val="28"/>
        </w:rPr>
        <w:t>ban hành</w:t>
      </w:r>
      <w:r w:rsidR="00317EB6" w:rsidRPr="00513FC7">
        <w:rPr>
          <w:i/>
          <w:iCs/>
          <w:color w:val="000000" w:themeColor="text1"/>
          <w:sz w:val="28"/>
          <w:szCs w:val="28"/>
        </w:rPr>
        <w:t xml:space="preserve"> Nghị quyết</w:t>
      </w:r>
      <w:r w:rsidR="00F83672" w:rsidRPr="00513FC7">
        <w:rPr>
          <w:i/>
          <w:iCs/>
          <w:color w:val="000000" w:themeColor="text1"/>
          <w:sz w:val="28"/>
          <w:szCs w:val="28"/>
        </w:rPr>
        <w:t xml:space="preserve"> </w:t>
      </w:r>
      <w:r w:rsidR="00317EB6" w:rsidRPr="00513FC7">
        <w:rPr>
          <w:i/>
          <w:iCs/>
          <w:color w:val="000000" w:themeColor="text1"/>
          <w:spacing w:val="-4"/>
          <w:sz w:val="28"/>
          <w:szCs w:val="28"/>
        </w:rPr>
        <w:t>sửa đổi, bổ sung một số điều của Nghị quyết số 01/2026/NQ-HDND ngày 01 tháng 01 năm 2026 của Hội đồng nhân dân tỉnh quy định Bảng giá đất lần đầu trên địa bàn tỉnh Đồng Tháp</w:t>
      </w:r>
      <w:r w:rsidR="002B1108" w:rsidRPr="00513FC7">
        <w:rPr>
          <w:i/>
          <w:iCs/>
          <w:color w:val="000000" w:themeColor="text1"/>
          <w:spacing w:val="-4"/>
          <w:sz w:val="28"/>
          <w:szCs w:val="28"/>
        </w:rPr>
        <w:t>.</w:t>
      </w:r>
    </w:p>
    <w:p w14:paraId="4F3B2625" w14:textId="16DE212A" w:rsidR="00301BDA" w:rsidRDefault="001B451D" w:rsidP="00DE11BB">
      <w:pPr>
        <w:spacing w:before="120" w:after="120"/>
        <w:ind w:firstLine="720"/>
        <w:jc w:val="both"/>
        <w:rPr>
          <w:b/>
          <w:bCs/>
          <w:color w:val="000000" w:themeColor="text1"/>
          <w:spacing w:val="-4"/>
          <w:sz w:val="28"/>
          <w:szCs w:val="28"/>
        </w:rPr>
      </w:pPr>
      <w:r>
        <w:rPr>
          <w:b/>
          <w:bCs/>
          <w:color w:val="000000" w:themeColor="text1"/>
          <w:spacing w:val="-4"/>
          <w:sz w:val="28"/>
          <w:szCs w:val="28"/>
        </w:rPr>
        <w:t>Điều 1. Sửa đổi khoản 1 Điều 1</w:t>
      </w:r>
    </w:p>
    <w:p w14:paraId="53A5172F" w14:textId="76824AB5" w:rsidR="001B451D" w:rsidRDefault="001B451D" w:rsidP="00DE11BB">
      <w:pPr>
        <w:spacing w:before="120" w:after="120"/>
        <w:ind w:firstLine="720"/>
        <w:jc w:val="both"/>
        <w:rPr>
          <w:b/>
          <w:bCs/>
          <w:color w:val="000000" w:themeColor="text1"/>
          <w:spacing w:val="-4"/>
          <w:sz w:val="28"/>
          <w:szCs w:val="28"/>
        </w:rPr>
      </w:pPr>
      <w:r>
        <w:rPr>
          <w:color w:val="000000" w:themeColor="text1"/>
          <w:spacing w:val="-4"/>
          <w:sz w:val="28"/>
          <w:szCs w:val="28"/>
        </w:rPr>
        <w:t>“</w:t>
      </w:r>
      <w:r>
        <w:rPr>
          <w:b/>
          <w:bCs/>
          <w:color w:val="000000" w:themeColor="text1"/>
          <w:spacing w:val="-4"/>
          <w:sz w:val="28"/>
          <w:szCs w:val="28"/>
        </w:rPr>
        <w:t>1. Phạm vi điều chỉnh</w:t>
      </w:r>
    </w:p>
    <w:p w14:paraId="5C47D40C" w14:textId="16A44F14" w:rsidR="001B451D" w:rsidRDefault="001B451D" w:rsidP="00DE11BB">
      <w:pPr>
        <w:spacing w:before="120" w:after="120"/>
        <w:ind w:firstLine="720"/>
        <w:jc w:val="both"/>
        <w:rPr>
          <w:color w:val="000000" w:themeColor="text1"/>
          <w:spacing w:val="-4"/>
          <w:sz w:val="28"/>
          <w:szCs w:val="28"/>
        </w:rPr>
      </w:pPr>
      <w:r>
        <w:rPr>
          <w:color w:val="000000" w:themeColor="text1"/>
          <w:spacing w:val="-4"/>
          <w:sz w:val="28"/>
          <w:szCs w:val="28"/>
        </w:rPr>
        <w:t xml:space="preserve">Nghị quyết này quy định Bảng giá đất; tiêu chí để xác định vị trí đối với từng loại đất, số lượng vị trí đất trong Bảng giá đất trên địa bàn tỉnh Đồng Tháp theo quy định tại khoản 3 Điều 159 Luật Đất đai số 31/2024/QH15, khoản 3 Điều 7 Nghị quyết </w:t>
      </w:r>
      <w:r w:rsidR="006540E7">
        <w:rPr>
          <w:color w:val="000000" w:themeColor="text1"/>
          <w:spacing w:val="-4"/>
          <w:sz w:val="28"/>
          <w:szCs w:val="28"/>
        </w:rPr>
        <w:t xml:space="preserve">số 254/2025/QH15 quy định một số cơ chế, chính sách tháo gỡ khó khăn, vướng mắc trong tổ chức thi hành Luật Đất đai; mức tối thiểu, mức tối đa của hệ số điều chỉnh mức biến động thị trường theo quy định tại điểm a khoản 2 Điều 6 Nghị định số 49/2026/NĐ-CP quy định chi tiết và hướng dẫn một số điều của Nghị quyết số 254/2025/QH15 của </w:t>
      </w:r>
      <w:r w:rsidR="00EC3819">
        <w:rPr>
          <w:color w:val="000000" w:themeColor="text1"/>
          <w:spacing w:val="-4"/>
          <w:sz w:val="28"/>
          <w:szCs w:val="28"/>
        </w:rPr>
        <w:t>Quốc hội quy định một số cơ chế, chính sách tháo gỡ khó khăn, vướng mắc trong tổ chức</w:t>
      </w:r>
      <w:r w:rsidR="00F71CF9">
        <w:rPr>
          <w:color w:val="000000" w:themeColor="text1"/>
          <w:spacing w:val="-4"/>
          <w:sz w:val="28"/>
          <w:szCs w:val="28"/>
        </w:rPr>
        <w:t xml:space="preserve"> thi hành Luật Đất đai.</w:t>
      </w:r>
    </w:p>
    <w:p w14:paraId="4DFC54E6" w14:textId="05185DC8" w:rsidR="00F71CF9" w:rsidRPr="001B451D" w:rsidRDefault="00F71CF9" w:rsidP="00DE11BB">
      <w:pPr>
        <w:spacing w:before="120" w:after="120"/>
        <w:ind w:firstLine="720"/>
        <w:jc w:val="both"/>
        <w:rPr>
          <w:color w:val="000000" w:themeColor="text1"/>
          <w:spacing w:val="-4"/>
          <w:sz w:val="28"/>
          <w:szCs w:val="28"/>
        </w:rPr>
      </w:pPr>
      <w:r>
        <w:rPr>
          <w:color w:val="000000" w:themeColor="text1"/>
          <w:spacing w:val="-4"/>
          <w:sz w:val="28"/>
          <w:szCs w:val="28"/>
        </w:rPr>
        <w:t xml:space="preserve">Bảng giá đất được áp dụng cho các trường hợp theo </w:t>
      </w:r>
      <w:r w:rsidR="008A4E45">
        <w:rPr>
          <w:color w:val="000000" w:themeColor="text1"/>
          <w:spacing w:val="-4"/>
          <w:sz w:val="28"/>
          <w:szCs w:val="28"/>
        </w:rPr>
        <w:t>quy định tại khoản 1 Điều 159 Luật Đất đai số 31</w:t>
      </w:r>
      <w:r w:rsidR="00272FFE">
        <w:rPr>
          <w:color w:val="000000" w:themeColor="text1"/>
          <w:spacing w:val="-4"/>
          <w:sz w:val="28"/>
          <w:szCs w:val="28"/>
        </w:rPr>
        <w:t>/2024/QH15 được sửa đổi, bổ sung bởi Luật số 47/2024/QH15 và Nghị quyết số 254/2025/QH15.”</w:t>
      </w:r>
    </w:p>
    <w:p w14:paraId="785DED7E" w14:textId="43605248" w:rsidR="00B406E0" w:rsidRPr="00513FC7" w:rsidRDefault="00F2769F" w:rsidP="00DE11BB">
      <w:pPr>
        <w:pStyle w:val="Heading3"/>
        <w:spacing w:before="120" w:after="120" w:line="240" w:lineRule="auto"/>
        <w:ind w:firstLine="720"/>
        <w:rPr>
          <w:rFonts w:ascii="Times New Roman" w:hAnsi="Times New Roman"/>
          <w:color w:val="000000" w:themeColor="text1"/>
          <w:sz w:val="28"/>
          <w:szCs w:val="28"/>
        </w:rPr>
      </w:pPr>
      <w:r w:rsidRPr="00513FC7">
        <w:rPr>
          <w:rFonts w:ascii="Times New Roman" w:hAnsi="Times New Roman"/>
          <w:color w:val="000000" w:themeColor="text1"/>
          <w:sz w:val="28"/>
          <w:szCs w:val="28"/>
        </w:rPr>
        <w:t xml:space="preserve">Điều </w:t>
      </w:r>
      <w:r w:rsidR="000304F1">
        <w:rPr>
          <w:rFonts w:ascii="Times New Roman" w:hAnsi="Times New Roman"/>
          <w:color w:val="000000" w:themeColor="text1"/>
          <w:sz w:val="28"/>
          <w:szCs w:val="28"/>
        </w:rPr>
        <w:t>2</w:t>
      </w:r>
      <w:r w:rsidRPr="00513FC7">
        <w:rPr>
          <w:rFonts w:ascii="Times New Roman" w:hAnsi="Times New Roman"/>
          <w:color w:val="000000" w:themeColor="text1"/>
          <w:sz w:val="28"/>
          <w:szCs w:val="28"/>
        </w:rPr>
        <w:t xml:space="preserve">. </w:t>
      </w:r>
      <w:r w:rsidR="00B406E0" w:rsidRPr="00513FC7">
        <w:rPr>
          <w:rFonts w:ascii="Times New Roman" w:hAnsi="Times New Roman"/>
          <w:color w:val="000000" w:themeColor="text1"/>
          <w:sz w:val="28"/>
          <w:szCs w:val="28"/>
        </w:rPr>
        <w:t xml:space="preserve">Sửa đổi, bổ sung </w:t>
      </w:r>
      <w:r w:rsidR="003B4058" w:rsidRPr="00513FC7">
        <w:rPr>
          <w:rFonts w:ascii="Times New Roman" w:hAnsi="Times New Roman"/>
          <w:color w:val="000000" w:themeColor="text1"/>
          <w:sz w:val="28"/>
          <w:szCs w:val="28"/>
        </w:rPr>
        <w:t>k</w:t>
      </w:r>
      <w:r w:rsidR="00B406E0" w:rsidRPr="00513FC7">
        <w:rPr>
          <w:rFonts w:ascii="Times New Roman" w:hAnsi="Times New Roman"/>
          <w:color w:val="000000" w:themeColor="text1"/>
          <w:sz w:val="28"/>
          <w:szCs w:val="28"/>
        </w:rPr>
        <w:t>hoản 6 Điều 2</w:t>
      </w:r>
    </w:p>
    <w:p w14:paraId="764279B3" w14:textId="015B8640" w:rsidR="00B406E0" w:rsidRPr="00513FC7" w:rsidRDefault="00B406E0" w:rsidP="00DE11BB">
      <w:pPr>
        <w:pStyle w:val="isselectedend"/>
        <w:spacing w:before="120" w:beforeAutospacing="0" w:after="120" w:afterAutospacing="0"/>
        <w:ind w:firstLine="720"/>
        <w:jc w:val="both"/>
        <w:rPr>
          <w:color w:val="000000" w:themeColor="text1"/>
          <w:sz w:val="28"/>
          <w:szCs w:val="28"/>
        </w:rPr>
      </w:pPr>
      <w:r w:rsidRPr="00513FC7">
        <w:rPr>
          <w:color w:val="000000" w:themeColor="text1"/>
          <w:sz w:val="28"/>
          <w:szCs w:val="28"/>
        </w:rPr>
        <w:t>“</w:t>
      </w:r>
      <w:r w:rsidR="00033083" w:rsidRPr="00513FC7">
        <w:rPr>
          <w:color w:val="000000" w:themeColor="text1"/>
          <w:sz w:val="28"/>
          <w:szCs w:val="28"/>
          <w:lang w:val="sv-SE"/>
        </w:rPr>
        <w:t xml:space="preserve">6. Thửa đất mặt tiền là thửa đất </w:t>
      </w:r>
      <w:r w:rsidR="00033083" w:rsidRPr="00513FC7">
        <w:rPr>
          <w:color w:val="000000" w:themeColor="text1"/>
          <w:sz w:val="28"/>
          <w:szCs w:val="28"/>
        </w:rPr>
        <w:t xml:space="preserve">tiếp giáp </w:t>
      </w:r>
      <w:r w:rsidR="00033083" w:rsidRPr="00513FC7">
        <w:rPr>
          <w:color w:val="000000" w:themeColor="text1"/>
          <w:sz w:val="28"/>
          <w:szCs w:val="28"/>
          <w:lang w:val="sv-SE"/>
        </w:rPr>
        <w:t>với</w:t>
      </w:r>
      <w:r w:rsidR="00033083" w:rsidRPr="00513FC7">
        <w:rPr>
          <w:color w:val="000000" w:themeColor="text1"/>
          <w:sz w:val="28"/>
          <w:szCs w:val="28"/>
          <w:lang w:val="vi-VN"/>
        </w:rPr>
        <w:t xml:space="preserve"> đường</w:t>
      </w:r>
      <w:r w:rsidR="00033083" w:rsidRPr="00513FC7">
        <w:rPr>
          <w:color w:val="000000" w:themeColor="text1"/>
          <w:sz w:val="28"/>
          <w:szCs w:val="28"/>
        </w:rPr>
        <w:t xml:space="preserve"> giao thông hoặc thửa đất không có vị trí tiếp giáp đường giao thông đường bộ, đường thủy nhưng cùng chủ sử dụng với thửa đất có vị trí tiếp giáp đường giao thông đường bộ, đường thủy</w:t>
      </w:r>
      <w:r w:rsidR="00033083" w:rsidRPr="00513FC7">
        <w:rPr>
          <w:color w:val="000000" w:themeColor="text1"/>
          <w:sz w:val="28"/>
          <w:szCs w:val="28"/>
          <w:lang w:val="sv-SE"/>
        </w:rPr>
        <w:t>; thửa</w:t>
      </w:r>
      <w:r w:rsidR="00033083" w:rsidRPr="00513FC7">
        <w:rPr>
          <w:color w:val="000000" w:themeColor="text1"/>
          <w:sz w:val="28"/>
          <w:szCs w:val="28"/>
          <w:lang w:val="vi-VN"/>
        </w:rPr>
        <w:t xml:space="preserve"> đất tiếp giáp </w:t>
      </w:r>
      <w:r w:rsidR="00033083" w:rsidRPr="00513FC7">
        <w:rPr>
          <w:color w:val="000000" w:themeColor="text1"/>
          <w:sz w:val="28"/>
          <w:szCs w:val="28"/>
          <w:lang w:val="sv-SE"/>
        </w:rPr>
        <w:t>kênh, rạch, mương</w:t>
      </w:r>
      <w:r w:rsidR="00033083" w:rsidRPr="00513FC7">
        <w:rPr>
          <w:color w:val="000000" w:themeColor="text1"/>
          <w:sz w:val="28"/>
          <w:szCs w:val="28"/>
          <w:lang w:val="vi-VN"/>
        </w:rPr>
        <w:t xml:space="preserve"> cấp xã quản lý</w:t>
      </w:r>
      <w:r w:rsidR="00033083" w:rsidRPr="00513FC7">
        <w:rPr>
          <w:color w:val="000000" w:themeColor="text1"/>
          <w:sz w:val="28"/>
          <w:szCs w:val="28"/>
          <w:lang w:val="sv-SE"/>
        </w:rPr>
        <w:t xml:space="preserve"> phía trước cặp</w:t>
      </w:r>
      <w:r w:rsidR="00033083" w:rsidRPr="00513FC7">
        <w:rPr>
          <w:color w:val="000000" w:themeColor="text1"/>
          <w:sz w:val="28"/>
          <w:szCs w:val="28"/>
          <w:lang w:val="vi-VN"/>
        </w:rPr>
        <w:t xml:space="preserve"> </w:t>
      </w:r>
      <w:r w:rsidR="00033083" w:rsidRPr="00513FC7">
        <w:rPr>
          <w:color w:val="000000" w:themeColor="text1"/>
          <w:sz w:val="28"/>
          <w:szCs w:val="28"/>
          <w:lang w:val="sv-SE"/>
        </w:rPr>
        <w:t>song song với đường</w:t>
      </w:r>
      <w:r w:rsidR="00033083" w:rsidRPr="00513FC7">
        <w:rPr>
          <w:color w:val="000000" w:themeColor="text1"/>
          <w:sz w:val="28"/>
          <w:szCs w:val="28"/>
          <w:lang w:val="vi-VN"/>
        </w:rPr>
        <w:t xml:space="preserve"> </w:t>
      </w:r>
      <w:r w:rsidR="00033083" w:rsidRPr="00513FC7">
        <w:rPr>
          <w:color w:val="000000" w:themeColor="text1"/>
          <w:sz w:val="28"/>
          <w:szCs w:val="28"/>
        </w:rPr>
        <w:t>giao thông</w:t>
      </w:r>
      <w:r w:rsidR="00033083" w:rsidRPr="00513FC7">
        <w:rPr>
          <w:color w:val="000000" w:themeColor="text1"/>
          <w:sz w:val="28"/>
          <w:szCs w:val="28"/>
          <w:lang w:val="vi-VN"/>
        </w:rPr>
        <w:t>;</w:t>
      </w:r>
      <w:r w:rsidR="00033083" w:rsidRPr="00513FC7">
        <w:rPr>
          <w:color w:val="000000" w:themeColor="text1"/>
          <w:sz w:val="28"/>
          <w:szCs w:val="28"/>
          <w:lang w:val="sv-SE"/>
        </w:rPr>
        <w:t xml:space="preserve"> thửa đất tiếp giáp phần đất do cơ quan, tổ chức của Nhà nước quản lý quy định tại </w:t>
      </w:r>
      <w:r w:rsidR="00033083" w:rsidRPr="00513FC7">
        <w:rPr>
          <w:color w:val="000000" w:themeColor="text1"/>
          <w:sz w:val="28"/>
          <w:szCs w:val="28"/>
        </w:rPr>
        <w:t>Luật Đất đai</w:t>
      </w:r>
      <w:r w:rsidR="00033083" w:rsidRPr="00513FC7">
        <w:rPr>
          <w:color w:val="000000" w:themeColor="text1"/>
          <w:sz w:val="28"/>
          <w:szCs w:val="28"/>
          <w:lang w:val="sv-SE"/>
        </w:rPr>
        <w:t xml:space="preserve"> nằm trong hành lang bảo vệ công trình; các thửa đất liền khối</w:t>
      </w:r>
      <w:r w:rsidR="00033083" w:rsidRPr="00513FC7">
        <w:rPr>
          <w:color w:val="000000" w:themeColor="text1"/>
          <w:sz w:val="28"/>
          <w:szCs w:val="28"/>
          <w:lang w:val="vi-VN"/>
        </w:rPr>
        <w:t xml:space="preserve"> với thửa đất mặt tiền.</w:t>
      </w:r>
      <w:r w:rsidR="00033083" w:rsidRPr="00513FC7">
        <w:rPr>
          <w:color w:val="000000" w:themeColor="text1"/>
          <w:sz w:val="28"/>
          <w:szCs w:val="28"/>
        </w:rPr>
        <w:t xml:space="preserve"> Cùng chủ sử dụng đất là người sử dụng đất theo quy định của Luật Đất đai, Bộ luật Dân sự, Luật Hôn nhân và Gia đình.</w:t>
      </w:r>
      <w:r w:rsidRPr="00513FC7">
        <w:rPr>
          <w:color w:val="000000" w:themeColor="text1"/>
          <w:sz w:val="28"/>
          <w:szCs w:val="28"/>
        </w:rPr>
        <w:t>”</w:t>
      </w:r>
    </w:p>
    <w:p w14:paraId="5879DB9A" w14:textId="2376A038" w:rsidR="00B406E0" w:rsidRPr="00513FC7" w:rsidRDefault="00B406E0" w:rsidP="00DE11BB">
      <w:pPr>
        <w:pStyle w:val="Heading3"/>
        <w:spacing w:before="120" w:after="120" w:line="240" w:lineRule="auto"/>
        <w:ind w:firstLine="720"/>
        <w:rPr>
          <w:rFonts w:ascii="Times New Roman" w:hAnsi="Times New Roman"/>
          <w:color w:val="000000" w:themeColor="text1"/>
          <w:sz w:val="28"/>
          <w:szCs w:val="28"/>
        </w:rPr>
      </w:pPr>
      <w:r w:rsidRPr="00513FC7">
        <w:rPr>
          <w:rFonts w:ascii="Times New Roman" w:hAnsi="Times New Roman"/>
          <w:color w:val="000000" w:themeColor="text1"/>
          <w:sz w:val="28"/>
          <w:szCs w:val="28"/>
        </w:rPr>
        <w:t xml:space="preserve">Điều </w:t>
      </w:r>
      <w:r w:rsidR="000304F1">
        <w:rPr>
          <w:rFonts w:ascii="Times New Roman" w:hAnsi="Times New Roman"/>
          <w:color w:val="000000" w:themeColor="text1"/>
          <w:sz w:val="28"/>
          <w:szCs w:val="28"/>
        </w:rPr>
        <w:t>3</w:t>
      </w:r>
      <w:r w:rsidRPr="00513FC7">
        <w:rPr>
          <w:rFonts w:ascii="Times New Roman" w:hAnsi="Times New Roman"/>
          <w:color w:val="000000" w:themeColor="text1"/>
          <w:sz w:val="28"/>
          <w:szCs w:val="28"/>
        </w:rPr>
        <w:t>. Sửa đổi, bổ sung</w:t>
      </w:r>
      <w:r w:rsidR="00510D7F" w:rsidRPr="00513FC7">
        <w:rPr>
          <w:rFonts w:ascii="Times New Roman" w:hAnsi="Times New Roman"/>
          <w:color w:val="000000" w:themeColor="text1"/>
          <w:sz w:val="28"/>
          <w:szCs w:val="28"/>
        </w:rPr>
        <w:t xml:space="preserve"> </w:t>
      </w:r>
      <w:r w:rsidR="00082327" w:rsidRPr="00513FC7">
        <w:rPr>
          <w:rFonts w:ascii="Times New Roman" w:hAnsi="Times New Roman"/>
          <w:color w:val="000000" w:themeColor="text1"/>
          <w:sz w:val="28"/>
          <w:szCs w:val="28"/>
        </w:rPr>
        <w:t>k</w:t>
      </w:r>
      <w:r w:rsidR="00510D7F" w:rsidRPr="00513FC7">
        <w:rPr>
          <w:rFonts w:ascii="Times New Roman" w:hAnsi="Times New Roman"/>
          <w:color w:val="000000" w:themeColor="text1"/>
          <w:sz w:val="28"/>
          <w:szCs w:val="28"/>
        </w:rPr>
        <w:t xml:space="preserve">hoản 1 </w:t>
      </w:r>
      <w:r w:rsidRPr="00513FC7">
        <w:rPr>
          <w:rFonts w:ascii="Times New Roman" w:hAnsi="Times New Roman"/>
          <w:color w:val="000000" w:themeColor="text1"/>
          <w:sz w:val="28"/>
          <w:szCs w:val="28"/>
        </w:rPr>
        <w:t>Điều 3</w:t>
      </w:r>
    </w:p>
    <w:p w14:paraId="497BDBD1" w14:textId="5C8934EF" w:rsidR="00F641FF" w:rsidRPr="00513FC7" w:rsidRDefault="00545026"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w:t>
      </w:r>
      <w:r w:rsidR="00F641FF" w:rsidRPr="00513FC7">
        <w:rPr>
          <w:color w:val="000000" w:themeColor="text1"/>
          <w:sz w:val="28"/>
          <w:szCs w:val="28"/>
          <w:shd w:val="clear" w:color="auto" w:fill="FFFFFF"/>
        </w:rPr>
        <w:t>1. Khu vực và vị trí đất nông nghiệp</w:t>
      </w:r>
    </w:p>
    <w:p w14:paraId="2FACB3CC" w14:textId="77777777" w:rsidR="00F641FF" w:rsidRPr="00513FC7" w:rsidRDefault="00F641FF"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a) Khu vực</w:t>
      </w:r>
    </w:p>
    <w:p w14:paraId="0F7A6EE8" w14:textId="77777777" w:rsidR="00F641FF" w:rsidRPr="00513FC7" w:rsidRDefault="00F641FF"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lastRenderedPageBreak/>
        <w:t xml:space="preserve"> Khu vực 1 là đất thuộc các phường trung tâm, xã có khả năng sinh lợi cao nhất và điều kiện kết cấu hạ tầng thuận lợi nhất (xã có khả năng sinh lợi cao nhất thuộc thành phố, các thị trấn </w:t>
      </w:r>
      <w:r w:rsidRPr="00513FC7">
        <w:rPr>
          <w:color w:val="000000" w:themeColor="text1"/>
          <w:sz w:val="28"/>
          <w:szCs w:val="28"/>
          <w:lang w:val="vi"/>
        </w:rPr>
        <w:t>trước</w:t>
      </w:r>
      <w:r w:rsidRPr="00513FC7">
        <w:rPr>
          <w:color w:val="000000" w:themeColor="text1"/>
          <w:spacing w:val="-6"/>
          <w:sz w:val="28"/>
          <w:szCs w:val="28"/>
          <w:lang w:val="vi"/>
        </w:rPr>
        <w:t xml:space="preserve"> </w:t>
      </w:r>
      <w:r w:rsidRPr="00513FC7">
        <w:rPr>
          <w:color w:val="000000" w:themeColor="text1"/>
          <w:sz w:val="28"/>
          <w:szCs w:val="28"/>
          <w:lang w:val="vi"/>
        </w:rPr>
        <w:t>khi</w:t>
      </w:r>
      <w:r w:rsidRPr="00513FC7">
        <w:rPr>
          <w:color w:val="000000" w:themeColor="text1"/>
          <w:spacing w:val="-4"/>
          <w:sz w:val="28"/>
          <w:szCs w:val="28"/>
          <w:lang w:val="vi"/>
        </w:rPr>
        <w:t xml:space="preserve"> </w:t>
      </w:r>
      <w:r w:rsidRPr="00513FC7">
        <w:rPr>
          <w:color w:val="000000" w:themeColor="text1"/>
          <w:sz w:val="28"/>
          <w:szCs w:val="28"/>
          <w:lang w:val="vi"/>
        </w:rPr>
        <w:t>sáp</w:t>
      </w:r>
      <w:r w:rsidRPr="00513FC7">
        <w:rPr>
          <w:color w:val="000000" w:themeColor="text1"/>
          <w:spacing w:val="-4"/>
          <w:sz w:val="28"/>
          <w:szCs w:val="28"/>
          <w:lang w:val="vi"/>
        </w:rPr>
        <w:t xml:space="preserve"> </w:t>
      </w:r>
      <w:r w:rsidRPr="00513FC7">
        <w:rPr>
          <w:color w:val="000000" w:themeColor="text1"/>
          <w:spacing w:val="-2"/>
          <w:sz w:val="28"/>
          <w:szCs w:val="28"/>
          <w:lang w:val="vi"/>
        </w:rPr>
        <w:t>nhập</w:t>
      </w:r>
      <w:r w:rsidRPr="00513FC7">
        <w:rPr>
          <w:color w:val="000000" w:themeColor="text1"/>
          <w:spacing w:val="-2"/>
          <w:sz w:val="28"/>
          <w:szCs w:val="28"/>
        </w:rPr>
        <w:t>)</w:t>
      </w:r>
      <w:r w:rsidRPr="00513FC7">
        <w:rPr>
          <w:color w:val="000000" w:themeColor="text1"/>
          <w:sz w:val="28"/>
          <w:szCs w:val="28"/>
          <w:shd w:val="clear" w:color="auto" w:fill="FFFFFF"/>
        </w:rPr>
        <w:t>;</w:t>
      </w:r>
    </w:p>
    <w:p w14:paraId="66FD6CEE" w14:textId="16C0A61E" w:rsidR="00F641FF" w:rsidRPr="00513FC7" w:rsidRDefault="00F641FF" w:rsidP="00DE11BB">
      <w:pPr>
        <w:spacing w:before="120" w:after="120"/>
        <w:ind w:firstLine="720"/>
        <w:jc w:val="both"/>
        <w:rPr>
          <w:color w:val="000000" w:themeColor="text1"/>
          <w:sz w:val="28"/>
          <w:szCs w:val="28"/>
        </w:rPr>
      </w:pPr>
      <w:r w:rsidRPr="00513FC7">
        <w:rPr>
          <w:color w:val="000000" w:themeColor="text1"/>
          <w:sz w:val="28"/>
          <w:szCs w:val="28"/>
          <w:shd w:val="clear" w:color="auto" w:fill="FFFFFF"/>
        </w:rPr>
        <w:t xml:space="preserve">Khu vực 2 là đất thuộc các phường, xã </w:t>
      </w:r>
      <w:r w:rsidRPr="00513FC7">
        <w:rPr>
          <w:color w:val="000000" w:themeColor="text1"/>
          <w:sz w:val="28"/>
          <w:szCs w:val="28"/>
        </w:rPr>
        <w:t>có khả năng sinh lợi thấp hơn và kết cấu hạ tầng kém thuận lợi hơn so với khu vực 1.</w:t>
      </w:r>
    </w:p>
    <w:p w14:paraId="601B117D" w14:textId="17681B69" w:rsidR="00545026" w:rsidRPr="00513FC7" w:rsidRDefault="0091393A" w:rsidP="00DE11BB">
      <w:pPr>
        <w:pStyle w:val="isselectedend"/>
        <w:spacing w:before="120" w:beforeAutospacing="0" w:after="120" w:afterAutospacing="0"/>
        <w:ind w:firstLine="720"/>
        <w:jc w:val="both"/>
        <w:rPr>
          <w:color w:val="000000" w:themeColor="text1"/>
          <w:sz w:val="28"/>
          <w:szCs w:val="28"/>
        </w:rPr>
      </w:pPr>
      <w:r w:rsidRPr="00513FC7">
        <w:rPr>
          <w:color w:val="000000" w:themeColor="text1"/>
          <w:sz w:val="28"/>
          <w:szCs w:val="28"/>
          <w:shd w:val="clear" w:color="auto" w:fill="FFFFFF"/>
        </w:rPr>
        <w:t xml:space="preserve">Khu vực 3 là đất thuộc các xã </w:t>
      </w:r>
      <w:r w:rsidRPr="00513FC7">
        <w:rPr>
          <w:color w:val="000000" w:themeColor="text1"/>
          <w:sz w:val="28"/>
          <w:szCs w:val="28"/>
        </w:rPr>
        <w:t>có khả năng sinh lợi thấp hơn và kết cấu hạ tầng kém thuận lợi hơn so với khu vực 2</w:t>
      </w:r>
      <w:r w:rsidR="00545026" w:rsidRPr="00513FC7">
        <w:rPr>
          <w:color w:val="000000" w:themeColor="text1"/>
          <w:sz w:val="28"/>
          <w:szCs w:val="28"/>
        </w:rPr>
        <w:t>.</w:t>
      </w:r>
    </w:p>
    <w:p w14:paraId="2348DE93" w14:textId="77777777" w:rsidR="00F641FF" w:rsidRPr="00513FC7" w:rsidRDefault="00F641FF" w:rsidP="00DE11BB">
      <w:pPr>
        <w:spacing w:before="120" w:after="120"/>
        <w:ind w:firstLine="720"/>
        <w:jc w:val="both"/>
        <w:rPr>
          <w:color w:val="000000" w:themeColor="text1"/>
          <w:sz w:val="28"/>
          <w:szCs w:val="28"/>
        </w:rPr>
      </w:pPr>
      <w:r w:rsidRPr="00513FC7">
        <w:rPr>
          <w:color w:val="000000" w:themeColor="text1"/>
          <w:sz w:val="28"/>
          <w:szCs w:val="28"/>
        </w:rPr>
        <w:t>b) Vị trí</w:t>
      </w:r>
    </w:p>
    <w:p w14:paraId="3D8F6766" w14:textId="2FF3B1B4" w:rsidR="00F641FF" w:rsidRPr="00513FC7" w:rsidRDefault="00F641FF"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Khu vực 1, 2</w:t>
      </w:r>
      <w:r w:rsidR="00545026" w:rsidRPr="00513FC7">
        <w:rPr>
          <w:color w:val="000000" w:themeColor="text1"/>
          <w:sz w:val="28"/>
          <w:szCs w:val="28"/>
          <w:shd w:val="clear" w:color="auto" w:fill="FFFFFF"/>
        </w:rPr>
        <w:t>, 3</w:t>
      </w:r>
      <w:r w:rsidRPr="00513FC7">
        <w:rPr>
          <w:color w:val="000000" w:themeColor="text1"/>
          <w:sz w:val="28"/>
          <w:szCs w:val="28"/>
          <w:shd w:val="clear" w:color="auto" w:fill="FFFFFF"/>
        </w:rPr>
        <w:t xml:space="preserve"> được chia thành 6 vị trí, gồm:</w:t>
      </w:r>
    </w:p>
    <w:p w14:paraId="417E7E29" w14:textId="77777777" w:rsidR="00F641FF" w:rsidRPr="00513FC7" w:rsidRDefault="00F641FF" w:rsidP="00DE11BB">
      <w:pPr>
        <w:spacing w:before="120" w:after="120"/>
        <w:ind w:firstLine="720"/>
        <w:jc w:val="both"/>
        <w:rPr>
          <w:color w:val="000000" w:themeColor="text1"/>
          <w:spacing w:val="-4"/>
          <w:sz w:val="28"/>
          <w:szCs w:val="28"/>
          <w:shd w:val="clear" w:color="auto" w:fill="FFFFFF"/>
        </w:rPr>
      </w:pPr>
      <w:r w:rsidRPr="00513FC7">
        <w:rPr>
          <w:color w:val="000000" w:themeColor="text1"/>
          <w:spacing w:val="-4"/>
          <w:sz w:val="28"/>
          <w:szCs w:val="28"/>
          <w:shd w:val="clear" w:color="auto" w:fill="FFFFFF"/>
        </w:rPr>
        <w:t xml:space="preserve">Vị trí 1: </w:t>
      </w:r>
      <w:r w:rsidRPr="00513FC7">
        <w:rPr>
          <w:color w:val="000000" w:themeColor="text1"/>
          <w:spacing w:val="-4"/>
          <w:sz w:val="28"/>
          <w:szCs w:val="28"/>
          <w:shd w:val="clear" w:color="auto" w:fill="FFFFFF"/>
          <w:lang w:val="vi-VN"/>
        </w:rPr>
        <w:t>đ</w:t>
      </w:r>
      <w:r w:rsidRPr="00513FC7">
        <w:rPr>
          <w:color w:val="000000" w:themeColor="text1"/>
          <w:spacing w:val="-4"/>
          <w:sz w:val="28"/>
          <w:szCs w:val="28"/>
          <w:shd w:val="clear" w:color="auto" w:fill="FFFFFF"/>
        </w:rPr>
        <w:t xml:space="preserve">ất vị trí mặt tiền quốc lộ; tuyến tránh quốc lộ; đường nối và đường dẫn cao tốc; mặt tiền đường phố tại các phường, xã (thị trấn trước khi sáp nhập). </w:t>
      </w:r>
    </w:p>
    <w:p w14:paraId="2CBAB706" w14:textId="77777777" w:rsidR="00F641FF" w:rsidRPr="00513FC7" w:rsidRDefault="00F641FF"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 xml:space="preserve">Vị trí 2: </w:t>
      </w:r>
      <w:r w:rsidRPr="00513FC7">
        <w:rPr>
          <w:color w:val="000000" w:themeColor="text1"/>
          <w:sz w:val="28"/>
          <w:szCs w:val="28"/>
          <w:shd w:val="clear" w:color="auto" w:fill="FFFFFF"/>
          <w:lang w:val="vi-VN"/>
        </w:rPr>
        <w:t>đ</w:t>
      </w:r>
      <w:r w:rsidRPr="00513FC7">
        <w:rPr>
          <w:color w:val="000000" w:themeColor="text1"/>
          <w:sz w:val="28"/>
          <w:szCs w:val="28"/>
          <w:shd w:val="clear" w:color="auto" w:fill="FFFFFF"/>
        </w:rPr>
        <w:t>ất vị trí mặt tiền đường tỉnh; tuyến tránh đường tỉnh; đất vị trí tiếp giáp kênh, rạch, sông cấp tỉnh, trung ương quản lý; đường vào trung tâm hành chính xã.</w:t>
      </w:r>
    </w:p>
    <w:p w14:paraId="120C29A3" w14:textId="18950FA9" w:rsidR="00F641FF" w:rsidRPr="00513FC7" w:rsidRDefault="00F641FF"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 xml:space="preserve">Vị trí 3: </w:t>
      </w:r>
      <w:r w:rsidR="005B3966" w:rsidRPr="00513FC7">
        <w:rPr>
          <w:color w:val="000000" w:themeColor="text1"/>
          <w:sz w:val="28"/>
          <w:szCs w:val="28"/>
          <w:shd w:val="clear" w:color="auto" w:fill="FFFFFF"/>
          <w:lang w:val="vi-VN"/>
        </w:rPr>
        <w:t>đ</w:t>
      </w:r>
      <w:r w:rsidR="005B3966" w:rsidRPr="00513FC7">
        <w:rPr>
          <w:color w:val="000000" w:themeColor="text1"/>
          <w:sz w:val="28"/>
          <w:szCs w:val="28"/>
          <w:shd w:val="clear" w:color="auto" w:fill="FFFFFF"/>
        </w:rPr>
        <w:t xml:space="preserve">ất vị trí mặt tiền đường huyện trải nhựa, đan, bê tông; </w:t>
      </w:r>
      <w:r w:rsidR="005B3966" w:rsidRPr="00513FC7">
        <w:rPr>
          <w:color w:val="000000" w:themeColor="text1"/>
          <w:sz w:val="28"/>
          <w:szCs w:val="28"/>
        </w:rPr>
        <w:t>các tuyến đường xã có điều kiện kết cấu hạ tầng thuận lợi và khả năng sinh lợi được quy định tại Phụ lục 2a ban hành kèm theo Nghị quyết này.</w:t>
      </w:r>
    </w:p>
    <w:p w14:paraId="77A61E7D" w14:textId="77777777" w:rsidR="00F641FF" w:rsidRPr="00513FC7" w:rsidRDefault="00F641FF"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 xml:space="preserve">Vị trí 4: </w:t>
      </w:r>
      <w:r w:rsidRPr="00513FC7">
        <w:rPr>
          <w:color w:val="000000" w:themeColor="text1"/>
          <w:sz w:val="28"/>
          <w:szCs w:val="28"/>
          <w:shd w:val="clear" w:color="auto" w:fill="FFFFFF"/>
          <w:lang w:val="vi-VN"/>
        </w:rPr>
        <w:t>đ</w:t>
      </w:r>
      <w:r w:rsidRPr="00513FC7">
        <w:rPr>
          <w:color w:val="000000" w:themeColor="text1"/>
          <w:sz w:val="28"/>
          <w:szCs w:val="28"/>
          <w:shd w:val="clear" w:color="auto" w:fill="FFFFFF"/>
        </w:rPr>
        <w:t>ất tiếp giáp đường hẻm trong phạm vi các phường; mặt tiền đường cao tốc; đất vị trí mặt tiền đường huyện trải đá cấp phối; đất vị trí giáp đường nông thôn trải nhựa, đan, bê tông có mặt rộng từ 3 mét trở lên, trải đá cấp phối có mặt rộng từ 4 mét trở lên.</w:t>
      </w:r>
    </w:p>
    <w:p w14:paraId="3AEC9E2B" w14:textId="77777777" w:rsidR="00F641FF" w:rsidRPr="00513FC7" w:rsidRDefault="00F641FF" w:rsidP="00DE11BB">
      <w:pPr>
        <w:spacing w:before="120" w:after="120"/>
        <w:ind w:firstLine="720"/>
        <w:jc w:val="both"/>
        <w:rPr>
          <w:color w:val="000000" w:themeColor="text1"/>
          <w:spacing w:val="-2"/>
          <w:sz w:val="28"/>
          <w:szCs w:val="28"/>
          <w:shd w:val="clear" w:color="auto" w:fill="FFFFFF"/>
        </w:rPr>
      </w:pPr>
      <w:r w:rsidRPr="00513FC7">
        <w:rPr>
          <w:color w:val="000000" w:themeColor="text1"/>
          <w:spacing w:val="-2"/>
          <w:sz w:val="28"/>
          <w:szCs w:val="28"/>
          <w:shd w:val="clear" w:color="auto" w:fill="FFFFFF"/>
        </w:rPr>
        <w:t xml:space="preserve">Vị trí 5: </w:t>
      </w:r>
      <w:bookmarkStart w:id="4" w:name="_Hlk216875764"/>
      <w:r w:rsidRPr="00513FC7">
        <w:rPr>
          <w:color w:val="000000" w:themeColor="text1"/>
          <w:spacing w:val="-2"/>
          <w:sz w:val="28"/>
          <w:szCs w:val="28"/>
          <w:shd w:val="clear" w:color="auto" w:fill="FFFFFF"/>
          <w:lang w:val="vi-VN"/>
        </w:rPr>
        <w:t>đ</w:t>
      </w:r>
      <w:r w:rsidRPr="00513FC7">
        <w:rPr>
          <w:color w:val="000000" w:themeColor="text1"/>
          <w:spacing w:val="-2"/>
          <w:sz w:val="28"/>
          <w:szCs w:val="28"/>
          <w:shd w:val="clear" w:color="auto" w:fill="FFFFFF"/>
        </w:rPr>
        <w:t>ất vị trí giáp đường nông thôn trải nhựa, đan, bê tông có mặt rộng dưới 3 mét, trải đá cấp phối có mặt rộng dưới 4 mét, có nền đất, cát có mặt rộng từ 3 mét trở lên; đất vị trí tiếp giáp biển, giáp kênh, rạch, sông cấp xã quản lý</w:t>
      </w:r>
      <w:bookmarkEnd w:id="4"/>
      <w:r w:rsidRPr="00513FC7">
        <w:rPr>
          <w:color w:val="000000" w:themeColor="text1"/>
          <w:spacing w:val="-2"/>
          <w:sz w:val="28"/>
          <w:szCs w:val="28"/>
          <w:shd w:val="clear" w:color="auto" w:fill="FFFFFF"/>
        </w:rPr>
        <w:t>.</w:t>
      </w:r>
    </w:p>
    <w:p w14:paraId="227C9BBC" w14:textId="0D8BD0B1" w:rsidR="00F641FF" w:rsidRPr="00513FC7" w:rsidRDefault="00F641FF"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 xml:space="preserve">Vị trí 6: </w:t>
      </w:r>
      <w:r w:rsidRPr="00513FC7">
        <w:rPr>
          <w:color w:val="000000" w:themeColor="text1"/>
          <w:sz w:val="28"/>
          <w:szCs w:val="28"/>
          <w:shd w:val="clear" w:color="auto" w:fill="FFFFFF"/>
          <w:lang w:val="vi-VN"/>
        </w:rPr>
        <w:t>c</w:t>
      </w:r>
      <w:r w:rsidRPr="00513FC7">
        <w:rPr>
          <w:color w:val="000000" w:themeColor="text1"/>
          <w:sz w:val="28"/>
          <w:szCs w:val="28"/>
          <w:shd w:val="clear" w:color="auto" w:fill="FFFFFF"/>
        </w:rPr>
        <w:t>ác vị trí còn lại</w:t>
      </w:r>
      <w:r w:rsidR="00082327" w:rsidRPr="00513FC7">
        <w:rPr>
          <w:color w:val="000000" w:themeColor="text1"/>
          <w:sz w:val="28"/>
          <w:szCs w:val="28"/>
          <w:shd w:val="clear" w:color="auto" w:fill="FFFFFF"/>
        </w:rPr>
        <w:t>”</w:t>
      </w:r>
      <w:r w:rsidRPr="00513FC7">
        <w:rPr>
          <w:color w:val="000000" w:themeColor="text1"/>
          <w:sz w:val="28"/>
          <w:szCs w:val="28"/>
          <w:shd w:val="clear" w:color="auto" w:fill="FFFFFF"/>
        </w:rPr>
        <w:t>.</w:t>
      </w:r>
    </w:p>
    <w:p w14:paraId="3B7D8BA4" w14:textId="6351B91E" w:rsidR="00B406E0" w:rsidRPr="00513FC7" w:rsidRDefault="00B406E0" w:rsidP="00DE11BB">
      <w:pPr>
        <w:pStyle w:val="Heading3"/>
        <w:spacing w:before="120" w:after="120" w:line="240" w:lineRule="auto"/>
        <w:ind w:firstLine="720"/>
        <w:rPr>
          <w:rFonts w:ascii="Times New Roman" w:hAnsi="Times New Roman"/>
          <w:color w:val="000000" w:themeColor="text1"/>
          <w:sz w:val="28"/>
          <w:szCs w:val="28"/>
        </w:rPr>
      </w:pPr>
      <w:r w:rsidRPr="00513FC7">
        <w:rPr>
          <w:rFonts w:ascii="Times New Roman" w:hAnsi="Times New Roman"/>
          <w:color w:val="000000" w:themeColor="text1"/>
          <w:sz w:val="28"/>
          <w:szCs w:val="28"/>
        </w:rPr>
        <w:t xml:space="preserve">Điều </w:t>
      </w:r>
      <w:r w:rsidR="000304F1">
        <w:rPr>
          <w:rFonts w:ascii="Times New Roman" w:hAnsi="Times New Roman"/>
          <w:color w:val="000000" w:themeColor="text1"/>
          <w:sz w:val="28"/>
          <w:szCs w:val="28"/>
        </w:rPr>
        <w:t>4</w:t>
      </w:r>
      <w:r w:rsidRPr="00513FC7">
        <w:rPr>
          <w:rFonts w:ascii="Times New Roman" w:hAnsi="Times New Roman"/>
          <w:color w:val="000000" w:themeColor="text1"/>
          <w:sz w:val="28"/>
          <w:szCs w:val="28"/>
        </w:rPr>
        <w:t>. Sửa đổi, bổ sung</w:t>
      </w:r>
      <w:r w:rsidR="004836B8" w:rsidRPr="00513FC7">
        <w:rPr>
          <w:rFonts w:ascii="Times New Roman" w:hAnsi="Times New Roman"/>
          <w:color w:val="000000" w:themeColor="text1"/>
          <w:sz w:val="28"/>
          <w:szCs w:val="28"/>
        </w:rPr>
        <w:t xml:space="preserve"> điểm e </w:t>
      </w:r>
      <w:r w:rsidR="00710E13" w:rsidRPr="00513FC7">
        <w:rPr>
          <w:rFonts w:ascii="Times New Roman" w:hAnsi="Times New Roman"/>
          <w:color w:val="000000" w:themeColor="text1"/>
          <w:sz w:val="28"/>
          <w:szCs w:val="28"/>
        </w:rPr>
        <w:t>k</w:t>
      </w:r>
      <w:r w:rsidR="004836B8" w:rsidRPr="00513FC7">
        <w:rPr>
          <w:rFonts w:ascii="Times New Roman" w:hAnsi="Times New Roman"/>
          <w:color w:val="000000" w:themeColor="text1"/>
          <w:sz w:val="28"/>
          <w:szCs w:val="28"/>
        </w:rPr>
        <w:t xml:space="preserve">hoản 1 </w:t>
      </w:r>
      <w:r w:rsidRPr="00513FC7">
        <w:rPr>
          <w:rFonts w:ascii="Times New Roman" w:hAnsi="Times New Roman"/>
          <w:color w:val="000000" w:themeColor="text1"/>
          <w:sz w:val="28"/>
          <w:szCs w:val="28"/>
        </w:rPr>
        <w:t>Điều 4</w:t>
      </w:r>
    </w:p>
    <w:p w14:paraId="394D48F6" w14:textId="32195796" w:rsidR="00710E13" w:rsidRPr="00513FC7" w:rsidRDefault="00B406E0" w:rsidP="00DE11BB">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color w:val="000000" w:themeColor="text1"/>
          <w:sz w:val="28"/>
          <w:szCs w:val="28"/>
          <w:shd w:val="clear" w:color="auto" w:fill="FFFFFF"/>
        </w:rPr>
      </w:pPr>
      <w:r w:rsidRPr="00513FC7">
        <w:rPr>
          <w:color w:val="000000" w:themeColor="text1"/>
          <w:sz w:val="28"/>
          <w:szCs w:val="28"/>
        </w:rPr>
        <w:t>“</w:t>
      </w:r>
      <w:r w:rsidR="00204432" w:rsidRPr="00513FC7">
        <w:rPr>
          <w:color w:val="000000" w:themeColor="text1"/>
          <w:sz w:val="28"/>
          <w:szCs w:val="28"/>
          <w:shd w:val="clear" w:color="auto" w:fill="FFFFFF"/>
          <w:lang w:val="vi-VN"/>
        </w:rPr>
        <w:t xml:space="preserve">e) Trường hợp thửa đất không phải là thửa đất mặt tiền theo quy định tại </w:t>
      </w:r>
      <w:r w:rsidR="00A45B99" w:rsidRPr="00513FC7">
        <w:rPr>
          <w:color w:val="000000" w:themeColor="text1"/>
          <w:sz w:val="28"/>
          <w:szCs w:val="28"/>
          <w:shd w:val="clear" w:color="auto" w:fill="FFFFFF"/>
        </w:rPr>
        <w:t xml:space="preserve">Nghị quyết </w:t>
      </w:r>
      <w:r w:rsidR="00204432" w:rsidRPr="00513FC7">
        <w:rPr>
          <w:color w:val="000000" w:themeColor="text1"/>
          <w:sz w:val="28"/>
          <w:szCs w:val="28"/>
          <w:shd w:val="clear" w:color="auto" w:fill="FFFFFF"/>
          <w:lang w:val="vi-VN"/>
        </w:rPr>
        <w:t xml:space="preserve">này nhưng tiếp giáp với thửa đất mặt tiền đường chính thì giá đất được xác định bằng </w:t>
      </w:r>
      <w:r w:rsidR="00A45B99" w:rsidRPr="00513FC7">
        <w:rPr>
          <w:color w:val="000000" w:themeColor="text1"/>
          <w:sz w:val="28"/>
          <w:szCs w:val="28"/>
          <w:shd w:val="clear" w:color="auto" w:fill="FFFFFF"/>
        </w:rPr>
        <w:t xml:space="preserve">20% đối với đất ở, 50% đối với đất nông nghiệp </w:t>
      </w:r>
      <w:r w:rsidR="00204432" w:rsidRPr="00513FC7">
        <w:rPr>
          <w:color w:val="000000" w:themeColor="text1"/>
          <w:sz w:val="28"/>
          <w:szCs w:val="28"/>
          <w:shd w:val="clear" w:color="auto" w:fill="FFFFFF"/>
          <w:lang w:val="vi-VN"/>
        </w:rPr>
        <w:t>so với giá đất của thửa đất mặt tiền liền kề</w:t>
      </w:r>
      <w:r w:rsidR="00204432" w:rsidRPr="00513FC7">
        <w:rPr>
          <w:color w:val="000000" w:themeColor="text1"/>
          <w:sz w:val="28"/>
          <w:szCs w:val="28"/>
          <w:shd w:val="clear" w:color="auto" w:fill="FFFFFF"/>
        </w:rPr>
        <w:t xml:space="preserve">. </w:t>
      </w:r>
    </w:p>
    <w:p w14:paraId="0C09ADF9" w14:textId="4D6D25AA" w:rsidR="00204432" w:rsidRPr="00513FC7" w:rsidRDefault="00204432" w:rsidP="00DE11BB">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color w:val="000000" w:themeColor="text1"/>
          <w:sz w:val="28"/>
          <w:szCs w:val="28"/>
          <w:shd w:val="clear" w:color="auto" w:fill="FFFFFF"/>
          <w:lang w:val="vi-VN"/>
        </w:rPr>
      </w:pPr>
      <w:r w:rsidRPr="00513FC7">
        <w:rPr>
          <w:color w:val="000000" w:themeColor="text1"/>
          <w:sz w:val="28"/>
          <w:szCs w:val="28"/>
          <w:shd w:val="clear" w:color="auto" w:fill="FFFFFF"/>
          <w:lang w:val="vi-VN"/>
        </w:rPr>
        <w:t xml:space="preserve">Trường hợp mức giá xác định theo tỷ lệ nêu trên cao hơn giá đất của vị trí hẻm, đường đan, đường nhựa hoặc đường trải đá cấp phối có chiều rộng mặt đường dưới 3 mét thuộc tuyến đường giao thông gần nhất (xác định theo khoảng cách tiếp cận bằng đường bộ) thì được xác định theo giá đất của vị trí </w:t>
      </w:r>
      <w:r w:rsidR="00710E13" w:rsidRPr="00513FC7">
        <w:rPr>
          <w:color w:val="000000" w:themeColor="text1"/>
          <w:sz w:val="28"/>
          <w:szCs w:val="28"/>
          <w:shd w:val="clear" w:color="auto" w:fill="FFFFFF"/>
        </w:rPr>
        <w:t xml:space="preserve">hẻm, </w:t>
      </w:r>
      <w:r w:rsidRPr="00513FC7">
        <w:rPr>
          <w:color w:val="000000" w:themeColor="text1"/>
          <w:sz w:val="28"/>
          <w:szCs w:val="28"/>
          <w:shd w:val="clear" w:color="auto" w:fill="FFFFFF"/>
          <w:lang w:val="vi-VN"/>
        </w:rPr>
        <w:t>đường đó.</w:t>
      </w:r>
    </w:p>
    <w:p w14:paraId="6A63EA6B" w14:textId="1141D363" w:rsidR="00204432" w:rsidRPr="00513FC7" w:rsidRDefault="00204432" w:rsidP="00DE11BB">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color w:val="000000" w:themeColor="text1"/>
          <w:sz w:val="28"/>
          <w:szCs w:val="28"/>
          <w:shd w:val="clear" w:color="auto" w:fill="FFFFFF"/>
          <w:lang w:val="vi-VN"/>
        </w:rPr>
      </w:pPr>
      <w:r w:rsidRPr="00513FC7">
        <w:rPr>
          <w:color w:val="000000" w:themeColor="text1"/>
          <w:sz w:val="28"/>
          <w:szCs w:val="28"/>
          <w:shd w:val="clear" w:color="auto" w:fill="FFFFFF"/>
          <w:lang w:val="vi-VN"/>
        </w:rPr>
        <w:t>Trường hợp thửa đất có khoảng cách từ ranh giới tiếp giáp thửa đất mặt tiền đến thửa đất cần xác định giá vượt quá 50 mét thì giá đất được xác định giảm 5% so với mức giá liền kề trước đó; cứ mỗi 50 mét tiếp theo giảm thêm 5%.</w:t>
      </w:r>
      <w:r w:rsidRPr="00513FC7">
        <w:rPr>
          <w:color w:val="000000" w:themeColor="text1"/>
          <w:sz w:val="28"/>
          <w:szCs w:val="28"/>
          <w:shd w:val="clear" w:color="auto" w:fill="FFFFFF"/>
        </w:rPr>
        <w:t xml:space="preserve"> </w:t>
      </w:r>
      <w:r w:rsidRPr="00513FC7">
        <w:rPr>
          <w:color w:val="000000" w:themeColor="text1"/>
          <w:sz w:val="28"/>
          <w:szCs w:val="28"/>
          <w:shd w:val="clear" w:color="auto" w:fill="FFFFFF"/>
          <w:lang w:val="vi-VN"/>
        </w:rPr>
        <w:t xml:space="preserve">Mức giá </w:t>
      </w:r>
      <w:r w:rsidRPr="00513FC7">
        <w:rPr>
          <w:color w:val="000000" w:themeColor="text1"/>
          <w:sz w:val="28"/>
          <w:szCs w:val="28"/>
          <w:shd w:val="clear" w:color="auto" w:fill="FFFFFF"/>
          <w:lang w:val="vi-VN"/>
        </w:rPr>
        <w:lastRenderedPageBreak/>
        <w:t xml:space="preserve">sau khi giảm không thấp hơn giá đất tối thiểu tương ứng theo loại đất và vị trí do </w:t>
      </w:r>
      <w:r w:rsidR="00710E13" w:rsidRPr="00513FC7">
        <w:rPr>
          <w:color w:val="000000" w:themeColor="text1"/>
          <w:sz w:val="28"/>
          <w:szCs w:val="28"/>
          <w:shd w:val="clear" w:color="auto" w:fill="FFFFFF"/>
        </w:rPr>
        <w:t xml:space="preserve">Hội đồng nhân dân </w:t>
      </w:r>
      <w:r w:rsidRPr="00513FC7">
        <w:rPr>
          <w:color w:val="000000" w:themeColor="text1"/>
          <w:sz w:val="28"/>
          <w:szCs w:val="28"/>
          <w:shd w:val="clear" w:color="auto" w:fill="FFFFFF"/>
          <w:lang w:val="vi-VN"/>
        </w:rPr>
        <w:t>tỉnh quy định.</w:t>
      </w:r>
    </w:p>
    <w:p w14:paraId="6C4346B7" w14:textId="1624F738" w:rsidR="00B406E0" w:rsidRPr="00513FC7" w:rsidRDefault="00204432" w:rsidP="00DE11BB">
      <w:pPr>
        <w:pStyle w:val="isselectedend"/>
        <w:spacing w:before="120" w:beforeAutospacing="0" w:after="120" w:afterAutospacing="0"/>
        <w:ind w:firstLine="720"/>
        <w:jc w:val="both"/>
        <w:rPr>
          <w:color w:val="000000" w:themeColor="text1"/>
          <w:sz w:val="28"/>
          <w:szCs w:val="28"/>
        </w:rPr>
      </w:pPr>
      <w:r w:rsidRPr="00513FC7">
        <w:rPr>
          <w:color w:val="000000" w:themeColor="text1"/>
          <w:sz w:val="28"/>
          <w:szCs w:val="28"/>
        </w:rPr>
        <w:t>Đối với thửa đất ở, đất nông nghiệp không phải là thửa đất mặt tiền còn lại thì giá đất được xác định bằng 80% của thửa đất mặt tiền vị trí còn lại.</w:t>
      </w:r>
      <w:r w:rsidR="00B406E0" w:rsidRPr="00513FC7">
        <w:rPr>
          <w:color w:val="000000" w:themeColor="text1"/>
          <w:sz w:val="28"/>
          <w:szCs w:val="28"/>
        </w:rPr>
        <w:t>”</w:t>
      </w:r>
    </w:p>
    <w:p w14:paraId="350457B6" w14:textId="5E8F9770" w:rsidR="00B406E0" w:rsidRPr="001C5569" w:rsidRDefault="00B406E0" w:rsidP="00DE11BB">
      <w:pPr>
        <w:pStyle w:val="Heading3"/>
        <w:spacing w:before="120" w:after="120" w:line="240" w:lineRule="auto"/>
        <w:ind w:firstLine="720"/>
        <w:rPr>
          <w:rFonts w:ascii="Times New Roman" w:hAnsi="Times New Roman"/>
          <w:color w:val="FF0000"/>
          <w:sz w:val="28"/>
          <w:szCs w:val="28"/>
        </w:rPr>
      </w:pPr>
      <w:r w:rsidRPr="00513FC7">
        <w:rPr>
          <w:rFonts w:ascii="Times New Roman" w:hAnsi="Times New Roman"/>
          <w:color w:val="000000" w:themeColor="text1"/>
          <w:sz w:val="28"/>
          <w:szCs w:val="28"/>
        </w:rPr>
        <w:t xml:space="preserve">Điều </w:t>
      </w:r>
      <w:r w:rsidR="000304F1">
        <w:rPr>
          <w:rFonts w:ascii="Times New Roman" w:hAnsi="Times New Roman"/>
          <w:color w:val="000000" w:themeColor="text1"/>
          <w:sz w:val="28"/>
          <w:szCs w:val="28"/>
        </w:rPr>
        <w:t>5</w:t>
      </w:r>
      <w:r w:rsidRPr="00513FC7">
        <w:rPr>
          <w:rFonts w:ascii="Times New Roman" w:hAnsi="Times New Roman"/>
          <w:color w:val="000000" w:themeColor="text1"/>
          <w:sz w:val="28"/>
          <w:szCs w:val="28"/>
        </w:rPr>
        <w:t>. Bổ sung Điều 5a</w:t>
      </w:r>
      <w:r w:rsidR="001C5569">
        <w:rPr>
          <w:rFonts w:ascii="Times New Roman" w:hAnsi="Times New Roman"/>
          <w:color w:val="000000" w:themeColor="text1"/>
          <w:sz w:val="28"/>
          <w:szCs w:val="28"/>
        </w:rPr>
        <w:t xml:space="preserve"> </w:t>
      </w:r>
      <w:r w:rsidR="001C5569" w:rsidRPr="003F3B3A">
        <w:rPr>
          <w:rFonts w:ascii="Times New Roman" w:hAnsi="Times New Roman"/>
          <w:sz w:val="28"/>
          <w:szCs w:val="28"/>
        </w:rPr>
        <w:t>sau Điều 5</w:t>
      </w:r>
    </w:p>
    <w:p w14:paraId="4A8A9B95" w14:textId="77777777" w:rsidR="00D16B1B" w:rsidRPr="00513FC7" w:rsidRDefault="00D16B1B" w:rsidP="00DE11BB">
      <w:pPr>
        <w:spacing w:before="120" w:after="120"/>
        <w:ind w:firstLine="720"/>
        <w:jc w:val="both"/>
        <w:rPr>
          <w:b/>
          <w:bCs/>
          <w:color w:val="000000" w:themeColor="text1"/>
          <w:sz w:val="28"/>
          <w:szCs w:val="28"/>
        </w:rPr>
      </w:pPr>
      <w:r w:rsidRPr="00513FC7">
        <w:rPr>
          <w:b/>
          <w:bCs/>
          <w:color w:val="000000" w:themeColor="text1"/>
          <w:sz w:val="28"/>
          <w:szCs w:val="28"/>
        </w:rPr>
        <w:t>“Điều 5a. Mức tối thiểu, mức tối đa của hệ số điều chỉnh mức biến động thị trường</w:t>
      </w:r>
    </w:p>
    <w:p w14:paraId="427F7D45" w14:textId="255731CB" w:rsidR="00D16B1B" w:rsidRPr="00513FC7" w:rsidRDefault="00D16B1B" w:rsidP="00DE11BB">
      <w:pPr>
        <w:spacing w:before="120" w:after="120"/>
        <w:ind w:firstLine="720"/>
        <w:jc w:val="both"/>
        <w:rPr>
          <w:b/>
          <w:bCs/>
          <w:color w:val="000000" w:themeColor="text1"/>
          <w:sz w:val="28"/>
          <w:szCs w:val="28"/>
        </w:rPr>
      </w:pPr>
      <w:r w:rsidRPr="00513FC7">
        <w:rPr>
          <w:color w:val="000000" w:themeColor="text1"/>
          <w:sz w:val="28"/>
          <w:szCs w:val="28"/>
          <w:shd w:val="clear" w:color="auto" w:fill="FFFFFF"/>
        </w:rPr>
        <w:t>1. Hệ số điều chỉnh mức biến động thị trường</w:t>
      </w:r>
      <w:r w:rsidR="008C6055" w:rsidRPr="00513FC7">
        <w:rPr>
          <w:color w:val="000000" w:themeColor="text1"/>
          <w:sz w:val="28"/>
          <w:szCs w:val="28"/>
          <w:shd w:val="clear" w:color="auto" w:fill="FFFFFF"/>
        </w:rPr>
        <w:t>,</w:t>
      </w:r>
      <w:r w:rsidRPr="00513FC7">
        <w:rPr>
          <w:color w:val="000000" w:themeColor="text1"/>
          <w:sz w:val="28"/>
          <w:szCs w:val="28"/>
          <w:shd w:val="clear" w:color="auto" w:fill="FFFFFF"/>
        </w:rPr>
        <w:t xml:space="preserve"> như sau: </w:t>
      </w:r>
    </w:p>
    <w:p w14:paraId="2FF58740" w14:textId="1DDD6188" w:rsidR="00D16B1B" w:rsidRPr="00513FC7" w:rsidRDefault="00D16B1B"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a) Mức tối thiểu</w:t>
      </w:r>
      <w:r w:rsidR="00C36DE6" w:rsidRPr="00513FC7">
        <w:rPr>
          <w:color w:val="000000" w:themeColor="text1"/>
          <w:sz w:val="28"/>
          <w:szCs w:val="28"/>
          <w:shd w:val="clear" w:color="auto" w:fill="FFFFFF"/>
        </w:rPr>
        <w:t xml:space="preserve"> </w:t>
      </w:r>
      <w:r w:rsidR="00C36DE6" w:rsidRPr="00513FC7">
        <w:rPr>
          <w:color w:val="000000" w:themeColor="text1"/>
          <w:sz w:val="28"/>
          <w:szCs w:val="28"/>
        </w:rPr>
        <w:t>của hệ số điều chỉnh mức biến động thị trường là</w:t>
      </w:r>
      <w:r w:rsidR="00C36DE6" w:rsidRPr="00513FC7">
        <w:rPr>
          <w:color w:val="000000" w:themeColor="text1"/>
          <w:sz w:val="28"/>
          <w:szCs w:val="28"/>
          <w:shd w:val="clear" w:color="auto" w:fill="FFFFFF"/>
        </w:rPr>
        <w:t xml:space="preserve"> </w:t>
      </w:r>
      <w:r w:rsidR="00B61C51" w:rsidRPr="00513FC7">
        <w:rPr>
          <w:color w:val="000000" w:themeColor="text1"/>
          <w:sz w:val="28"/>
          <w:szCs w:val="28"/>
          <w:shd w:val="clear" w:color="auto" w:fill="FFFFFF"/>
        </w:rPr>
        <w:t>1</w:t>
      </w:r>
      <w:r w:rsidRPr="00513FC7">
        <w:rPr>
          <w:color w:val="000000" w:themeColor="text1"/>
          <w:sz w:val="28"/>
          <w:szCs w:val="28"/>
          <w:shd w:val="clear" w:color="auto" w:fill="FFFFFF"/>
        </w:rPr>
        <w:t xml:space="preserve">; </w:t>
      </w:r>
    </w:p>
    <w:p w14:paraId="79526B27" w14:textId="51D45094" w:rsidR="00D16B1B" w:rsidRPr="00513FC7" w:rsidRDefault="00D16B1B"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 xml:space="preserve">b) </w:t>
      </w:r>
      <w:r w:rsidR="00925041" w:rsidRPr="00513FC7">
        <w:rPr>
          <w:color w:val="000000" w:themeColor="text1"/>
          <w:sz w:val="28"/>
          <w:szCs w:val="28"/>
        </w:rPr>
        <w:t>Mức tối đa của hệ số điều chỉnh mức biến động thị trường</w:t>
      </w:r>
      <w:r w:rsidR="00421D9C" w:rsidRPr="00513FC7">
        <w:rPr>
          <w:color w:val="000000" w:themeColor="text1"/>
          <w:sz w:val="28"/>
          <w:szCs w:val="28"/>
        </w:rPr>
        <w:t xml:space="preserve"> là</w:t>
      </w:r>
      <w:r w:rsidRPr="00513FC7">
        <w:rPr>
          <w:color w:val="000000" w:themeColor="text1"/>
          <w:sz w:val="28"/>
          <w:szCs w:val="28"/>
          <w:shd w:val="clear" w:color="auto" w:fill="FFFFFF"/>
        </w:rPr>
        <w:t xml:space="preserve"> 5. </w:t>
      </w:r>
    </w:p>
    <w:p w14:paraId="69E5AD41" w14:textId="5306928B" w:rsidR="00D16B1B" w:rsidRPr="00513FC7" w:rsidRDefault="00D16B1B" w:rsidP="00DE11BB">
      <w:pPr>
        <w:spacing w:before="120" w:after="120"/>
        <w:ind w:firstLine="720"/>
        <w:jc w:val="both"/>
        <w:rPr>
          <w:color w:val="000000" w:themeColor="text1"/>
          <w:sz w:val="28"/>
          <w:szCs w:val="28"/>
          <w:shd w:val="clear" w:color="auto" w:fill="FFFFFF"/>
        </w:rPr>
      </w:pPr>
      <w:r w:rsidRPr="00513FC7">
        <w:rPr>
          <w:color w:val="000000" w:themeColor="text1"/>
          <w:sz w:val="28"/>
          <w:szCs w:val="28"/>
          <w:shd w:val="clear" w:color="auto" w:fill="FFFFFF"/>
        </w:rPr>
        <w:t xml:space="preserve">2. Trường hợp thị trường có biến động, </w:t>
      </w:r>
      <w:r w:rsidR="00AC568E" w:rsidRPr="00513FC7">
        <w:rPr>
          <w:color w:val="000000" w:themeColor="text1"/>
          <w:sz w:val="28"/>
          <w:szCs w:val="28"/>
        </w:rPr>
        <w:t xml:space="preserve">hệ số điều chỉnh mức biến động thị trường </w:t>
      </w:r>
      <w:r w:rsidRPr="00513FC7">
        <w:rPr>
          <w:color w:val="000000" w:themeColor="text1"/>
          <w:sz w:val="28"/>
          <w:szCs w:val="28"/>
          <w:shd w:val="clear" w:color="auto" w:fill="FFFFFF"/>
        </w:rPr>
        <w:t>được xem xét điều chỉnh tăng nhưng không vượt quá 02 lần mức tối đa quy định tại khoản 1 Điều này. Ủy ban nhân dân tỉnh quyết định cụ thể từng trường hợp.”</w:t>
      </w:r>
    </w:p>
    <w:p w14:paraId="78AC7C9C" w14:textId="7FA80AC2" w:rsidR="00112C31" w:rsidRPr="00513FC7" w:rsidRDefault="00112C31" w:rsidP="00DE11BB">
      <w:pPr>
        <w:pStyle w:val="Heading3"/>
        <w:spacing w:before="120" w:after="120" w:line="240" w:lineRule="auto"/>
        <w:ind w:firstLine="720"/>
        <w:rPr>
          <w:rFonts w:ascii="Times New Roman" w:hAnsi="Times New Roman"/>
          <w:color w:val="000000" w:themeColor="text1"/>
          <w:sz w:val="28"/>
          <w:szCs w:val="28"/>
        </w:rPr>
      </w:pPr>
      <w:r w:rsidRPr="00513FC7">
        <w:rPr>
          <w:rFonts w:ascii="Times New Roman" w:hAnsi="Times New Roman"/>
          <w:color w:val="000000" w:themeColor="text1"/>
          <w:sz w:val="28"/>
          <w:szCs w:val="28"/>
        </w:rPr>
        <w:t xml:space="preserve">Điều </w:t>
      </w:r>
      <w:r w:rsidR="000304F1">
        <w:rPr>
          <w:rFonts w:ascii="Times New Roman" w:hAnsi="Times New Roman"/>
          <w:color w:val="000000" w:themeColor="text1"/>
          <w:sz w:val="28"/>
          <w:szCs w:val="28"/>
        </w:rPr>
        <w:t>6</w:t>
      </w:r>
      <w:r w:rsidRPr="00513FC7">
        <w:rPr>
          <w:rFonts w:ascii="Times New Roman" w:hAnsi="Times New Roman"/>
          <w:color w:val="000000" w:themeColor="text1"/>
          <w:sz w:val="28"/>
          <w:szCs w:val="28"/>
        </w:rPr>
        <w:t xml:space="preserve">. Thay thế </w:t>
      </w:r>
      <w:r w:rsidR="00577ABB">
        <w:rPr>
          <w:rFonts w:ascii="Times New Roman" w:hAnsi="Times New Roman"/>
          <w:color w:val="000000" w:themeColor="text1"/>
          <w:sz w:val="28"/>
          <w:szCs w:val="28"/>
        </w:rPr>
        <w:t xml:space="preserve">các </w:t>
      </w:r>
      <w:r w:rsidRPr="00513FC7">
        <w:rPr>
          <w:rFonts w:ascii="Times New Roman" w:hAnsi="Times New Roman"/>
          <w:color w:val="000000" w:themeColor="text1"/>
          <w:sz w:val="28"/>
          <w:szCs w:val="28"/>
        </w:rPr>
        <w:t xml:space="preserve">Phụ lục </w:t>
      </w:r>
      <w:r w:rsidR="00577ABB">
        <w:rPr>
          <w:rFonts w:ascii="Times New Roman" w:hAnsi="Times New Roman"/>
          <w:color w:val="000000" w:themeColor="text1"/>
          <w:sz w:val="28"/>
          <w:szCs w:val="28"/>
        </w:rPr>
        <w:t>của Nghị quyết số 01/2026/NQ-HĐND như sau:</w:t>
      </w:r>
    </w:p>
    <w:p w14:paraId="0C3559C5" w14:textId="68F9299C" w:rsidR="00112C31" w:rsidRDefault="00577ABB" w:rsidP="00DE11BB">
      <w:pPr>
        <w:spacing w:before="120" w:after="120"/>
        <w:ind w:firstLine="720"/>
        <w:jc w:val="both"/>
        <w:rPr>
          <w:color w:val="000000" w:themeColor="text1"/>
          <w:sz w:val="28"/>
          <w:szCs w:val="28"/>
        </w:rPr>
      </w:pPr>
      <w:r>
        <w:rPr>
          <w:color w:val="000000" w:themeColor="text1"/>
          <w:sz w:val="28"/>
          <w:szCs w:val="28"/>
        </w:rPr>
        <w:t xml:space="preserve">1. Thay thế Phụ lục 1 ban hành kèm theo Nghị quyết số 01/2026/NQ-HĐND bằng Phụ lục 1 ban hành kèm theo </w:t>
      </w:r>
      <w:r w:rsidR="00B078EB">
        <w:rPr>
          <w:color w:val="000000" w:themeColor="text1"/>
          <w:sz w:val="28"/>
          <w:szCs w:val="28"/>
        </w:rPr>
        <w:t>Nghị quyết này.</w:t>
      </w:r>
    </w:p>
    <w:p w14:paraId="0CE9AC2B" w14:textId="3FDB2F0C" w:rsidR="00B078EB" w:rsidRDefault="00B078EB" w:rsidP="00DE11BB">
      <w:pPr>
        <w:spacing w:before="120" w:after="120"/>
        <w:ind w:firstLine="720"/>
        <w:jc w:val="both"/>
        <w:rPr>
          <w:color w:val="000000" w:themeColor="text1"/>
          <w:sz w:val="28"/>
          <w:szCs w:val="28"/>
        </w:rPr>
      </w:pPr>
      <w:r>
        <w:rPr>
          <w:color w:val="000000" w:themeColor="text1"/>
          <w:sz w:val="28"/>
          <w:szCs w:val="28"/>
        </w:rPr>
        <w:t xml:space="preserve">2. </w:t>
      </w:r>
      <w:r>
        <w:rPr>
          <w:color w:val="000000" w:themeColor="text1"/>
          <w:sz w:val="28"/>
          <w:szCs w:val="28"/>
        </w:rPr>
        <w:t xml:space="preserve">Thay thế Phụ lục </w:t>
      </w:r>
      <w:r>
        <w:rPr>
          <w:color w:val="000000" w:themeColor="text1"/>
          <w:sz w:val="28"/>
          <w:szCs w:val="28"/>
        </w:rPr>
        <w:t>2a</w:t>
      </w:r>
      <w:r>
        <w:rPr>
          <w:color w:val="000000" w:themeColor="text1"/>
          <w:sz w:val="28"/>
          <w:szCs w:val="28"/>
        </w:rPr>
        <w:t xml:space="preserve"> ban hành kèm theo Nghị quyết số 01/2026/NQ-HĐND bằng Phụ lục </w:t>
      </w:r>
      <w:r>
        <w:rPr>
          <w:color w:val="000000" w:themeColor="text1"/>
          <w:sz w:val="28"/>
          <w:szCs w:val="28"/>
        </w:rPr>
        <w:t>2a</w:t>
      </w:r>
      <w:r>
        <w:rPr>
          <w:color w:val="000000" w:themeColor="text1"/>
          <w:sz w:val="28"/>
          <w:szCs w:val="28"/>
        </w:rPr>
        <w:t xml:space="preserve"> ban hành kèm theo Nghị quyết này.</w:t>
      </w:r>
    </w:p>
    <w:p w14:paraId="2E11C933" w14:textId="7DB85267" w:rsidR="00B078EB" w:rsidRDefault="00B078EB" w:rsidP="00DE11BB">
      <w:pPr>
        <w:spacing w:before="120" w:after="120"/>
        <w:ind w:firstLine="720"/>
        <w:jc w:val="both"/>
        <w:rPr>
          <w:color w:val="000000" w:themeColor="text1"/>
          <w:sz w:val="28"/>
          <w:szCs w:val="28"/>
        </w:rPr>
      </w:pPr>
      <w:r>
        <w:rPr>
          <w:color w:val="000000" w:themeColor="text1"/>
          <w:sz w:val="28"/>
          <w:szCs w:val="28"/>
        </w:rPr>
        <w:t xml:space="preserve">3. </w:t>
      </w:r>
      <w:r>
        <w:rPr>
          <w:color w:val="000000" w:themeColor="text1"/>
          <w:sz w:val="28"/>
          <w:szCs w:val="28"/>
        </w:rPr>
        <w:t xml:space="preserve">Thay thế Phụ lục </w:t>
      </w:r>
      <w:r>
        <w:rPr>
          <w:color w:val="000000" w:themeColor="text1"/>
          <w:sz w:val="28"/>
          <w:szCs w:val="28"/>
        </w:rPr>
        <w:t>2b</w:t>
      </w:r>
      <w:r>
        <w:rPr>
          <w:color w:val="000000" w:themeColor="text1"/>
          <w:sz w:val="28"/>
          <w:szCs w:val="28"/>
        </w:rPr>
        <w:t xml:space="preserve"> ban hành kèm theo Nghị quyết số 01/2026/NQ-HĐND bằng Phụ lục </w:t>
      </w:r>
      <w:r>
        <w:rPr>
          <w:color w:val="000000" w:themeColor="text1"/>
          <w:sz w:val="28"/>
          <w:szCs w:val="28"/>
        </w:rPr>
        <w:t>2b</w:t>
      </w:r>
      <w:r>
        <w:rPr>
          <w:color w:val="000000" w:themeColor="text1"/>
          <w:sz w:val="28"/>
          <w:szCs w:val="28"/>
        </w:rPr>
        <w:t xml:space="preserve"> ban hành kèm theo Nghị quyết này.</w:t>
      </w:r>
    </w:p>
    <w:p w14:paraId="1A8D2F02" w14:textId="13BDF8DA" w:rsidR="008F0F12" w:rsidRDefault="008F0F12" w:rsidP="00DE11BB">
      <w:pPr>
        <w:spacing w:before="120" w:after="120"/>
        <w:ind w:firstLine="720"/>
        <w:jc w:val="both"/>
        <w:rPr>
          <w:color w:val="000000" w:themeColor="text1"/>
          <w:sz w:val="28"/>
          <w:szCs w:val="28"/>
        </w:rPr>
      </w:pPr>
      <w:r>
        <w:rPr>
          <w:color w:val="000000" w:themeColor="text1"/>
          <w:sz w:val="28"/>
          <w:szCs w:val="28"/>
        </w:rPr>
        <w:t xml:space="preserve">4. </w:t>
      </w:r>
      <w:r>
        <w:rPr>
          <w:color w:val="000000" w:themeColor="text1"/>
          <w:sz w:val="28"/>
          <w:szCs w:val="28"/>
        </w:rPr>
        <w:t xml:space="preserve">Thay thế Phụ lục </w:t>
      </w:r>
      <w:r>
        <w:rPr>
          <w:color w:val="000000" w:themeColor="text1"/>
          <w:sz w:val="28"/>
          <w:szCs w:val="28"/>
        </w:rPr>
        <w:t>3</w:t>
      </w:r>
      <w:r>
        <w:rPr>
          <w:color w:val="000000" w:themeColor="text1"/>
          <w:sz w:val="28"/>
          <w:szCs w:val="28"/>
        </w:rPr>
        <w:t xml:space="preserve"> ban hành kèm theo Nghị quyết số 01/2026/NQ-HĐND bằng Phụ lục </w:t>
      </w:r>
      <w:r>
        <w:rPr>
          <w:color w:val="000000" w:themeColor="text1"/>
          <w:sz w:val="28"/>
          <w:szCs w:val="28"/>
        </w:rPr>
        <w:t>3</w:t>
      </w:r>
      <w:r>
        <w:rPr>
          <w:color w:val="000000" w:themeColor="text1"/>
          <w:sz w:val="28"/>
          <w:szCs w:val="28"/>
        </w:rPr>
        <w:t xml:space="preserve"> ban hành kèm theo Nghị quyết này.</w:t>
      </w:r>
    </w:p>
    <w:p w14:paraId="50219B5C" w14:textId="73C4F7BA" w:rsidR="00B078EB" w:rsidRPr="00513FC7" w:rsidRDefault="008F0F12" w:rsidP="00DE11BB">
      <w:pPr>
        <w:spacing w:before="120" w:after="120"/>
        <w:ind w:firstLine="720"/>
        <w:jc w:val="both"/>
        <w:rPr>
          <w:color w:val="000000" w:themeColor="text1"/>
          <w:sz w:val="28"/>
          <w:szCs w:val="28"/>
        </w:rPr>
      </w:pPr>
      <w:r>
        <w:rPr>
          <w:color w:val="000000" w:themeColor="text1"/>
          <w:sz w:val="28"/>
          <w:szCs w:val="28"/>
        </w:rPr>
        <w:t xml:space="preserve">5. </w:t>
      </w:r>
      <w:r>
        <w:rPr>
          <w:color w:val="000000" w:themeColor="text1"/>
          <w:sz w:val="28"/>
          <w:szCs w:val="28"/>
        </w:rPr>
        <w:t xml:space="preserve">Thay thế Phụ lục </w:t>
      </w:r>
      <w:r>
        <w:rPr>
          <w:color w:val="000000" w:themeColor="text1"/>
          <w:sz w:val="28"/>
          <w:szCs w:val="28"/>
        </w:rPr>
        <w:t>4</w:t>
      </w:r>
      <w:r>
        <w:rPr>
          <w:color w:val="000000" w:themeColor="text1"/>
          <w:sz w:val="28"/>
          <w:szCs w:val="28"/>
        </w:rPr>
        <w:t xml:space="preserve"> ban hành kèm theo Nghị quyết số 01/2026/NQ-HĐND bằng Phụ lục </w:t>
      </w:r>
      <w:r>
        <w:rPr>
          <w:color w:val="000000" w:themeColor="text1"/>
          <w:sz w:val="28"/>
          <w:szCs w:val="28"/>
        </w:rPr>
        <w:t xml:space="preserve">4 </w:t>
      </w:r>
      <w:r>
        <w:rPr>
          <w:color w:val="000000" w:themeColor="text1"/>
          <w:sz w:val="28"/>
          <w:szCs w:val="28"/>
        </w:rPr>
        <w:t>ban hành kèm theo Nghị quyết này.</w:t>
      </w:r>
    </w:p>
    <w:p w14:paraId="4B0FBAC8" w14:textId="22B6F456" w:rsidR="00231A76" w:rsidRPr="00513FC7" w:rsidRDefault="00231A76" w:rsidP="00DE11BB">
      <w:pPr>
        <w:spacing w:before="120" w:after="120"/>
        <w:ind w:firstLine="720"/>
        <w:jc w:val="both"/>
        <w:rPr>
          <w:b/>
          <w:bCs/>
          <w:color w:val="000000" w:themeColor="text1"/>
          <w:sz w:val="28"/>
          <w:szCs w:val="28"/>
        </w:rPr>
      </w:pPr>
      <w:bookmarkStart w:id="5" w:name="_Hlk217312181"/>
      <w:r w:rsidRPr="00513FC7">
        <w:rPr>
          <w:b/>
          <w:bCs/>
          <w:color w:val="000000" w:themeColor="text1"/>
          <w:sz w:val="28"/>
          <w:szCs w:val="28"/>
          <w:lang w:val="vi-VN"/>
        </w:rPr>
        <w:t xml:space="preserve">Điều </w:t>
      </w:r>
      <w:r w:rsidR="008F0F12">
        <w:rPr>
          <w:b/>
          <w:bCs/>
          <w:color w:val="000000" w:themeColor="text1"/>
          <w:sz w:val="28"/>
          <w:szCs w:val="28"/>
        </w:rPr>
        <w:t>7</w:t>
      </w:r>
      <w:r w:rsidRPr="00513FC7">
        <w:rPr>
          <w:color w:val="000000" w:themeColor="text1"/>
          <w:sz w:val="28"/>
          <w:szCs w:val="28"/>
          <w:lang w:val="vi-VN"/>
        </w:rPr>
        <w:t>.</w:t>
      </w:r>
      <w:r w:rsidRPr="00513FC7">
        <w:rPr>
          <w:color w:val="000000" w:themeColor="text1"/>
          <w:sz w:val="28"/>
          <w:szCs w:val="28"/>
        </w:rPr>
        <w:t xml:space="preserve"> </w:t>
      </w:r>
      <w:r w:rsidR="007477D0" w:rsidRPr="00513FC7">
        <w:rPr>
          <w:b/>
          <w:color w:val="000000" w:themeColor="text1"/>
          <w:sz w:val="28"/>
          <w:szCs w:val="28"/>
        </w:rPr>
        <w:t>Điều khoản thi hành</w:t>
      </w:r>
    </w:p>
    <w:bookmarkEnd w:id="5"/>
    <w:p w14:paraId="73E65B43" w14:textId="7EA46393" w:rsidR="008F0F12" w:rsidRPr="008F0F12" w:rsidRDefault="008F0F12" w:rsidP="00DE11BB">
      <w:pPr>
        <w:widowControl w:val="0"/>
        <w:autoSpaceDE w:val="0"/>
        <w:autoSpaceDN w:val="0"/>
        <w:adjustRightInd w:val="0"/>
        <w:spacing w:before="120" w:after="120"/>
        <w:ind w:firstLine="720"/>
        <w:jc w:val="both"/>
        <w:rPr>
          <w:bCs/>
          <w:sz w:val="28"/>
          <w:szCs w:val="28"/>
        </w:rPr>
      </w:pPr>
      <w:r>
        <w:rPr>
          <w:bCs/>
          <w:color w:val="000000" w:themeColor="text1"/>
          <w:sz w:val="28"/>
          <w:szCs w:val="28"/>
        </w:rPr>
        <w:t>1</w:t>
      </w:r>
      <w:r w:rsidRPr="00513FC7">
        <w:rPr>
          <w:bCs/>
          <w:color w:val="000000" w:themeColor="text1"/>
          <w:sz w:val="28"/>
          <w:szCs w:val="28"/>
        </w:rPr>
        <w:t xml:space="preserve">. Nghị quyết này có hiệu lực thi hành từ ngày </w:t>
      </w:r>
      <w:r w:rsidRPr="008F0F12">
        <w:rPr>
          <w:bCs/>
          <w:sz w:val="28"/>
          <w:szCs w:val="28"/>
        </w:rPr>
        <w:t>20</w:t>
      </w:r>
      <w:r w:rsidRPr="008F0F12">
        <w:rPr>
          <w:bCs/>
          <w:sz w:val="28"/>
          <w:szCs w:val="28"/>
        </w:rPr>
        <w:t xml:space="preserve"> tháng 7 năm 2026.</w:t>
      </w:r>
    </w:p>
    <w:p w14:paraId="6CA89B6F" w14:textId="79540739" w:rsidR="00E92A0F" w:rsidRPr="008F0F12" w:rsidRDefault="008F0F12" w:rsidP="00DE11BB">
      <w:pPr>
        <w:widowControl w:val="0"/>
        <w:autoSpaceDE w:val="0"/>
        <w:autoSpaceDN w:val="0"/>
        <w:adjustRightInd w:val="0"/>
        <w:spacing w:before="120" w:after="120"/>
        <w:ind w:firstLine="720"/>
        <w:jc w:val="both"/>
        <w:rPr>
          <w:bCs/>
          <w:sz w:val="28"/>
          <w:szCs w:val="28"/>
        </w:rPr>
      </w:pPr>
      <w:r>
        <w:rPr>
          <w:bCs/>
          <w:sz w:val="28"/>
          <w:szCs w:val="28"/>
        </w:rPr>
        <w:t>2</w:t>
      </w:r>
      <w:r w:rsidR="00AB4C24" w:rsidRPr="008F0F12">
        <w:rPr>
          <w:bCs/>
          <w:sz w:val="28"/>
          <w:szCs w:val="28"/>
        </w:rPr>
        <w:t xml:space="preserve">. </w:t>
      </w:r>
      <w:r w:rsidR="00E92A0F" w:rsidRPr="008F0F12">
        <w:rPr>
          <w:bCs/>
          <w:sz w:val="28"/>
          <w:szCs w:val="28"/>
        </w:rPr>
        <w:t>Quy định chuyển tiếp</w:t>
      </w:r>
    </w:p>
    <w:p w14:paraId="28A09DAA" w14:textId="081BB174" w:rsidR="00E92A0F" w:rsidRPr="00513FC7" w:rsidRDefault="00E92A0F" w:rsidP="00DE11BB">
      <w:pPr>
        <w:widowControl w:val="0"/>
        <w:autoSpaceDE w:val="0"/>
        <w:autoSpaceDN w:val="0"/>
        <w:adjustRightInd w:val="0"/>
        <w:spacing w:before="120" w:after="120"/>
        <w:ind w:firstLine="720"/>
        <w:jc w:val="both"/>
        <w:rPr>
          <w:bCs/>
          <w:color w:val="000000" w:themeColor="text1"/>
          <w:sz w:val="28"/>
          <w:szCs w:val="28"/>
        </w:rPr>
      </w:pPr>
      <w:r w:rsidRPr="00513FC7">
        <w:rPr>
          <w:bCs/>
          <w:color w:val="000000" w:themeColor="text1"/>
          <w:sz w:val="28"/>
          <w:szCs w:val="28"/>
        </w:rPr>
        <w:t>a) Đối với hồ sơ xác định nghĩa vụ tài chính của người sử dụng đất đã được cơ quan có thẩm quyền tiếp nhận hợp lệ trước ngày Nghị quyết này có hiệu lực thi hành thì áp dụng giá đất theo Bảng giá đất do cơ quan có thẩm quyền ban hành tại thời điểm tiếp nhận hồ sơ;</w:t>
      </w:r>
    </w:p>
    <w:p w14:paraId="19EF1B90" w14:textId="31A280BF" w:rsidR="00417B8B" w:rsidRPr="00513FC7" w:rsidRDefault="00417B8B" w:rsidP="00DE11BB">
      <w:pPr>
        <w:widowControl w:val="0"/>
        <w:autoSpaceDE w:val="0"/>
        <w:autoSpaceDN w:val="0"/>
        <w:adjustRightInd w:val="0"/>
        <w:spacing w:before="120" w:after="120"/>
        <w:ind w:firstLine="720"/>
        <w:jc w:val="both"/>
        <w:rPr>
          <w:color w:val="000000" w:themeColor="text1"/>
          <w:sz w:val="28"/>
          <w:szCs w:val="28"/>
        </w:rPr>
      </w:pPr>
      <w:r w:rsidRPr="00513FC7">
        <w:rPr>
          <w:color w:val="000000" w:themeColor="text1"/>
          <w:sz w:val="28"/>
          <w:szCs w:val="28"/>
        </w:rPr>
        <w:t>b) Đối với các công trình, dự án có thu hồi đất đã được niêm yết công khai phương án bồi thường, hỗ trợ, tái định cư</w:t>
      </w:r>
      <w:r w:rsidR="00DE17CC" w:rsidRPr="00513FC7">
        <w:rPr>
          <w:color w:val="000000" w:themeColor="text1"/>
          <w:sz w:val="28"/>
          <w:szCs w:val="28"/>
        </w:rPr>
        <w:t xml:space="preserve"> </w:t>
      </w:r>
      <w:r w:rsidRPr="00513FC7">
        <w:rPr>
          <w:color w:val="000000" w:themeColor="text1"/>
          <w:sz w:val="28"/>
          <w:szCs w:val="28"/>
        </w:rPr>
        <w:t>trước ngày Nghị quyết này có hiệu lực thi hành thì tiếp tục thực hiện theo phương án đã niêm yết theo quy định.</w:t>
      </w:r>
    </w:p>
    <w:p w14:paraId="2A25F20D" w14:textId="59A16C7D" w:rsidR="002E19DE" w:rsidRPr="00513FC7" w:rsidRDefault="002E19DE" w:rsidP="00DE11BB">
      <w:pPr>
        <w:widowControl w:val="0"/>
        <w:autoSpaceDE w:val="0"/>
        <w:autoSpaceDN w:val="0"/>
        <w:adjustRightInd w:val="0"/>
        <w:spacing w:before="120" w:after="120"/>
        <w:ind w:firstLine="720"/>
        <w:jc w:val="both"/>
        <w:rPr>
          <w:bCs/>
          <w:color w:val="000000" w:themeColor="text1"/>
          <w:sz w:val="28"/>
          <w:szCs w:val="28"/>
        </w:rPr>
      </w:pPr>
      <w:r w:rsidRPr="00513FC7">
        <w:rPr>
          <w:bCs/>
          <w:color w:val="000000" w:themeColor="text1"/>
          <w:sz w:val="28"/>
          <w:szCs w:val="28"/>
        </w:rPr>
        <w:t xml:space="preserve">c) Đối với các đơn vị hành chính cấp xã được cơ quan có thẩm quyền quyết </w:t>
      </w:r>
      <w:r w:rsidRPr="00513FC7">
        <w:rPr>
          <w:bCs/>
          <w:color w:val="000000" w:themeColor="text1"/>
          <w:sz w:val="28"/>
          <w:szCs w:val="28"/>
        </w:rPr>
        <w:lastRenderedPageBreak/>
        <w:t>định thành lập phường sau ngày Nghị quyết này có hiệu lực thi hành thì tiếp tục áp dụng Bảng giá đất theo khu vực, vị trí của đơn vị hành chính trước khi thành lập phường cho đến khi cơ quan có thẩm quyền ban hành văn bản điều chỉnh, bổ sung Bảng giá đất đối với các đơn vị hành chính đó.</w:t>
      </w:r>
    </w:p>
    <w:p w14:paraId="28CD7836" w14:textId="3C71F1D4" w:rsidR="00E0271E" w:rsidRPr="00513FC7" w:rsidRDefault="00E92A0F" w:rsidP="00DE11BB">
      <w:pPr>
        <w:widowControl w:val="0"/>
        <w:autoSpaceDE w:val="0"/>
        <w:autoSpaceDN w:val="0"/>
        <w:adjustRightInd w:val="0"/>
        <w:spacing w:before="120" w:after="120"/>
        <w:ind w:firstLine="720"/>
        <w:jc w:val="both"/>
        <w:rPr>
          <w:bCs/>
          <w:color w:val="000000" w:themeColor="text1"/>
          <w:sz w:val="28"/>
          <w:szCs w:val="28"/>
          <w:lang w:val="vi-VN"/>
        </w:rPr>
      </w:pPr>
      <w:r w:rsidRPr="00513FC7">
        <w:rPr>
          <w:bCs/>
          <w:color w:val="000000" w:themeColor="text1"/>
          <w:sz w:val="28"/>
          <w:szCs w:val="28"/>
        </w:rPr>
        <w:t>3</w:t>
      </w:r>
      <w:r w:rsidR="007477D0" w:rsidRPr="00513FC7">
        <w:rPr>
          <w:bCs/>
          <w:color w:val="000000" w:themeColor="text1"/>
          <w:sz w:val="28"/>
          <w:szCs w:val="28"/>
        </w:rPr>
        <w:t xml:space="preserve">. </w:t>
      </w:r>
      <w:r w:rsidR="00E0271E" w:rsidRPr="00513FC7">
        <w:rPr>
          <w:color w:val="000000" w:themeColor="text1"/>
          <w:sz w:val="28"/>
          <w:szCs w:val="28"/>
        </w:rPr>
        <w:t xml:space="preserve">Giao Ủy ban nhân dân tỉnh </w:t>
      </w:r>
      <w:r w:rsidR="00D301A0" w:rsidRPr="00513FC7">
        <w:rPr>
          <w:color w:val="000000" w:themeColor="text1"/>
          <w:sz w:val="28"/>
          <w:szCs w:val="28"/>
        </w:rPr>
        <w:t xml:space="preserve">công bố và </w:t>
      </w:r>
      <w:r w:rsidR="00E0271E" w:rsidRPr="00513FC7">
        <w:rPr>
          <w:color w:val="000000" w:themeColor="text1"/>
          <w:sz w:val="28"/>
          <w:szCs w:val="28"/>
        </w:rPr>
        <w:t>tổ chức triển khai</w:t>
      </w:r>
      <w:r w:rsidR="00E21D35" w:rsidRPr="00513FC7">
        <w:rPr>
          <w:color w:val="000000" w:themeColor="text1"/>
          <w:sz w:val="28"/>
          <w:szCs w:val="28"/>
          <w:lang w:val="vi-VN"/>
        </w:rPr>
        <w:t>,</w:t>
      </w:r>
      <w:r w:rsidR="00E21D35" w:rsidRPr="00513FC7">
        <w:rPr>
          <w:color w:val="000000" w:themeColor="text1"/>
          <w:sz w:val="28"/>
          <w:szCs w:val="28"/>
        </w:rPr>
        <w:t xml:space="preserve"> thực hiện Nghị quyế</w:t>
      </w:r>
      <w:r w:rsidR="00E21D35" w:rsidRPr="00513FC7">
        <w:rPr>
          <w:color w:val="000000" w:themeColor="text1"/>
          <w:sz w:val="28"/>
          <w:szCs w:val="28"/>
          <w:lang w:val="vi-VN"/>
        </w:rPr>
        <w:t>t</w:t>
      </w:r>
      <w:r w:rsidR="00E0271E" w:rsidRPr="00513FC7">
        <w:rPr>
          <w:color w:val="000000" w:themeColor="text1"/>
          <w:sz w:val="28"/>
          <w:szCs w:val="28"/>
        </w:rPr>
        <w:t>.</w:t>
      </w:r>
    </w:p>
    <w:p w14:paraId="21CE3B65" w14:textId="7C48CD17" w:rsidR="009F7243" w:rsidRPr="00513FC7" w:rsidRDefault="00E92A0F" w:rsidP="00DE11BB">
      <w:pPr>
        <w:spacing w:before="120" w:after="120"/>
        <w:ind w:firstLine="720"/>
        <w:jc w:val="both"/>
        <w:rPr>
          <w:color w:val="000000" w:themeColor="text1"/>
          <w:sz w:val="28"/>
          <w:szCs w:val="28"/>
          <w:lang w:val="vi-VN"/>
        </w:rPr>
      </w:pPr>
      <w:r w:rsidRPr="00513FC7">
        <w:rPr>
          <w:color w:val="000000" w:themeColor="text1"/>
          <w:sz w:val="28"/>
          <w:szCs w:val="28"/>
        </w:rPr>
        <w:t>4</w:t>
      </w:r>
      <w:r w:rsidR="00F141AE" w:rsidRPr="00513FC7">
        <w:rPr>
          <w:color w:val="000000" w:themeColor="text1"/>
          <w:sz w:val="28"/>
          <w:szCs w:val="28"/>
        </w:rPr>
        <w:t xml:space="preserve">. </w:t>
      </w:r>
      <w:r w:rsidR="00DD2EF9" w:rsidRPr="00513FC7">
        <w:rPr>
          <w:bCs/>
          <w:color w:val="000000" w:themeColor="text1"/>
          <w:sz w:val="28"/>
          <w:szCs w:val="28"/>
          <w:lang w:val="nl-NL"/>
        </w:rPr>
        <w:t>G</w:t>
      </w:r>
      <w:r w:rsidR="00DD2EF9" w:rsidRPr="00513FC7">
        <w:rPr>
          <w:color w:val="000000" w:themeColor="text1"/>
          <w:sz w:val="28"/>
          <w:szCs w:val="28"/>
          <w:lang w:val="vi-VN"/>
        </w:rPr>
        <w:t xml:space="preserve">iao Thường trực </w:t>
      </w:r>
      <w:r w:rsidR="00896FBD" w:rsidRPr="00513FC7">
        <w:rPr>
          <w:color w:val="000000" w:themeColor="text1"/>
          <w:sz w:val="28"/>
          <w:szCs w:val="28"/>
        </w:rPr>
        <w:t>H</w:t>
      </w:r>
      <w:r w:rsidR="00896FBD" w:rsidRPr="00513FC7">
        <w:rPr>
          <w:color w:val="000000" w:themeColor="text1"/>
          <w:sz w:val="28"/>
          <w:szCs w:val="28"/>
          <w:lang w:val="vi-VN"/>
        </w:rPr>
        <w:t>ội đồng nhân dân</w:t>
      </w:r>
      <w:r w:rsidR="00DD2EF9" w:rsidRPr="00513FC7">
        <w:rPr>
          <w:color w:val="000000" w:themeColor="text1"/>
          <w:sz w:val="28"/>
          <w:szCs w:val="28"/>
          <w:lang w:val="vi-VN"/>
        </w:rPr>
        <w:t xml:space="preserve"> tỉnh, các Ban của </w:t>
      </w:r>
      <w:r w:rsidR="00896FBD" w:rsidRPr="00513FC7">
        <w:rPr>
          <w:color w:val="000000" w:themeColor="text1"/>
          <w:sz w:val="28"/>
          <w:szCs w:val="28"/>
        </w:rPr>
        <w:t>H</w:t>
      </w:r>
      <w:r w:rsidR="00896FBD" w:rsidRPr="00513FC7">
        <w:rPr>
          <w:color w:val="000000" w:themeColor="text1"/>
          <w:sz w:val="28"/>
          <w:szCs w:val="28"/>
          <w:lang w:val="vi-VN"/>
        </w:rPr>
        <w:t xml:space="preserve">ội đồng nhân dân tỉnh, </w:t>
      </w:r>
      <w:r w:rsidR="00DD2EF9" w:rsidRPr="00513FC7">
        <w:rPr>
          <w:color w:val="000000" w:themeColor="text1"/>
          <w:sz w:val="28"/>
          <w:szCs w:val="28"/>
          <w:lang w:val="vi-VN"/>
        </w:rPr>
        <w:t>Tổ đại biểu</w:t>
      </w:r>
      <w:r w:rsidR="00DD2EF9" w:rsidRPr="00513FC7">
        <w:rPr>
          <w:color w:val="000000" w:themeColor="text1"/>
          <w:sz w:val="28"/>
          <w:szCs w:val="28"/>
        </w:rPr>
        <w:t xml:space="preserve"> </w:t>
      </w:r>
      <w:r w:rsidR="009F7243" w:rsidRPr="00513FC7">
        <w:rPr>
          <w:color w:val="000000" w:themeColor="text1"/>
          <w:sz w:val="28"/>
          <w:szCs w:val="28"/>
          <w:lang w:val="vi-VN"/>
        </w:rPr>
        <w:t xml:space="preserve">Hội đồng nhân dân tỉnh </w:t>
      </w:r>
      <w:r w:rsidR="00DD2EF9" w:rsidRPr="00513FC7">
        <w:rPr>
          <w:color w:val="000000" w:themeColor="text1"/>
          <w:sz w:val="28"/>
          <w:szCs w:val="28"/>
          <w:lang w:val="vi-VN"/>
        </w:rPr>
        <w:t xml:space="preserve">và đại biểu </w:t>
      </w:r>
      <w:r w:rsidR="00896FBD" w:rsidRPr="00513FC7">
        <w:rPr>
          <w:color w:val="000000" w:themeColor="text1"/>
          <w:sz w:val="28"/>
          <w:szCs w:val="28"/>
        </w:rPr>
        <w:t>H</w:t>
      </w:r>
      <w:r w:rsidR="00896FBD" w:rsidRPr="00513FC7">
        <w:rPr>
          <w:color w:val="000000" w:themeColor="text1"/>
          <w:sz w:val="28"/>
          <w:szCs w:val="28"/>
          <w:lang w:val="vi-VN"/>
        </w:rPr>
        <w:t>ội đồng nhân dân tỉnh</w:t>
      </w:r>
      <w:r w:rsidR="00DD2EF9" w:rsidRPr="00513FC7">
        <w:rPr>
          <w:color w:val="000000" w:themeColor="text1"/>
          <w:sz w:val="28"/>
          <w:szCs w:val="28"/>
          <w:lang w:val="vi-VN"/>
        </w:rPr>
        <w:t xml:space="preserve"> giám sát việc thực hiện Nghị quyết</w:t>
      </w:r>
      <w:r w:rsidR="00D964A1" w:rsidRPr="00513FC7">
        <w:rPr>
          <w:color w:val="000000" w:themeColor="text1"/>
          <w:sz w:val="28"/>
          <w:szCs w:val="28"/>
        </w:rPr>
        <w:t>.</w:t>
      </w:r>
    </w:p>
    <w:p w14:paraId="6C51BC09" w14:textId="2DCD024D" w:rsidR="009F7243" w:rsidRPr="00513FC7" w:rsidRDefault="00896FBD" w:rsidP="00DE11BB">
      <w:pPr>
        <w:widowControl w:val="0"/>
        <w:autoSpaceDE w:val="0"/>
        <w:autoSpaceDN w:val="0"/>
        <w:adjustRightInd w:val="0"/>
        <w:spacing w:before="120" w:after="120"/>
        <w:ind w:firstLine="720"/>
        <w:jc w:val="both"/>
        <w:rPr>
          <w:bCs/>
          <w:color w:val="000000" w:themeColor="text1"/>
          <w:sz w:val="28"/>
          <w:szCs w:val="28"/>
        </w:rPr>
      </w:pPr>
      <w:r w:rsidRPr="00513FC7">
        <w:rPr>
          <w:i/>
          <w:color w:val="000000" w:themeColor="text1"/>
          <w:spacing w:val="2"/>
          <w:sz w:val="28"/>
          <w:szCs w:val="28"/>
        </w:rPr>
        <w:t>Nghị quyết này đã được Hội đồng nhân dân tỉnh Đồng Tháp khoá</w:t>
      </w:r>
      <w:r w:rsidR="00E649E0">
        <w:rPr>
          <w:i/>
          <w:color w:val="000000" w:themeColor="text1"/>
          <w:spacing w:val="2"/>
          <w:sz w:val="28"/>
          <w:szCs w:val="28"/>
        </w:rPr>
        <w:t xml:space="preserve"> XI</w:t>
      </w:r>
      <w:r w:rsidRPr="00513FC7">
        <w:rPr>
          <w:i/>
          <w:color w:val="000000" w:themeColor="text1"/>
          <w:spacing w:val="2"/>
          <w:sz w:val="28"/>
          <w:szCs w:val="28"/>
        </w:rPr>
        <w:t>, Kỳ họp thứ</w:t>
      </w:r>
      <w:r w:rsidR="00E649E0">
        <w:rPr>
          <w:i/>
          <w:color w:val="000000" w:themeColor="text1"/>
          <w:spacing w:val="2"/>
          <w:sz w:val="28"/>
          <w:szCs w:val="28"/>
        </w:rPr>
        <w:t xml:space="preserve"> 3</w:t>
      </w:r>
      <w:r w:rsidRPr="00513FC7">
        <w:rPr>
          <w:i/>
          <w:color w:val="000000" w:themeColor="text1"/>
          <w:spacing w:val="2"/>
          <w:sz w:val="28"/>
          <w:szCs w:val="28"/>
        </w:rPr>
        <w:t xml:space="preserve"> thông qua ngày</w:t>
      </w:r>
      <w:r w:rsidR="00E649E0">
        <w:rPr>
          <w:i/>
          <w:color w:val="000000" w:themeColor="text1"/>
          <w:spacing w:val="2"/>
          <w:sz w:val="28"/>
          <w:szCs w:val="28"/>
        </w:rPr>
        <w:t xml:space="preserve"> 09</w:t>
      </w:r>
      <w:r w:rsidRPr="00513FC7">
        <w:rPr>
          <w:i/>
          <w:color w:val="000000" w:themeColor="text1"/>
          <w:spacing w:val="2"/>
          <w:sz w:val="28"/>
          <w:szCs w:val="28"/>
        </w:rPr>
        <w:t xml:space="preserve"> tháng</w:t>
      </w:r>
      <w:r w:rsidR="00E649E0">
        <w:rPr>
          <w:i/>
          <w:color w:val="000000" w:themeColor="text1"/>
          <w:spacing w:val="2"/>
          <w:sz w:val="28"/>
          <w:szCs w:val="28"/>
        </w:rPr>
        <w:t xml:space="preserve"> 7</w:t>
      </w:r>
      <w:r w:rsidRPr="00513FC7">
        <w:rPr>
          <w:i/>
          <w:color w:val="000000" w:themeColor="text1"/>
          <w:spacing w:val="2"/>
          <w:sz w:val="28"/>
          <w:szCs w:val="28"/>
        </w:rPr>
        <w:t xml:space="preserve"> năm 202</w:t>
      </w:r>
      <w:r w:rsidR="008F0821" w:rsidRPr="00513FC7">
        <w:rPr>
          <w:i/>
          <w:color w:val="000000" w:themeColor="text1"/>
          <w:spacing w:val="2"/>
          <w:sz w:val="28"/>
          <w:szCs w:val="28"/>
        </w:rPr>
        <w:t>6</w:t>
      </w:r>
      <w:r w:rsidR="00D301A0" w:rsidRPr="00513FC7">
        <w:rPr>
          <w:bCs/>
          <w:color w:val="000000" w:themeColor="text1"/>
          <w:sz w:val="28"/>
          <w:szCs w:val="28"/>
          <w:lang w:val="vi-VN"/>
        </w:rPr>
        <w:t>.</w:t>
      </w:r>
      <w:r w:rsidR="00D301A0" w:rsidRPr="00513FC7">
        <w:rPr>
          <w:bCs/>
          <w:color w:val="000000" w:themeColor="text1"/>
          <w:sz w:val="28"/>
          <w:szCs w:val="28"/>
        </w:rPr>
        <w:t>/.</w:t>
      </w:r>
    </w:p>
    <w:tbl>
      <w:tblPr>
        <w:tblW w:w="9073" w:type="dxa"/>
        <w:tblInd w:w="108" w:type="dxa"/>
        <w:tblBorders>
          <w:insideH w:val="single" w:sz="4" w:space="0" w:color="auto"/>
        </w:tblBorders>
        <w:tblLook w:val="01E0" w:firstRow="1" w:lastRow="1" w:firstColumn="1" w:lastColumn="1" w:noHBand="0" w:noVBand="0"/>
      </w:tblPr>
      <w:tblGrid>
        <w:gridCol w:w="5245"/>
        <w:gridCol w:w="3828"/>
      </w:tblGrid>
      <w:tr w:rsidR="001440DD" w:rsidRPr="00513FC7" w14:paraId="5BA58353" w14:textId="77777777" w:rsidTr="00150A4A">
        <w:tc>
          <w:tcPr>
            <w:tcW w:w="5245" w:type="dxa"/>
          </w:tcPr>
          <w:p w14:paraId="128883BC" w14:textId="77777777" w:rsidR="00896FBD" w:rsidRPr="00513FC7" w:rsidRDefault="00896FBD" w:rsidP="00150A4A">
            <w:pPr>
              <w:spacing w:after="60"/>
              <w:jc w:val="both"/>
              <w:rPr>
                <w:b/>
                <w:i/>
                <w:color w:val="000000" w:themeColor="text1"/>
              </w:rPr>
            </w:pPr>
            <w:r w:rsidRPr="00513FC7">
              <w:rPr>
                <w:b/>
                <w:i/>
                <w:color w:val="000000" w:themeColor="text1"/>
              </w:rPr>
              <w:t>Nơi nhận:</w:t>
            </w:r>
          </w:p>
          <w:p w14:paraId="1A328636" w14:textId="77777777" w:rsidR="00896FBD" w:rsidRPr="00513FC7" w:rsidRDefault="00896FBD" w:rsidP="00896FBD">
            <w:pPr>
              <w:rPr>
                <w:color w:val="000000" w:themeColor="text1"/>
                <w:sz w:val="22"/>
                <w:szCs w:val="22"/>
              </w:rPr>
            </w:pPr>
            <w:r w:rsidRPr="00513FC7">
              <w:rPr>
                <w:color w:val="000000" w:themeColor="text1"/>
                <w:sz w:val="22"/>
                <w:szCs w:val="22"/>
              </w:rPr>
              <w:t>- Ủy ban Thường vụ Quốc hội;</w:t>
            </w:r>
          </w:p>
          <w:p w14:paraId="1F5380F6" w14:textId="77777777" w:rsidR="00896FBD" w:rsidRPr="00513FC7" w:rsidRDefault="00896FBD" w:rsidP="00896FBD">
            <w:pPr>
              <w:rPr>
                <w:color w:val="000000" w:themeColor="text1"/>
                <w:sz w:val="22"/>
                <w:szCs w:val="22"/>
              </w:rPr>
            </w:pPr>
            <w:r w:rsidRPr="00513FC7">
              <w:rPr>
                <w:color w:val="000000" w:themeColor="text1"/>
                <w:sz w:val="22"/>
                <w:szCs w:val="22"/>
              </w:rPr>
              <w:t>- Văn phòng Chính phủ;</w:t>
            </w:r>
          </w:p>
          <w:p w14:paraId="618731CF" w14:textId="022191DD" w:rsidR="00896FBD" w:rsidRPr="00513FC7" w:rsidRDefault="00896FBD" w:rsidP="00896FBD">
            <w:pPr>
              <w:rPr>
                <w:color w:val="000000" w:themeColor="text1"/>
                <w:sz w:val="22"/>
                <w:szCs w:val="22"/>
              </w:rPr>
            </w:pPr>
            <w:r w:rsidRPr="00513FC7">
              <w:rPr>
                <w:color w:val="000000" w:themeColor="text1"/>
                <w:sz w:val="22"/>
                <w:szCs w:val="22"/>
              </w:rPr>
              <w:t>- Bộ</w:t>
            </w:r>
            <w:r w:rsidR="00231AC9" w:rsidRPr="00513FC7">
              <w:rPr>
                <w:color w:val="000000" w:themeColor="text1"/>
                <w:sz w:val="22"/>
                <w:szCs w:val="22"/>
                <w:lang w:val="vi-VN"/>
              </w:rPr>
              <w:t>: Nông nghiệp và Môi trường,</w:t>
            </w:r>
            <w:r w:rsidRPr="00513FC7">
              <w:rPr>
                <w:color w:val="000000" w:themeColor="text1"/>
                <w:sz w:val="22"/>
                <w:szCs w:val="22"/>
              </w:rPr>
              <w:t xml:space="preserve"> Tài chính;</w:t>
            </w:r>
          </w:p>
          <w:p w14:paraId="1A8EC73D" w14:textId="55487065" w:rsidR="00896FBD" w:rsidRPr="00513FC7" w:rsidRDefault="00896FBD" w:rsidP="00896FBD">
            <w:pPr>
              <w:rPr>
                <w:color w:val="000000" w:themeColor="text1"/>
                <w:sz w:val="22"/>
                <w:szCs w:val="22"/>
              </w:rPr>
            </w:pPr>
            <w:r w:rsidRPr="00513FC7">
              <w:rPr>
                <w:color w:val="000000" w:themeColor="text1"/>
                <w:sz w:val="22"/>
                <w:szCs w:val="22"/>
              </w:rPr>
              <w:t>- Cục Kiểm tra VB</w:t>
            </w:r>
            <w:r w:rsidR="00E649E0">
              <w:rPr>
                <w:color w:val="000000" w:themeColor="text1"/>
                <w:sz w:val="22"/>
                <w:szCs w:val="22"/>
              </w:rPr>
              <w:t xml:space="preserve"> và TCTHPL</w:t>
            </w:r>
            <w:r w:rsidRPr="00513FC7">
              <w:rPr>
                <w:color w:val="000000" w:themeColor="text1"/>
                <w:sz w:val="22"/>
                <w:szCs w:val="22"/>
              </w:rPr>
              <w:t xml:space="preserve"> (Bộ Tư pháp);</w:t>
            </w:r>
          </w:p>
          <w:p w14:paraId="702B2909" w14:textId="738C01B3" w:rsidR="00896FBD" w:rsidRPr="00513FC7" w:rsidRDefault="00896FBD" w:rsidP="00896FBD">
            <w:pPr>
              <w:rPr>
                <w:color w:val="000000" w:themeColor="text1"/>
                <w:sz w:val="22"/>
                <w:szCs w:val="22"/>
                <w:lang w:val="vi-VN"/>
              </w:rPr>
            </w:pPr>
            <w:r w:rsidRPr="00513FC7">
              <w:rPr>
                <w:color w:val="000000" w:themeColor="text1"/>
                <w:sz w:val="22"/>
                <w:szCs w:val="22"/>
              </w:rPr>
              <w:t>- Đoàn đại biểu Quốc hội tỉnh;</w:t>
            </w:r>
          </w:p>
          <w:p w14:paraId="42D22166" w14:textId="77777777" w:rsidR="00896FBD" w:rsidRPr="00513FC7" w:rsidRDefault="00896FBD" w:rsidP="00896FBD">
            <w:pPr>
              <w:rPr>
                <w:color w:val="000000" w:themeColor="text1"/>
                <w:sz w:val="22"/>
                <w:szCs w:val="22"/>
              </w:rPr>
            </w:pPr>
            <w:r w:rsidRPr="00513FC7">
              <w:rPr>
                <w:color w:val="000000" w:themeColor="text1"/>
                <w:sz w:val="22"/>
                <w:szCs w:val="22"/>
              </w:rPr>
              <w:t>- UBND tỉnh, UBMTTQVN tỉnh;</w:t>
            </w:r>
          </w:p>
          <w:p w14:paraId="12582BE3" w14:textId="77777777" w:rsidR="00896FBD" w:rsidRPr="00513FC7" w:rsidRDefault="00896FBD" w:rsidP="00896FBD">
            <w:pPr>
              <w:rPr>
                <w:color w:val="000000" w:themeColor="text1"/>
                <w:sz w:val="22"/>
                <w:szCs w:val="22"/>
              </w:rPr>
            </w:pPr>
            <w:r w:rsidRPr="00513FC7">
              <w:rPr>
                <w:color w:val="000000" w:themeColor="text1"/>
                <w:sz w:val="22"/>
                <w:szCs w:val="22"/>
              </w:rPr>
              <w:t>- Đại biểu HĐND tỉnh;</w:t>
            </w:r>
          </w:p>
          <w:p w14:paraId="5B98512B" w14:textId="378EE93B" w:rsidR="00896FBD" w:rsidRPr="00513FC7" w:rsidRDefault="00896FBD" w:rsidP="00896FBD">
            <w:pPr>
              <w:rPr>
                <w:color w:val="000000" w:themeColor="text1"/>
                <w:sz w:val="22"/>
                <w:szCs w:val="22"/>
              </w:rPr>
            </w:pPr>
            <w:r w:rsidRPr="00513FC7">
              <w:rPr>
                <w:color w:val="000000" w:themeColor="text1"/>
                <w:sz w:val="22"/>
                <w:szCs w:val="22"/>
              </w:rPr>
              <w:t>- Các sở, ban, ngành</w:t>
            </w:r>
            <w:r w:rsidR="00634463" w:rsidRPr="00513FC7">
              <w:rPr>
                <w:color w:val="000000" w:themeColor="text1"/>
                <w:sz w:val="22"/>
                <w:szCs w:val="22"/>
              </w:rPr>
              <w:t xml:space="preserve"> </w:t>
            </w:r>
            <w:r w:rsidRPr="00513FC7">
              <w:rPr>
                <w:color w:val="000000" w:themeColor="text1"/>
                <w:sz w:val="22"/>
                <w:szCs w:val="22"/>
              </w:rPr>
              <w:t>tỉnh;</w:t>
            </w:r>
          </w:p>
          <w:p w14:paraId="7D6ED72D" w14:textId="77777777" w:rsidR="00896FBD" w:rsidRPr="00513FC7" w:rsidRDefault="00896FBD" w:rsidP="00896FBD">
            <w:pPr>
              <w:rPr>
                <w:color w:val="000000" w:themeColor="text1"/>
                <w:sz w:val="22"/>
                <w:szCs w:val="22"/>
              </w:rPr>
            </w:pPr>
            <w:r w:rsidRPr="00513FC7">
              <w:rPr>
                <w:color w:val="000000" w:themeColor="text1"/>
                <w:sz w:val="22"/>
                <w:szCs w:val="22"/>
              </w:rPr>
              <w:t>- Văn phòng: Đoàn ĐBQH và HĐND tỉnh, UBND tỉnh;</w:t>
            </w:r>
          </w:p>
          <w:p w14:paraId="2041E385" w14:textId="77777777" w:rsidR="00896FBD" w:rsidRPr="00513FC7" w:rsidRDefault="00896FBD" w:rsidP="00896FBD">
            <w:pPr>
              <w:rPr>
                <w:color w:val="000000" w:themeColor="text1"/>
                <w:sz w:val="22"/>
                <w:szCs w:val="22"/>
              </w:rPr>
            </w:pPr>
            <w:r w:rsidRPr="00513FC7">
              <w:rPr>
                <w:color w:val="000000" w:themeColor="text1"/>
                <w:sz w:val="22"/>
                <w:szCs w:val="22"/>
              </w:rPr>
              <w:t>- TT.HĐND, UBND, UBMTTQVN các xã, phường;</w:t>
            </w:r>
          </w:p>
          <w:p w14:paraId="1AC216B2" w14:textId="77777777" w:rsidR="00896FBD" w:rsidRPr="00513FC7" w:rsidRDefault="00896FBD" w:rsidP="00150A4A">
            <w:pPr>
              <w:jc w:val="both"/>
              <w:rPr>
                <w:color w:val="000000" w:themeColor="text1"/>
                <w:sz w:val="22"/>
                <w:szCs w:val="22"/>
              </w:rPr>
            </w:pPr>
            <w:r w:rsidRPr="00513FC7">
              <w:rPr>
                <w:color w:val="000000" w:themeColor="text1"/>
                <w:sz w:val="22"/>
                <w:szCs w:val="22"/>
              </w:rPr>
              <w:t xml:space="preserve">- Trung tâm Tin học - Công báo tỉnh; </w:t>
            </w:r>
          </w:p>
          <w:p w14:paraId="22ED790B" w14:textId="77777777" w:rsidR="00896FBD" w:rsidRPr="00513FC7" w:rsidRDefault="00896FBD" w:rsidP="00150A4A">
            <w:pPr>
              <w:jc w:val="both"/>
              <w:rPr>
                <w:color w:val="000000" w:themeColor="text1"/>
                <w:sz w:val="28"/>
                <w:szCs w:val="28"/>
              </w:rPr>
            </w:pPr>
            <w:r w:rsidRPr="00513FC7">
              <w:rPr>
                <w:color w:val="000000" w:themeColor="text1"/>
                <w:sz w:val="22"/>
                <w:szCs w:val="22"/>
              </w:rPr>
              <w:t>- Lưu: VT.</w:t>
            </w:r>
          </w:p>
        </w:tc>
        <w:tc>
          <w:tcPr>
            <w:tcW w:w="3828" w:type="dxa"/>
          </w:tcPr>
          <w:p w14:paraId="0B494E53" w14:textId="77777777" w:rsidR="00896FBD" w:rsidRPr="00513FC7" w:rsidRDefault="00896FBD" w:rsidP="00150A4A">
            <w:pPr>
              <w:tabs>
                <w:tab w:val="left" w:pos="4815"/>
              </w:tabs>
              <w:jc w:val="center"/>
              <w:rPr>
                <w:b/>
                <w:color w:val="000000" w:themeColor="text1"/>
                <w:sz w:val="26"/>
                <w:szCs w:val="26"/>
              </w:rPr>
            </w:pPr>
            <w:r w:rsidRPr="00513FC7">
              <w:rPr>
                <w:b/>
                <w:color w:val="000000" w:themeColor="text1"/>
                <w:sz w:val="26"/>
                <w:szCs w:val="26"/>
              </w:rPr>
              <w:t>CHỦ TỊCH</w:t>
            </w:r>
          </w:p>
          <w:p w14:paraId="164E89E4" w14:textId="77777777" w:rsidR="00896FBD" w:rsidRPr="00513FC7" w:rsidRDefault="00896FBD" w:rsidP="00150A4A">
            <w:pPr>
              <w:tabs>
                <w:tab w:val="left" w:pos="2560"/>
                <w:tab w:val="left" w:pos="4815"/>
              </w:tabs>
              <w:rPr>
                <w:b/>
                <w:color w:val="000000" w:themeColor="text1"/>
                <w:sz w:val="28"/>
                <w:szCs w:val="28"/>
              </w:rPr>
            </w:pPr>
            <w:r w:rsidRPr="00513FC7">
              <w:rPr>
                <w:b/>
                <w:color w:val="000000" w:themeColor="text1"/>
                <w:sz w:val="28"/>
                <w:szCs w:val="28"/>
              </w:rPr>
              <w:tab/>
            </w:r>
          </w:p>
          <w:p w14:paraId="5E0CAB18" w14:textId="77777777" w:rsidR="00896FBD" w:rsidRPr="00513FC7" w:rsidRDefault="00896FBD" w:rsidP="00150A4A">
            <w:pPr>
              <w:tabs>
                <w:tab w:val="left" w:pos="2560"/>
                <w:tab w:val="left" w:pos="4815"/>
              </w:tabs>
              <w:rPr>
                <w:b/>
                <w:color w:val="000000" w:themeColor="text1"/>
                <w:sz w:val="28"/>
                <w:szCs w:val="28"/>
              </w:rPr>
            </w:pPr>
          </w:p>
          <w:p w14:paraId="270CAB8F" w14:textId="77777777" w:rsidR="00896FBD" w:rsidRPr="00513FC7" w:rsidRDefault="00896FBD" w:rsidP="00150A4A">
            <w:pPr>
              <w:tabs>
                <w:tab w:val="left" w:pos="2560"/>
                <w:tab w:val="left" w:pos="4815"/>
              </w:tabs>
              <w:rPr>
                <w:b/>
                <w:color w:val="000000" w:themeColor="text1"/>
                <w:sz w:val="28"/>
                <w:szCs w:val="28"/>
                <w:lang w:val="vi-VN"/>
              </w:rPr>
            </w:pPr>
          </w:p>
          <w:p w14:paraId="7BCF644A" w14:textId="77777777" w:rsidR="00896FBD" w:rsidRPr="00513FC7" w:rsidRDefault="00896FBD" w:rsidP="00150A4A">
            <w:pPr>
              <w:tabs>
                <w:tab w:val="left" w:pos="2560"/>
                <w:tab w:val="left" w:pos="4815"/>
              </w:tabs>
              <w:rPr>
                <w:b/>
                <w:color w:val="000000" w:themeColor="text1"/>
                <w:sz w:val="28"/>
                <w:szCs w:val="28"/>
                <w:lang w:val="vi-VN"/>
              </w:rPr>
            </w:pPr>
          </w:p>
          <w:p w14:paraId="5E476697" w14:textId="77777777" w:rsidR="00896FBD" w:rsidRPr="00513FC7" w:rsidRDefault="00896FBD" w:rsidP="00150A4A">
            <w:pPr>
              <w:tabs>
                <w:tab w:val="left" w:pos="2560"/>
                <w:tab w:val="left" w:pos="4815"/>
              </w:tabs>
              <w:rPr>
                <w:b/>
                <w:color w:val="000000" w:themeColor="text1"/>
                <w:sz w:val="28"/>
                <w:szCs w:val="28"/>
                <w:lang w:val="vi-VN"/>
              </w:rPr>
            </w:pPr>
          </w:p>
          <w:p w14:paraId="7437847F" w14:textId="77777777" w:rsidR="00896FBD" w:rsidRPr="00513FC7" w:rsidRDefault="00896FBD" w:rsidP="00150A4A">
            <w:pPr>
              <w:tabs>
                <w:tab w:val="left" w:pos="2560"/>
                <w:tab w:val="left" w:pos="4815"/>
              </w:tabs>
              <w:rPr>
                <w:b/>
                <w:color w:val="000000" w:themeColor="text1"/>
                <w:sz w:val="28"/>
                <w:szCs w:val="28"/>
                <w:lang w:val="vi-VN"/>
              </w:rPr>
            </w:pPr>
          </w:p>
          <w:p w14:paraId="2C1E5FBF" w14:textId="429EEC1D" w:rsidR="00896FBD" w:rsidRPr="00513FC7" w:rsidRDefault="00896FBD" w:rsidP="00150A4A">
            <w:pPr>
              <w:tabs>
                <w:tab w:val="left" w:pos="2560"/>
                <w:tab w:val="left" w:pos="4815"/>
              </w:tabs>
              <w:jc w:val="center"/>
              <w:rPr>
                <w:b/>
                <w:color w:val="000000" w:themeColor="text1"/>
                <w:sz w:val="28"/>
                <w:szCs w:val="28"/>
              </w:rPr>
            </w:pPr>
          </w:p>
          <w:p w14:paraId="244BF137" w14:textId="77777777" w:rsidR="00896FBD" w:rsidRPr="00513FC7" w:rsidRDefault="00896FBD" w:rsidP="00150A4A">
            <w:pPr>
              <w:tabs>
                <w:tab w:val="left" w:pos="2560"/>
                <w:tab w:val="left" w:pos="4815"/>
              </w:tabs>
              <w:rPr>
                <w:b/>
                <w:color w:val="000000" w:themeColor="text1"/>
                <w:sz w:val="28"/>
                <w:szCs w:val="28"/>
              </w:rPr>
            </w:pPr>
          </w:p>
          <w:p w14:paraId="107181C2" w14:textId="77777777" w:rsidR="00896FBD" w:rsidRPr="00513FC7" w:rsidRDefault="00896FBD" w:rsidP="00150A4A">
            <w:pPr>
              <w:tabs>
                <w:tab w:val="left" w:pos="2560"/>
                <w:tab w:val="left" w:pos="4815"/>
              </w:tabs>
              <w:rPr>
                <w:b/>
                <w:color w:val="000000" w:themeColor="text1"/>
                <w:sz w:val="28"/>
                <w:szCs w:val="28"/>
              </w:rPr>
            </w:pPr>
          </w:p>
          <w:p w14:paraId="6D8B9A7C" w14:textId="77777777" w:rsidR="00896FBD" w:rsidRPr="00513FC7" w:rsidRDefault="00896FBD" w:rsidP="00150A4A">
            <w:pPr>
              <w:tabs>
                <w:tab w:val="left" w:pos="2560"/>
                <w:tab w:val="left" w:pos="4815"/>
              </w:tabs>
              <w:rPr>
                <w:b/>
                <w:color w:val="000000" w:themeColor="text1"/>
                <w:sz w:val="28"/>
                <w:szCs w:val="28"/>
              </w:rPr>
            </w:pPr>
          </w:p>
          <w:p w14:paraId="1FB26AEE" w14:textId="77777777" w:rsidR="00896FBD" w:rsidRPr="00513FC7" w:rsidRDefault="00896FBD" w:rsidP="00150A4A">
            <w:pPr>
              <w:tabs>
                <w:tab w:val="left" w:pos="2560"/>
                <w:tab w:val="left" w:pos="4815"/>
              </w:tabs>
              <w:rPr>
                <w:b/>
                <w:color w:val="000000" w:themeColor="text1"/>
                <w:sz w:val="28"/>
                <w:szCs w:val="28"/>
              </w:rPr>
            </w:pPr>
          </w:p>
          <w:p w14:paraId="1ABCE4E2" w14:textId="77777777" w:rsidR="00896FBD" w:rsidRPr="00513FC7" w:rsidRDefault="00896FBD" w:rsidP="00150A4A">
            <w:pPr>
              <w:tabs>
                <w:tab w:val="left" w:pos="2560"/>
                <w:tab w:val="left" w:pos="4815"/>
              </w:tabs>
              <w:jc w:val="center"/>
              <w:rPr>
                <w:b/>
                <w:color w:val="000000" w:themeColor="text1"/>
                <w:sz w:val="28"/>
                <w:szCs w:val="28"/>
              </w:rPr>
            </w:pPr>
            <w:r w:rsidRPr="00513FC7">
              <w:rPr>
                <w:b/>
                <w:color w:val="000000" w:themeColor="text1"/>
                <w:sz w:val="28"/>
                <w:szCs w:val="28"/>
              </w:rPr>
              <w:t xml:space="preserve"> </w:t>
            </w:r>
          </w:p>
        </w:tc>
      </w:tr>
    </w:tbl>
    <w:p w14:paraId="753D7AD0" w14:textId="529D8110" w:rsidR="00126F40" w:rsidRPr="00513FC7" w:rsidRDefault="00126F40" w:rsidP="00126F40">
      <w:pPr>
        <w:rPr>
          <w:color w:val="000000" w:themeColor="text1"/>
          <w:sz w:val="20"/>
          <w:szCs w:val="20"/>
        </w:rPr>
      </w:pPr>
    </w:p>
    <w:p w14:paraId="7CD11E8F" w14:textId="704E1467" w:rsidR="00126F40" w:rsidRPr="00513FC7" w:rsidRDefault="00126F40" w:rsidP="00701CFD">
      <w:pPr>
        <w:tabs>
          <w:tab w:val="left" w:pos="2699"/>
        </w:tabs>
        <w:rPr>
          <w:color w:val="000000" w:themeColor="text1"/>
          <w:sz w:val="20"/>
          <w:szCs w:val="20"/>
        </w:rPr>
      </w:pPr>
    </w:p>
    <w:sectPr w:rsidR="00126F40" w:rsidRPr="00513FC7" w:rsidSect="00A86D15">
      <w:headerReference w:type="default" r:id="rId8"/>
      <w:footerReference w:type="even" r:id="rId9"/>
      <w:headerReference w:type="first" r:id="rId10"/>
      <w:pgSz w:w="11909" w:h="16834" w:code="9"/>
      <w:pgMar w:top="1418" w:right="1134" w:bottom="1077"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8C0C" w14:textId="77777777" w:rsidR="00714311" w:rsidRDefault="00714311">
      <w:r>
        <w:separator/>
      </w:r>
    </w:p>
  </w:endnote>
  <w:endnote w:type="continuationSeparator" w:id="0">
    <w:p w14:paraId="45516DC3" w14:textId="77777777" w:rsidR="00714311" w:rsidRDefault="00714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E8B7" w14:textId="77777777" w:rsidR="00951335" w:rsidRDefault="009513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AB9D74" w14:textId="77777777" w:rsidR="00951335" w:rsidRDefault="009513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1F6EE" w14:textId="77777777" w:rsidR="00714311" w:rsidRDefault="00714311">
      <w:r>
        <w:separator/>
      </w:r>
    </w:p>
  </w:footnote>
  <w:footnote w:type="continuationSeparator" w:id="0">
    <w:p w14:paraId="4770CA8A" w14:textId="77777777" w:rsidR="00714311" w:rsidRDefault="00714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29098"/>
      <w:docPartObj>
        <w:docPartGallery w:val="Page Numbers (Top of Page)"/>
        <w:docPartUnique/>
      </w:docPartObj>
    </w:sdtPr>
    <w:sdtEndPr>
      <w:rPr>
        <w:noProof/>
      </w:rPr>
    </w:sdtEndPr>
    <w:sdtContent>
      <w:p w14:paraId="56D272A0" w14:textId="08FBDF5E" w:rsidR="00885568" w:rsidRDefault="00885568">
        <w:pPr>
          <w:pStyle w:val="Header"/>
          <w:jc w:val="center"/>
        </w:pPr>
        <w:r>
          <w:fldChar w:fldCharType="begin"/>
        </w:r>
        <w:r>
          <w:instrText xml:space="preserve"> PAGE   \* MERGEFORMAT </w:instrText>
        </w:r>
        <w:r>
          <w:fldChar w:fldCharType="separate"/>
        </w:r>
        <w:r w:rsidR="009139EE">
          <w:rPr>
            <w:noProof/>
          </w:rPr>
          <w:t>12</w:t>
        </w:r>
        <w:r>
          <w:rPr>
            <w:noProof/>
          </w:rPr>
          <w:fldChar w:fldCharType="end"/>
        </w:r>
      </w:p>
    </w:sdtContent>
  </w:sdt>
  <w:p w14:paraId="5B3EE281" w14:textId="004E30A5" w:rsidR="00951335" w:rsidRDefault="00951335">
    <w:pPr>
      <w:pStyle w:val="Header"/>
      <w:tabs>
        <w:tab w:val="clear" w:pos="4320"/>
        <w:tab w:val="clear" w:pos="8640"/>
        <w:tab w:val="left" w:pos="18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B4F6" w14:textId="4294B706" w:rsidR="00F64CBA" w:rsidRDefault="00F64CBA">
    <w:pPr>
      <w:pStyle w:val="Header"/>
      <w:jc w:val="center"/>
    </w:pPr>
  </w:p>
  <w:p w14:paraId="39D48377" w14:textId="77777777" w:rsidR="00F64CBA" w:rsidRDefault="00F64C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ECACB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742BD6"/>
    <w:multiLevelType w:val="hybridMultilevel"/>
    <w:tmpl w:val="D51045F4"/>
    <w:lvl w:ilvl="0" w:tplc="A85664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0751A"/>
    <w:multiLevelType w:val="hybridMultilevel"/>
    <w:tmpl w:val="C7D01830"/>
    <w:lvl w:ilvl="0" w:tplc="E4EA94D8">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1284F"/>
    <w:multiLevelType w:val="hybridMultilevel"/>
    <w:tmpl w:val="0DE6B45A"/>
    <w:lvl w:ilvl="0" w:tplc="61BCDB20">
      <w:start w:val="1"/>
      <w:numFmt w:val="bullet"/>
      <w:pStyle w:val="ListBullet"/>
      <w:lvlText w:val=""/>
      <w:lvlJc w:val="left"/>
      <w:pPr>
        <w:tabs>
          <w:tab w:val="left" w:pos="360"/>
        </w:tabs>
        <w:ind w:left="360" w:hanging="358"/>
      </w:pPr>
      <w:rPr>
        <w:rFonts w:ascii="Symbol" w:hAnsi="Symbol"/>
      </w:rPr>
    </w:lvl>
    <w:lvl w:ilvl="1" w:tplc="05805280">
      <w:start w:val="1"/>
      <w:numFmt w:val="bullet"/>
      <w:lvlText w:val="o"/>
      <w:lvlJc w:val="left"/>
      <w:pPr>
        <w:ind w:left="1440" w:hanging="358"/>
      </w:pPr>
      <w:rPr>
        <w:rFonts w:ascii="Courier New" w:eastAsia="Courier New" w:hAnsi="Courier New" w:cs="Courier New" w:hint="default"/>
      </w:rPr>
    </w:lvl>
    <w:lvl w:ilvl="2" w:tplc="8F566AB4">
      <w:start w:val="1"/>
      <w:numFmt w:val="bullet"/>
      <w:lvlText w:val="§"/>
      <w:lvlJc w:val="left"/>
      <w:pPr>
        <w:ind w:left="2160" w:hanging="358"/>
      </w:pPr>
      <w:rPr>
        <w:rFonts w:ascii="Wingdings" w:eastAsia="Wingdings" w:hAnsi="Wingdings" w:cs="Wingdings" w:hint="default"/>
      </w:rPr>
    </w:lvl>
    <w:lvl w:ilvl="3" w:tplc="0C185B04">
      <w:start w:val="1"/>
      <w:numFmt w:val="bullet"/>
      <w:lvlText w:val="·"/>
      <w:lvlJc w:val="left"/>
      <w:pPr>
        <w:ind w:left="2880" w:hanging="358"/>
      </w:pPr>
      <w:rPr>
        <w:rFonts w:ascii="Symbol" w:eastAsia="Symbol" w:hAnsi="Symbol" w:cs="Symbol" w:hint="default"/>
      </w:rPr>
    </w:lvl>
    <w:lvl w:ilvl="4" w:tplc="24704C60">
      <w:start w:val="1"/>
      <w:numFmt w:val="bullet"/>
      <w:lvlText w:val="o"/>
      <w:lvlJc w:val="left"/>
      <w:pPr>
        <w:ind w:left="3600" w:hanging="358"/>
      </w:pPr>
      <w:rPr>
        <w:rFonts w:ascii="Courier New" w:eastAsia="Courier New" w:hAnsi="Courier New" w:cs="Courier New" w:hint="default"/>
      </w:rPr>
    </w:lvl>
    <w:lvl w:ilvl="5" w:tplc="7186A96C">
      <w:start w:val="1"/>
      <w:numFmt w:val="bullet"/>
      <w:lvlText w:val="§"/>
      <w:lvlJc w:val="left"/>
      <w:pPr>
        <w:ind w:left="4320" w:hanging="358"/>
      </w:pPr>
      <w:rPr>
        <w:rFonts w:ascii="Wingdings" w:eastAsia="Wingdings" w:hAnsi="Wingdings" w:cs="Wingdings" w:hint="default"/>
      </w:rPr>
    </w:lvl>
    <w:lvl w:ilvl="6" w:tplc="42345278">
      <w:start w:val="1"/>
      <w:numFmt w:val="bullet"/>
      <w:lvlText w:val="·"/>
      <w:lvlJc w:val="left"/>
      <w:pPr>
        <w:ind w:left="5040" w:hanging="358"/>
      </w:pPr>
      <w:rPr>
        <w:rFonts w:ascii="Symbol" w:eastAsia="Symbol" w:hAnsi="Symbol" w:cs="Symbol" w:hint="default"/>
      </w:rPr>
    </w:lvl>
    <w:lvl w:ilvl="7" w:tplc="314E04EE">
      <w:start w:val="1"/>
      <w:numFmt w:val="bullet"/>
      <w:lvlText w:val="o"/>
      <w:lvlJc w:val="left"/>
      <w:pPr>
        <w:ind w:left="5760" w:hanging="358"/>
      </w:pPr>
      <w:rPr>
        <w:rFonts w:ascii="Courier New" w:eastAsia="Courier New" w:hAnsi="Courier New" w:cs="Courier New" w:hint="default"/>
      </w:rPr>
    </w:lvl>
    <w:lvl w:ilvl="8" w:tplc="8E140B90">
      <w:start w:val="1"/>
      <w:numFmt w:val="bullet"/>
      <w:lvlText w:val="§"/>
      <w:lvlJc w:val="left"/>
      <w:pPr>
        <w:ind w:left="6480" w:hanging="358"/>
      </w:pPr>
      <w:rPr>
        <w:rFonts w:ascii="Wingdings" w:eastAsia="Wingdings" w:hAnsi="Wingdings" w:cs="Wingdings" w:hint="default"/>
      </w:rPr>
    </w:lvl>
  </w:abstractNum>
  <w:abstractNum w:abstractNumId="4" w15:restartNumberingAfterBreak="0">
    <w:nsid w:val="0CE149A2"/>
    <w:multiLevelType w:val="hybridMultilevel"/>
    <w:tmpl w:val="AF1663D8"/>
    <w:lvl w:ilvl="0" w:tplc="7CDECAF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E5C28"/>
    <w:multiLevelType w:val="hybridMultilevel"/>
    <w:tmpl w:val="EF985C5E"/>
    <w:lvl w:ilvl="0" w:tplc="48DA36C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5666C"/>
    <w:multiLevelType w:val="hybridMultilevel"/>
    <w:tmpl w:val="75329D38"/>
    <w:lvl w:ilvl="0" w:tplc="D41E087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A4752"/>
    <w:multiLevelType w:val="hybridMultilevel"/>
    <w:tmpl w:val="D1343A6E"/>
    <w:lvl w:ilvl="0" w:tplc="B6F2174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EB6948"/>
    <w:multiLevelType w:val="hybridMultilevel"/>
    <w:tmpl w:val="AE5A33BE"/>
    <w:lvl w:ilvl="0" w:tplc="DB561518">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C44F2"/>
    <w:multiLevelType w:val="hybridMultilevel"/>
    <w:tmpl w:val="A4388116"/>
    <w:lvl w:ilvl="0" w:tplc="6C36F30C">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9E5886"/>
    <w:multiLevelType w:val="hybridMultilevel"/>
    <w:tmpl w:val="3F5404DC"/>
    <w:lvl w:ilvl="0" w:tplc="36AA8810">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E3768"/>
    <w:multiLevelType w:val="hybridMultilevel"/>
    <w:tmpl w:val="C186A6C4"/>
    <w:lvl w:ilvl="0" w:tplc="F790067A">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DD2E3C"/>
    <w:multiLevelType w:val="hybridMultilevel"/>
    <w:tmpl w:val="B99623B2"/>
    <w:lvl w:ilvl="0" w:tplc="A63CBD02">
      <w:start w:val="1"/>
      <w:numFmt w:val="decimal"/>
      <w:lvlText w:val="%1."/>
      <w:lvlJc w:val="left"/>
      <w:pPr>
        <w:ind w:left="1080" w:hanging="358"/>
      </w:pPr>
    </w:lvl>
    <w:lvl w:ilvl="1" w:tplc="7FCC357E">
      <w:start w:val="1"/>
      <w:numFmt w:val="lowerLetter"/>
      <w:lvlText w:val="%2."/>
      <w:lvlJc w:val="left"/>
      <w:pPr>
        <w:ind w:left="1800" w:hanging="358"/>
      </w:pPr>
    </w:lvl>
    <w:lvl w:ilvl="2" w:tplc="B47A620E">
      <w:start w:val="1"/>
      <w:numFmt w:val="lowerRoman"/>
      <w:lvlText w:val="%3."/>
      <w:lvlJc w:val="right"/>
      <w:pPr>
        <w:ind w:left="2520" w:hanging="178"/>
      </w:pPr>
    </w:lvl>
    <w:lvl w:ilvl="3" w:tplc="0B728E26">
      <w:start w:val="1"/>
      <w:numFmt w:val="decimal"/>
      <w:lvlText w:val="%4."/>
      <w:lvlJc w:val="left"/>
      <w:pPr>
        <w:ind w:left="3240" w:hanging="358"/>
      </w:pPr>
    </w:lvl>
    <w:lvl w:ilvl="4" w:tplc="E59C4B3A">
      <w:start w:val="1"/>
      <w:numFmt w:val="lowerLetter"/>
      <w:lvlText w:val="%5."/>
      <w:lvlJc w:val="left"/>
      <w:pPr>
        <w:ind w:left="3960" w:hanging="358"/>
      </w:pPr>
    </w:lvl>
    <w:lvl w:ilvl="5" w:tplc="3CB8C594">
      <w:start w:val="1"/>
      <w:numFmt w:val="lowerRoman"/>
      <w:lvlText w:val="%6."/>
      <w:lvlJc w:val="right"/>
      <w:pPr>
        <w:ind w:left="4680" w:hanging="178"/>
      </w:pPr>
    </w:lvl>
    <w:lvl w:ilvl="6" w:tplc="58505F52">
      <w:start w:val="1"/>
      <w:numFmt w:val="decimal"/>
      <w:lvlText w:val="%7."/>
      <w:lvlJc w:val="left"/>
      <w:pPr>
        <w:ind w:left="5400" w:hanging="358"/>
      </w:pPr>
    </w:lvl>
    <w:lvl w:ilvl="7" w:tplc="4F3C0F3A">
      <w:start w:val="1"/>
      <w:numFmt w:val="lowerLetter"/>
      <w:lvlText w:val="%8."/>
      <w:lvlJc w:val="left"/>
      <w:pPr>
        <w:ind w:left="6120" w:hanging="358"/>
      </w:pPr>
    </w:lvl>
    <w:lvl w:ilvl="8" w:tplc="95F67238">
      <w:start w:val="1"/>
      <w:numFmt w:val="lowerRoman"/>
      <w:lvlText w:val="%9."/>
      <w:lvlJc w:val="right"/>
      <w:pPr>
        <w:ind w:left="6840" w:hanging="178"/>
      </w:pPr>
    </w:lvl>
  </w:abstractNum>
  <w:abstractNum w:abstractNumId="13" w15:restartNumberingAfterBreak="0">
    <w:nsid w:val="2A2C0E0F"/>
    <w:multiLevelType w:val="hybridMultilevel"/>
    <w:tmpl w:val="11EA8428"/>
    <w:lvl w:ilvl="0" w:tplc="C2060E8A">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B041CB"/>
    <w:multiLevelType w:val="multilevel"/>
    <w:tmpl w:val="9A36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D31CF"/>
    <w:multiLevelType w:val="hybridMultilevel"/>
    <w:tmpl w:val="D5581BAA"/>
    <w:lvl w:ilvl="0" w:tplc="F59AC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B82751"/>
    <w:multiLevelType w:val="hybridMultilevel"/>
    <w:tmpl w:val="B8285860"/>
    <w:lvl w:ilvl="0" w:tplc="C89EDF3C">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F56366"/>
    <w:multiLevelType w:val="hybridMultilevel"/>
    <w:tmpl w:val="C1B00076"/>
    <w:lvl w:ilvl="0" w:tplc="5CC0B42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5107B"/>
    <w:multiLevelType w:val="hybridMultilevel"/>
    <w:tmpl w:val="61764150"/>
    <w:lvl w:ilvl="0" w:tplc="C0B093AA">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B76A76"/>
    <w:multiLevelType w:val="hybridMultilevel"/>
    <w:tmpl w:val="B14C38A0"/>
    <w:lvl w:ilvl="0" w:tplc="628E3586">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53601"/>
    <w:multiLevelType w:val="hybridMultilevel"/>
    <w:tmpl w:val="9CF6F8D8"/>
    <w:lvl w:ilvl="0" w:tplc="231AFEC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CB2C48"/>
    <w:multiLevelType w:val="hybridMultilevel"/>
    <w:tmpl w:val="370A086E"/>
    <w:lvl w:ilvl="0" w:tplc="4192071C">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12347"/>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375AA2"/>
    <w:multiLevelType w:val="hybridMultilevel"/>
    <w:tmpl w:val="0C743682"/>
    <w:lvl w:ilvl="0" w:tplc="65525298">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417C33"/>
    <w:multiLevelType w:val="hybridMultilevel"/>
    <w:tmpl w:val="8B8CEBE2"/>
    <w:lvl w:ilvl="0" w:tplc="7FAA2366">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03169B"/>
    <w:multiLevelType w:val="multilevel"/>
    <w:tmpl w:val="EB36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6419B3"/>
    <w:multiLevelType w:val="hybridMultilevel"/>
    <w:tmpl w:val="23224F5C"/>
    <w:lvl w:ilvl="0" w:tplc="6C880E20">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6742C0"/>
    <w:multiLevelType w:val="hybridMultilevel"/>
    <w:tmpl w:val="C786E2D4"/>
    <w:lvl w:ilvl="0" w:tplc="E4E01D0C">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96233F"/>
    <w:multiLevelType w:val="hybridMultilevel"/>
    <w:tmpl w:val="4810F4F0"/>
    <w:lvl w:ilvl="0" w:tplc="631A309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AC326C"/>
    <w:multiLevelType w:val="hybridMultilevel"/>
    <w:tmpl w:val="0BDC3824"/>
    <w:lvl w:ilvl="0" w:tplc="3E9E860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47D3D"/>
    <w:multiLevelType w:val="multilevel"/>
    <w:tmpl w:val="D576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AD0B1A"/>
    <w:multiLevelType w:val="hybridMultilevel"/>
    <w:tmpl w:val="12105090"/>
    <w:lvl w:ilvl="0" w:tplc="8E4C8E36">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347D9B"/>
    <w:multiLevelType w:val="hybridMultilevel"/>
    <w:tmpl w:val="AFFE52D2"/>
    <w:lvl w:ilvl="0" w:tplc="77AC639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BD368FD"/>
    <w:multiLevelType w:val="hybridMultilevel"/>
    <w:tmpl w:val="F37C6854"/>
    <w:lvl w:ilvl="0" w:tplc="790EB240">
      <w:start w:val="1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F55C4B"/>
    <w:multiLevelType w:val="hybridMultilevel"/>
    <w:tmpl w:val="5D70000E"/>
    <w:lvl w:ilvl="0" w:tplc="D5AA516E">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9242A5"/>
    <w:multiLevelType w:val="hybridMultilevel"/>
    <w:tmpl w:val="97D8E26E"/>
    <w:lvl w:ilvl="0" w:tplc="9F5611A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0531107"/>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AC716D"/>
    <w:multiLevelType w:val="hybridMultilevel"/>
    <w:tmpl w:val="53E86FA4"/>
    <w:lvl w:ilvl="0" w:tplc="14962942">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2F1E7B"/>
    <w:multiLevelType w:val="multilevel"/>
    <w:tmpl w:val="135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F958F5"/>
    <w:multiLevelType w:val="hybridMultilevel"/>
    <w:tmpl w:val="3086E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9E6B08"/>
    <w:multiLevelType w:val="hybridMultilevel"/>
    <w:tmpl w:val="7C845754"/>
    <w:lvl w:ilvl="0" w:tplc="502C17E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01555A"/>
    <w:multiLevelType w:val="multilevel"/>
    <w:tmpl w:val="3A32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474031"/>
    <w:multiLevelType w:val="hybridMultilevel"/>
    <w:tmpl w:val="F76EBA72"/>
    <w:lvl w:ilvl="0" w:tplc="D7C432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CCC16D8"/>
    <w:multiLevelType w:val="hybridMultilevel"/>
    <w:tmpl w:val="568CAFD6"/>
    <w:lvl w:ilvl="0" w:tplc="F322FD26">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9A507A"/>
    <w:multiLevelType w:val="hybridMultilevel"/>
    <w:tmpl w:val="45486BFA"/>
    <w:lvl w:ilvl="0" w:tplc="B652FFCE">
      <w:start w:val="1"/>
      <w:numFmt w:val="decimal"/>
      <w:lvlText w:val="%1."/>
      <w:lvlJc w:val="left"/>
      <w:pPr>
        <w:ind w:left="720" w:hanging="358"/>
      </w:pPr>
    </w:lvl>
    <w:lvl w:ilvl="1" w:tplc="25EAFA6E">
      <w:start w:val="1"/>
      <w:numFmt w:val="lowerLetter"/>
      <w:lvlText w:val="%2."/>
      <w:lvlJc w:val="left"/>
      <w:pPr>
        <w:ind w:left="1440" w:hanging="358"/>
      </w:pPr>
    </w:lvl>
    <w:lvl w:ilvl="2" w:tplc="D3782D42">
      <w:start w:val="1"/>
      <w:numFmt w:val="lowerRoman"/>
      <w:lvlText w:val="%3."/>
      <w:lvlJc w:val="right"/>
      <w:pPr>
        <w:ind w:left="2160" w:hanging="178"/>
      </w:pPr>
    </w:lvl>
    <w:lvl w:ilvl="3" w:tplc="9EBC3834">
      <w:start w:val="1"/>
      <w:numFmt w:val="decimal"/>
      <w:lvlText w:val="%4."/>
      <w:lvlJc w:val="left"/>
      <w:pPr>
        <w:ind w:left="2880" w:hanging="358"/>
      </w:pPr>
    </w:lvl>
    <w:lvl w:ilvl="4" w:tplc="9B0810DE">
      <w:start w:val="1"/>
      <w:numFmt w:val="lowerLetter"/>
      <w:lvlText w:val="%5."/>
      <w:lvlJc w:val="left"/>
      <w:pPr>
        <w:ind w:left="3600" w:hanging="358"/>
      </w:pPr>
    </w:lvl>
    <w:lvl w:ilvl="5" w:tplc="564CF50A">
      <w:start w:val="1"/>
      <w:numFmt w:val="lowerRoman"/>
      <w:lvlText w:val="%6."/>
      <w:lvlJc w:val="right"/>
      <w:pPr>
        <w:ind w:left="4320" w:hanging="178"/>
      </w:pPr>
    </w:lvl>
    <w:lvl w:ilvl="6" w:tplc="07D26B6E">
      <w:start w:val="1"/>
      <w:numFmt w:val="decimal"/>
      <w:lvlText w:val="%7."/>
      <w:lvlJc w:val="left"/>
      <w:pPr>
        <w:ind w:left="5040" w:hanging="358"/>
      </w:pPr>
    </w:lvl>
    <w:lvl w:ilvl="7" w:tplc="F1782D7A">
      <w:start w:val="1"/>
      <w:numFmt w:val="lowerLetter"/>
      <w:lvlText w:val="%8."/>
      <w:lvlJc w:val="left"/>
      <w:pPr>
        <w:ind w:left="5760" w:hanging="358"/>
      </w:pPr>
    </w:lvl>
    <w:lvl w:ilvl="8" w:tplc="215669B6">
      <w:start w:val="1"/>
      <w:numFmt w:val="lowerRoman"/>
      <w:lvlText w:val="%9."/>
      <w:lvlJc w:val="right"/>
      <w:pPr>
        <w:ind w:left="6480" w:hanging="178"/>
      </w:pPr>
    </w:lvl>
  </w:abstractNum>
  <w:abstractNum w:abstractNumId="45" w15:restartNumberingAfterBreak="0">
    <w:nsid w:val="70D2036C"/>
    <w:multiLevelType w:val="multilevel"/>
    <w:tmpl w:val="CCFA49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BA6B1F"/>
    <w:multiLevelType w:val="hybridMultilevel"/>
    <w:tmpl w:val="38A0B7E2"/>
    <w:lvl w:ilvl="0" w:tplc="2414727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7121A3"/>
    <w:multiLevelType w:val="hybridMultilevel"/>
    <w:tmpl w:val="9D5EA242"/>
    <w:lvl w:ilvl="0" w:tplc="6C628D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932C8A"/>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7B55D8"/>
    <w:multiLevelType w:val="hybridMultilevel"/>
    <w:tmpl w:val="24FC1942"/>
    <w:lvl w:ilvl="0" w:tplc="5AD4E21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672631">
    <w:abstractNumId w:val="3"/>
  </w:num>
  <w:num w:numId="2" w16cid:durableId="161481557">
    <w:abstractNumId w:val="12"/>
  </w:num>
  <w:num w:numId="3" w16cid:durableId="569851574">
    <w:abstractNumId w:val="48"/>
  </w:num>
  <w:num w:numId="4" w16cid:durableId="1736969900">
    <w:abstractNumId w:val="36"/>
  </w:num>
  <w:num w:numId="5" w16cid:durableId="1215770677">
    <w:abstractNumId w:val="44"/>
  </w:num>
  <w:num w:numId="6" w16cid:durableId="841970009">
    <w:abstractNumId w:val="7"/>
  </w:num>
  <w:num w:numId="7" w16cid:durableId="1557358380">
    <w:abstractNumId w:val="0"/>
  </w:num>
  <w:num w:numId="8" w16cid:durableId="1823303712">
    <w:abstractNumId w:val="33"/>
  </w:num>
  <w:num w:numId="9" w16cid:durableId="1279410436">
    <w:abstractNumId w:val="4"/>
  </w:num>
  <w:num w:numId="10" w16cid:durableId="1115370285">
    <w:abstractNumId w:val="20"/>
  </w:num>
  <w:num w:numId="11" w16cid:durableId="1687054852">
    <w:abstractNumId w:val="5"/>
  </w:num>
  <w:num w:numId="12" w16cid:durableId="1189368259">
    <w:abstractNumId w:val="23"/>
  </w:num>
  <w:num w:numId="13" w16cid:durableId="1921594442">
    <w:abstractNumId w:val="9"/>
  </w:num>
  <w:num w:numId="14" w16cid:durableId="1040933681">
    <w:abstractNumId w:val="46"/>
  </w:num>
  <w:num w:numId="15" w16cid:durableId="1384595778">
    <w:abstractNumId w:val="19"/>
  </w:num>
  <w:num w:numId="16" w16cid:durableId="1038894074">
    <w:abstractNumId w:val="17"/>
  </w:num>
  <w:num w:numId="17" w16cid:durableId="136267672">
    <w:abstractNumId w:val="6"/>
  </w:num>
  <w:num w:numId="18" w16cid:durableId="863792129">
    <w:abstractNumId w:val="31"/>
  </w:num>
  <w:num w:numId="19" w16cid:durableId="1869489143">
    <w:abstractNumId w:val="26"/>
  </w:num>
  <w:num w:numId="20" w16cid:durableId="865290358">
    <w:abstractNumId w:val="47"/>
  </w:num>
  <w:num w:numId="21" w16cid:durableId="496773105">
    <w:abstractNumId w:val="34"/>
  </w:num>
  <w:num w:numId="22" w16cid:durableId="222645652">
    <w:abstractNumId w:val="8"/>
  </w:num>
  <w:num w:numId="23" w16cid:durableId="1217543007">
    <w:abstractNumId w:val="11"/>
  </w:num>
  <w:num w:numId="24" w16cid:durableId="2045981070">
    <w:abstractNumId w:val="27"/>
  </w:num>
  <w:num w:numId="25" w16cid:durableId="1126775701">
    <w:abstractNumId w:val="2"/>
  </w:num>
  <w:num w:numId="26" w16cid:durableId="429356325">
    <w:abstractNumId w:val="37"/>
  </w:num>
  <w:num w:numId="27" w16cid:durableId="1428117582">
    <w:abstractNumId w:val="28"/>
  </w:num>
  <w:num w:numId="28" w16cid:durableId="1086804370">
    <w:abstractNumId w:val="29"/>
  </w:num>
  <w:num w:numId="29" w16cid:durableId="1383016323">
    <w:abstractNumId w:val="49"/>
  </w:num>
  <w:num w:numId="30" w16cid:durableId="1579486361">
    <w:abstractNumId w:val="18"/>
  </w:num>
  <w:num w:numId="31" w16cid:durableId="1377729895">
    <w:abstractNumId w:val="10"/>
  </w:num>
  <w:num w:numId="32" w16cid:durableId="565192094">
    <w:abstractNumId w:val="43"/>
  </w:num>
  <w:num w:numId="33" w16cid:durableId="1152676805">
    <w:abstractNumId w:val="21"/>
  </w:num>
  <w:num w:numId="34" w16cid:durableId="803157250">
    <w:abstractNumId w:val="24"/>
  </w:num>
  <w:num w:numId="35" w16cid:durableId="1822114618">
    <w:abstractNumId w:val="16"/>
  </w:num>
  <w:num w:numId="36" w16cid:durableId="542668767">
    <w:abstractNumId w:val="13"/>
  </w:num>
  <w:num w:numId="37" w16cid:durableId="1484663238">
    <w:abstractNumId w:val="40"/>
  </w:num>
  <w:num w:numId="38" w16cid:durableId="1310869212">
    <w:abstractNumId w:val="1"/>
  </w:num>
  <w:num w:numId="39" w16cid:durableId="1323238842">
    <w:abstractNumId w:val="22"/>
  </w:num>
  <w:num w:numId="40" w16cid:durableId="472916603">
    <w:abstractNumId w:val="42"/>
  </w:num>
  <w:num w:numId="41" w16cid:durableId="1298493192">
    <w:abstractNumId w:val="14"/>
  </w:num>
  <w:num w:numId="42" w16cid:durableId="2067605469">
    <w:abstractNumId w:val="38"/>
  </w:num>
  <w:num w:numId="43" w16cid:durableId="1759212772">
    <w:abstractNumId w:val="45"/>
  </w:num>
  <w:num w:numId="44" w16cid:durableId="1388917871">
    <w:abstractNumId w:val="39"/>
  </w:num>
  <w:num w:numId="45" w16cid:durableId="305744062">
    <w:abstractNumId w:val="15"/>
  </w:num>
  <w:num w:numId="46" w16cid:durableId="1886410694">
    <w:abstractNumId w:val="30"/>
  </w:num>
  <w:num w:numId="47" w16cid:durableId="384719228">
    <w:abstractNumId w:val="25"/>
  </w:num>
  <w:num w:numId="48" w16cid:durableId="1953704120">
    <w:abstractNumId w:val="41"/>
  </w:num>
  <w:num w:numId="49" w16cid:durableId="293602972">
    <w:abstractNumId w:val="32"/>
  </w:num>
  <w:num w:numId="50" w16cid:durableId="158547109">
    <w:abstractNumId w:val="3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C57"/>
    <w:rsid w:val="00007064"/>
    <w:rsid w:val="000144C1"/>
    <w:rsid w:val="00014774"/>
    <w:rsid w:val="000225D8"/>
    <w:rsid w:val="00024760"/>
    <w:rsid w:val="00027079"/>
    <w:rsid w:val="000300AB"/>
    <w:rsid w:val="000304F1"/>
    <w:rsid w:val="00030E9A"/>
    <w:rsid w:val="000312DD"/>
    <w:rsid w:val="0003186C"/>
    <w:rsid w:val="00033083"/>
    <w:rsid w:val="0003735B"/>
    <w:rsid w:val="0003788D"/>
    <w:rsid w:val="00040F99"/>
    <w:rsid w:val="0004421F"/>
    <w:rsid w:val="0004495F"/>
    <w:rsid w:val="000470E2"/>
    <w:rsid w:val="00047D36"/>
    <w:rsid w:val="00051114"/>
    <w:rsid w:val="00051A57"/>
    <w:rsid w:val="00051FAD"/>
    <w:rsid w:val="00054770"/>
    <w:rsid w:val="00057A33"/>
    <w:rsid w:val="000619EF"/>
    <w:rsid w:val="00061B41"/>
    <w:rsid w:val="00065DE4"/>
    <w:rsid w:val="000757FD"/>
    <w:rsid w:val="0007749E"/>
    <w:rsid w:val="00080C25"/>
    <w:rsid w:val="0008125C"/>
    <w:rsid w:val="00082327"/>
    <w:rsid w:val="000827A2"/>
    <w:rsid w:val="00082EE0"/>
    <w:rsid w:val="00085F7A"/>
    <w:rsid w:val="00086AD0"/>
    <w:rsid w:val="0009248D"/>
    <w:rsid w:val="000A03D4"/>
    <w:rsid w:val="000A43B7"/>
    <w:rsid w:val="000B1E86"/>
    <w:rsid w:val="000B483F"/>
    <w:rsid w:val="000C3729"/>
    <w:rsid w:val="000C3FF2"/>
    <w:rsid w:val="000D1446"/>
    <w:rsid w:val="000D1A62"/>
    <w:rsid w:val="000D3701"/>
    <w:rsid w:val="000D5F05"/>
    <w:rsid w:val="000D773B"/>
    <w:rsid w:val="000E1A3B"/>
    <w:rsid w:val="000E48CC"/>
    <w:rsid w:val="000F1D92"/>
    <w:rsid w:val="000F4A3E"/>
    <w:rsid w:val="000F5208"/>
    <w:rsid w:val="000F53CA"/>
    <w:rsid w:val="000F7AAC"/>
    <w:rsid w:val="00101BB0"/>
    <w:rsid w:val="00103C31"/>
    <w:rsid w:val="00107B65"/>
    <w:rsid w:val="00110A9C"/>
    <w:rsid w:val="0011296B"/>
    <w:rsid w:val="00112C31"/>
    <w:rsid w:val="0011525B"/>
    <w:rsid w:val="00116633"/>
    <w:rsid w:val="001174C7"/>
    <w:rsid w:val="00120B99"/>
    <w:rsid w:val="00120D60"/>
    <w:rsid w:val="001262F9"/>
    <w:rsid w:val="00126F40"/>
    <w:rsid w:val="001300A5"/>
    <w:rsid w:val="001311C9"/>
    <w:rsid w:val="00136E0E"/>
    <w:rsid w:val="001401D9"/>
    <w:rsid w:val="00140630"/>
    <w:rsid w:val="001440DD"/>
    <w:rsid w:val="00151897"/>
    <w:rsid w:val="00154D41"/>
    <w:rsid w:val="001566EC"/>
    <w:rsid w:val="00157554"/>
    <w:rsid w:val="00161100"/>
    <w:rsid w:val="00161824"/>
    <w:rsid w:val="00165EB1"/>
    <w:rsid w:val="00166238"/>
    <w:rsid w:val="00171194"/>
    <w:rsid w:val="00172D1D"/>
    <w:rsid w:val="00174FB2"/>
    <w:rsid w:val="00175E5E"/>
    <w:rsid w:val="001764C9"/>
    <w:rsid w:val="001839A3"/>
    <w:rsid w:val="00190189"/>
    <w:rsid w:val="00191461"/>
    <w:rsid w:val="001949A9"/>
    <w:rsid w:val="00194D41"/>
    <w:rsid w:val="0019516D"/>
    <w:rsid w:val="001A26A4"/>
    <w:rsid w:val="001A2B65"/>
    <w:rsid w:val="001A38F5"/>
    <w:rsid w:val="001A7380"/>
    <w:rsid w:val="001A779D"/>
    <w:rsid w:val="001B0308"/>
    <w:rsid w:val="001B310E"/>
    <w:rsid w:val="001B451D"/>
    <w:rsid w:val="001B477E"/>
    <w:rsid w:val="001B6D31"/>
    <w:rsid w:val="001B7F30"/>
    <w:rsid w:val="001C21C6"/>
    <w:rsid w:val="001C3376"/>
    <w:rsid w:val="001C42DF"/>
    <w:rsid w:val="001C4B10"/>
    <w:rsid w:val="001C5569"/>
    <w:rsid w:val="001D1DA2"/>
    <w:rsid w:val="001D6732"/>
    <w:rsid w:val="001E3161"/>
    <w:rsid w:val="001E32D2"/>
    <w:rsid w:val="001E5CE9"/>
    <w:rsid w:val="001E74AB"/>
    <w:rsid w:val="001F1069"/>
    <w:rsid w:val="001F3072"/>
    <w:rsid w:val="001F3DF2"/>
    <w:rsid w:val="001F4A83"/>
    <w:rsid w:val="001F6483"/>
    <w:rsid w:val="001F67AA"/>
    <w:rsid w:val="0020102C"/>
    <w:rsid w:val="00204432"/>
    <w:rsid w:val="00206E6F"/>
    <w:rsid w:val="002124C6"/>
    <w:rsid w:val="00215753"/>
    <w:rsid w:val="00221940"/>
    <w:rsid w:val="0022363D"/>
    <w:rsid w:val="00231A76"/>
    <w:rsid w:val="00231AC9"/>
    <w:rsid w:val="00232F03"/>
    <w:rsid w:val="0023452D"/>
    <w:rsid w:val="00236B03"/>
    <w:rsid w:val="002436FB"/>
    <w:rsid w:val="00243AEC"/>
    <w:rsid w:val="00250617"/>
    <w:rsid w:val="00252DCA"/>
    <w:rsid w:val="002544EA"/>
    <w:rsid w:val="002552AE"/>
    <w:rsid w:val="00260903"/>
    <w:rsid w:val="00261046"/>
    <w:rsid w:val="002642E8"/>
    <w:rsid w:val="00264E53"/>
    <w:rsid w:val="00270142"/>
    <w:rsid w:val="00272FFE"/>
    <w:rsid w:val="0027328B"/>
    <w:rsid w:val="0027386A"/>
    <w:rsid w:val="00277A48"/>
    <w:rsid w:val="002845F6"/>
    <w:rsid w:val="0028769C"/>
    <w:rsid w:val="00291616"/>
    <w:rsid w:val="00292C0D"/>
    <w:rsid w:val="002B1108"/>
    <w:rsid w:val="002B383D"/>
    <w:rsid w:val="002B6D0E"/>
    <w:rsid w:val="002C23A5"/>
    <w:rsid w:val="002C7202"/>
    <w:rsid w:val="002C7BF5"/>
    <w:rsid w:val="002D31B1"/>
    <w:rsid w:val="002D4819"/>
    <w:rsid w:val="002D4F30"/>
    <w:rsid w:val="002D6CA6"/>
    <w:rsid w:val="002E19DE"/>
    <w:rsid w:val="002F0B22"/>
    <w:rsid w:val="002F1EB5"/>
    <w:rsid w:val="002F6363"/>
    <w:rsid w:val="00301BDA"/>
    <w:rsid w:val="00304BDE"/>
    <w:rsid w:val="003066A2"/>
    <w:rsid w:val="0031061A"/>
    <w:rsid w:val="00310978"/>
    <w:rsid w:val="00311D92"/>
    <w:rsid w:val="003126C3"/>
    <w:rsid w:val="00314FE4"/>
    <w:rsid w:val="0031565F"/>
    <w:rsid w:val="003165D2"/>
    <w:rsid w:val="00316FA8"/>
    <w:rsid w:val="00317EB6"/>
    <w:rsid w:val="00320CFA"/>
    <w:rsid w:val="00320EB2"/>
    <w:rsid w:val="00323259"/>
    <w:rsid w:val="003278E7"/>
    <w:rsid w:val="0033089F"/>
    <w:rsid w:val="00331F00"/>
    <w:rsid w:val="00335DE8"/>
    <w:rsid w:val="003406B2"/>
    <w:rsid w:val="003410C6"/>
    <w:rsid w:val="00341935"/>
    <w:rsid w:val="00347D15"/>
    <w:rsid w:val="00350DF5"/>
    <w:rsid w:val="00350EB5"/>
    <w:rsid w:val="003559B7"/>
    <w:rsid w:val="00357255"/>
    <w:rsid w:val="00357C7F"/>
    <w:rsid w:val="00357D98"/>
    <w:rsid w:val="00357F78"/>
    <w:rsid w:val="0036192A"/>
    <w:rsid w:val="00365A60"/>
    <w:rsid w:val="0036603C"/>
    <w:rsid w:val="00380AAA"/>
    <w:rsid w:val="00380EDC"/>
    <w:rsid w:val="00383CE8"/>
    <w:rsid w:val="00386FED"/>
    <w:rsid w:val="00387472"/>
    <w:rsid w:val="0039267B"/>
    <w:rsid w:val="00393052"/>
    <w:rsid w:val="003935F8"/>
    <w:rsid w:val="00395466"/>
    <w:rsid w:val="00395A13"/>
    <w:rsid w:val="003A11A9"/>
    <w:rsid w:val="003A1E30"/>
    <w:rsid w:val="003A5DB1"/>
    <w:rsid w:val="003A6B01"/>
    <w:rsid w:val="003B0119"/>
    <w:rsid w:val="003B30E8"/>
    <w:rsid w:val="003B386C"/>
    <w:rsid w:val="003B4058"/>
    <w:rsid w:val="003C1C19"/>
    <w:rsid w:val="003C366B"/>
    <w:rsid w:val="003C3DF6"/>
    <w:rsid w:val="003C3F62"/>
    <w:rsid w:val="003C4604"/>
    <w:rsid w:val="003D2366"/>
    <w:rsid w:val="003D45A5"/>
    <w:rsid w:val="003D5A8C"/>
    <w:rsid w:val="003D5D62"/>
    <w:rsid w:val="003E2C20"/>
    <w:rsid w:val="003F019D"/>
    <w:rsid w:val="003F247D"/>
    <w:rsid w:val="003F3418"/>
    <w:rsid w:val="003F3B3A"/>
    <w:rsid w:val="003F3D91"/>
    <w:rsid w:val="003F5271"/>
    <w:rsid w:val="0040059D"/>
    <w:rsid w:val="00401380"/>
    <w:rsid w:val="004020A2"/>
    <w:rsid w:val="00404FA6"/>
    <w:rsid w:val="004106F4"/>
    <w:rsid w:val="00413783"/>
    <w:rsid w:val="00415E46"/>
    <w:rsid w:val="00417B8B"/>
    <w:rsid w:val="00420DB6"/>
    <w:rsid w:val="00421D9C"/>
    <w:rsid w:val="0042576A"/>
    <w:rsid w:val="00426FB3"/>
    <w:rsid w:val="00431753"/>
    <w:rsid w:val="004329BF"/>
    <w:rsid w:val="00433655"/>
    <w:rsid w:val="00433DF1"/>
    <w:rsid w:val="00435D31"/>
    <w:rsid w:val="0043604A"/>
    <w:rsid w:val="0043696A"/>
    <w:rsid w:val="00451600"/>
    <w:rsid w:val="004626C7"/>
    <w:rsid w:val="00465873"/>
    <w:rsid w:val="00466296"/>
    <w:rsid w:val="00466A20"/>
    <w:rsid w:val="00466B77"/>
    <w:rsid w:val="004719DC"/>
    <w:rsid w:val="00473E3E"/>
    <w:rsid w:val="00475729"/>
    <w:rsid w:val="00476D85"/>
    <w:rsid w:val="004836B8"/>
    <w:rsid w:val="00487900"/>
    <w:rsid w:val="00491117"/>
    <w:rsid w:val="0049189D"/>
    <w:rsid w:val="004939DE"/>
    <w:rsid w:val="00493C9B"/>
    <w:rsid w:val="00495034"/>
    <w:rsid w:val="004A732F"/>
    <w:rsid w:val="004A7F56"/>
    <w:rsid w:val="004B48EC"/>
    <w:rsid w:val="004B5413"/>
    <w:rsid w:val="004B58B8"/>
    <w:rsid w:val="004B5D9C"/>
    <w:rsid w:val="004B6F64"/>
    <w:rsid w:val="004C1131"/>
    <w:rsid w:val="004C52AA"/>
    <w:rsid w:val="004D0F0B"/>
    <w:rsid w:val="004D124D"/>
    <w:rsid w:val="004D2EAF"/>
    <w:rsid w:val="004D6CB8"/>
    <w:rsid w:val="004E5CFC"/>
    <w:rsid w:val="004E6043"/>
    <w:rsid w:val="004F06C7"/>
    <w:rsid w:val="004F3F71"/>
    <w:rsid w:val="00503836"/>
    <w:rsid w:val="00503DD6"/>
    <w:rsid w:val="00506B98"/>
    <w:rsid w:val="00510D7F"/>
    <w:rsid w:val="0051337D"/>
    <w:rsid w:val="00513FC7"/>
    <w:rsid w:val="005145F7"/>
    <w:rsid w:val="00516286"/>
    <w:rsid w:val="00517854"/>
    <w:rsid w:val="00517D32"/>
    <w:rsid w:val="00522D95"/>
    <w:rsid w:val="00522DF1"/>
    <w:rsid w:val="0052644E"/>
    <w:rsid w:val="005271E6"/>
    <w:rsid w:val="00527660"/>
    <w:rsid w:val="00533BDC"/>
    <w:rsid w:val="0053575E"/>
    <w:rsid w:val="00541AFA"/>
    <w:rsid w:val="00542A53"/>
    <w:rsid w:val="005432CB"/>
    <w:rsid w:val="005439D5"/>
    <w:rsid w:val="00543BC6"/>
    <w:rsid w:val="00545026"/>
    <w:rsid w:val="00545768"/>
    <w:rsid w:val="00546B99"/>
    <w:rsid w:val="00551268"/>
    <w:rsid w:val="0055283B"/>
    <w:rsid w:val="005533AB"/>
    <w:rsid w:val="00557AC8"/>
    <w:rsid w:val="00560E12"/>
    <w:rsid w:val="005623B8"/>
    <w:rsid w:val="0056578C"/>
    <w:rsid w:val="00565E6E"/>
    <w:rsid w:val="00577ABB"/>
    <w:rsid w:val="00584F81"/>
    <w:rsid w:val="005856E6"/>
    <w:rsid w:val="00587DAC"/>
    <w:rsid w:val="00591B68"/>
    <w:rsid w:val="00591BF4"/>
    <w:rsid w:val="005A1726"/>
    <w:rsid w:val="005A3D69"/>
    <w:rsid w:val="005B0EEB"/>
    <w:rsid w:val="005B1255"/>
    <w:rsid w:val="005B24DA"/>
    <w:rsid w:val="005B3966"/>
    <w:rsid w:val="005B57CD"/>
    <w:rsid w:val="005C02A5"/>
    <w:rsid w:val="005C2FC4"/>
    <w:rsid w:val="005C3C1E"/>
    <w:rsid w:val="005D0CC6"/>
    <w:rsid w:val="005D1627"/>
    <w:rsid w:val="005D6C8A"/>
    <w:rsid w:val="005D6CEB"/>
    <w:rsid w:val="005E0DD5"/>
    <w:rsid w:val="005E269C"/>
    <w:rsid w:val="005E2A86"/>
    <w:rsid w:val="005E3E46"/>
    <w:rsid w:val="005F0A66"/>
    <w:rsid w:val="005F105A"/>
    <w:rsid w:val="005F11FC"/>
    <w:rsid w:val="005F7C57"/>
    <w:rsid w:val="006001DA"/>
    <w:rsid w:val="006010B3"/>
    <w:rsid w:val="00603680"/>
    <w:rsid w:val="00603AAF"/>
    <w:rsid w:val="0061097D"/>
    <w:rsid w:val="00610989"/>
    <w:rsid w:val="006169B4"/>
    <w:rsid w:val="006247CE"/>
    <w:rsid w:val="00625B0F"/>
    <w:rsid w:val="00630011"/>
    <w:rsid w:val="006305A7"/>
    <w:rsid w:val="006311C3"/>
    <w:rsid w:val="00631BB2"/>
    <w:rsid w:val="00634463"/>
    <w:rsid w:val="0063510D"/>
    <w:rsid w:val="006405C4"/>
    <w:rsid w:val="00642F19"/>
    <w:rsid w:val="006442D5"/>
    <w:rsid w:val="00645A3D"/>
    <w:rsid w:val="00646CF4"/>
    <w:rsid w:val="00652808"/>
    <w:rsid w:val="006540E7"/>
    <w:rsid w:val="00661978"/>
    <w:rsid w:val="00663CB7"/>
    <w:rsid w:val="00664E93"/>
    <w:rsid w:val="006708AB"/>
    <w:rsid w:val="00670957"/>
    <w:rsid w:val="0067120F"/>
    <w:rsid w:val="00671B06"/>
    <w:rsid w:val="00672B7C"/>
    <w:rsid w:val="00676077"/>
    <w:rsid w:val="006765CC"/>
    <w:rsid w:val="00681812"/>
    <w:rsid w:val="006906FF"/>
    <w:rsid w:val="00691893"/>
    <w:rsid w:val="006921BF"/>
    <w:rsid w:val="00695B99"/>
    <w:rsid w:val="006A4C94"/>
    <w:rsid w:val="006A57A5"/>
    <w:rsid w:val="006B0C82"/>
    <w:rsid w:val="006B0C8B"/>
    <w:rsid w:val="006B11F3"/>
    <w:rsid w:val="006B4B02"/>
    <w:rsid w:val="006B7724"/>
    <w:rsid w:val="006C076E"/>
    <w:rsid w:val="006C3C1F"/>
    <w:rsid w:val="006D08E2"/>
    <w:rsid w:val="006D1910"/>
    <w:rsid w:val="006D2633"/>
    <w:rsid w:val="006D2DF5"/>
    <w:rsid w:val="006D3E0B"/>
    <w:rsid w:val="006D4A5A"/>
    <w:rsid w:val="006E1493"/>
    <w:rsid w:val="006E1FCF"/>
    <w:rsid w:val="006E205A"/>
    <w:rsid w:val="006E35B3"/>
    <w:rsid w:val="006E6D9E"/>
    <w:rsid w:val="006F68FD"/>
    <w:rsid w:val="00701CFD"/>
    <w:rsid w:val="00710E13"/>
    <w:rsid w:val="00711259"/>
    <w:rsid w:val="00714311"/>
    <w:rsid w:val="00714CCB"/>
    <w:rsid w:val="00715243"/>
    <w:rsid w:val="00721888"/>
    <w:rsid w:val="00724EC8"/>
    <w:rsid w:val="00727CF2"/>
    <w:rsid w:val="00730B4B"/>
    <w:rsid w:val="007440EF"/>
    <w:rsid w:val="007448D8"/>
    <w:rsid w:val="00746613"/>
    <w:rsid w:val="00746729"/>
    <w:rsid w:val="007477D0"/>
    <w:rsid w:val="00747EC8"/>
    <w:rsid w:val="00750CEB"/>
    <w:rsid w:val="007547AE"/>
    <w:rsid w:val="007556BE"/>
    <w:rsid w:val="0075713B"/>
    <w:rsid w:val="00757B7B"/>
    <w:rsid w:val="00757D12"/>
    <w:rsid w:val="00762849"/>
    <w:rsid w:val="00773B02"/>
    <w:rsid w:val="0077589A"/>
    <w:rsid w:val="007822D8"/>
    <w:rsid w:val="0078412A"/>
    <w:rsid w:val="00784A79"/>
    <w:rsid w:val="00787287"/>
    <w:rsid w:val="00791925"/>
    <w:rsid w:val="00792AF8"/>
    <w:rsid w:val="00793B50"/>
    <w:rsid w:val="00793F65"/>
    <w:rsid w:val="00795117"/>
    <w:rsid w:val="007957C1"/>
    <w:rsid w:val="007966EF"/>
    <w:rsid w:val="007A2E59"/>
    <w:rsid w:val="007B0181"/>
    <w:rsid w:val="007B5E7C"/>
    <w:rsid w:val="007B7149"/>
    <w:rsid w:val="007C03C0"/>
    <w:rsid w:val="007C337B"/>
    <w:rsid w:val="007C4B49"/>
    <w:rsid w:val="007D0910"/>
    <w:rsid w:val="007D1A48"/>
    <w:rsid w:val="007D4975"/>
    <w:rsid w:val="007E197B"/>
    <w:rsid w:val="007E23CE"/>
    <w:rsid w:val="007E4C72"/>
    <w:rsid w:val="007F150B"/>
    <w:rsid w:val="007F6F84"/>
    <w:rsid w:val="007F72DD"/>
    <w:rsid w:val="00800284"/>
    <w:rsid w:val="00801B1F"/>
    <w:rsid w:val="00803CC1"/>
    <w:rsid w:val="008054F8"/>
    <w:rsid w:val="00805A2F"/>
    <w:rsid w:val="008075DA"/>
    <w:rsid w:val="00810E3F"/>
    <w:rsid w:val="008112B1"/>
    <w:rsid w:val="00820189"/>
    <w:rsid w:val="008210C9"/>
    <w:rsid w:val="008224C0"/>
    <w:rsid w:val="008244DA"/>
    <w:rsid w:val="00825729"/>
    <w:rsid w:val="008270D8"/>
    <w:rsid w:val="008335E6"/>
    <w:rsid w:val="0083472A"/>
    <w:rsid w:val="00841A72"/>
    <w:rsid w:val="0084221E"/>
    <w:rsid w:val="008503C1"/>
    <w:rsid w:val="008518D5"/>
    <w:rsid w:val="00851CEB"/>
    <w:rsid w:val="00856326"/>
    <w:rsid w:val="008570FB"/>
    <w:rsid w:val="0086566E"/>
    <w:rsid w:val="00867863"/>
    <w:rsid w:val="00871A1D"/>
    <w:rsid w:val="00875227"/>
    <w:rsid w:val="008760DF"/>
    <w:rsid w:val="008760FE"/>
    <w:rsid w:val="00877BDE"/>
    <w:rsid w:val="00881B2F"/>
    <w:rsid w:val="008824CA"/>
    <w:rsid w:val="008834C0"/>
    <w:rsid w:val="00885568"/>
    <w:rsid w:val="00887C41"/>
    <w:rsid w:val="008959F6"/>
    <w:rsid w:val="00896FBD"/>
    <w:rsid w:val="008A3209"/>
    <w:rsid w:val="008A4E45"/>
    <w:rsid w:val="008A569A"/>
    <w:rsid w:val="008A5B3E"/>
    <w:rsid w:val="008A6036"/>
    <w:rsid w:val="008A74FF"/>
    <w:rsid w:val="008B1860"/>
    <w:rsid w:val="008B4738"/>
    <w:rsid w:val="008B7179"/>
    <w:rsid w:val="008C1EE1"/>
    <w:rsid w:val="008C2AC7"/>
    <w:rsid w:val="008C4389"/>
    <w:rsid w:val="008C6055"/>
    <w:rsid w:val="008C65FA"/>
    <w:rsid w:val="008C7D61"/>
    <w:rsid w:val="008D1CCA"/>
    <w:rsid w:val="008D2602"/>
    <w:rsid w:val="008D71B4"/>
    <w:rsid w:val="008E07E2"/>
    <w:rsid w:val="008E1B8E"/>
    <w:rsid w:val="008F028A"/>
    <w:rsid w:val="008F0821"/>
    <w:rsid w:val="008F0F12"/>
    <w:rsid w:val="008F61C2"/>
    <w:rsid w:val="008F6F84"/>
    <w:rsid w:val="008F7F2E"/>
    <w:rsid w:val="009006D8"/>
    <w:rsid w:val="009045C0"/>
    <w:rsid w:val="0091393A"/>
    <w:rsid w:val="009139EE"/>
    <w:rsid w:val="00920EAD"/>
    <w:rsid w:val="00922E08"/>
    <w:rsid w:val="00925041"/>
    <w:rsid w:val="0092663F"/>
    <w:rsid w:val="0093200E"/>
    <w:rsid w:val="00941C23"/>
    <w:rsid w:val="009440C5"/>
    <w:rsid w:val="00950872"/>
    <w:rsid w:val="00951335"/>
    <w:rsid w:val="00955E07"/>
    <w:rsid w:val="009651C9"/>
    <w:rsid w:val="009662B3"/>
    <w:rsid w:val="00967E31"/>
    <w:rsid w:val="0098266E"/>
    <w:rsid w:val="00984ED1"/>
    <w:rsid w:val="00993893"/>
    <w:rsid w:val="00993EC9"/>
    <w:rsid w:val="009941B2"/>
    <w:rsid w:val="00995DC9"/>
    <w:rsid w:val="009A47B4"/>
    <w:rsid w:val="009A5125"/>
    <w:rsid w:val="009A7C88"/>
    <w:rsid w:val="009B0A27"/>
    <w:rsid w:val="009B627F"/>
    <w:rsid w:val="009B6D99"/>
    <w:rsid w:val="009C2D8F"/>
    <w:rsid w:val="009D0AE8"/>
    <w:rsid w:val="009D2557"/>
    <w:rsid w:val="009D611A"/>
    <w:rsid w:val="009E0D7D"/>
    <w:rsid w:val="009E3E2D"/>
    <w:rsid w:val="009E40F8"/>
    <w:rsid w:val="009F141E"/>
    <w:rsid w:val="009F1C35"/>
    <w:rsid w:val="009F43F9"/>
    <w:rsid w:val="009F7243"/>
    <w:rsid w:val="009F7D95"/>
    <w:rsid w:val="009F7F63"/>
    <w:rsid w:val="00A02E09"/>
    <w:rsid w:val="00A1229C"/>
    <w:rsid w:val="00A20B69"/>
    <w:rsid w:val="00A24E16"/>
    <w:rsid w:val="00A25735"/>
    <w:rsid w:val="00A27BAD"/>
    <w:rsid w:val="00A35A66"/>
    <w:rsid w:val="00A367F3"/>
    <w:rsid w:val="00A406B2"/>
    <w:rsid w:val="00A43C23"/>
    <w:rsid w:val="00A45B99"/>
    <w:rsid w:val="00A506DD"/>
    <w:rsid w:val="00A51053"/>
    <w:rsid w:val="00A52C43"/>
    <w:rsid w:val="00A719F3"/>
    <w:rsid w:val="00A71FB4"/>
    <w:rsid w:val="00A72486"/>
    <w:rsid w:val="00A739F6"/>
    <w:rsid w:val="00A7711D"/>
    <w:rsid w:val="00A80428"/>
    <w:rsid w:val="00A80D5F"/>
    <w:rsid w:val="00A81E8B"/>
    <w:rsid w:val="00A8382B"/>
    <w:rsid w:val="00A854CD"/>
    <w:rsid w:val="00A85E10"/>
    <w:rsid w:val="00A86D15"/>
    <w:rsid w:val="00A86D8D"/>
    <w:rsid w:val="00A92848"/>
    <w:rsid w:val="00A93E33"/>
    <w:rsid w:val="00A95F9E"/>
    <w:rsid w:val="00AA10D0"/>
    <w:rsid w:val="00AA1425"/>
    <w:rsid w:val="00AA3C5C"/>
    <w:rsid w:val="00AA6467"/>
    <w:rsid w:val="00AB4180"/>
    <w:rsid w:val="00AB4C24"/>
    <w:rsid w:val="00AB6455"/>
    <w:rsid w:val="00AC0A14"/>
    <w:rsid w:val="00AC4669"/>
    <w:rsid w:val="00AC568E"/>
    <w:rsid w:val="00AC6AF9"/>
    <w:rsid w:val="00AD34D9"/>
    <w:rsid w:val="00AD47E6"/>
    <w:rsid w:val="00AD54C1"/>
    <w:rsid w:val="00AD54CC"/>
    <w:rsid w:val="00AE006C"/>
    <w:rsid w:val="00AE038B"/>
    <w:rsid w:val="00AE73F2"/>
    <w:rsid w:val="00AF027F"/>
    <w:rsid w:val="00AF1C98"/>
    <w:rsid w:val="00AF1F3E"/>
    <w:rsid w:val="00AF24DB"/>
    <w:rsid w:val="00AF2968"/>
    <w:rsid w:val="00AF47A5"/>
    <w:rsid w:val="00AF6CB9"/>
    <w:rsid w:val="00AF6D5C"/>
    <w:rsid w:val="00AF700E"/>
    <w:rsid w:val="00B02C7E"/>
    <w:rsid w:val="00B0415E"/>
    <w:rsid w:val="00B054F4"/>
    <w:rsid w:val="00B05BB8"/>
    <w:rsid w:val="00B078EB"/>
    <w:rsid w:val="00B129DC"/>
    <w:rsid w:val="00B1341D"/>
    <w:rsid w:val="00B13519"/>
    <w:rsid w:val="00B16FA7"/>
    <w:rsid w:val="00B170A7"/>
    <w:rsid w:val="00B21149"/>
    <w:rsid w:val="00B23001"/>
    <w:rsid w:val="00B244E8"/>
    <w:rsid w:val="00B24FBE"/>
    <w:rsid w:val="00B27CC3"/>
    <w:rsid w:val="00B34575"/>
    <w:rsid w:val="00B3474D"/>
    <w:rsid w:val="00B353F8"/>
    <w:rsid w:val="00B35648"/>
    <w:rsid w:val="00B3621D"/>
    <w:rsid w:val="00B37519"/>
    <w:rsid w:val="00B406E0"/>
    <w:rsid w:val="00B500ED"/>
    <w:rsid w:val="00B50891"/>
    <w:rsid w:val="00B52827"/>
    <w:rsid w:val="00B554AF"/>
    <w:rsid w:val="00B61C51"/>
    <w:rsid w:val="00B61F67"/>
    <w:rsid w:val="00B671F3"/>
    <w:rsid w:val="00B764CA"/>
    <w:rsid w:val="00B82563"/>
    <w:rsid w:val="00B8282B"/>
    <w:rsid w:val="00B8283C"/>
    <w:rsid w:val="00B84072"/>
    <w:rsid w:val="00B8652F"/>
    <w:rsid w:val="00B87E1A"/>
    <w:rsid w:val="00B9123E"/>
    <w:rsid w:val="00B92DF0"/>
    <w:rsid w:val="00B93622"/>
    <w:rsid w:val="00B93C76"/>
    <w:rsid w:val="00B95CCB"/>
    <w:rsid w:val="00BA1E61"/>
    <w:rsid w:val="00BA2A28"/>
    <w:rsid w:val="00BA5CF9"/>
    <w:rsid w:val="00BA77B0"/>
    <w:rsid w:val="00BB3A60"/>
    <w:rsid w:val="00BB3D18"/>
    <w:rsid w:val="00BB43C3"/>
    <w:rsid w:val="00BB4D70"/>
    <w:rsid w:val="00BB576F"/>
    <w:rsid w:val="00BC3297"/>
    <w:rsid w:val="00BC3D7E"/>
    <w:rsid w:val="00BC5004"/>
    <w:rsid w:val="00BC72C9"/>
    <w:rsid w:val="00BD091F"/>
    <w:rsid w:val="00BD1507"/>
    <w:rsid w:val="00BD1A69"/>
    <w:rsid w:val="00BD5867"/>
    <w:rsid w:val="00BD715B"/>
    <w:rsid w:val="00BD7E21"/>
    <w:rsid w:val="00BE2FEC"/>
    <w:rsid w:val="00BE5E52"/>
    <w:rsid w:val="00BF0AF0"/>
    <w:rsid w:val="00BF0F37"/>
    <w:rsid w:val="00BF399B"/>
    <w:rsid w:val="00BF50DC"/>
    <w:rsid w:val="00C103CF"/>
    <w:rsid w:val="00C10623"/>
    <w:rsid w:val="00C128EB"/>
    <w:rsid w:val="00C14984"/>
    <w:rsid w:val="00C14DDD"/>
    <w:rsid w:val="00C22A1E"/>
    <w:rsid w:val="00C26B9B"/>
    <w:rsid w:val="00C277DF"/>
    <w:rsid w:val="00C32052"/>
    <w:rsid w:val="00C36605"/>
    <w:rsid w:val="00C36DE6"/>
    <w:rsid w:val="00C3781D"/>
    <w:rsid w:val="00C4219D"/>
    <w:rsid w:val="00C421BD"/>
    <w:rsid w:val="00C46915"/>
    <w:rsid w:val="00C54839"/>
    <w:rsid w:val="00C54C6A"/>
    <w:rsid w:val="00C5659E"/>
    <w:rsid w:val="00C56CB6"/>
    <w:rsid w:val="00C571BC"/>
    <w:rsid w:val="00C57DEF"/>
    <w:rsid w:val="00C602CA"/>
    <w:rsid w:val="00C60491"/>
    <w:rsid w:val="00C65CAD"/>
    <w:rsid w:val="00C66F6B"/>
    <w:rsid w:val="00C67FAE"/>
    <w:rsid w:val="00C728C0"/>
    <w:rsid w:val="00C7328A"/>
    <w:rsid w:val="00C73AD3"/>
    <w:rsid w:val="00C74A35"/>
    <w:rsid w:val="00C83864"/>
    <w:rsid w:val="00C848E7"/>
    <w:rsid w:val="00C879C6"/>
    <w:rsid w:val="00C95261"/>
    <w:rsid w:val="00C97024"/>
    <w:rsid w:val="00CA0C44"/>
    <w:rsid w:val="00CA4AFC"/>
    <w:rsid w:val="00CA67BE"/>
    <w:rsid w:val="00CB0BBB"/>
    <w:rsid w:val="00CB143A"/>
    <w:rsid w:val="00CC1960"/>
    <w:rsid w:val="00CC2844"/>
    <w:rsid w:val="00CC2E04"/>
    <w:rsid w:val="00CC3F50"/>
    <w:rsid w:val="00CC5E93"/>
    <w:rsid w:val="00CC65FA"/>
    <w:rsid w:val="00CC707F"/>
    <w:rsid w:val="00CD076E"/>
    <w:rsid w:val="00CD0998"/>
    <w:rsid w:val="00CD4AC6"/>
    <w:rsid w:val="00CD56FF"/>
    <w:rsid w:val="00CD6605"/>
    <w:rsid w:val="00CD7E0F"/>
    <w:rsid w:val="00CE0C41"/>
    <w:rsid w:val="00CF7C22"/>
    <w:rsid w:val="00D00946"/>
    <w:rsid w:val="00D066CA"/>
    <w:rsid w:val="00D069BF"/>
    <w:rsid w:val="00D14DA8"/>
    <w:rsid w:val="00D15384"/>
    <w:rsid w:val="00D15387"/>
    <w:rsid w:val="00D161ED"/>
    <w:rsid w:val="00D1625F"/>
    <w:rsid w:val="00D16B1B"/>
    <w:rsid w:val="00D176EC"/>
    <w:rsid w:val="00D24B75"/>
    <w:rsid w:val="00D26816"/>
    <w:rsid w:val="00D27FB4"/>
    <w:rsid w:val="00D301A0"/>
    <w:rsid w:val="00D30A25"/>
    <w:rsid w:val="00D345A2"/>
    <w:rsid w:val="00D36D1A"/>
    <w:rsid w:val="00D42930"/>
    <w:rsid w:val="00D451F1"/>
    <w:rsid w:val="00D457F4"/>
    <w:rsid w:val="00D45D64"/>
    <w:rsid w:val="00D4656D"/>
    <w:rsid w:val="00D46723"/>
    <w:rsid w:val="00D47A6E"/>
    <w:rsid w:val="00D55B45"/>
    <w:rsid w:val="00D602CA"/>
    <w:rsid w:val="00D60CA2"/>
    <w:rsid w:val="00D66A7A"/>
    <w:rsid w:val="00D67784"/>
    <w:rsid w:val="00D70B91"/>
    <w:rsid w:val="00D72B0C"/>
    <w:rsid w:val="00D77CD8"/>
    <w:rsid w:val="00D813CA"/>
    <w:rsid w:val="00D81DDF"/>
    <w:rsid w:val="00D83CAF"/>
    <w:rsid w:val="00D8402E"/>
    <w:rsid w:val="00D8585F"/>
    <w:rsid w:val="00D90883"/>
    <w:rsid w:val="00D92956"/>
    <w:rsid w:val="00D954BA"/>
    <w:rsid w:val="00D964A1"/>
    <w:rsid w:val="00D96913"/>
    <w:rsid w:val="00D97A3E"/>
    <w:rsid w:val="00D97B18"/>
    <w:rsid w:val="00D97F0A"/>
    <w:rsid w:val="00DA30D7"/>
    <w:rsid w:val="00DA5FBB"/>
    <w:rsid w:val="00DB3941"/>
    <w:rsid w:val="00DC4502"/>
    <w:rsid w:val="00DD10D2"/>
    <w:rsid w:val="00DD2EF9"/>
    <w:rsid w:val="00DD4E93"/>
    <w:rsid w:val="00DD6BD8"/>
    <w:rsid w:val="00DE007B"/>
    <w:rsid w:val="00DE11BB"/>
    <w:rsid w:val="00DE17CC"/>
    <w:rsid w:val="00DE6F00"/>
    <w:rsid w:val="00DE6F64"/>
    <w:rsid w:val="00DE782E"/>
    <w:rsid w:val="00DF003E"/>
    <w:rsid w:val="00DF04BD"/>
    <w:rsid w:val="00DF21B6"/>
    <w:rsid w:val="00DF2E1A"/>
    <w:rsid w:val="00DF423C"/>
    <w:rsid w:val="00DF4E2A"/>
    <w:rsid w:val="00DF6EC5"/>
    <w:rsid w:val="00E0271E"/>
    <w:rsid w:val="00E039D9"/>
    <w:rsid w:val="00E0606A"/>
    <w:rsid w:val="00E067F4"/>
    <w:rsid w:val="00E072BF"/>
    <w:rsid w:val="00E07E14"/>
    <w:rsid w:val="00E17078"/>
    <w:rsid w:val="00E175C2"/>
    <w:rsid w:val="00E177FA"/>
    <w:rsid w:val="00E20173"/>
    <w:rsid w:val="00E20791"/>
    <w:rsid w:val="00E21D35"/>
    <w:rsid w:val="00E22672"/>
    <w:rsid w:val="00E22FFA"/>
    <w:rsid w:val="00E24639"/>
    <w:rsid w:val="00E25130"/>
    <w:rsid w:val="00E26826"/>
    <w:rsid w:val="00E30971"/>
    <w:rsid w:val="00E30E54"/>
    <w:rsid w:val="00E347CA"/>
    <w:rsid w:val="00E35E32"/>
    <w:rsid w:val="00E36C81"/>
    <w:rsid w:val="00E408C1"/>
    <w:rsid w:val="00E45AD5"/>
    <w:rsid w:val="00E463BE"/>
    <w:rsid w:val="00E51FDA"/>
    <w:rsid w:val="00E54249"/>
    <w:rsid w:val="00E57B54"/>
    <w:rsid w:val="00E60B3E"/>
    <w:rsid w:val="00E63B2A"/>
    <w:rsid w:val="00E649E0"/>
    <w:rsid w:val="00E71290"/>
    <w:rsid w:val="00E7180B"/>
    <w:rsid w:val="00E72664"/>
    <w:rsid w:val="00E72DE7"/>
    <w:rsid w:val="00E72E87"/>
    <w:rsid w:val="00E74186"/>
    <w:rsid w:val="00E814BB"/>
    <w:rsid w:val="00E83191"/>
    <w:rsid w:val="00E8320A"/>
    <w:rsid w:val="00E85D7D"/>
    <w:rsid w:val="00E87527"/>
    <w:rsid w:val="00E8796B"/>
    <w:rsid w:val="00E90B42"/>
    <w:rsid w:val="00E9118D"/>
    <w:rsid w:val="00E92420"/>
    <w:rsid w:val="00E92A0F"/>
    <w:rsid w:val="00E972F3"/>
    <w:rsid w:val="00EA044B"/>
    <w:rsid w:val="00EB1DA1"/>
    <w:rsid w:val="00EB23B9"/>
    <w:rsid w:val="00EB28F0"/>
    <w:rsid w:val="00EB7170"/>
    <w:rsid w:val="00EC3095"/>
    <w:rsid w:val="00EC3819"/>
    <w:rsid w:val="00EC43E5"/>
    <w:rsid w:val="00EC5FD7"/>
    <w:rsid w:val="00ED4175"/>
    <w:rsid w:val="00EE2536"/>
    <w:rsid w:val="00EE2B5C"/>
    <w:rsid w:val="00EE3273"/>
    <w:rsid w:val="00EE4DA1"/>
    <w:rsid w:val="00EE7B68"/>
    <w:rsid w:val="00EE7BB3"/>
    <w:rsid w:val="00EF1858"/>
    <w:rsid w:val="00EF1EA0"/>
    <w:rsid w:val="00EF34B9"/>
    <w:rsid w:val="00EF6683"/>
    <w:rsid w:val="00F031CB"/>
    <w:rsid w:val="00F03CCD"/>
    <w:rsid w:val="00F11FAD"/>
    <w:rsid w:val="00F141AE"/>
    <w:rsid w:val="00F157A6"/>
    <w:rsid w:val="00F15BA2"/>
    <w:rsid w:val="00F17F82"/>
    <w:rsid w:val="00F239BE"/>
    <w:rsid w:val="00F24BFF"/>
    <w:rsid w:val="00F2769F"/>
    <w:rsid w:val="00F27E80"/>
    <w:rsid w:val="00F3116D"/>
    <w:rsid w:val="00F3212B"/>
    <w:rsid w:val="00F34732"/>
    <w:rsid w:val="00F364E1"/>
    <w:rsid w:val="00F407C2"/>
    <w:rsid w:val="00F41749"/>
    <w:rsid w:val="00F4229F"/>
    <w:rsid w:val="00F47475"/>
    <w:rsid w:val="00F63A84"/>
    <w:rsid w:val="00F641FF"/>
    <w:rsid w:val="00F64CBA"/>
    <w:rsid w:val="00F64E2F"/>
    <w:rsid w:val="00F7120B"/>
    <w:rsid w:val="00F71CF9"/>
    <w:rsid w:val="00F730BF"/>
    <w:rsid w:val="00F74985"/>
    <w:rsid w:val="00F80482"/>
    <w:rsid w:val="00F817D4"/>
    <w:rsid w:val="00F82CAF"/>
    <w:rsid w:val="00F83672"/>
    <w:rsid w:val="00F85BCB"/>
    <w:rsid w:val="00FB1675"/>
    <w:rsid w:val="00FB1C56"/>
    <w:rsid w:val="00FB2FBB"/>
    <w:rsid w:val="00FB5C06"/>
    <w:rsid w:val="00FC1DAF"/>
    <w:rsid w:val="00FC65FA"/>
    <w:rsid w:val="00FC670A"/>
    <w:rsid w:val="00FC7770"/>
    <w:rsid w:val="00FD22FB"/>
    <w:rsid w:val="00FD2A41"/>
    <w:rsid w:val="00FD767D"/>
    <w:rsid w:val="00FD7DFF"/>
    <w:rsid w:val="00FE04BB"/>
    <w:rsid w:val="00FE4CFB"/>
    <w:rsid w:val="00FF0BEE"/>
    <w:rsid w:val="00FF1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15AC1"/>
  <w15:docId w15:val="{9942A1CA-CE7E-4CDA-B193-CC693D01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5283B"/>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uiPriority w:val="99"/>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rsid w:val="00C10623"/>
  </w:style>
  <w:style w:type="character" w:customStyle="1" w:styleId="HeaderChar">
    <w:name w:val="Header Char"/>
    <w:basedOn w:val="DefaultParagraphFont"/>
    <w:link w:val="Header"/>
    <w:uiPriority w:val="99"/>
    <w:rsid w:val="00C10623"/>
    <w:rPr>
      <w:sz w:val="24"/>
      <w:szCs w:val="24"/>
      <w:lang w:bidi="ar-SA"/>
    </w:rPr>
  </w:style>
  <w:style w:type="paragraph" w:customStyle="1" w:styleId="Title1">
    <w:name w:val="Title1"/>
    <w:basedOn w:val="Normal"/>
    <w:rsid w:val="00C1062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rsid w:val="005B57CD"/>
  </w:style>
  <w:style w:type="numbering" w:customStyle="1" w:styleId="NoList3">
    <w:name w:val="No List3"/>
    <w:next w:val="NoList"/>
    <w:uiPriority w:val="99"/>
    <w:semiHidden/>
    <w:unhideWhenUsed/>
    <w:rsid w:val="00157554"/>
  </w:style>
  <w:style w:type="table" w:customStyle="1" w:styleId="TableGridLight1">
    <w:name w:val="Table Grid Light1"/>
    <w:basedOn w:val="TableNormal"/>
    <w:uiPriority w:val="59"/>
    <w:rsid w:val="00157554"/>
    <w:rPr>
      <w:rFonts w:ascii="Calibri" w:eastAsia="Calibri" w:hAnsi="Calibri" w:cs="Calibri"/>
      <w:sz w:val="22"/>
      <w:lang w:bidi="ar-SA"/>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PlainTable11">
    <w:name w:val="Plain Table 11"/>
    <w:basedOn w:val="TableNormal"/>
    <w:uiPriority w:val="59"/>
    <w:rsid w:val="00157554"/>
    <w:rPr>
      <w:rFonts w:ascii="Calibri" w:eastAsia="Calibri" w:hAnsi="Calibri" w:cs="Calibri"/>
      <w:sz w:val="22"/>
      <w:lang w:bidi="ar-SA"/>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sid w:val="00157554"/>
    <w:rPr>
      <w:rFonts w:ascii="Calibri" w:eastAsia="Calibri" w:hAnsi="Calibri" w:cs="Calibri"/>
      <w:sz w:val="22"/>
      <w:lang w:bidi="ar-SA"/>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157554"/>
    <w:rPr>
      <w:rFonts w:ascii="Calibri" w:eastAsia="Calibri" w:hAnsi="Calibri" w:cs="Calibri"/>
      <w:sz w:val="22"/>
      <w:lang w:bidi="ar-SA"/>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sid w:val="00157554"/>
    <w:rPr>
      <w:rFonts w:ascii="Calibri" w:eastAsia="Calibri" w:hAnsi="Calibri" w:cs="Calibri"/>
      <w:sz w:val="22"/>
      <w:lang w:bidi="ar-SA"/>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sid w:val="00157554"/>
    <w:rPr>
      <w:rFonts w:ascii="Calibri" w:eastAsia="Calibri" w:hAnsi="Calibri" w:cs="Calibri"/>
      <w:sz w:val="22"/>
      <w:lang w:bidi="ar-SA"/>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sid w:val="00157554"/>
    <w:rPr>
      <w:rFonts w:ascii="Calibri" w:eastAsia="Calibri" w:hAnsi="Calibri" w:cs="Calibri"/>
      <w:sz w:val="22"/>
      <w:lang w:bidi="ar-SA"/>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sid w:val="00157554"/>
    <w:rPr>
      <w:rFonts w:ascii="Calibri" w:eastAsia="Calibri" w:hAnsi="Calibri" w:cs="Calibri"/>
      <w:sz w:val="22"/>
      <w:lang w:bidi="ar-SA"/>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sid w:val="00157554"/>
    <w:rPr>
      <w:rFonts w:ascii="Calibri" w:eastAsia="Calibri" w:hAnsi="Calibri" w:cs="Calibri"/>
      <w:sz w:val="22"/>
      <w:lang w:bidi="ar-SA"/>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sid w:val="00157554"/>
    <w:rPr>
      <w:rFonts w:ascii="Calibri" w:eastAsia="Calibri" w:hAnsi="Calibri" w:cs="Calibri"/>
      <w:sz w:val="22"/>
      <w:lang w:bidi="ar-SA"/>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sid w:val="00157554"/>
    <w:rPr>
      <w:rFonts w:ascii="Calibri" w:eastAsia="Calibri" w:hAnsi="Calibri" w:cs="Calibri"/>
      <w:sz w:val="22"/>
      <w:lang w:bidi="ar-SA"/>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sid w:val="00157554"/>
    <w:rPr>
      <w:rFonts w:ascii="Calibri" w:eastAsia="Calibri" w:hAnsi="Calibri" w:cs="Calibri"/>
      <w:sz w:val="22"/>
      <w:lang w:bidi="ar-SA"/>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sid w:val="00157554"/>
    <w:rPr>
      <w:rFonts w:ascii="Calibri" w:eastAsia="Calibri" w:hAnsi="Calibri" w:cs="Calibri"/>
      <w:sz w:val="22"/>
      <w:lang w:bidi="ar-SA"/>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157554"/>
    <w:rPr>
      <w:rFonts w:ascii="Calibri" w:eastAsia="Calibri" w:hAnsi="Calibri" w:cs="Calibri"/>
      <w:sz w:val="22"/>
      <w:lang w:bidi="ar-SA"/>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sid w:val="00157554"/>
    <w:rPr>
      <w:rFonts w:ascii="Calibri" w:eastAsia="Calibri" w:hAnsi="Calibri" w:cs="Calibri"/>
      <w:sz w:val="22"/>
      <w:lang w:bidi="ar-SA"/>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sid w:val="00157554"/>
    <w:rPr>
      <w:rFonts w:ascii="Calibri" w:eastAsia="Calibri" w:hAnsi="Calibri" w:cs="Calibri"/>
      <w:sz w:val="22"/>
      <w:lang w:bidi="ar-SA"/>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sid w:val="00157554"/>
    <w:rPr>
      <w:rFonts w:ascii="Calibri" w:eastAsia="Calibri" w:hAnsi="Calibri" w:cs="Calibri"/>
      <w:sz w:val="22"/>
      <w:lang w:bidi="ar-SA"/>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sid w:val="00157554"/>
    <w:rPr>
      <w:rFonts w:ascii="Calibri" w:eastAsia="Calibri" w:hAnsi="Calibri" w:cs="Calibri"/>
      <w:sz w:val="22"/>
      <w:lang w:bidi="ar-SA"/>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sid w:val="00157554"/>
    <w:rPr>
      <w:rFonts w:ascii="Calibri" w:eastAsia="Calibri" w:hAnsi="Calibri" w:cs="Calibri"/>
      <w:sz w:val="22"/>
      <w:lang w:bidi="ar-SA"/>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sid w:val="00157554"/>
    <w:rPr>
      <w:rFonts w:ascii="Calibri" w:eastAsia="Calibri" w:hAnsi="Calibri" w:cs="Calibri"/>
      <w:sz w:val="22"/>
      <w:lang w:bidi="ar-SA"/>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sid w:val="00157554"/>
    <w:rPr>
      <w:rFonts w:ascii="Calibri" w:eastAsia="Calibri" w:hAnsi="Calibri" w:cs="Calibri"/>
      <w:sz w:val="22"/>
      <w:lang w:bidi="ar-SA"/>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sid w:val="00157554"/>
    <w:rPr>
      <w:rFonts w:ascii="Calibri" w:eastAsia="Calibri" w:hAnsi="Calibri" w:cs="Calibri"/>
      <w:sz w:val="22"/>
      <w:lang w:bidi="ar-SA"/>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sid w:val="00157554"/>
    <w:rPr>
      <w:rFonts w:ascii="Calibri" w:eastAsia="Calibri" w:hAnsi="Calibri" w:cs="Calibri"/>
      <w:sz w:val="22"/>
      <w:lang w:bidi="ar-SA"/>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sid w:val="00157554"/>
    <w:rPr>
      <w:rFonts w:ascii="Calibri" w:eastAsia="Calibri" w:hAnsi="Calibri" w:cs="Calibri"/>
      <w:sz w:val="22"/>
      <w:lang w:bidi="ar-SA"/>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sid w:val="00157554"/>
    <w:rPr>
      <w:rFonts w:ascii="Calibri" w:eastAsia="Calibri" w:hAnsi="Calibri" w:cs="Calibri"/>
      <w:sz w:val="22"/>
      <w:lang w:bidi="ar-SA"/>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sid w:val="00157554"/>
    <w:rPr>
      <w:rFonts w:ascii="Calibri" w:eastAsia="Calibri" w:hAnsi="Calibri" w:cs="Calibri"/>
      <w:sz w:val="22"/>
      <w:lang w:bidi="ar-SA"/>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sid w:val="00157554"/>
    <w:rPr>
      <w:rFonts w:ascii="Calibri" w:eastAsia="Calibri" w:hAnsi="Calibri" w:cs="Calibri"/>
      <w:sz w:val="22"/>
      <w:lang w:bidi="ar-SA"/>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sid w:val="00157554"/>
    <w:rPr>
      <w:rFonts w:ascii="Calibri" w:eastAsia="Calibri" w:hAnsi="Calibri" w:cs="Calibri"/>
      <w:sz w:val="22"/>
      <w:lang w:bidi="ar-SA"/>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sid w:val="00157554"/>
    <w:rPr>
      <w:rFonts w:ascii="Calibri" w:eastAsia="Calibri" w:hAnsi="Calibri" w:cs="Calibri"/>
      <w:sz w:val="22"/>
      <w:lang w:bidi="ar-SA"/>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sid w:val="00157554"/>
    <w:rPr>
      <w:rFonts w:ascii="Calibri" w:eastAsia="Calibri" w:hAnsi="Calibri" w:cs="Calibri"/>
      <w:sz w:val="22"/>
      <w:lang w:bidi="ar-SA"/>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sid w:val="00157554"/>
    <w:rPr>
      <w:rFonts w:ascii="Calibri" w:eastAsia="Calibri" w:hAnsi="Calibri" w:cs="Calibri"/>
      <w:sz w:val="22"/>
      <w:lang w:bidi="ar-SA"/>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sid w:val="00157554"/>
    <w:rPr>
      <w:rFonts w:ascii="Calibri" w:eastAsia="Calibri" w:hAnsi="Calibri" w:cs="Calibri"/>
      <w:sz w:val="22"/>
      <w:lang w:bidi="ar-SA"/>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sid w:val="00157554"/>
    <w:rPr>
      <w:rFonts w:ascii="Calibri" w:eastAsia="Calibri" w:hAnsi="Calibri" w:cs="Calibri"/>
      <w:sz w:val="22"/>
      <w:lang w:bidi="ar-SA"/>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sid w:val="00157554"/>
    <w:rPr>
      <w:rFonts w:ascii="Calibri" w:eastAsia="Calibri" w:hAnsi="Calibri" w:cs="Calibri"/>
      <w:sz w:val="22"/>
      <w:lang w:bidi="ar-SA"/>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sid w:val="00157554"/>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sid w:val="00157554"/>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sid w:val="00157554"/>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sid w:val="00157554"/>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sid w:val="00157554"/>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sid w:val="00157554"/>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sid w:val="00157554"/>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sid w:val="00157554"/>
    <w:rPr>
      <w:rFonts w:ascii="Calibri" w:eastAsia="Calibri" w:hAnsi="Calibri" w:cs="Calibri"/>
      <w:sz w:val="22"/>
      <w:lang w:bidi="ar-SA"/>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sid w:val="00157554"/>
    <w:rPr>
      <w:rFonts w:ascii="Calibri" w:eastAsia="Calibri" w:hAnsi="Calibri" w:cs="Calibri"/>
      <w:sz w:val="22"/>
      <w:lang w:bidi="ar-SA"/>
    </w:r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sid w:val="00157554"/>
    <w:rPr>
      <w:rFonts w:ascii="Calibri" w:eastAsia="Calibri" w:hAnsi="Calibri" w:cs="Calibri"/>
      <w:sz w:val="22"/>
      <w:lang w:bidi="ar-SA"/>
    </w:r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sid w:val="00157554"/>
    <w:rPr>
      <w:rFonts w:ascii="Calibri" w:eastAsia="Calibri" w:hAnsi="Calibri" w:cs="Calibri"/>
      <w:sz w:val="22"/>
      <w:lang w:bidi="ar-SA"/>
    </w:r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sid w:val="00157554"/>
    <w:rPr>
      <w:rFonts w:ascii="Calibri" w:eastAsia="Calibri" w:hAnsi="Calibri" w:cs="Calibri"/>
      <w:sz w:val="22"/>
      <w:lang w:bidi="ar-SA"/>
    </w:r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sid w:val="00157554"/>
    <w:rPr>
      <w:rFonts w:ascii="Calibri" w:eastAsia="Calibri" w:hAnsi="Calibri" w:cs="Calibri"/>
      <w:sz w:val="22"/>
      <w:lang w:bidi="ar-SA"/>
    </w:r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sid w:val="00157554"/>
    <w:rPr>
      <w:rFonts w:ascii="Calibri" w:eastAsia="Calibri" w:hAnsi="Calibri" w:cs="Calibri"/>
      <w:sz w:val="22"/>
      <w:lang w:bidi="ar-SA"/>
    </w:r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157554"/>
    <w:rPr>
      <w:rFonts w:ascii="Calibri" w:eastAsia="Calibri" w:hAnsi="Calibri" w:cs="Calibri"/>
      <w:sz w:val="22"/>
      <w:lang w:bidi="ar-SA"/>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sid w:val="00157554"/>
    <w:rPr>
      <w:rFonts w:ascii="Calibri" w:eastAsia="Calibri" w:hAnsi="Calibri" w:cs="Calibri"/>
      <w:sz w:val="22"/>
      <w:lang w:bidi="ar-SA"/>
    </w:r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sid w:val="00157554"/>
    <w:rPr>
      <w:rFonts w:ascii="Calibri" w:eastAsia="Calibri" w:hAnsi="Calibri" w:cs="Calibri"/>
      <w:sz w:val="22"/>
      <w:lang w:bidi="ar-SA"/>
    </w:r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sid w:val="00157554"/>
    <w:rPr>
      <w:rFonts w:ascii="Calibri" w:eastAsia="Calibri" w:hAnsi="Calibri" w:cs="Calibri"/>
      <w:sz w:val="22"/>
      <w:lang w:bidi="ar-SA"/>
    </w:r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sid w:val="00157554"/>
    <w:rPr>
      <w:rFonts w:ascii="Calibri" w:eastAsia="Calibri" w:hAnsi="Calibri" w:cs="Calibri"/>
      <w:sz w:val="22"/>
      <w:lang w:bidi="ar-SA"/>
    </w:r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sid w:val="00157554"/>
    <w:rPr>
      <w:rFonts w:ascii="Calibri" w:eastAsia="Calibri" w:hAnsi="Calibri" w:cs="Calibri"/>
      <w:sz w:val="22"/>
      <w:lang w:bidi="ar-SA"/>
    </w:r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sid w:val="00157554"/>
    <w:rPr>
      <w:rFonts w:ascii="Calibri" w:eastAsia="Calibri" w:hAnsi="Calibri" w:cs="Calibri"/>
      <w:sz w:val="22"/>
      <w:lang w:bidi="ar-SA"/>
    </w:r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157554"/>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sid w:val="00157554"/>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sid w:val="00157554"/>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sid w:val="00157554"/>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sid w:val="00157554"/>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sid w:val="00157554"/>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sid w:val="00157554"/>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sid w:val="00157554"/>
    <w:rPr>
      <w:rFonts w:ascii="Calibri" w:eastAsia="Calibri" w:hAnsi="Calibri" w:cs="Calibri"/>
      <w:sz w:val="22"/>
      <w:lang w:bidi="ar-SA"/>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sid w:val="00157554"/>
    <w:rPr>
      <w:rFonts w:ascii="Calibri" w:eastAsia="Calibri" w:hAnsi="Calibri" w:cs="Calibri"/>
      <w:sz w:val="22"/>
      <w:lang w:bidi="ar-SA"/>
    </w:r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sid w:val="00157554"/>
    <w:rPr>
      <w:rFonts w:ascii="Calibri" w:eastAsia="Calibri" w:hAnsi="Calibri" w:cs="Calibri"/>
      <w:sz w:val="22"/>
      <w:lang w:bidi="ar-SA"/>
    </w:r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sid w:val="00157554"/>
    <w:rPr>
      <w:rFonts w:ascii="Calibri" w:eastAsia="Calibri" w:hAnsi="Calibri" w:cs="Calibri"/>
      <w:sz w:val="22"/>
      <w:lang w:bidi="ar-SA"/>
    </w:r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sid w:val="00157554"/>
    <w:rPr>
      <w:rFonts w:ascii="Calibri" w:eastAsia="Calibri" w:hAnsi="Calibri" w:cs="Calibri"/>
      <w:sz w:val="22"/>
      <w:lang w:bidi="ar-SA"/>
    </w:r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sid w:val="00157554"/>
    <w:rPr>
      <w:rFonts w:ascii="Calibri" w:eastAsia="Calibri" w:hAnsi="Calibri" w:cs="Calibri"/>
      <w:sz w:val="22"/>
      <w:lang w:bidi="ar-SA"/>
    </w:r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sid w:val="00157554"/>
    <w:rPr>
      <w:rFonts w:ascii="Calibri" w:eastAsia="Calibri" w:hAnsi="Calibri" w:cs="Calibri"/>
      <w:sz w:val="22"/>
      <w:lang w:bidi="ar-SA"/>
    </w:r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sid w:val="00157554"/>
    <w:rPr>
      <w:rFonts w:ascii="Calibri" w:eastAsia="Calibri" w:hAnsi="Calibri" w:cs="Calibri"/>
      <w:sz w:val="22"/>
      <w:lang w:bidi="ar-SA"/>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sid w:val="00157554"/>
    <w:rPr>
      <w:rFonts w:ascii="Calibri" w:eastAsia="Calibri" w:hAnsi="Calibri" w:cs="Calibri"/>
      <w:sz w:val="22"/>
      <w:lang w:bidi="ar-SA"/>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sid w:val="00157554"/>
    <w:rPr>
      <w:rFonts w:ascii="Calibri" w:eastAsia="Calibri" w:hAnsi="Calibri" w:cs="Calibri"/>
      <w:sz w:val="22"/>
      <w:lang w:bidi="ar-SA"/>
    </w:r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sid w:val="00157554"/>
    <w:rPr>
      <w:rFonts w:ascii="Calibri" w:eastAsia="Calibri" w:hAnsi="Calibri" w:cs="Calibri"/>
      <w:sz w:val="22"/>
      <w:lang w:bidi="ar-SA"/>
    </w:r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sid w:val="00157554"/>
    <w:rPr>
      <w:rFonts w:ascii="Calibri" w:eastAsia="Calibri" w:hAnsi="Calibri" w:cs="Calibri"/>
      <w:sz w:val="22"/>
      <w:lang w:bidi="ar-SA"/>
    </w:r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sid w:val="00157554"/>
    <w:rPr>
      <w:rFonts w:ascii="Calibri" w:eastAsia="Calibri" w:hAnsi="Calibri" w:cs="Calibri"/>
      <w:sz w:val="22"/>
      <w:lang w:bidi="ar-SA"/>
    </w:r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sid w:val="00157554"/>
    <w:rPr>
      <w:rFonts w:ascii="Calibri" w:eastAsia="Calibri" w:hAnsi="Calibri" w:cs="Calibri"/>
      <w:sz w:val="22"/>
      <w:lang w:bidi="ar-SA"/>
    </w:r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157554"/>
    <w:rPr>
      <w:rFonts w:ascii="Calibri" w:eastAsia="Calibri" w:hAnsi="Calibri" w:cs="Calibri"/>
      <w:sz w:val="22"/>
      <w:lang w:bidi="ar-SA"/>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sid w:val="00157554"/>
    <w:rPr>
      <w:rFonts w:ascii="Calibri" w:eastAsia="Calibri" w:hAnsi="Calibri" w:cs="Calibri"/>
      <w:sz w:val="22"/>
      <w:lang w:bidi="ar-SA"/>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sid w:val="00157554"/>
    <w:rPr>
      <w:rFonts w:ascii="Calibri" w:eastAsia="Calibri" w:hAnsi="Calibri" w:cs="Calibri"/>
      <w:sz w:val="22"/>
      <w:lang w:bidi="ar-SA"/>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sid w:val="00157554"/>
    <w:rPr>
      <w:rFonts w:ascii="Calibri" w:eastAsia="Calibri" w:hAnsi="Calibri" w:cs="Calibri"/>
      <w:sz w:val="22"/>
      <w:lang w:bidi="ar-SA"/>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sid w:val="00157554"/>
    <w:rPr>
      <w:rFonts w:ascii="Calibri" w:eastAsia="Calibri" w:hAnsi="Calibri" w:cs="Calibri"/>
      <w:sz w:val="22"/>
      <w:lang w:bidi="ar-SA"/>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sid w:val="00157554"/>
    <w:rPr>
      <w:rFonts w:ascii="Calibri" w:eastAsia="Calibri" w:hAnsi="Calibri" w:cs="Calibri"/>
      <w:sz w:val="22"/>
      <w:lang w:bidi="ar-SA"/>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sid w:val="00157554"/>
    <w:rPr>
      <w:rFonts w:ascii="Calibri" w:eastAsia="Calibri" w:hAnsi="Calibri" w:cs="Calibri"/>
      <w:sz w:val="22"/>
      <w:lang w:bidi="ar-SA"/>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sid w:val="00157554"/>
    <w:rPr>
      <w:rFonts w:ascii="Calibri" w:eastAsia="Calibri" w:hAnsi="Calibri" w:cs="Calibri"/>
      <w:sz w:val="22"/>
      <w:lang w:bidi="ar-SA"/>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auto" w:fill="7F7F7F"/>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sid w:val="00157554"/>
    <w:rPr>
      <w:rFonts w:ascii="Calibri" w:eastAsia="Calibri" w:hAnsi="Calibri" w:cs="Calibri"/>
      <w:sz w:val="22"/>
      <w:lang w:bidi="ar-SA"/>
    </w:r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auto" w:fill="4F81BD"/>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sid w:val="00157554"/>
    <w:rPr>
      <w:rFonts w:ascii="Calibri" w:eastAsia="Calibri" w:hAnsi="Calibri" w:cs="Calibri"/>
      <w:sz w:val="22"/>
      <w:lang w:bidi="ar-SA"/>
    </w:r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auto" w:fill="D99695"/>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sid w:val="00157554"/>
    <w:rPr>
      <w:rFonts w:ascii="Calibri" w:eastAsia="Calibri" w:hAnsi="Calibri" w:cs="Calibri"/>
      <w:sz w:val="22"/>
      <w:lang w:bidi="ar-SA"/>
    </w:r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auto" w:fill="C3D69B"/>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sid w:val="00157554"/>
    <w:rPr>
      <w:rFonts w:ascii="Calibri" w:eastAsia="Calibri" w:hAnsi="Calibri" w:cs="Calibri"/>
      <w:sz w:val="22"/>
      <w:lang w:bidi="ar-SA"/>
    </w:r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auto" w:fill="B2A1C6"/>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sid w:val="00157554"/>
    <w:rPr>
      <w:rFonts w:ascii="Calibri" w:eastAsia="Calibri" w:hAnsi="Calibri" w:cs="Calibri"/>
      <w:sz w:val="22"/>
      <w:lang w:bidi="ar-SA"/>
    </w:r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auto" w:fill="92CCDC"/>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sid w:val="00157554"/>
    <w:rPr>
      <w:rFonts w:ascii="Calibri" w:eastAsia="Calibri" w:hAnsi="Calibri" w:cs="Calibri"/>
      <w:sz w:val="22"/>
      <w:lang w:bidi="ar-SA"/>
    </w:r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auto" w:fill="FAC090"/>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sid w:val="00157554"/>
    <w:rPr>
      <w:rFonts w:ascii="Calibri" w:eastAsia="Calibri" w:hAnsi="Calibri" w:cs="Calibri"/>
      <w:sz w:val="22"/>
      <w:lang w:bidi="ar-SA"/>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sid w:val="00157554"/>
    <w:rPr>
      <w:rFonts w:ascii="Calibri" w:eastAsia="Calibri" w:hAnsi="Calibri" w:cs="Calibri"/>
      <w:sz w:val="22"/>
      <w:lang w:bidi="ar-SA"/>
    </w:r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sid w:val="00157554"/>
    <w:rPr>
      <w:rFonts w:ascii="Calibri" w:eastAsia="Calibri" w:hAnsi="Calibri" w:cs="Calibri"/>
      <w:sz w:val="22"/>
      <w:lang w:bidi="ar-SA"/>
    </w:r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sid w:val="00157554"/>
    <w:rPr>
      <w:rFonts w:ascii="Calibri" w:eastAsia="Calibri" w:hAnsi="Calibri" w:cs="Calibri"/>
      <w:sz w:val="22"/>
      <w:lang w:bidi="ar-SA"/>
    </w:r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sid w:val="00157554"/>
    <w:rPr>
      <w:rFonts w:ascii="Calibri" w:eastAsia="Calibri" w:hAnsi="Calibri" w:cs="Calibri"/>
      <w:sz w:val="22"/>
      <w:lang w:bidi="ar-SA"/>
    </w:r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sid w:val="00157554"/>
    <w:rPr>
      <w:rFonts w:ascii="Calibri" w:eastAsia="Calibri" w:hAnsi="Calibri" w:cs="Calibri"/>
      <w:sz w:val="22"/>
      <w:lang w:bidi="ar-SA"/>
    </w:r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sid w:val="00157554"/>
    <w:rPr>
      <w:rFonts w:ascii="Calibri" w:eastAsia="Calibri" w:hAnsi="Calibri" w:cs="Calibri"/>
      <w:sz w:val="22"/>
      <w:lang w:bidi="ar-SA"/>
    </w:r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157554"/>
    <w:rPr>
      <w:rFonts w:ascii="Calibri" w:eastAsia="Calibri" w:hAnsi="Calibri" w:cs="Calibri"/>
      <w:sz w:val="22"/>
      <w:lang w:bidi="ar-SA"/>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sid w:val="00157554"/>
    <w:rPr>
      <w:rFonts w:ascii="Calibri" w:eastAsia="Calibri" w:hAnsi="Calibri" w:cs="Calibri"/>
      <w:sz w:val="22"/>
      <w:lang w:bidi="ar-SA"/>
    </w:r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sid w:val="00157554"/>
    <w:rPr>
      <w:rFonts w:ascii="Calibri" w:eastAsia="Calibri" w:hAnsi="Calibri" w:cs="Calibri"/>
      <w:sz w:val="22"/>
      <w:lang w:bidi="ar-SA"/>
    </w:r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sid w:val="00157554"/>
    <w:rPr>
      <w:rFonts w:ascii="Calibri" w:eastAsia="Calibri" w:hAnsi="Calibri" w:cs="Calibri"/>
      <w:sz w:val="22"/>
      <w:lang w:bidi="ar-SA"/>
    </w:r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sid w:val="00157554"/>
    <w:rPr>
      <w:rFonts w:ascii="Calibri" w:eastAsia="Calibri" w:hAnsi="Calibri" w:cs="Calibri"/>
      <w:sz w:val="22"/>
      <w:lang w:bidi="ar-SA"/>
    </w:r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sid w:val="00157554"/>
    <w:rPr>
      <w:rFonts w:ascii="Calibri" w:eastAsia="Calibri" w:hAnsi="Calibri" w:cs="Calibri"/>
      <w:sz w:val="22"/>
      <w:lang w:bidi="ar-SA"/>
    </w:r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sid w:val="00157554"/>
    <w:rPr>
      <w:rFonts w:ascii="Calibri" w:eastAsia="Calibri" w:hAnsi="Calibri" w:cs="Calibri"/>
      <w:sz w:val="22"/>
      <w:lang w:bidi="ar-SA"/>
    </w:r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157554"/>
    <w:rPr>
      <w:rFonts w:ascii="Calibri" w:eastAsia="Calibri" w:hAnsi="Calibri" w:cs="Calibri"/>
      <w:color w:val="404040"/>
      <w:szCs w:val="20"/>
      <w:lang w:bidi="ar-SA"/>
    </w:rPr>
    <w:tblPr>
      <w:tblStyleRowBandSize w:val="1"/>
      <w:tblStyleColBandSize w:val="1"/>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sid w:val="00157554"/>
    <w:rPr>
      <w:rFonts w:ascii="Calibri" w:eastAsia="Calibri" w:hAnsi="Calibri" w:cs="Calibri"/>
      <w:color w:val="404040"/>
      <w:szCs w:val="20"/>
      <w:lang w:bidi="ar-SA"/>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sid w:val="00157554"/>
    <w:rPr>
      <w:b/>
      <w:color w:val="000000"/>
      <w:sz w:val="72"/>
      <w:szCs w:val="24"/>
      <w:lang w:bidi="ar-SA"/>
    </w:rPr>
  </w:style>
  <w:style w:type="character" w:customStyle="1" w:styleId="SubtitleChar">
    <w:name w:val="Subtitle Char"/>
    <w:basedOn w:val="DefaultParagraphFont"/>
    <w:link w:val="Subtitle"/>
    <w:uiPriority w:val="11"/>
    <w:rsid w:val="00157554"/>
    <w:rPr>
      <w:i/>
      <w:color w:val="444444"/>
      <w:sz w:val="52"/>
      <w:szCs w:val="24"/>
      <w:lang w:bidi="ar-SA"/>
    </w:rPr>
  </w:style>
  <w:style w:type="character" w:customStyle="1" w:styleId="QuoteChar">
    <w:name w:val="Quote Char"/>
    <w:basedOn w:val="DefaultParagraphFont"/>
    <w:link w:val="Quote"/>
    <w:uiPriority w:val="29"/>
    <w:rsid w:val="00157554"/>
    <w:rPr>
      <w:i/>
      <w:color w:val="373737"/>
      <w:sz w:val="18"/>
      <w:szCs w:val="24"/>
      <w:lang w:bidi="ar-SA"/>
    </w:rPr>
  </w:style>
  <w:style w:type="character" w:customStyle="1" w:styleId="IntenseQuoteChar">
    <w:name w:val="Intense Quote Char"/>
    <w:basedOn w:val="DefaultParagraphFont"/>
    <w:link w:val="IntenseQuote"/>
    <w:uiPriority w:val="30"/>
    <w:rsid w:val="00157554"/>
    <w:rPr>
      <w:i/>
      <w:color w:val="606060"/>
      <w:sz w:val="19"/>
      <w:szCs w:val="24"/>
      <w:shd w:val="clear" w:color="auto" w:fill="D9D9D9"/>
      <w:lang w:bidi="ar-SA"/>
    </w:rPr>
  </w:style>
  <w:style w:type="table" w:customStyle="1" w:styleId="Lined1">
    <w:name w:val="Lined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sid w:val="00157554"/>
    <w:rPr>
      <w:szCs w:val="20"/>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sid w:val="00157554"/>
    <w:rPr>
      <w:szCs w:val="20"/>
      <w:lang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sid w:val="00157554"/>
    <w:rPr>
      <w:szCs w:val="20"/>
      <w:lang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sid w:val="00157554"/>
    <w:rPr>
      <w:szCs w:val="20"/>
      <w:lang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sid w:val="00157554"/>
    <w:rPr>
      <w:szCs w:val="20"/>
      <w:lang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sid w:val="00157554"/>
    <w:rPr>
      <w:szCs w:val="20"/>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sid w:val="00157554"/>
    <w:rPr>
      <w:szCs w:val="20"/>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sid w:val="00157554"/>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sid w:val="00157554"/>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sid w:val="00157554"/>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sid w:val="00157554"/>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sid w:val="00157554"/>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sid w:val="00157554"/>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sid w:val="00157554"/>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sid w:val="00157554"/>
    <w:rPr>
      <w:rFonts w:ascii=".VnTime" w:hAnsi=".VnTime"/>
      <w:color w:val="000000"/>
      <w:sz w:val="28"/>
      <w:szCs w:val="24"/>
      <w:lang w:bidi="ar-SA"/>
    </w:rPr>
  </w:style>
  <w:style w:type="table" w:customStyle="1" w:styleId="TableGrid1">
    <w:name w:val="Table Grid1"/>
    <w:basedOn w:val="TableNormal"/>
    <w:next w:val="TableGrid"/>
    <w:rsid w:val="00157554"/>
    <w:tblPr/>
  </w:style>
  <w:style w:type="numbering" w:customStyle="1" w:styleId="NoList4">
    <w:name w:val="No List4"/>
    <w:next w:val="NoList"/>
    <w:uiPriority w:val="99"/>
    <w:semiHidden/>
    <w:unhideWhenUsed/>
    <w:rsid w:val="00E22672"/>
  </w:style>
  <w:style w:type="table" w:customStyle="1" w:styleId="TableGrid2">
    <w:name w:val="Table Grid2"/>
    <w:basedOn w:val="TableNormal"/>
    <w:next w:val="TableGrid"/>
    <w:uiPriority w:val="59"/>
    <w:rsid w:val="00E22672"/>
    <w:rPr>
      <w:rFonts w:ascii="Calibri" w:eastAsia="Calibri" w:hAnsi="Calibri" w:cs="Calibri"/>
      <w:sz w:val="22"/>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0">
    <w:name w:val="Table Grid Light1"/>
    <w:basedOn w:val="TableNormal"/>
    <w:uiPriority w:val="59"/>
    <w:rsid w:val="00E22672"/>
    <w:rPr>
      <w:rFonts w:ascii="Calibri" w:eastAsia="Calibri" w:hAnsi="Calibri" w:cs="Calibri"/>
      <w:sz w:val="22"/>
      <w:lang w:bidi="ar-SA"/>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PlainTable110">
    <w:name w:val="Plain Table 11"/>
    <w:basedOn w:val="TableNormal"/>
    <w:uiPriority w:val="59"/>
    <w:rsid w:val="00E22672"/>
    <w:rPr>
      <w:rFonts w:ascii="Calibri" w:eastAsia="Calibri" w:hAnsi="Calibri" w:cs="Calibri"/>
      <w:sz w:val="22"/>
      <w:lang w:bidi="ar-SA"/>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sid w:val="00E22672"/>
    <w:rPr>
      <w:rFonts w:ascii="Calibri" w:eastAsia="Calibri" w:hAnsi="Calibri" w:cs="Calibri"/>
      <w:sz w:val="22"/>
      <w:lang w:bidi="ar-SA"/>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sid w:val="00E22672"/>
    <w:rPr>
      <w:rFonts w:ascii="Calibri" w:eastAsia="Calibri" w:hAnsi="Calibri" w:cs="Calibri"/>
      <w:sz w:val="22"/>
      <w:lang w:bidi="ar-SA"/>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sid w:val="00E22672"/>
    <w:rPr>
      <w:rFonts w:ascii="Calibri" w:eastAsia="Calibri" w:hAnsi="Calibri" w:cs="Calibri"/>
      <w:sz w:val="22"/>
      <w:lang w:bidi="ar-SA"/>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sid w:val="00E22672"/>
    <w:rPr>
      <w:rFonts w:ascii="Calibri" w:eastAsia="Calibri" w:hAnsi="Calibri" w:cs="Calibri"/>
      <w:sz w:val="22"/>
      <w:lang w:bidi="ar-SA"/>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sid w:val="00E22672"/>
    <w:rPr>
      <w:rFonts w:ascii="Calibri" w:eastAsia="Calibri" w:hAnsi="Calibri" w:cs="Calibri"/>
      <w:sz w:val="22"/>
      <w:lang w:bidi="ar-SA"/>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sid w:val="00E22672"/>
    <w:rPr>
      <w:rFonts w:ascii="Calibri" w:eastAsia="Calibri" w:hAnsi="Calibri" w:cs="Calibri"/>
      <w:sz w:val="22"/>
      <w:lang w:bidi="ar-SA"/>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sid w:val="00E22672"/>
    <w:rPr>
      <w:rFonts w:ascii="Calibri" w:eastAsia="Calibri" w:hAnsi="Calibri" w:cs="Calibri"/>
      <w:sz w:val="22"/>
      <w:lang w:bidi="ar-SA"/>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sid w:val="00E22672"/>
    <w:rPr>
      <w:rFonts w:ascii="Calibri" w:eastAsia="Calibri" w:hAnsi="Calibri" w:cs="Calibri"/>
      <w:sz w:val="22"/>
      <w:lang w:bidi="ar-SA"/>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sid w:val="00E22672"/>
    <w:rPr>
      <w:rFonts w:ascii="Calibri" w:eastAsia="Calibri" w:hAnsi="Calibri" w:cs="Calibri"/>
      <w:sz w:val="22"/>
      <w:lang w:bidi="ar-SA"/>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sid w:val="00E22672"/>
    <w:rPr>
      <w:rFonts w:ascii="Calibri" w:eastAsia="Calibri" w:hAnsi="Calibri" w:cs="Calibri"/>
      <w:sz w:val="22"/>
      <w:lang w:bidi="ar-SA"/>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sid w:val="00E22672"/>
    <w:rPr>
      <w:rFonts w:ascii="Calibri" w:eastAsia="Calibri" w:hAnsi="Calibri" w:cs="Calibri"/>
      <w:sz w:val="22"/>
      <w:lang w:bidi="ar-SA"/>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sid w:val="00E22672"/>
    <w:rPr>
      <w:rFonts w:ascii="Calibri" w:eastAsia="Calibri" w:hAnsi="Calibri" w:cs="Calibri"/>
      <w:sz w:val="22"/>
      <w:lang w:bidi="ar-SA"/>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sid w:val="00E22672"/>
    <w:rPr>
      <w:rFonts w:ascii="Calibri" w:eastAsia="Calibri" w:hAnsi="Calibri" w:cs="Calibri"/>
      <w:sz w:val="22"/>
      <w:lang w:bidi="ar-SA"/>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sid w:val="00E22672"/>
    <w:rPr>
      <w:rFonts w:ascii="Calibri" w:eastAsia="Calibri" w:hAnsi="Calibri" w:cs="Calibri"/>
      <w:sz w:val="22"/>
      <w:lang w:bidi="ar-SA"/>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sid w:val="00E22672"/>
    <w:rPr>
      <w:rFonts w:ascii="Calibri" w:eastAsia="Calibri" w:hAnsi="Calibri" w:cs="Calibri"/>
      <w:sz w:val="22"/>
      <w:lang w:bidi="ar-SA"/>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sid w:val="00E22672"/>
    <w:rPr>
      <w:rFonts w:ascii="Calibri" w:eastAsia="Calibri" w:hAnsi="Calibri" w:cs="Calibri"/>
      <w:sz w:val="22"/>
      <w:lang w:bidi="ar-SA"/>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sid w:val="00E22672"/>
    <w:rPr>
      <w:rFonts w:ascii="Calibri" w:eastAsia="Calibri" w:hAnsi="Calibri" w:cs="Calibri"/>
      <w:sz w:val="22"/>
      <w:lang w:bidi="ar-SA"/>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sid w:val="00E22672"/>
    <w:rPr>
      <w:rFonts w:ascii="Calibri" w:eastAsia="Calibri" w:hAnsi="Calibri" w:cs="Calibri"/>
      <w:sz w:val="22"/>
      <w:lang w:bidi="ar-SA"/>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sid w:val="00E22672"/>
    <w:rPr>
      <w:rFonts w:ascii="Calibri" w:eastAsia="Calibri" w:hAnsi="Calibri" w:cs="Calibri"/>
      <w:sz w:val="22"/>
      <w:lang w:bidi="ar-SA"/>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sid w:val="00E22672"/>
    <w:rPr>
      <w:rFonts w:ascii="Calibri" w:eastAsia="Calibri" w:hAnsi="Calibri" w:cs="Calibri"/>
      <w:sz w:val="22"/>
      <w:lang w:bidi="ar-SA"/>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sid w:val="00E22672"/>
    <w:rPr>
      <w:rFonts w:ascii="Calibri" w:eastAsia="Calibri" w:hAnsi="Calibri" w:cs="Calibri"/>
      <w:sz w:val="22"/>
      <w:lang w:bidi="ar-SA"/>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sid w:val="00E22672"/>
    <w:rPr>
      <w:rFonts w:ascii="Calibri" w:eastAsia="Calibri" w:hAnsi="Calibri" w:cs="Calibri"/>
      <w:sz w:val="22"/>
      <w:lang w:bidi="ar-SA"/>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sid w:val="00E22672"/>
    <w:rPr>
      <w:rFonts w:ascii="Calibri" w:eastAsia="Calibri" w:hAnsi="Calibri" w:cs="Calibri"/>
      <w:sz w:val="22"/>
      <w:lang w:bidi="ar-SA"/>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sid w:val="00E22672"/>
    <w:rPr>
      <w:rFonts w:ascii="Calibri" w:eastAsia="Calibri" w:hAnsi="Calibri" w:cs="Calibri"/>
      <w:sz w:val="22"/>
      <w:lang w:bidi="ar-SA"/>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sid w:val="00E22672"/>
    <w:rPr>
      <w:rFonts w:ascii="Calibri" w:eastAsia="Calibri" w:hAnsi="Calibri" w:cs="Calibri"/>
      <w:sz w:val="22"/>
      <w:lang w:bidi="ar-SA"/>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sid w:val="00E22672"/>
    <w:rPr>
      <w:rFonts w:ascii="Calibri" w:eastAsia="Calibri" w:hAnsi="Calibri" w:cs="Calibri"/>
      <w:sz w:val="22"/>
      <w:lang w:bidi="ar-SA"/>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sid w:val="00E22672"/>
    <w:rPr>
      <w:rFonts w:ascii="Calibri" w:eastAsia="Calibri" w:hAnsi="Calibri" w:cs="Calibri"/>
      <w:sz w:val="22"/>
      <w:lang w:bidi="ar-SA"/>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sid w:val="00E22672"/>
    <w:rPr>
      <w:rFonts w:ascii="Calibri" w:eastAsia="Calibri" w:hAnsi="Calibri" w:cs="Calibri"/>
      <w:sz w:val="22"/>
      <w:lang w:bidi="ar-SA"/>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sid w:val="00E22672"/>
    <w:rPr>
      <w:rFonts w:ascii="Calibri" w:eastAsia="Calibri" w:hAnsi="Calibri" w:cs="Calibri"/>
      <w:sz w:val="22"/>
      <w:lang w:bidi="ar-SA"/>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sid w:val="00E22672"/>
    <w:rPr>
      <w:rFonts w:ascii="Calibri" w:eastAsia="Calibri" w:hAnsi="Calibri" w:cs="Calibri"/>
      <w:sz w:val="22"/>
      <w:lang w:bidi="ar-SA"/>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sid w:val="00E22672"/>
    <w:rPr>
      <w:rFonts w:ascii="Calibri" w:eastAsia="Calibri" w:hAnsi="Calibri" w:cs="Calibri"/>
      <w:sz w:val="22"/>
      <w:lang w:bidi="ar-SA"/>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sid w:val="00E22672"/>
    <w:rPr>
      <w:rFonts w:ascii="Calibri" w:eastAsia="Calibri" w:hAnsi="Calibri" w:cs="Calibri"/>
      <w:sz w:val="22"/>
      <w:lang w:bidi="ar-SA"/>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sid w:val="00E22672"/>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sid w:val="00E22672"/>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sid w:val="00E22672"/>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sid w:val="00E22672"/>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sid w:val="00E22672"/>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sid w:val="00E22672"/>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sid w:val="00E22672"/>
    <w:rPr>
      <w:rFonts w:ascii="Calibri" w:eastAsia="Calibri" w:hAnsi="Calibri" w:cs="Calibri"/>
      <w:sz w:val="22"/>
      <w:lang w:bidi="ar-SA"/>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sid w:val="00E22672"/>
    <w:rPr>
      <w:rFonts w:ascii="Calibri" w:eastAsia="Calibri" w:hAnsi="Calibri" w:cs="Calibri"/>
      <w:sz w:val="22"/>
      <w:lang w:bidi="ar-SA"/>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sid w:val="00E22672"/>
    <w:rPr>
      <w:rFonts w:ascii="Calibri" w:eastAsia="Calibri" w:hAnsi="Calibri" w:cs="Calibri"/>
      <w:sz w:val="22"/>
      <w:lang w:bidi="ar-SA"/>
    </w:r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sid w:val="00E22672"/>
    <w:rPr>
      <w:rFonts w:ascii="Calibri" w:eastAsia="Calibri" w:hAnsi="Calibri" w:cs="Calibri"/>
      <w:sz w:val="22"/>
      <w:lang w:bidi="ar-SA"/>
    </w:r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sid w:val="00E22672"/>
    <w:rPr>
      <w:rFonts w:ascii="Calibri" w:eastAsia="Calibri" w:hAnsi="Calibri" w:cs="Calibri"/>
      <w:sz w:val="22"/>
      <w:lang w:bidi="ar-SA"/>
    </w:r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sid w:val="00E22672"/>
    <w:rPr>
      <w:rFonts w:ascii="Calibri" w:eastAsia="Calibri" w:hAnsi="Calibri" w:cs="Calibri"/>
      <w:sz w:val="22"/>
      <w:lang w:bidi="ar-SA"/>
    </w:r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sid w:val="00E22672"/>
    <w:rPr>
      <w:rFonts w:ascii="Calibri" w:eastAsia="Calibri" w:hAnsi="Calibri" w:cs="Calibri"/>
      <w:sz w:val="22"/>
      <w:lang w:bidi="ar-SA"/>
    </w:r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sid w:val="00E22672"/>
    <w:rPr>
      <w:rFonts w:ascii="Calibri" w:eastAsia="Calibri" w:hAnsi="Calibri" w:cs="Calibri"/>
      <w:sz w:val="22"/>
      <w:lang w:bidi="ar-SA"/>
    </w:r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sid w:val="00E22672"/>
    <w:rPr>
      <w:rFonts w:ascii="Calibri" w:eastAsia="Calibri" w:hAnsi="Calibri" w:cs="Calibri"/>
      <w:sz w:val="22"/>
      <w:lang w:bidi="ar-SA"/>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sid w:val="00E22672"/>
    <w:rPr>
      <w:rFonts w:ascii="Calibri" w:eastAsia="Calibri" w:hAnsi="Calibri" w:cs="Calibri"/>
      <w:sz w:val="22"/>
      <w:lang w:bidi="ar-SA"/>
    </w:r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sid w:val="00E22672"/>
    <w:rPr>
      <w:rFonts w:ascii="Calibri" w:eastAsia="Calibri" w:hAnsi="Calibri" w:cs="Calibri"/>
      <w:sz w:val="22"/>
      <w:lang w:bidi="ar-SA"/>
    </w:r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sid w:val="00E22672"/>
    <w:rPr>
      <w:rFonts w:ascii="Calibri" w:eastAsia="Calibri" w:hAnsi="Calibri" w:cs="Calibri"/>
      <w:sz w:val="22"/>
      <w:lang w:bidi="ar-SA"/>
    </w:r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sid w:val="00E22672"/>
    <w:rPr>
      <w:rFonts w:ascii="Calibri" w:eastAsia="Calibri" w:hAnsi="Calibri" w:cs="Calibri"/>
      <w:sz w:val="22"/>
      <w:lang w:bidi="ar-SA"/>
    </w:r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sid w:val="00E22672"/>
    <w:rPr>
      <w:rFonts w:ascii="Calibri" w:eastAsia="Calibri" w:hAnsi="Calibri" w:cs="Calibri"/>
      <w:sz w:val="22"/>
      <w:lang w:bidi="ar-SA"/>
    </w:r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sid w:val="00E22672"/>
    <w:rPr>
      <w:rFonts w:ascii="Calibri" w:eastAsia="Calibri" w:hAnsi="Calibri" w:cs="Calibri"/>
      <w:sz w:val="22"/>
      <w:lang w:bidi="ar-SA"/>
    </w:r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sid w:val="00E22672"/>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sid w:val="00E22672"/>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sid w:val="00E22672"/>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sid w:val="00E22672"/>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sid w:val="00E22672"/>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sid w:val="00E22672"/>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sid w:val="00E22672"/>
    <w:rPr>
      <w:rFonts w:ascii="Calibri" w:eastAsia="Calibri" w:hAnsi="Calibri" w:cs="Calibri"/>
      <w:sz w:val="22"/>
      <w:lang w:bidi="ar-SA"/>
    </w:r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sid w:val="00E22672"/>
    <w:rPr>
      <w:rFonts w:ascii="Calibri" w:eastAsia="Calibri" w:hAnsi="Calibri" w:cs="Calibri"/>
      <w:sz w:val="22"/>
      <w:lang w:bidi="ar-SA"/>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sid w:val="00E22672"/>
    <w:rPr>
      <w:rFonts w:ascii="Calibri" w:eastAsia="Calibri" w:hAnsi="Calibri" w:cs="Calibri"/>
      <w:sz w:val="22"/>
      <w:lang w:bidi="ar-SA"/>
    </w:r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sid w:val="00E22672"/>
    <w:rPr>
      <w:rFonts w:ascii="Calibri" w:eastAsia="Calibri" w:hAnsi="Calibri" w:cs="Calibri"/>
      <w:sz w:val="22"/>
      <w:lang w:bidi="ar-SA"/>
    </w:r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sid w:val="00E22672"/>
    <w:rPr>
      <w:rFonts w:ascii="Calibri" w:eastAsia="Calibri" w:hAnsi="Calibri" w:cs="Calibri"/>
      <w:sz w:val="22"/>
      <w:lang w:bidi="ar-SA"/>
    </w:r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sid w:val="00E22672"/>
    <w:rPr>
      <w:rFonts w:ascii="Calibri" w:eastAsia="Calibri" w:hAnsi="Calibri" w:cs="Calibri"/>
      <w:sz w:val="22"/>
      <w:lang w:bidi="ar-SA"/>
    </w:r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sid w:val="00E22672"/>
    <w:rPr>
      <w:rFonts w:ascii="Calibri" w:eastAsia="Calibri" w:hAnsi="Calibri" w:cs="Calibri"/>
      <w:sz w:val="22"/>
      <w:lang w:bidi="ar-SA"/>
    </w:r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sid w:val="00E22672"/>
    <w:rPr>
      <w:rFonts w:ascii="Calibri" w:eastAsia="Calibri" w:hAnsi="Calibri" w:cs="Calibri"/>
      <w:sz w:val="22"/>
      <w:lang w:bidi="ar-SA"/>
    </w:r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sid w:val="00E22672"/>
    <w:rPr>
      <w:rFonts w:ascii="Calibri" w:eastAsia="Calibri" w:hAnsi="Calibri" w:cs="Calibri"/>
      <w:sz w:val="22"/>
      <w:lang w:bidi="ar-SA"/>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sid w:val="00E22672"/>
    <w:rPr>
      <w:rFonts w:ascii="Calibri" w:eastAsia="Calibri" w:hAnsi="Calibri" w:cs="Calibri"/>
      <w:sz w:val="22"/>
      <w:lang w:bidi="ar-SA"/>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sid w:val="00E22672"/>
    <w:rPr>
      <w:rFonts w:ascii="Calibri" w:eastAsia="Calibri" w:hAnsi="Calibri" w:cs="Calibri"/>
      <w:sz w:val="22"/>
      <w:lang w:bidi="ar-SA"/>
    </w:r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sid w:val="00E22672"/>
    <w:rPr>
      <w:rFonts w:ascii="Calibri" w:eastAsia="Calibri" w:hAnsi="Calibri" w:cs="Calibri"/>
      <w:sz w:val="22"/>
      <w:lang w:bidi="ar-SA"/>
    </w:r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sid w:val="00E22672"/>
    <w:rPr>
      <w:rFonts w:ascii="Calibri" w:eastAsia="Calibri" w:hAnsi="Calibri" w:cs="Calibri"/>
      <w:sz w:val="22"/>
      <w:lang w:bidi="ar-SA"/>
    </w:r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sid w:val="00E22672"/>
    <w:rPr>
      <w:rFonts w:ascii="Calibri" w:eastAsia="Calibri" w:hAnsi="Calibri" w:cs="Calibri"/>
      <w:sz w:val="22"/>
      <w:lang w:bidi="ar-SA"/>
    </w:r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sid w:val="00E22672"/>
    <w:rPr>
      <w:rFonts w:ascii="Calibri" w:eastAsia="Calibri" w:hAnsi="Calibri" w:cs="Calibri"/>
      <w:sz w:val="22"/>
      <w:lang w:bidi="ar-SA"/>
    </w:r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sid w:val="00E22672"/>
    <w:rPr>
      <w:rFonts w:ascii="Calibri" w:eastAsia="Calibri" w:hAnsi="Calibri" w:cs="Calibri"/>
      <w:sz w:val="22"/>
      <w:lang w:bidi="ar-SA"/>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sid w:val="00E22672"/>
    <w:rPr>
      <w:rFonts w:ascii="Calibri" w:eastAsia="Calibri" w:hAnsi="Calibri" w:cs="Calibri"/>
      <w:sz w:val="22"/>
      <w:lang w:bidi="ar-SA"/>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sid w:val="00E22672"/>
    <w:rPr>
      <w:rFonts w:ascii="Calibri" w:eastAsia="Calibri" w:hAnsi="Calibri" w:cs="Calibri"/>
      <w:sz w:val="22"/>
      <w:lang w:bidi="ar-SA"/>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sid w:val="00E22672"/>
    <w:rPr>
      <w:rFonts w:ascii="Calibri" w:eastAsia="Calibri" w:hAnsi="Calibri" w:cs="Calibri"/>
      <w:sz w:val="22"/>
      <w:lang w:bidi="ar-SA"/>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sid w:val="00E22672"/>
    <w:rPr>
      <w:rFonts w:ascii="Calibri" w:eastAsia="Calibri" w:hAnsi="Calibri" w:cs="Calibri"/>
      <w:sz w:val="22"/>
      <w:lang w:bidi="ar-SA"/>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sid w:val="00E22672"/>
    <w:rPr>
      <w:rFonts w:ascii="Calibri" w:eastAsia="Calibri" w:hAnsi="Calibri" w:cs="Calibri"/>
      <w:sz w:val="22"/>
      <w:lang w:bidi="ar-SA"/>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sid w:val="00E22672"/>
    <w:rPr>
      <w:rFonts w:ascii="Calibri" w:eastAsia="Calibri" w:hAnsi="Calibri" w:cs="Calibri"/>
      <w:sz w:val="22"/>
      <w:lang w:bidi="ar-SA"/>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sid w:val="00E22672"/>
    <w:rPr>
      <w:rFonts w:ascii="Calibri" w:eastAsia="Calibri" w:hAnsi="Calibri" w:cs="Calibri"/>
      <w:sz w:val="22"/>
      <w:lang w:bidi="ar-SA"/>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auto" w:fill="7F7F7F"/>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sid w:val="00E22672"/>
    <w:rPr>
      <w:rFonts w:ascii="Calibri" w:eastAsia="Calibri" w:hAnsi="Calibri" w:cs="Calibri"/>
      <w:sz w:val="22"/>
      <w:lang w:bidi="ar-SA"/>
    </w:r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auto" w:fill="4F81BD"/>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sid w:val="00E22672"/>
    <w:rPr>
      <w:rFonts w:ascii="Calibri" w:eastAsia="Calibri" w:hAnsi="Calibri" w:cs="Calibri"/>
      <w:sz w:val="22"/>
      <w:lang w:bidi="ar-SA"/>
    </w:r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auto" w:fill="D99695"/>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sid w:val="00E22672"/>
    <w:rPr>
      <w:rFonts w:ascii="Calibri" w:eastAsia="Calibri" w:hAnsi="Calibri" w:cs="Calibri"/>
      <w:sz w:val="22"/>
      <w:lang w:bidi="ar-SA"/>
    </w:r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auto" w:fill="C3D69B"/>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sid w:val="00E22672"/>
    <w:rPr>
      <w:rFonts w:ascii="Calibri" w:eastAsia="Calibri" w:hAnsi="Calibri" w:cs="Calibri"/>
      <w:sz w:val="22"/>
      <w:lang w:bidi="ar-SA"/>
    </w:r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auto" w:fill="B2A1C6"/>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sid w:val="00E22672"/>
    <w:rPr>
      <w:rFonts w:ascii="Calibri" w:eastAsia="Calibri" w:hAnsi="Calibri" w:cs="Calibri"/>
      <w:sz w:val="22"/>
      <w:lang w:bidi="ar-SA"/>
    </w:r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auto" w:fill="92CCDC"/>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sid w:val="00E22672"/>
    <w:rPr>
      <w:rFonts w:ascii="Calibri" w:eastAsia="Calibri" w:hAnsi="Calibri" w:cs="Calibri"/>
      <w:sz w:val="22"/>
      <w:lang w:bidi="ar-SA"/>
    </w:r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auto" w:fill="FAC090"/>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sid w:val="00E22672"/>
    <w:rPr>
      <w:rFonts w:ascii="Calibri" w:eastAsia="Calibri" w:hAnsi="Calibri" w:cs="Calibri"/>
      <w:sz w:val="22"/>
      <w:lang w:bidi="ar-SA"/>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sid w:val="00E22672"/>
    <w:rPr>
      <w:rFonts w:ascii="Calibri" w:eastAsia="Calibri" w:hAnsi="Calibri" w:cs="Calibri"/>
      <w:sz w:val="22"/>
      <w:lang w:bidi="ar-SA"/>
    </w:r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sid w:val="00E22672"/>
    <w:rPr>
      <w:rFonts w:ascii="Calibri" w:eastAsia="Calibri" w:hAnsi="Calibri" w:cs="Calibri"/>
      <w:sz w:val="22"/>
      <w:lang w:bidi="ar-SA"/>
    </w:r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sid w:val="00E22672"/>
    <w:rPr>
      <w:rFonts w:ascii="Calibri" w:eastAsia="Calibri" w:hAnsi="Calibri" w:cs="Calibri"/>
      <w:sz w:val="22"/>
      <w:lang w:bidi="ar-SA"/>
    </w:r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sid w:val="00E22672"/>
    <w:rPr>
      <w:rFonts w:ascii="Calibri" w:eastAsia="Calibri" w:hAnsi="Calibri" w:cs="Calibri"/>
      <w:sz w:val="22"/>
      <w:lang w:bidi="ar-SA"/>
    </w:r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sid w:val="00E22672"/>
    <w:rPr>
      <w:rFonts w:ascii="Calibri" w:eastAsia="Calibri" w:hAnsi="Calibri" w:cs="Calibri"/>
      <w:sz w:val="22"/>
      <w:lang w:bidi="ar-SA"/>
    </w:r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sid w:val="00E22672"/>
    <w:rPr>
      <w:rFonts w:ascii="Calibri" w:eastAsia="Calibri" w:hAnsi="Calibri" w:cs="Calibri"/>
      <w:sz w:val="22"/>
      <w:lang w:bidi="ar-SA"/>
    </w:r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sid w:val="00E22672"/>
    <w:rPr>
      <w:rFonts w:ascii="Calibri" w:eastAsia="Calibri" w:hAnsi="Calibri" w:cs="Calibri"/>
      <w:sz w:val="22"/>
      <w:lang w:bidi="ar-SA"/>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sid w:val="00E22672"/>
    <w:rPr>
      <w:rFonts w:ascii="Calibri" w:eastAsia="Calibri" w:hAnsi="Calibri" w:cs="Calibri"/>
      <w:sz w:val="22"/>
      <w:lang w:bidi="ar-SA"/>
    </w:r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sid w:val="00E22672"/>
    <w:rPr>
      <w:rFonts w:ascii="Calibri" w:eastAsia="Calibri" w:hAnsi="Calibri" w:cs="Calibri"/>
      <w:sz w:val="22"/>
      <w:lang w:bidi="ar-SA"/>
    </w:r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sid w:val="00E22672"/>
    <w:rPr>
      <w:rFonts w:ascii="Calibri" w:eastAsia="Calibri" w:hAnsi="Calibri" w:cs="Calibri"/>
      <w:sz w:val="22"/>
      <w:lang w:bidi="ar-SA"/>
    </w:r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sid w:val="00E22672"/>
    <w:rPr>
      <w:rFonts w:ascii="Calibri" w:eastAsia="Calibri" w:hAnsi="Calibri" w:cs="Calibri"/>
      <w:sz w:val="22"/>
      <w:lang w:bidi="ar-SA"/>
    </w:r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sid w:val="00E22672"/>
    <w:rPr>
      <w:rFonts w:ascii="Calibri" w:eastAsia="Calibri" w:hAnsi="Calibri" w:cs="Calibri"/>
      <w:sz w:val="22"/>
      <w:lang w:bidi="ar-SA"/>
    </w:r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sid w:val="00E22672"/>
    <w:rPr>
      <w:rFonts w:ascii="Calibri" w:eastAsia="Calibri" w:hAnsi="Calibri" w:cs="Calibri"/>
      <w:sz w:val="22"/>
      <w:lang w:bidi="ar-SA"/>
    </w:r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1"/>
    <w:basedOn w:val="TableNormal"/>
    <w:uiPriority w:val="99"/>
    <w:rsid w:val="00E22672"/>
    <w:rPr>
      <w:rFonts w:ascii="Calibri" w:eastAsia="Calibri" w:hAnsi="Calibri" w:cs="Calibri"/>
      <w:color w:val="404040"/>
      <w:szCs w:val="20"/>
      <w:lang w:bidi="ar-SA"/>
    </w:rPr>
    <w:tblPr>
      <w:tblStyleRowBandSize w:val="1"/>
      <w:tblStyleColBandSize w:val="1"/>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sid w:val="00E22672"/>
    <w:rPr>
      <w:rFonts w:ascii="Calibri" w:eastAsia="Calibri" w:hAnsi="Calibri" w:cs="Calibri"/>
      <w:color w:val="404040"/>
      <w:szCs w:val="20"/>
      <w:lang w:bidi="ar-SA"/>
    </w:rPr>
    <w:tblPr>
      <w:tblStyleRowBandSize w:val="1"/>
      <w:tblStyleColBandSize w:val="1"/>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sid w:val="00E22672"/>
    <w:rPr>
      <w:rFonts w:ascii="Calibri" w:eastAsia="Calibri" w:hAnsi="Calibri" w:cs="Calibri"/>
      <w:color w:val="404040"/>
      <w:szCs w:val="20"/>
      <w:lang w:bidi="ar-SA"/>
    </w:rPr>
    <w:tblPr>
      <w:tblStyleRowBandSize w:val="1"/>
      <w:tblStyleColBandSize w:val="1"/>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sid w:val="00E22672"/>
    <w:rPr>
      <w:rFonts w:ascii="Calibri" w:eastAsia="Calibri" w:hAnsi="Calibri" w:cs="Calibri"/>
      <w:color w:val="404040"/>
      <w:szCs w:val="20"/>
      <w:lang w:bidi="ar-SA"/>
    </w:rPr>
    <w:tblPr>
      <w:tblStyleRowBandSize w:val="1"/>
      <w:tblStyleColBandSize w:val="1"/>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sid w:val="00E22672"/>
    <w:rPr>
      <w:rFonts w:ascii="Calibri" w:eastAsia="Calibri" w:hAnsi="Calibri" w:cs="Calibri"/>
      <w:color w:val="404040"/>
      <w:szCs w:val="20"/>
      <w:lang w:bidi="ar-SA"/>
    </w:rPr>
    <w:tblPr>
      <w:tblStyleRowBandSize w:val="1"/>
      <w:tblStyleColBandSize w:val="1"/>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sid w:val="00E22672"/>
    <w:rPr>
      <w:rFonts w:ascii="Calibri" w:eastAsia="Calibri" w:hAnsi="Calibri" w:cs="Calibri"/>
      <w:color w:val="404040"/>
      <w:szCs w:val="20"/>
      <w:lang w:bidi="ar-SA"/>
    </w:rPr>
    <w:tblPr>
      <w:tblStyleRowBandSize w:val="1"/>
      <w:tblStyleColBandSize w:val="1"/>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sid w:val="00E22672"/>
    <w:rPr>
      <w:rFonts w:ascii="Calibri" w:eastAsia="Calibri" w:hAnsi="Calibri" w:cs="Calibri"/>
      <w:color w:val="404040"/>
      <w:szCs w:val="20"/>
      <w:lang w:bidi="ar-SA"/>
    </w:rPr>
    <w:tblPr>
      <w:tblStyleRowBandSize w:val="1"/>
      <w:tblStyleColBandSize w:val="1"/>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1"/>
    <w:basedOn w:val="TableNormal"/>
    <w:uiPriority w:val="99"/>
    <w:rsid w:val="00E22672"/>
    <w:rPr>
      <w:rFonts w:ascii="Calibri" w:eastAsia="Calibri" w:hAnsi="Calibri" w:cs="Calibri"/>
      <w:color w:val="404040"/>
      <w:szCs w:val="20"/>
      <w:lang w:bidi="ar-SA"/>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sid w:val="00E22672"/>
    <w:rPr>
      <w:rFonts w:ascii="Calibri" w:eastAsia="Calibri" w:hAnsi="Calibri" w:cs="Calibri"/>
      <w:color w:val="404040"/>
      <w:szCs w:val="20"/>
      <w:lang w:bidi="ar-SA"/>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sid w:val="00E22672"/>
    <w:rPr>
      <w:rFonts w:ascii="Calibri" w:eastAsia="Calibri" w:hAnsi="Calibri" w:cs="Calibri"/>
      <w:color w:val="404040"/>
      <w:szCs w:val="20"/>
      <w:lang w:bidi="ar-SA"/>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sid w:val="00E22672"/>
    <w:rPr>
      <w:rFonts w:ascii="Calibri" w:eastAsia="Calibri" w:hAnsi="Calibri" w:cs="Calibri"/>
      <w:color w:val="404040"/>
      <w:szCs w:val="20"/>
      <w:lang w:bidi="ar-SA"/>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sid w:val="00E22672"/>
    <w:rPr>
      <w:rFonts w:ascii="Calibri" w:eastAsia="Calibri" w:hAnsi="Calibri" w:cs="Calibri"/>
      <w:color w:val="404040"/>
      <w:szCs w:val="20"/>
      <w:lang w:bidi="ar-SA"/>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sid w:val="00E22672"/>
    <w:rPr>
      <w:rFonts w:ascii="Calibri" w:eastAsia="Calibri" w:hAnsi="Calibri" w:cs="Calibri"/>
      <w:color w:val="404040"/>
      <w:szCs w:val="20"/>
      <w:lang w:bidi="ar-SA"/>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sid w:val="00E22672"/>
    <w:rPr>
      <w:rFonts w:ascii="Calibri" w:eastAsia="Calibri" w:hAnsi="Calibri" w:cs="Calibri"/>
      <w:color w:val="404040"/>
      <w:szCs w:val="20"/>
      <w:lang w:bidi="ar-SA"/>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sid w:val="00E22672"/>
    <w:rPr>
      <w:rFonts w:ascii="Calibri" w:eastAsia="Calibri" w:hAnsi="Calibri" w:cs="Calibri"/>
      <w:sz w:val="22"/>
      <w:lang w:bidi="ar-SA"/>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sid w:val="00E22672"/>
    <w:rPr>
      <w:rFonts w:ascii="Calibri" w:eastAsia="Calibri" w:hAnsi="Calibri" w:cs="Calibri"/>
      <w:sz w:val="22"/>
      <w:lang w:bidi="ar-SA"/>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sid w:val="00E22672"/>
    <w:rPr>
      <w:rFonts w:ascii="Calibri" w:eastAsia="Calibri" w:hAnsi="Calibri" w:cs="Calibri"/>
      <w:sz w:val="22"/>
      <w:lang w:bidi="ar-SA"/>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sid w:val="00E22672"/>
    <w:rPr>
      <w:rFonts w:ascii="Calibri" w:eastAsia="Calibri" w:hAnsi="Calibri" w:cs="Calibri"/>
      <w:sz w:val="22"/>
      <w:lang w:bidi="ar-SA"/>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sid w:val="00E22672"/>
    <w:rPr>
      <w:rFonts w:ascii="Calibri" w:eastAsia="Calibri" w:hAnsi="Calibri" w:cs="Calibri"/>
      <w:sz w:val="22"/>
      <w:lang w:bidi="ar-SA"/>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sid w:val="00E22672"/>
    <w:rPr>
      <w:rFonts w:ascii="Calibri" w:eastAsia="Calibri" w:hAnsi="Calibri" w:cs="Calibri"/>
      <w:sz w:val="22"/>
      <w:lang w:bidi="ar-SA"/>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sid w:val="00E22672"/>
    <w:rPr>
      <w:rFonts w:ascii="Calibri" w:eastAsia="Calibri" w:hAnsi="Calibri" w:cs="Calibri"/>
      <w:sz w:val="22"/>
      <w:lang w:bidi="ar-SA"/>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rsid w:val="00A24E16"/>
  </w:style>
  <w:style w:type="numbering" w:customStyle="1" w:styleId="NoList6">
    <w:name w:val="No List6"/>
    <w:next w:val="NoList"/>
    <w:uiPriority w:val="99"/>
    <w:semiHidden/>
    <w:unhideWhenUsed/>
    <w:rsid w:val="00F27E80"/>
  </w:style>
  <w:style w:type="character" w:customStyle="1" w:styleId="text">
    <w:name w:val="text"/>
    <w:basedOn w:val="DefaultParagraphFont"/>
    <w:rsid w:val="00126F40"/>
  </w:style>
  <w:style w:type="paragraph" w:styleId="BodyTextIndent3">
    <w:name w:val="Body Text Indent 3"/>
    <w:basedOn w:val="Normal"/>
    <w:link w:val="BodyTextIndent3Char"/>
    <w:uiPriority w:val="99"/>
    <w:semiHidden/>
    <w:unhideWhenUsed/>
    <w:rsid w:val="001A26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A26A4"/>
    <w:rPr>
      <w:sz w:val="16"/>
      <w:szCs w:val="16"/>
      <w:lang w:bidi="ar-SA"/>
    </w:rPr>
  </w:style>
  <w:style w:type="character" w:styleId="CommentReference">
    <w:name w:val="annotation reference"/>
    <w:basedOn w:val="DefaultParagraphFont"/>
    <w:uiPriority w:val="99"/>
    <w:semiHidden/>
    <w:unhideWhenUsed/>
    <w:rsid w:val="00AB4C24"/>
    <w:rPr>
      <w:sz w:val="16"/>
      <w:szCs w:val="16"/>
    </w:rPr>
  </w:style>
  <w:style w:type="paragraph" w:styleId="CommentText">
    <w:name w:val="annotation text"/>
    <w:basedOn w:val="Normal"/>
    <w:link w:val="CommentTextChar"/>
    <w:uiPriority w:val="99"/>
    <w:unhideWhenUsed/>
    <w:rsid w:val="00AB4C24"/>
    <w:rPr>
      <w:sz w:val="20"/>
      <w:szCs w:val="20"/>
    </w:rPr>
  </w:style>
  <w:style w:type="character" w:customStyle="1" w:styleId="CommentTextChar">
    <w:name w:val="Comment Text Char"/>
    <w:basedOn w:val="DefaultParagraphFont"/>
    <w:link w:val="CommentText"/>
    <w:uiPriority w:val="99"/>
    <w:rsid w:val="00AB4C24"/>
    <w:rPr>
      <w:szCs w:val="20"/>
      <w:lang w:bidi="ar-SA"/>
    </w:rPr>
  </w:style>
  <w:style w:type="paragraph" w:styleId="CommentSubject">
    <w:name w:val="annotation subject"/>
    <w:basedOn w:val="CommentText"/>
    <w:next w:val="CommentText"/>
    <w:link w:val="CommentSubjectChar"/>
    <w:uiPriority w:val="99"/>
    <w:semiHidden/>
    <w:unhideWhenUsed/>
    <w:rsid w:val="00AB4C24"/>
    <w:rPr>
      <w:b/>
      <w:bCs/>
    </w:rPr>
  </w:style>
  <w:style w:type="character" w:customStyle="1" w:styleId="CommentSubjectChar">
    <w:name w:val="Comment Subject Char"/>
    <w:basedOn w:val="CommentTextChar"/>
    <w:link w:val="CommentSubject"/>
    <w:uiPriority w:val="99"/>
    <w:semiHidden/>
    <w:rsid w:val="00AB4C24"/>
    <w:rPr>
      <w:b/>
      <w:bCs/>
      <w:szCs w:val="20"/>
      <w:lang w:bidi="ar-SA"/>
    </w:rPr>
  </w:style>
  <w:style w:type="paragraph" w:customStyle="1" w:styleId="isselectedend">
    <w:name w:val="isselectedend"/>
    <w:basedOn w:val="Normal"/>
    <w:rsid w:val="00E07E14"/>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styleId="UnresolvedMention">
    <w:name w:val="Unresolved Mention"/>
    <w:basedOn w:val="DefaultParagraphFont"/>
    <w:uiPriority w:val="99"/>
    <w:semiHidden/>
    <w:unhideWhenUsed/>
    <w:rsid w:val="00357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8662">
      <w:bodyDiv w:val="1"/>
      <w:marLeft w:val="0"/>
      <w:marRight w:val="0"/>
      <w:marTop w:val="0"/>
      <w:marBottom w:val="0"/>
      <w:divBdr>
        <w:top w:val="none" w:sz="0" w:space="0" w:color="auto"/>
        <w:left w:val="none" w:sz="0" w:space="0" w:color="auto"/>
        <w:bottom w:val="none" w:sz="0" w:space="0" w:color="auto"/>
        <w:right w:val="none" w:sz="0" w:space="0" w:color="auto"/>
      </w:divBdr>
    </w:div>
    <w:div w:id="289937909">
      <w:bodyDiv w:val="1"/>
      <w:marLeft w:val="0"/>
      <w:marRight w:val="0"/>
      <w:marTop w:val="0"/>
      <w:marBottom w:val="0"/>
      <w:divBdr>
        <w:top w:val="none" w:sz="0" w:space="0" w:color="auto"/>
        <w:left w:val="none" w:sz="0" w:space="0" w:color="auto"/>
        <w:bottom w:val="none" w:sz="0" w:space="0" w:color="auto"/>
        <w:right w:val="none" w:sz="0" w:space="0" w:color="auto"/>
      </w:divBdr>
    </w:div>
    <w:div w:id="316032042">
      <w:bodyDiv w:val="1"/>
      <w:marLeft w:val="0"/>
      <w:marRight w:val="0"/>
      <w:marTop w:val="0"/>
      <w:marBottom w:val="0"/>
      <w:divBdr>
        <w:top w:val="none" w:sz="0" w:space="0" w:color="auto"/>
        <w:left w:val="none" w:sz="0" w:space="0" w:color="auto"/>
        <w:bottom w:val="none" w:sz="0" w:space="0" w:color="auto"/>
        <w:right w:val="none" w:sz="0" w:space="0" w:color="auto"/>
      </w:divBdr>
    </w:div>
    <w:div w:id="340859025">
      <w:bodyDiv w:val="1"/>
      <w:marLeft w:val="0"/>
      <w:marRight w:val="0"/>
      <w:marTop w:val="0"/>
      <w:marBottom w:val="0"/>
      <w:divBdr>
        <w:top w:val="none" w:sz="0" w:space="0" w:color="auto"/>
        <w:left w:val="none" w:sz="0" w:space="0" w:color="auto"/>
        <w:bottom w:val="none" w:sz="0" w:space="0" w:color="auto"/>
        <w:right w:val="none" w:sz="0" w:space="0" w:color="auto"/>
      </w:divBdr>
    </w:div>
    <w:div w:id="361369450">
      <w:bodyDiv w:val="1"/>
      <w:marLeft w:val="0"/>
      <w:marRight w:val="0"/>
      <w:marTop w:val="0"/>
      <w:marBottom w:val="0"/>
      <w:divBdr>
        <w:top w:val="none" w:sz="0" w:space="0" w:color="auto"/>
        <w:left w:val="none" w:sz="0" w:space="0" w:color="auto"/>
        <w:bottom w:val="none" w:sz="0" w:space="0" w:color="auto"/>
        <w:right w:val="none" w:sz="0" w:space="0" w:color="auto"/>
      </w:divBdr>
    </w:div>
    <w:div w:id="412051349">
      <w:bodyDiv w:val="1"/>
      <w:marLeft w:val="0"/>
      <w:marRight w:val="0"/>
      <w:marTop w:val="0"/>
      <w:marBottom w:val="0"/>
      <w:divBdr>
        <w:top w:val="none" w:sz="0" w:space="0" w:color="auto"/>
        <w:left w:val="none" w:sz="0" w:space="0" w:color="auto"/>
        <w:bottom w:val="none" w:sz="0" w:space="0" w:color="auto"/>
        <w:right w:val="none" w:sz="0" w:space="0" w:color="auto"/>
      </w:divBdr>
    </w:div>
    <w:div w:id="459034711">
      <w:bodyDiv w:val="1"/>
      <w:marLeft w:val="0"/>
      <w:marRight w:val="0"/>
      <w:marTop w:val="0"/>
      <w:marBottom w:val="0"/>
      <w:divBdr>
        <w:top w:val="none" w:sz="0" w:space="0" w:color="auto"/>
        <w:left w:val="none" w:sz="0" w:space="0" w:color="auto"/>
        <w:bottom w:val="none" w:sz="0" w:space="0" w:color="auto"/>
        <w:right w:val="none" w:sz="0" w:space="0" w:color="auto"/>
      </w:divBdr>
    </w:div>
    <w:div w:id="779683340">
      <w:bodyDiv w:val="1"/>
      <w:marLeft w:val="0"/>
      <w:marRight w:val="0"/>
      <w:marTop w:val="0"/>
      <w:marBottom w:val="0"/>
      <w:divBdr>
        <w:top w:val="none" w:sz="0" w:space="0" w:color="auto"/>
        <w:left w:val="none" w:sz="0" w:space="0" w:color="auto"/>
        <w:bottom w:val="none" w:sz="0" w:space="0" w:color="auto"/>
        <w:right w:val="none" w:sz="0" w:space="0" w:color="auto"/>
      </w:divBdr>
    </w:div>
    <w:div w:id="877427951">
      <w:bodyDiv w:val="1"/>
      <w:marLeft w:val="0"/>
      <w:marRight w:val="0"/>
      <w:marTop w:val="0"/>
      <w:marBottom w:val="0"/>
      <w:divBdr>
        <w:top w:val="none" w:sz="0" w:space="0" w:color="auto"/>
        <w:left w:val="none" w:sz="0" w:space="0" w:color="auto"/>
        <w:bottom w:val="none" w:sz="0" w:space="0" w:color="auto"/>
        <w:right w:val="none" w:sz="0" w:space="0" w:color="auto"/>
      </w:divBdr>
    </w:div>
    <w:div w:id="1002661655">
      <w:bodyDiv w:val="1"/>
      <w:marLeft w:val="0"/>
      <w:marRight w:val="0"/>
      <w:marTop w:val="0"/>
      <w:marBottom w:val="0"/>
      <w:divBdr>
        <w:top w:val="none" w:sz="0" w:space="0" w:color="auto"/>
        <w:left w:val="none" w:sz="0" w:space="0" w:color="auto"/>
        <w:bottom w:val="none" w:sz="0" w:space="0" w:color="auto"/>
        <w:right w:val="none" w:sz="0" w:space="0" w:color="auto"/>
      </w:divBdr>
    </w:div>
    <w:div w:id="1242831134">
      <w:bodyDiv w:val="1"/>
      <w:marLeft w:val="0"/>
      <w:marRight w:val="0"/>
      <w:marTop w:val="0"/>
      <w:marBottom w:val="0"/>
      <w:divBdr>
        <w:top w:val="none" w:sz="0" w:space="0" w:color="auto"/>
        <w:left w:val="none" w:sz="0" w:space="0" w:color="auto"/>
        <w:bottom w:val="none" w:sz="0" w:space="0" w:color="auto"/>
        <w:right w:val="none" w:sz="0" w:space="0" w:color="auto"/>
      </w:divBdr>
    </w:div>
    <w:div w:id="1245144174">
      <w:bodyDiv w:val="1"/>
      <w:marLeft w:val="0"/>
      <w:marRight w:val="0"/>
      <w:marTop w:val="0"/>
      <w:marBottom w:val="0"/>
      <w:divBdr>
        <w:top w:val="none" w:sz="0" w:space="0" w:color="auto"/>
        <w:left w:val="none" w:sz="0" w:space="0" w:color="auto"/>
        <w:bottom w:val="none" w:sz="0" w:space="0" w:color="auto"/>
        <w:right w:val="none" w:sz="0" w:space="0" w:color="auto"/>
      </w:divBdr>
    </w:div>
    <w:div w:id="1249969067">
      <w:bodyDiv w:val="1"/>
      <w:marLeft w:val="0"/>
      <w:marRight w:val="0"/>
      <w:marTop w:val="0"/>
      <w:marBottom w:val="0"/>
      <w:divBdr>
        <w:top w:val="none" w:sz="0" w:space="0" w:color="auto"/>
        <w:left w:val="none" w:sz="0" w:space="0" w:color="auto"/>
        <w:bottom w:val="none" w:sz="0" w:space="0" w:color="auto"/>
        <w:right w:val="none" w:sz="0" w:space="0" w:color="auto"/>
      </w:divBdr>
    </w:div>
    <w:div w:id="1356155375">
      <w:bodyDiv w:val="1"/>
      <w:marLeft w:val="0"/>
      <w:marRight w:val="0"/>
      <w:marTop w:val="0"/>
      <w:marBottom w:val="0"/>
      <w:divBdr>
        <w:top w:val="none" w:sz="0" w:space="0" w:color="auto"/>
        <w:left w:val="none" w:sz="0" w:space="0" w:color="auto"/>
        <w:bottom w:val="none" w:sz="0" w:space="0" w:color="auto"/>
        <w:right w:val="none" w:sz="0" w:space="0" w:color="auto"/>
      </w:divBdr>
    </w:div>
    <w:div w:id="2066486146">
      <w:bodyDiv w:val="1"/>
      <w:marLeft w:val="0"/>
      <w:marRight w:val="0"/>
      <w:marTop w:val="0"/>
      <w:marBottom w:val="0"/>
      <w:divBdr>
        <w:top w:val="none" w:sz="0" w:space="0" w:color="auto"/>
        <w:left w:val="none" w:sz="0" w:space="0" w:color="auto"/>
        <w:bottom w:val="none" w:sz="0" w:space="0" w:color="auto"/>
        <w:right w:val="none" w:sz="0" w:space="0" w:color="auto"/>
      </w:divBdr>
    </w:div>
    <w:div w:id="2101414097">
      <w:bodyDiv w:val="1"/>
      <w:marLeft w:val="0"/>
      <w:marRight w:val="0"/>
      <w:marTop w:val="0"/>
      <w:marBottom w:val="0"/>
      <w:divBdr>
        <w:top w:val="none" w:sz="0" w:space="0" w:color="auto"/>
        <w:left w:val="none" w:sz="0" w:space="0" w:color="auto"/>
        <w:bottom w:val="none" w:sz="0" w:space="0" w:color="auto"/>
        <w:right w:val="none" w:sz="0" w:space="0" w:color="auto"/>
      </w:divBdr>
    </w:div>
    <w:div w:id="212723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8292C-37C7-4121-8DF7-EA32261E2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2026-01-12T09:16:00Z</cp:lastPrinted>
  <dcterms:created xsi:type="dcterms:W3CDTF">2026-06-08T12:36:00Z</dcterms:created>
  <dcterms:modified xsi:type="dcterms:W3CDTF">2026-08-03T03:07:00Z</dcterms:modified>
</cp:coreProperties>
</file>