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38" w:type="dxa"/>
        <w:tblInd w:w="-63" w:type="dxa"/>
        <w:tblLook w:val="01E0" w:firstRow="1" w:lastRow="1" w:firstColumn="1" w:lastColumn="1" w:noHBand="0" w:noVBand="0"/>
      </w:tblPr>
      <w:tblGrid>
        <w:gridCol w:w="3171"/>
        <w:gridCol w:w="6267"/>
      </w:tblGrid>
      <w:tr w:rsidR="00BE750B" w:rsidRPr="00E6765C" w:rsidTr="000535FE">
        <w:tc>
          <w:tcPr>
            <w:tcW w:w="3171" w:type="dxa"/>
          </w:tcPr>
          <w:p w:rsidR="00BE750B" w:rsidRPr="00E6765C" w:rsidRDefault="00BE750B" w:rsidP="000535FE">
            <w:pPr>
              <w:jc w:val="center"/>
              <w:rPr>
                <w:b/>
                <w:sz w:val="26"/>
                <w:lang w:val="sv-SE"/>
              </w:rPr>
            </w:pPr>
            <w:r w:rsidRPr="00E6765C">
              <w:rPr>
                <w:lang w:val="sv-SE"/>
              </w:rPr>
              <w:br w:type="page"/>
            </w:r>
            <w:r w:rsidRPr="00E6765C">
              <w:rPr>
                <w:b/>
                <w:sz w:val="26"/>
                <w:lang w:val="sv-SE"/>
              </w:rPr>
              <w:t>ỦY BAN NHÂN DÂN</w:t>
            </w:r>
          </w:p>
          <w:p w:rsidR="00BE750B" w:rsidRPr="00E6765C" w:rsidRDefault="00BE750B" w:rsidP="000535FE">
            <w:pPr>
              <w:jc w:val="center"/>
              <w:rPr>
                <w:b/>
                <w:sz w:val="26"/>
                <w:lang w:val="sv-SE"/>
              </w:rPr>
            </w:pPr>
            <w:r w:rsidRPr="00E6765C">
              <w:rPr>
                <w:b/>
                <w:sz w:val="26"/>
                <w:lang w:val="sv-SE"/>
              </w:rPr>
              <w:t>TỈNH GIA LAI</w:t>
            </w:r>
          </w:p>
          <w:p w:rsidR="00BE750B" w:rsidRPr="00E6765C" w:rsidRDefault="00BE750B" w:rsidP="000535FE">
            <w:pPr>
              <w:jc w:val="center"/>
              <w:rPr>
                <w:sz w:val="26"/>
                <w:szCs w:val="26"/>
                <w:lang w:val="sv-SE"/>
              </w:rPr>
            </w:pPr>
            <w:r w:rsidRPr="00E6765C">
              <w:rPr>
                <w:noProof/>
                <w:lang w:val="fr-FR" w:eastAsia="fr-FR"/>
              </w:rPr>
              <mc:AlternateContent>
                <mc:Choice Requires="wps">
                  <w:drawing>
                    <wp:anchor distT="4294967295" distB="4294967295" distL="114300" distR="114300" simplePos="0" relativeHeight="251660288" behindDoc="0" locked="0" layoutInCell="1" allowOverlap="1" wp14:anchorId="56AFB88D" wp14:editId="2E47EC64">
                      <wp:simplePos x="0" y="0"/>
                      <wp:positionH relativeFrom="column">
                        <wp:posOffset>652145</wp:posOffset>
                      </wp:positionH>
                      <wp:positionV relativeFrom="paragraph">
                        <wp:posOffset>32384</wp:posOffset>
                      </wp:positionV>
                      <wp:extent cx="5715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D8CC7"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5pt,2.55pt" to="9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"/>
                  </w:pict>
                </mc:Fallback>
              </mc:AlternateContent>
            </w:r>
          </w:p>
        </w:tc>
        <w:tc>
          <w:tcPr>
            <w:tcW w:w="6267" w:type="dxa"/>
          </w:tcPr>
          <w:p w:rsidR="00BE750B" w:rsidRPr="00E6765C" w:rsidRDefault="00BE750B" w:rsidP="000535FE">
            <w:pPr>
              <w:ind w:left="39" w:hanging="39"/>
              <w:jc w:val="center"/>
              <w:rPr>
                <w:b/>
                <w:sz w:val="26"/>
                <w:szCs w:val="26"/>
                <w:lang w:val="sv-SE"/>
              </w:rPr>
            </w:pPr>
            <w:r>
              <w:rPr>
                <w:b/>
                <w:sz w:val="26"/>
                <w:szCs w:val="26"/>
                <w:lang w:val="sv-SE"/>
              </w:rPr>
              <w:t xml:space="preserve">     </w:t>
            </w:r>
            <w:r w:rsidRPr="00E6765C">
              <w:rPr>
                <w:b/>
                <w:sz w:val="26"/>
                <w:szCs w:val="26"/>
                <w:lang w:val="sv-SE"/>
              </w:rPr>
              <w:t>CỘNG HÒA XÃ HỘI CHỦ NGHĨA VIỆT NAM</w:t>
            </w:r>
          </w:p>
          <w:p w:rsidR="00BE750B" w:rsidRPr="00235B15" w:rsidRDefault="00BE750B" w:rsidP="000535FE">
            <w:pPr>
              <w:jc w:val="center"/>
              <w:rPr>
                <w:lang w:val="sv-SE"/>
              </w:rPr>
            </w:pPr>
            <w:r>
              <w:rPr>
                <w:b/>
                <w:noProof/>
                <w:lang w:val="fr-FR" w:eastAsia="fr-FR"/>
              </w:rPr>
              <mc:AlternateContent>
                <mc:Choice Requires="wps">
                  <w:drawing>
                    <wp:anchor distT="0" distB="0" distL="114300" distR="114300" simplePos="0" relativeHeight="251661312" behindDoc="0" locked="0" layoutInCell="1" allowOverlap="1" wp14:anchorId="184472C6" wp14:editId="14F3E37C">
                      <wp:simplePos x="0" y="0"/>
                      <wp:positionH relativeFrom="column">
                        <wp:posOffset>984885</wp:posOffset>
                      </wp:positionH>
                      <wp:positionV relativeFrom="paragraph">
                        <wp:posOffset>204470</wp:posOffset>
                      </wp:positionV>
                      <wp:extent cx="2190750" cy="0"/>
                      <wp:effectExtent l="9525" t="9525" r="952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144A09" id="_x0000_t32" coordsize="21600,21600" o:spt="32" o:oned="t" path="m,l21600,21600e" filled="f">
                      <v:path arrowok="t" fillok="f" o:connecttype="none"/>
                      <o:lock v:ext="edit" shapetype="t"/>
                    </v:shapetype>
                    <v:shape id="Straight Arrow Connector 3" o:spid="_x0000_s1026" type="#_x0000_t32" style="position:absolute;margin-left:77.55pt;margin-top:16.1pt;width:1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"/>
                  </w:pict>
                </mc:Fallback>
              </mc:AlternateContent>
            </w:r>
            <w:r>
              <w:rPr>
                <w:b/>
                <w:lang w:val="sv-SE"/>
              </w:rPr>
              <w:t xml:space="preserve">       </w:t>
            </w:r>
            <w:r w:rsidRPr="00235B15">
              <w:rPr>
                <w:b/>
                <w:lang w:val="sv-SE"/>
              </w:rPr>
              <w:t>Độc lập - Tự do - Hạnh phúc</w:t>
            </w:r>
          </w:p>
        </w:tc>
      </w:tr>
      <w:tr w:rsidR="00BE750B" w:rsidRPr="00E6765C" w:rsidTr="000535FE">
        <w:tc>
          <w:tcPr>
            <w:tcW w:w="3171" w:type="dxa"/>
          </w:tcPr>
          <w:p w:rsidR="00BE750B" w:rsidRPr="00926EE5" w:rsidRDefault="00BE750B" w:rsidP="007D6761">
            <w:pPr>
              <w:jc w:val="center"/>
              <w:rPr>
                <w:sz w:val="26"/>
                <w:szCs w:val="26"/>
              </w:rPr>
            </w:pPr>
            <w:r w:rsidRPr="00926EE5">
              <w:rPr>
                <w:sz w:val="26"/>
                <w:szCs w:val="26"/>
              </w:rPr>
              <w:t xml:space="preserve">Số: </w:t>
            </w:r>
            <w:r w:rsidR="007D6761">
              <w:rPr>
                <w:sz w:val="26"/>
                <w:szCs w:val="26"/>
              </w:rPr>
              <w:t>05</w:t>
            </w:r>
            <w:r w:rsidRPr="00926EE5">
              <w:rPr>
                <w:b/>
                <w:sz w:val="26"/>
                <w:szCs w:val="26"/>
              </w:rPr>
              <w:t xml:space="preserve"> </w:t>
            </w:r>
            <w:r>
              <w:rPr>
                <w:sz w:val="26"/>
                <w:szCs w:val="26"/>
              </w:rPr>
              <w:t>/2023</w:t>
            </w:r>
            <w:r w:rsidRPr="00926EE5">
              <w:rPr>
                <w:sz w:val="26"/>
                <w:szCs w:val="26"/>
              </w:rPr>
              <w:t>/QĐ-UBND</w:t>
            </w:r>
          </w:p>
        </w:tc>
        <w:tc>
          <w:tcPr>
            <w:tcW w:w="6267" w:type="dxa"/>
          </w:tcPr>
          <w:p w:rsidR="00BE750B" w:rsidRPr="00235B15" w:rsidRDefault="00BE750B" w:rsidP="007D6761">
            <w:pPr>
              <w:spacing w:after="120"/>
              <w:jc w:val="center"/>
              <w:rPr>
                <w:i/>
              </w:rPr>
            </w:pPr>
            <w:r>
              <w:rPr>
                <w:i/>
              </w:rPr>
              <w:t xml:space="preserve">       </w:t>
            </w:r>
            <w:r w:rsidRPr="00235B15">
              <w:rPr>
                <w:i/>
              </w:rPr>
              <w:t>Gia Lai, n</w:t>
            </w:r>
            <w:r>
              <w:rPr>
                <w:i/>
              </w:rPr>
              <w:t xml:space="preserve">gày  </w:t>
            </w:r>
            <w:r w:rsidR="007D6761">
              <w:rPr>
                <w:i/>
              </w:rPr>
              <w:t>10</w:t>
            </w:r>
            <w:r>
              <w:rPr>
                <w:i/>
              </w:rPr>
              <w:t xml:space="preserve">  tháng </w:t>
            </w:r>
            <w:r w:rsidR="007D6761">
              <w:rPr>
                <w:i/>
              </w:rPr>
              <w:t>02</w:t>
            </w:r>
            <w:r>
              <w:rPr>
                <w:i/>
              </w:rPr>
              <w:t xml:space="preserve"> năm 2023</w:t>
            </w:r>
          </w:p>
        </w:tc>
      </w:tr>
    </w:tbl>
    <w:p w:rsidR="00BE750B" w:rsidRPr="00E6765C" w:rsidRDefault="00BE750B" w:rsidP="00BE750B">
      <w:pPr>
        <w:rPr>
          <w:bCs/>
          <w:sz w:val="8"/>
        </w:rPr>
      </w:pPr>
    </w:p>
    <w:p w:rsidR="00BE750B" w:rsidRPr="00E6765C" w:rsidRDefault="00BE750B" w:rsidP="00BE750B">
      <w:pPr>
        <w:shd w:val="clear" w:color="auto" w:fill="FFFFFF"/>
        <w:spacing w:before="120"/>
        <w:jc w:val="center"/>
        <w:rPr>
          <w:lang w:val="vi-VN"/>
        </w:rPr>
      </w:pPr>
      <w:bookmarkStart w:id="0" w:name="loai_1"/>
      <w:r w:rsidRPr="00E6765C">
        <w:rPr>
          <w:b/>
          <w:bCs/>
          <w:lang w:val="vi-VN"/>
        </w:rPr>
        <w:t>QUYẾT ĐỊNH</w:t>
      </w:r>
      <w:bookmarkEnd w:id="0"/>
    </w:p>
    <w:p w:rsidR="00BE750B" w:rsidRDefault="00BE750B" w:rsidP="00BE750B">
      <w:pPr>
        <w:shd w:val="clear" w:color="auto" w:fill="FFFFFF"/>
        <w:spacing w:before="120"/>
        <w:jc w:val="center"/>
        <w:rPr>
          <w:b/>
        </w:rPr>
      </w:pPr>
      <w:r w:rsidRPr="00E6765C">
        <w:rPr>
          <w:b/>
          <w:lang w:val="vi-VN"/>
        </w:rPr>
        <w:t xml:space="preserve">Ban hành Quy định về mức hỗ trợ khám, chữa bệnh </w:t>
      </w:r>
    </w:p>
    <w:p w:rsidR="00BE750B" w:rsidRPr="00E6765C" w:rsidRDefault="00BE750B" w:rsidP="00BE750B">
      <w:pPr>
        <w:shd w:val="clear" w:color="auto" w:fill="FFFFFF"/>
        <w:spacing w:line="234" w:lineRule="atLeast"/>
        <w:jc w:val="center"/>
        <w:rPr>
          <w:b/>
          <w:lang w:val="vi-VN"/>
        </w:rPr>
      </w:pPr>
      <w:r w:rsidRPr="00E6765C">
        <w:rPr>
          <w:b/>
          <w:lang w:val="vi-VN"/>
        </w:rPr>
        <w:t>từ Quỹ khám, chữa bệnh cho người nghèo tỉnh Gia Lai</w:t>
      </w:r>
    </w:p>
    <w:p w:rsidR="00BE750B" w:rsidRPr="00E6765C" w:rsidRDefault="00BE750B" w:rsidP="00BE750B">
      <w:pPr>
        <w:shd w:val="clear" w:color="auto" w:fill="FFFFFF"/>
        <w:jc w:val="center"/>
        <w:rPr>
          <w:b/>
          <w:sz w:val="8"/>
          <w:lang w:val="vi-VN"/>
        </w:rPr>
      </w:pPr>
      <w:r w:rsidRPr="00E6765C">
        <w:rPr>
          <w:noProof/>
          <w:lang w:val="fr-FR" w:eastAsia="fr-FR"/>
        </w:rPr>
        <mc:AlternateContent>
          <mc:Choice Requires="wps">
            <w:drawing>
              <wp:anchor distT="4294967295" distB="4294967295" distL="114300" distR="114300" simplePos="0" relativeHeight="251659264" behindDoc="0" locked="0" layoutInCell="1" allowOverlap="1" wp14:anchorId="6B6ABF72" wp14:editId="793F697A">
                <wp:simplePos x="0" y="0"/>
                <wp:positionH relativeFrom="column">
                  <wp:posOffset>2209800</wp:posOffset>
                </wp:positionH>
                <wp:positionV relativeFrom="paragraph">
                  <wp:posOffset>32384</wp:posOffset>
                </wp:positionV>
                <wp:extent cx="1447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39E4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pt,2.55pt" to="4in,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bbX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OneQo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"/>
            </w:pict>
          </mc:Fallback>
        </mc:AlternateContent>
      </w:r>
    </w:p>
    <w:p w:rsidR="00BE750B" w:rsidRDefault="00BE750B" w:rsidP="00BE750B">
      <w:pPr>
        <w:shd w:val="clear" w:color="auto" w:fill="FFFFFF"/>
        <w:spacing w:before="200" w:after="200" w:line="234" w:lineRule="atLeast"/>
        <w:jc w:val="center"/>
        <w:rPr>
          <w:b/>
          <w:bCs/>
          <w:lang w:val="vi-VN"/>
        </w:rPr>
      </w:pPr>
      <w:r w:rsidRPr="00E6765C">
        <w:rPr>
          <w:b/>
          <w:bCs/>
          <w:lang w:val="vi-VN"/>
        </w:rPr>
        <w:t>ỦY BAN NHÂN DÂN TỈNH GIA LAI</w:t>
      </w:r>
    </w:p>
    <w:p w:rsidR="00BE750B" w:rsidRDefault="00BE750B" w:rsidP="00BE750B">
      <w:pPr>
        <w:shd w:val="clear" w:color="auto" w:fill="FFFFFF"/>
        <w:spacing w:after="60" w:line="252" w:lineRule="auto"/>
        <w:ind w:firstLine="720"/>
        <w:jc w:val="both"/>
        <w:rPr>
          <w:i/>
          <w:iCs/>
          <w:lang w:val="vi-VN"/>
        </w:rPr>
      </w:pPr>
      <w:r w:rsidRPr="00E6765C">
        <w:rPr>
          <w:i/>
          <w:iCs/>
          <w:lang w:val="vi-VN"/>
        </w:rPr>
        <w:t xml:space="preserve">Căn cứ Luật Tổ chức </w:t>
      </w:r>
      <w:r w:rsidRPr="007D6761">
        <w:rPr>
          <w:i/>
          <w:iCs/>
          <w:lang w:val="vi-VN"/>
        </w:rPr>
        <w:t>c</w:t>
      </w:r>
      <w:r w:rsidRPr="00E6765C">
        <w:rPr>
          <w:i/>
          <w:iCs/>
          <w:lang w:val="vi-VN"/>
        </w:rPr>
        <w:t xml:space="preserve">hính quyền địa phương ngày 19 tháng 6 năm 2015; </w:t>
      </w:r>
    </w:p>
    <w:p w:rsidR="00BE750B" w:rsidRPr="00E6765C" w:rsidRDefault="00BE750B" w:rsidP="00BE750B">
      <w:pPr>
        <w:shd w:val="clear" w:color="auto" w:fill="FFFFFF"/>
        <w:spacing w:after="60" w:line="252" w:lineRule="auto"/>
        <w:ind w:firstLine="720"/>
        <w:jc w:val="both"/>
        <w:rPr>
          <w:i/>
          <w:iCs/>
          <w:lang w:val="vi-VN"/>
        </w:rPr>
      </w:pPr>
      <w:r w:rsidRPr="007D6761">
        <w:rPr>
          <w:i/>
          <w:iCs/>
          <w:lang w:val="vi-VN"/>
        </w:rPr>
        <w:t xml:space="preserve">Căn cứ </w:t>
      </w:r>
      <w:r w:rsidRPr="00E6765C">
        <w:rPr>
          <w:i/>
          <w:iCs/>
          <w:lang w:val="vi-VN"/>
        </w:rPr>
        <w:t>Luật Sửa đổi</w:t>
      </w:r>
      <w:r w:rsidRPr="007D6761">
        <w:rPr>
          <w:i/>
          <w:iCs/>
          <w:lang w:val="vi-VN"/>
        </w:rPr>
        <w:t>,</w:t>
      </w:r>
      <w:r w:rsidRPr="00E6765C">
        <w:rPr>
          <w:i/>
          <w:iCs/>
          <w:lang w:val="vi-VN"/>
        </w:rPr>
        <w:t xml:space="preserve"> bổ sung một số điều của Luật Tổ </w:t>
      </w:r>
      <w:r>
        <w:rPr>
          <w:i/>
          <w:iCs/>
          <w:lang w:val="vi-VN"/>
        </w:rPr>
        <w:t>chức Chính phủ và Luật Tổ chức c</w:t>
      </w:r>
      <w:r w:rsidRPr="00E6765C">
        <w:rPr>
          <w:i/>
          <w:iCs/>
          <w:lang w:val="vi-VN"/>
        </w:rPr>
        <w:t>hính quyền địa phương ngày 22 tháng 11 năm 2019;</w:t>
      </w:r>
    </w:p>
    <w:p w:rsidR="00BE750B" w:rsidRDefault="00BE750B" w:rsidP="00BE750B">
      <w:pPr>
        <w:shd w:val="clear" w:color="auto" w:fill="FFFFFF"/>
        <w:spacing w:after="60" w:line="252" w:lineRule="auto"/>
        <w:ind w:firstLine="720"/>
        <w:jc w:val="both"/>
        <w:rPr>
          <w:i/>
          <w:iCs/>
          <w:lang w:val="vi-VN"/>
        </w:rPr>
      </w:pPr>
      <w:r w:rsidRPr="00E6765C">
        <w:rPr>
          <w:i/>
          <w:iCs/>
          <w:lang w:val="vi-VN"/>
        </w:rPr>
        <w:t xml:space="preserve">Căn cứ  Luật Ban hành văn bản quy phạm pháp luật ngày 22 tháng 6 năm 2015; </w:t>
      </w:r>
    </w:p>
    <w:p w:rsidR="00BE750B" w:rsidRPr="00E6765C" w:rsidRDefault="00BE750B" w:rsidP="00BE750B">
      <w:pPr>
        <w:shd w:val="clear" w:color="auto" w:fill="FFFFFF"/>
        <w:spacing w:after="60" w:line="252" w:lineRule="auto"/>
        <w:ind w:firstLine="720"/>
        <w:jc w:val="both"/>
        <w:rPr>
          <w:i/>
          <w:iCs/>
          <w:lang w:val="vi-VN"/>
        </w:rPr>
      </w:pPr>
      <w:r w:rsidRPr="007D6761">
        <w:rPr>
          <w:i/>
          <w:iCs/>
          <w:lang w:val="vi-VN"/>
        </w:rPr>
        <w:t xml:space="preserve">Căn cứ </w:t>
      </w:r>
      <w:r w:rsidRPr="00E6765C">
        <w:rPr>
          <w:i/>
          <w:iCs/>
          <w:lang w:val="vi-VN"/>
        </w:rPr>
        <w:t>Luật Sửa đổi, bổ sung một số điều của Luật Ban hành văn bản quy phạm pháp luật ngày 18 tháng 6 năm 2020;</w:t>
      </w:r>
    </w:p>
    <w:p w:rsidR="00BE750B" w:rsidRPr="00E6765C" w:rsidRDefault="00BE750B" w:rsidP="00BE750B">
      <w:pPr>
        <w:spacing w:after="60" w:line="252" w:lineRule="auto"/>
        <w:jc w:val="both"/>
        <w:textAlignment w:val="baseline"/>
        <w:rPr>
          <w:i/>
          <w:iCs/>
          <w:lang w:val="vi-VN"/>
        </w:rPr>
      </w:pPr>
      <w:r w:rsidRPr="00E6765C">
        <w:rPr>
          <w:i/>
          <w:iCs/>
          <w:lang w:val="vi-VN"/>
        </w:rPr>
        <w:tab/>
        <w:t xml:space="preserve">Căn cứ Luật Ngân sách nhà nước </w:t>
      </w:r>
      <w:r w:rsidRPr="007D6761">
        <w:rPr>
          <w:i/>
          <w:iCs/>
          <w:lang w:val="vi-VN"/>
        </w:rPr>
        <w:t xml:space="preserve">ngày 25 tháng 6 </w:t>
      </w:r>
      <w:r w:rsidRPr="00E6765C">
        <w:rPr>
          <w:i/>
          <w:iCs/>
          <w:lang w:val="vi-VN"/>
        </w:rPr>
        <w:t>năm 20</w:t>
      </w:r>
      <w:r w:rsidRPr="007D6761">
        <w:rPr>
          <w:i/>
          <w:iCs/>
          <w:lang w:val="vi-VN"/>
        </w:rPr>
        <w:t>15</w:t>
      </w:r>
      <w:r w:rsidRPr="00E6765C">
        <w:rPr>
          <w:i/>
          <w:iCs/>
          <w:lang w:val="vi-VN"/>
        </w:rPr>
        <w:t>;</w:t>
      </w:r>
    </w:p>
    <w:p w:rsidR="00BE750B" w:rsidRPr="00E6765C" w:rsidRDefault="00BE750B" w:rsidP="00BE750B">
      <w:pPr>
        <w:spacing w:after="60" w:line="252" w:lineRule="auto"/>
        <w:jc w:val="both"/>
        <w:textAlignment w:val="baseline"/>
        <w:rPr>
          <w:i/>
          <w:iCs/>
          <w:lang w:val="vi-VN"/>
        </w:rPr>
      </w:pPr>
      <w:r w:rsidRPr="007D6761">
        <w:rPr>
          <w:i/>
          <w:iCs/>
          <w:lang w:val="vi-VN"/>
        </w:rPr>
        <w:tab/>
      </w:r>
      <w:r w:rsidRPr="00E6765C">
        <w:rPr>
          <w:i/>
          <w:iCs/>
          <w:lang w:val="vi-VN"/>
        </w:rPr>
        <w:t>Căn cứ Luật Khám</w:t>
      </w:r>
      <w:r w:rsidRPr="007D6761">
        <w:rPr>
          <w:i/>
          <w:iCs/>
          <w:lang w:val="vi-VN"/>
        </w:rPr>
        <w:t xml:space="preserve"> bệnh</w:t>
      </w:r>
      <w:r w:rsidRPr="00E6765C">
        <w:rPr>
          <w:i/>
          <w:iCs/>
          <w:lang w:val="vi-VN"/>
        </w:rPr>
        <w:t xml:space="preserve">, chữa bệnh </w:t>
      </w:r>
      <w:r w:rsidRPr="007D6761">
        <w:rPr>
          <w:i/>
          <w:iCs/>
          <w:lang w:val="vi-VN"/>
        </w:rPr>
        <w:t xml:space="preserve">ngày 23 tháng 11 </w:t>
      </w:r>
      <w:r w:rsidRPr="00E6765C">
        <w:rPr>
          <w:i/>
          <w:iCs/>
          <w:lang w:val="vi-VN"/>
        </w:rPr>
        <w:t>năm 2009;</w:t>
      </w:r>
    </w:p>
    <w:p w:rsidR="00BE750B" w:rsidRDefault="00BE750B" w:rsidP="00BE750B">
      <w:pPr>
        <w:spacing w:after="60" w:line="252" w:lineRule="auto"/>
        <w:jc w:val="both"/>
        <w:textAlignment w:val="baseline"/>
        <w:rPr>
          <w:i/>
          <w:iCs/>
          <w:lang w:val="vi-VN"/>
        </w:rPr>
      </w:pPr>
      <w:r w:rsidRPr="007D6761">
        <w:rPr>
          <w:i/>
          <w:iCs/>
          <w:lang w:val="vi-VN"/>
        </w:rPr>
        <w:tab/>
      </w:r>
      <w:r w:rsidRPr="00E6765C">
        <w:rPr>
          <w:i/>
          <w:iCs/>
          <w:lang w:val="vi-VN"/>
        </w:rPr>
        <w:t xml:space="preserve">Căn cứ Luật Bảo hiểm y tế </w:t>
      </w:r>
      <w:r w:rsidRPr="007D6761">
        <w:rPr>
          <w:i/>
          <w:iCs/>
          <w:lang w:val="vi-VN"/>
        </w:rPr>
        <w:t xml:space="preserve">ngày 14 tháng 11 </w:t>
      </w:r>
      <w:r w:rsidRPr="00E6765C">
        <w:rPr>
          <w:i/>
          <w:iCs/>
          <w:lang w:val="vi-VN"/>
        </w:rPr>
        <w:t>năm 2008;</w:t>
      </w:r>
    </w:p>
    <w:p w:rsidR="00BE750B" w:rsidRPr="007D6761" w:rsidRDefault="00BE750B" w:rsidP="00BE750B">
      <w:pPr>
        <w:spacing w:after="60" w:line="252" w:lineRule="auto"/>
        <w:jc w:val="both"/>
        <w:textAlignment w:val="baseline"/>
        <w:rPr>
          <w:i/>
          <w:iCs/>
          <w:lang w:val="vi-VN"/>
        </w:rPr>
      </w:pPr>
      <w:r>
        <w:rPr>
          <w:i/>
          <w:iCs/>
          <w:lang w:val="vi-VN"/>
        </w:rPr>
        <w:tab/>
      </w:r>
      <w:r w:rsidRPr="007D6761">
        <w:rPr>
          <w:i/>
          <w:iCs/>
          <w:lang w:val="vi-VN"/>
        </w:rPr>
        <w:t>Căn cứ Luật sửa đổi, bổ sung một số điều của Luật Bảo hiểm y tế ngày 13 tháng 6 năm 2014;</w:t>
      </w:r>
    </w:p>
    <w:p w:rsidR="00BE750B" w:rsidRPr="00E6765C" w:rsidRDefault="00BE750B" w:rsidP="00BE750B">
      <w:pPr>
        <w:shd w:val="clear" w:color="auto" w:fill="FFFFFF"/>
        <w:spacing w:after="60" w:line="252" w:lineRule="auto"/>
        <w:ind w:firstLine="720"/>
        <w:jc w:val="both"/>
        <w:rPr>
          <w:i/>
          <w:lang w:val="vi-VN"/>
        </w:rPr>
      </w:pPr>
      <w:r w:rsidRPr="00E6765C">
        <w:rPr>
          <w:i/>
          <w:iCs/>
          <w:lang w:val="vi-VN"/>
        </w:rPr>
        <w:t>Căn cứ Quyết định số </w:t>
      </w:r>
      <w:hyperlink r:id="rId6" w:tgtFrame="_blank" w:tooltip="Quyết định 139/2002/QĐ-TTg" w:history="1">
        <w:r w:rsidRPr="00E6765C">
          <w:rPr>
            <w:i/>
            <w:iCs/>
            <w:lang w:val="vi-VN"/>
          </w:rPr>
          <w:t>139/2002/QĐ-TTg</w:t>
        </w:r>
      </w:hyperlink>
      <w:r w:rsidRPr="00E6765C">
        <w:rPr>
          <w:i/>
          <w:iCs/>
          <w:lang w:val="vi-VN"/>
        </w:rPr>
        <w:t> ngày 15 tháng 10 năm 2002 của Thủ tướng Chính phủ về việc khám, chữa bệnh cho người nghèo;</w:t>
      </w:r>
      <w:r w:rsidRPr="00E6765C">
        <w:rPr>
          <w:i/>
          <w:lang w:val="vi-VN"/>
        </w:rPr>
        <w:t xml:space="preserve"> </w:t>
      </w:r>
    </w:p>
    <w:p w:rsidR="00BE750B" w:rsidRPr="00E6765C" w:rsidRDefault="00BE750B" w:rsidP="00BE750B">
      <w:pPr>
        <w:shd w:val="clear" w:color="auto" w:fill="FFFFFF"/>
        <w:spacing w:after="60" w:line="252" w:lineRule="auto"/>
        <w:ind w:firstLine="720"/>
        <w:jc w:val="both"/>
        <w:rPr>
          <w:i/>
          <w:lang w:val="vi-VN"/>
        </w:rPr>
      </w:pPr>
      <w:r w:rsidRPr="00E6765C">
        <w:rPr>
          <w:i/>
          <w:lang w:val="vi-VN"/>
        </w:rPr>
        <w:t xml:space="preserve">Căn cứ </w:t>
      </w:r>
      <w:r w:rsidRPr="00E6765C">
        <w:rPr>
          <w:i/>
          <w:iCs/>
          <w:lang w:val="vi-VN"/>
        </w:rPr>
        <w:t>Quyết định số </w:t>
      </w:r>
      <w:hyperlink r:id="rId7" w:tgtFrame="_blank" w:tooltip="Quyết định 14/2012/QĐ-TTg" w:history="1">
        <w:r w:rsidRPr="00E6765C">
          <w:rPr>
            <w:i/>
            <w:iCs/>
            <w:lang w:val="vi-VN"/>
          </w:rPr>
          <w:t>14/2012/QĐ-TTg</w:t>
        </w:r>
      </w:hyperlink>
      <w:r w:rsidRPr="00E6765C">
        <w:rPr>
          <w:i/>
          <w:iCs/>
          <w:lang w:val="vi-VN"/>
        </w:rPr>
        <w:t> ngày 01 tháng 3 năm 2012 của Thủ tướng Chính phủ sửa đổi, bổ sung một số điều của Quyết định số </w:t>
      </w:r>
      <w:hyperlink r:id="rId8" w:tgtFrame="_blank" w:tooltip="Quyết định 139/2002/QĐ-TTg" w:history="1">
        <w:r w:rsidRPr="00E6765C">
          <w:rPr>
            <w:i/>
            <w:iCs/>
            <w:lang w:val="vi-VN"/>
          </w:rPr>
          <w:t>139/2002/QĐ-TTg</w:t>
        </w:r>
      </w:hyperlink>
      <w:r w:rsidRPr="00E6765C">
        <w:rPr>
          <w:i/>
          <w:iCs/>
          <w:lang w:val="vi-VN"/>
        </w:rPr>
        <w:t> ngày 15 tháng 10 năm 2002 của Thủ tướng Chính phủ về khám, chữa bệnh cho người nghèo;</w:t>
      </w:r>
    </w:p>
    <w:p w:rsidR="00BE750B" w:rsidRPr="00E6765C" w:rsidRDefault="00BE750B" w:rsidP="00BE750B">
      <w:pPr>
        <w:shd w:val="clear" w:color="auto" w:fill="FFFFFF"/>
        <w:spacing w:after="60" w:line="252" w:lineRule="auto"/>
        <w:ind w:firstLine="720"/>
        <w:jc w:val="both"/>
        <w:rPr>
          <w:i/>
          <w:lang w:val="vi-VN"/>
        </w:rPr>
      </w:pPr>
      <w:r w:rsidRPr="00E6765C">
        <w:rPr>
          <w:i/>
          <w:iCs/>
          <w:lang w:val="vi-VN"/>
        </w:rPr>
        <w:t xml:space="preserve">Căn cứ Thông tư </w:t>
      </w:r>
      <w:r w:rsidRPr="007D6761">
        <w:rPr>
          <w:i/>
          <w:iCs/>
          <w:lang w:val="vi-VN"/>
        </w:rPr>
        <w:t>l</w:t>
      </w:r>
      <w:r w:rsidRPr="00E6765C">
        <w:rPr>
          <w:i/>
          <w:iCs/>
          <w:lang w:val="vi-VN"/>
        </w:rPr>
        <w:t>iên tịch số </w:t>
      </w:r>
      <w:hyperlink r:id="rId9" w:tgtFrame="_blank" w:tooltip="Thông tư liên tịch 33/2013/TTLT-BYT-BTC" w:history="1">
        <w:r w:rsidRPr="00E6765C">
          <w:rPr>
            <w:i/>
            <w:iCs/>
            <w:lang w:val="vi-VN"/>
          </w:rPr>
          <w:t>33/2013/TTLT-BYT-BTC</w:t>
        </w:r>
      </w:hyperlink>
      <w:r w:rsidRPr="00E6765C">
        <w:rPr>
          <w:i/>
          <w:iCs/>
          <w:lang w:val="vi-VN"/>
        </w:rPr>
        <w:t> ngày 18 tháng 10 năm 2013 của Bộ trưởng Bộ Y tế, Bộ trưởng Bộ Tài chính hướng dẫn tổ chức thực hiện Quyết định số </w:t>
      </w:r>
      <w:hyperlink r:id="rId10" w:tgtFrame="_blank" w:tooltip="Quyết định 14/2012/QĐ-TTg" w:history="1">
        <w:r w:rsidRPr="00E6765C">
          <w:rPr>
            <w:i/>
            <w:iCs/>
            <w:lang w:val="vi-VN"/>
          </w:rPr>
          <w:t>14/2012/QĐ-TTg</w:t>
        </w:r>
      </w:hyperlink>
      <w:r w:rsidRPr="00E6765C">
        <w:rPr>
          <w:i/>
          <w:iCs/>
          <w:lang w:val="vi-VN"/>
        </w:rPr>
        <w:t xml:space="preserve"> ngày 01 tháng 3 năm 2012 của Thủ tướng </w:t>
      </w:r>
      <w:r w:rsidRPr="007D6761">
        <w:rPr>
          <w:i/>
          <w:iCs/>
          <w:lang w:val="vi-VN"/>
        </w:rPr>
        <w:t>C</w:t>
      </w:r>
      <w:r w:rsidRPr="00E6765C">
        <w:rPr>
          <w:i/>
          <w:iCs/>
          <w:lang w:val="vi-VN"/>
        </w:rPr>
        <w:t>hính phủ về việc sửa đổi, bổ sung một số điều của Quyết định số </w:t>
      </w:r>
      <w:hyperlink r:id="rId11" w:tgtFrame="_blank" w:tooltip="Quyết định 139/2002/QĐ-TTg" w:history="1">
        <w:r w:rsidRPr="00E6765C">
          <w:rPr>
            <w:i/>
            <w:iCs/>
            <w:lang w:val="vi-VN"/>
          </w:rPr>
          <w:t>139/2002/QĐ-TTg</w:t>
        </w:r>
      </w:hyperlink>
      <w:r w:rsidRPr="00E6765C">
        <w:rPr>
          <w:i/>
          <w:iCs/>
          <w:lang w:val="vi-VN"/>
        </w:rPr>
        <w:t> ngày 15 tháng 10 năm 2002 của Thủ tướng Chính phủ về khám, chữa bệnh cho người nghèo;</w:t>
      </w:r>
    </w:p>
    <w:p w:rsidR="00BE750B" w:rsidRPr="003A0781" w:rsidRDefault="00BE750B" w:rsidP="00BE750B">
      <w:pPr>
        <w:shd w:val="clear" w:color="auto" w:fill="FFFFFF"/>
        <w:spacing w:after="60" w:line="252" w:lineRule="auto"/>
        <w:ind w:firstLine="720"/>
        <w:jc w:val="both"/>
        <w:rPr>
          <w:i/>
          <w:iCs/>
          <w:lang w:val="vi-VN"/>
        </w:rPr>
      </w:pPr>
      <w:r w:rsidRPr="003A0781">
        <w:rPr>
          <w:i/>
          <w:iCs/>
          <w:lang w:val="vi-VN"/>
        </w:rPr>
        <w:t>Theo đề nghị của Giám đốc Sở Y tế.</w:t>
      </w:r>
    </w:p>
    <w:p w:rsidR="00BE750B" w:rsidRPr="00321E4B" w:rsidRDefault="00BE750B" w:rsidP="00BE750B">
      <w:pPr>
        <w:shd w:val="clear" w:color="auto" w:fill="FFFFFF"/>
        <w:spacing w:after="60" w:line="252" w:lineRule="auto"/>
        <w:ind w:firstLine="720"/>
        <w:jc w:val="both"/>
        <w:rPr>
          <w:lang w:val="vi-VN"/>
        </w:rPr>
      </w:pPr>
    </w:p>
    <w:p w:rsidR="00BE750B" w:rsidRPr="00E6765C" w:rsidRDefault="00BE750B" w:rsidP="00BE750B">
      <w:pPr>
        <w:shd w:val="clear" w:color="auto" w:fill="FFFFFF"/>
        <w:spacing w:after="60" w:line="247" w:lineRule="auto"/>
        <w:jc w:val="center"/>
        <w:rPr>
          <w:b/>
          <w:bCs/>
          <w:sz w:val="27"/>
          <w:szCs w:val="27"/>
          <w:lang w:val="vi-VN"/>
        </w:rPr>
      </w:pPr>
      <w:r w:rsidRPr="00E6765C">
        <w:rPr>
          <w:b/>
          <w:bCs/>
          <w:sz w:val="27"/>
          <w:szCs w:val="27"/>
          <w:lang w:val="vi-VN"/>
        </w:rPr>
        <w:t>QUYẾT ĐỊNH:</w:t>
      </w:r>
    </w:p>
    <w:p w:rsidR="00BE750B" w:rsidRPr="00E6765C" w:rsidRDefault="00BE750B" w:rsidP="00BE750B">
      <w:pPr>
        <w:shd w:val="clear" w:color="auto" w:fill="FFFFFF"/>
        <w:spacing w:after="60" w:line="247" w:lineRule="auto"/>
        <w:jc w:val="center"/>
        <w:rPr>
          <w:sz w:val="13"/>
          <w:szCs w:val="27"/>
          <w:lang w:val="vi-VN"/>
        </w:rPr>
      </w:pPr>
    </w:p>
    <w:p w:rsidR="00BE750B" w:rsidRPr="00E6765C" w:rsidRDefault="00BE750B" w:rsidP="00BE750B">
      <w:pPr>
        <w:spacing w:after="60" w:line="247" w:lineRule="auto"/>
        <w:jc w:val="both"/>
        <w:textAlignment w:val="baseline"/>
        <w:rPr>
          <w:szCs w:val="26"/>
          <w:lang w:val="vi-VN"/>
        </w:rPr>
      </w:pPr>
      <w:r w:rsidRPr="00E6765C">
        <w:rPr>
          <w:b/>
          <w:bCs/>
          <w:szCs w:val="26"/>
          <w:bdr w:val="none" w:sz="0" w:space="0" w:color="auto" w:frame="1"/>
          <w:lang w:val="vi-VN"/>
        </w:rPr>
        <w:t>          Điều 1.</w:t>
      </w:r>
      <w:r w:rsidRPr="00E6765C">
        <w:rPr>
          <w:szCs w:val="26"/>
          <w:lang w:val="vi-VN"/>
        </w:rPr>
        <w:t> Ban hành kèm theo Quyết định này Quy định về mức hỗ trợ khám, chữa bệnh từ Quỹ khám, chữa bệnh cho người nghèo tỉnh Gia Lai</w:t>
      </w:r>
      <w:r w:rsidRPr="00E6765C">
        <w:rPr>
          <w:bCs/>
          <w:szCs w:val="26"/>
          <w:bdr w:val="none" w:sz="0" w:space="0" w:color="auto" w:frame="1"/>
          <w:lang w:val="vi-VN"/>
        </w:rPr>
        <w:t xml:space="preserve">. </w:t>
      </w:r>
    </w:p>
    <w:p w:rsidR="00BE750B" w:rsidRDefault="00BE750B" w:rsidP="00BE750B">
      <w:pPr>
        <w:spacing w:after="60" w:line="247" w:lineRule="auto"/>
        <w:jc w:val="both"/>
        <w:textAlignment w:val="baseline"/>
        <w:rPr>
          <w:b/>
          <w:bCs/>
          <w:szCs w:val="26"/>
          <w:bdr w:val="none" w:sz="0" w:space="0" w:color="auto" w:frame="1"/>
          <w:lang w:val="vi-VN"/>
        </w:rPr>
      </w:pPr>
      <w:r w:rsidRPr="00E6765C">
        <w:rPr>
          <w:b/>
          <w:bCs/>
          <w:szCs w:val="26"/>
          <w:bdr w:val="none" w:sz="0" w:space="0" w:color="auto" w:frame="1"/>
          <w:lang w:val="vi-VN"/>
        </w:rPr>
        <w:tab/>
      </w:r>
    </w:p>
    <w:p w:rsidR="00BE750B" w:rsidRDefault="00BE750B" w:rsidP="00BE750B">
      <w:pPr>
        <w:spacing w:after="60" w:line="247" w:lineRule="auto"/>
        <w:jc w:val="both"/>
        <w:textAlignment w:val="baseline"/>
        <w:rPr>
          <w:b/>
          <w:bCs/>
          <w:szCs w:val="26"/>
          <w:bdr w:val="none" w:sz="0" w:space="0" w:color="auto" w:frame="1"/>
          <w:lang w:val="vi-VN"/>
        </w:rPr>
      </w:pPr>
      <w:r>
        <w:rPr>
          <w:b/>
          <w:bCs/>
          <w:szCs w:val="26"/>
          <w:bdr w:val="none" w:sz="0" w:space="0" w:color="auto" w:frame="1"/>
          <w:lang w:val="vi-VN"/>
        </w:rPr>
        <w:tab/>
      </w:r>
    </w:p>
    <w:p w:rsidR="00BE750B" w:rsidRPr="00E6765C" w:rsidRDefault="00BE750B" w:rsidP="00BE750B">
      <w:pPr>
        <w:spacing w:after="60" w:line="247" w:lineRule="auto"/>
        <w:jc w:val="both"/>
        <w:textAlignment w:val="baseline"/>
        <w:rPr>
          <w:b/>
          <w:szCs w:val="26"/>
          <w:lang w:val="vi-VN"/>
        </w:rPr>
      </w:pPr>
      <w:r>
        <w:rPr>
          <w:b/>
          <w:bCs/>
          <w:szCs w:val="26"/>
          <w:bdr w:val="none" w:sz="0" w:space="0" w:color="auto" w:frame="1"/>
          <w:lang w:val="vi-VN"/>
        </w:rPr>
        <w:lastRenderedPageBreak/>
        <w:tab/>
      </w:r>
      <w:r w:rsidRPr="00E6765C">
        <w:rPr>
          <w:b/>
          <w:bCs/>
          <w:szCs w:val="26"/>
          <w:bdr w:val="none" w:sz="0" w:space="0" w:color="auto" w:frame="1"/>
          <w:lang w:val="vi-VN"/>
        </w:rPr>
        <w:t>Điều 2</w:t>
      </w:r>
      <w:r w:rsidRPr="00E6765C">
        <w:rPr>
          <w:b/>
          <w:szCs w:val="26"/>
          <w:lang w:val="vi-VN"/>
        </w:rPr>
        <w:t>.</w:t>
      </w:r>
      <w:r w:rsidRPr="00E6765C">
        <w:rPr>
          <w:szCs w:val="26"/>
          <w:lang w:val="vi-VN"/>
        </w:rPr>
        <w:t xml:space="preserve"> </w:t>
      </w:r>
      <w:r w:rsidRPr="00E6765C">
        <w:rPr>
          <w:b/>
          <w:szCs w:val="26"/>
          <w:lang w:val="vi-VN"/>
        </w:rPr>
        <w:t>Hiệu lực thi hành</w:t>
      </w:r>
    </w:p>
    <w:p w:rsidR="00BE750B" w:rsidRPr="00E6765C" w:rsidRDefault="00BE750B" w:rsidP="00BE750B">
      <w:pPr>
        <w:spacing w:after="60" w:line="247" w:lineRule="auto"/>
        <w:jc w:val="both"/>
        <w:textAlignment w:val="baseline"/>
        <w:rPr>
          <w:szCs w:val="26"/>
          <w:lang w:val="vi-VN"/>
        </w:rPr>
      </w:pPr>
      <w:r w:rsidRPr="00E6765C">
        <w:rPr>
          <w:szCs w:val="26"/>
          <w:lang w:val="vi-VN"/>
        </w:rPr>
        <w:tab/>
        <w:t>Quyết định này có hiệu lực th</w:t>
      </w:r>
      <w:r>
        <w:rPr>
          <w:szCs w:val="26"/>
          <w:lang w:val="vi-VN"/>
        </w:rPr>
        <w:t>i hành từ ngày</w:t>
      </w:r>
      <w:r w:rsidR="007D6761" w:rsidRPr="007D6761">
        <w:rPr>
          <w:szCs w:val="26"/>
          <w:lang w:val="vi-VN"/>
        </w:rPr>
        <w:t xml:space="preserve"> 20</w:t>
      </w:r>
      <w:r>
        <w:rPr>
          <w:szCs w:val="26"/>
          <w:lang w:val="vi-VN"/>
        </w:rPr>
        <w:t xml:space="preserve"> tháng </w:t>
      </w:r>
      <w:r w:rsidR="007D6761" w:rsidRPr="007D6761">
        <w:rPr>
          <w:szCs w:val="26"/>
          <w:lang w:val="vi-VN"/>
        </w:rPr>
        <w:t>02</w:t>
      </w:r>
      <w:r>
        <w:rPr>
          <w:szCs w:val="26"/>
          <w:lang w:val="vi-VN"/>
        </w:rPr>
        <w:t xml:space="preserve"> năm 2023</w:t>
      </w:r>
      <w:r w:rsidRPr="00E6765C">
        <w:rPr>
          <w:szCs w:val="26"/>
          <w:lang w:val="vi-VN"/>
        </w:rPr>
        <w:t>.</w:t>
      </w:r>
    </w:p>
    <w:p w:rsidR="00BE750B" w:rsidRPr="009F5C2F" w:rsidRDefault="00BE750B" w:rsidP="00BE750B">
      <w:pPr>
        <w:spacing w:after="60" w:line="247" w:lineRule="auto"/>
        <w:jc w:val="both"/>
        <w:textAlignment w:val="baseline"/>
        <w:rPr>
          <w:b/>
          <w:bCs/>
          <w:lang w:val="vi-VN"/>
        </w:rPr>
      </w:pPr>
      <w:r w:rsidRPr="00E6765C">
        <w:rPr>
          <w:b/>
          <w:bCs/>
          <w:szCs w:val="26"/>
          <w:bdr w:val="none" w:sz="0" w:space="0" w:color="auto" w:frame="1"/>
          <w:lang w:val="vi-VN"/>
        </w:rPr>
        <w:tab/>
      </w:r>
      <w:r w:rsidRPr="009F5C2F">
        <w:rPr>
          <w:b/>
          <w:bCs/>
          <w:bdr w:val="none" w:sz="0" w:space="0" w:color="auto" w:frame="1"/>
          <w:lang w:val="vi-VN"/>
        </w:rPr>
        <w:t>Điều 3</w:t>
      </w:r>
      <w:r w:rsidRPr="009F5C2F">
        <w:rPr>
          <w:lang w:val="vi-VN"/>
        </w:rPr>
        <w:t xml:space="preserve">. </w:t>
      </w:r>
      <w:r w:rsidRPr="009F5C2F">
        <w:rPr>
          <w:b/>
          <w:bCs/>
          <w:lang w:val="vi-VN"/>
        </w:rPr>
        <w:t>Trách nhiệm thi hành</w:t>
      </w:r>
    </w:p>
    <w:p w:rsidR="00BE750B" w:rsidRDefault="00BE750B" w:rsidP="00BE750B">
      <w:pPr>
        <w:spacing w:after="60" w:line="247" w:lineRule="auto"/>
        <w:jc w:val="both"/>
        <w:textAlignment w:val="baseline"/>
        <w:rPr>
          <w:szCs w:val="26"/>
          <w:lang w:val="vi-VN"/>
        </w:rPr>
      </w:pPr>
      <w:r w:rsidRPr="00E6765C">
        <w:rPr>
          <w:szCs w:val="26"/>
          <w:lang w:val="vi-VN"/>
        </w:rPr>
        <w:tab/>
        <w:t xml:space="preserve">Chánh Văn phòng Ủy ban nhân dân tỉnh; Giám đốc các Sở: Y tế, Tài chính, Lao động - Thương binh và Xã hội; Trưởng Ban Dân tộc tỉnh; Giám đốc Bảo hiểm xã hội tỉnh; Giám đốc Kho bạc nhà nước tỉnh; Chủ tịch Ủy ban nhân dân các huyện, thị xã, thành phố; Ban Quản lý Quỹ khám, chữa bệnh cho người nghèo tỉnh Gia Lai; Giám đốc các cơ sở y tế </w:t>
      </w:r>
      <w:r w:rsidRPr="007D6761">
        <w:rPr>
          <w:szCs w:val="26"/>
          <w:lang w:val="vi-VN"/>
        </w:rPr>
        <w:t>Nhà nước</w:t>
      </w:r>
      <w:r w:rsidRPr="00E6765C">
        <w:rPr>
          <w:szCs w:val="26"/>
          <w:lang w:val="vi-VN"/>
        </w:rPr>
        <w:t xml:space="preserve"> trên địa bàn tỉnh; Thủ trưởng các đơn vị và cá nhân có liên quan chịu trách nhiệm thi hành Quyết định này./.</w:t>
      </w:r>
    </w:p>
    <w:p w:rsidR="00BE750B" w:rsidRPr="00E6765C" w:rsidRDefault="00BE750B" w:rsidP="00BE750B">
      <w:pPr>
        <w:spacing w:after="60" w:line="247" w:lineRule="auto"/>
        <w:jc w:val="both"/>
        <w:textAlignment w:val="baseline"/>
        <w:rPr>
          <w:szCs w:val="26"/>
          <w:lang w:val="vi-VN"/>
        </w:rPr>
      </w:pPr>
    </w:p>
    <w:p w:rsidR="00BE750B" w:rsidRPr="00E6765C" w:rsidRDefault="00BE750B" w:rsidP="00BE750B">
      <w:pPr>
        <w:shd w:val="clear" w:color="auto" w:fill="FFFFFF"/>
        <w:spacing w:after="60" w:line="247" w:lineRule="auto"/>
        <w:ind w:firstLine="720"/>
        <w:jc w:val="both"/>
        <w:rPr>
          <w:sz w:val="8"/>
          <w:lang w:val="vi-VN"/>
        </w:rPr>
      </w:pPr>
    </w:p>
    <w:p w:rsidR="007D6761" w:rsidRPr="00285645" w:rsidRDefault="007D6761" w:rsidP="007D6761">
      <w:pPr>
        <w:ind w:left="720" w:firstLine="720"/>
        <w:jc w:val="center"/>
        <w:rPr>
          <w:b/>
          <w:lang w:val="da-DK"/>
        </w:rPr>
      </w:pPr>
      <w:r w:rsidRPr="00285645">
        <w:rPr>
          <w:b/>
          <w:lang w:val="da-DK"/>
        </w:rPr>
        <w:t>TM. ỦY BAN NHÂN DÂN</w:t>
      </w:r>
    </w:p>
    <w:p w:rsidR="007D6761" w:rsidRPr="00285645" w:rsidRDefault="007D6761" w:rsidP="007D6761">
      <w:pPr>
        <w:ind w:left="720" w:firstLine="720"/>
        <w:jc w:val="center"/>
        <w:rPr>
          <w:b/>
          <w:lang w:val="da-DK"/>
        </w:rPr>
      </w:pPr>
      <w:r w:rsidRPr="00285645">
        <w:rPr>
          <w:b/>
          <w:lang w:val="da-DK"/>
        </w:rPr>
        <w:t>KT.CHỦ TỊCH</w:t>
      </w:r>
    </w:p>
    <w:p w:rsidR="007D6761" w:rsidRPr="00285645" w:rsidRDefault="007D6761" w:rsidP="007D6761">
      <w:pPr>
        <w:ind w:left="720" w:firstLine="720"/>
        <w:jc w:val="center"/>
        <w:rPr>
          <w:b/>
          <w:lang w:val="da-DK"/>
        </w:rPr>
      </w:pPr>
      <w:r w:rsidRPr="00285645">
        <w:rPr>
          <w:b/>
          <w:lang w:val="da-DK"/>
        </w:rPr>
        <w:t>PHÓ CHỦ TỊCH</w:t>
      </w:r>
    </w:p>
    <w:p w:rsidR="007D6761" w:rsidRPr="00285645" w:rsidRDefault="007D6761" w:rsidP="007D6761">
      <w:pPr>
        <w:ind w:left="720" w:firstLine="720"/>
        <w:jc w:val="center"/>
        <w:rPr>
          <w:b/>
          <w:lang w:val="da-DK"/>
        </w:rPr>
      </w:pPr>
      <w:r w:rsidRPr="00285645">
        <w:rPr>
          <w:b/>
          <w:lang w:val="da-DK"/>
        </w:rPr>
        <w:t>(Đã ký)</w:t>
      </w:r>
    </w:p>
    <w:p w:rsidR="007D6761" w:rsidRDefault="007D6761" w:rsidP="007D6761">
      <w:pPr>
        <w:ind w:left="3600" w:firstLine="369"/>
        <w:rPr>
          <w:lang w:val="vi-VN"/>
        </w:rPr>
      </w:pPr>
      <w:r>
        <w:rPr>
          <w:b/>
        </w:rPr>
        <w:t>Nguyễn Thị Thanh Lịch</w:t>
      </w:r>
    </w:p>
    <w:p w:rsidR="007D6761" w:rsidRPr="007D6761" w:rsidRDefault="007D6761" w:rsidP="007D6761">
      <w:pPr>
        <w:rPr>
          <w:lang w:val="vi-VN"/>
        </w:rPr>
      </w:pPr>
    </w:p>
    <w:p w:rsidR="007D6761" w:rsidRPr="007D6761" w:rsidRDefault="007D6761" w:rsidP="007D6761">
      <w:pPr>
        <w:rPr>
          <w:lang w:val="vi-VN"/>
        </w:rPr>
      </w:pPr>
    </w:p>
    <w:p w:rsidR="007D6761" w:rsidRPr="007D6761" w:rsidRDefault="007D6761" w:rsidP="007D6761">
      <w:pPr>
        <w:rPr>
          <w:lang w:val="vi-VN"/>
        </w:rPr>
      </w:pPr>
    </w:p>
    <w:p w:rsidR="007D6761" w:rsidRPr="007D6761" w:rsidRDefault="007D6761" w:rsidP="007D6761">
      <w:pPr>
        <w:rPr>
          <w:lang w:val="vi-VN"/>
        </w:rPr>
      </w:pPr>
    </w:p>
    <w:p w:rsidR="007D6761" w:rsidRPr="007D6761" w:rsidRDefault="007D6761" w:rsidP="007D6761">
      <w:pPr>
        <w:rPr>
          <w:lang w:val="vi-VN"/>
        </w:rPr>
      </w:pPr>
    </w:p>
    <w:p w:rsidR="007D6761" w:rsidRDefault="007D6761" w:rsidP="007D6761">
      <w:pPr>
        <w:rPr>
          <w:lang w:val="vi-VN"/>
        </w:rPr>
      </w:pPr>
    </w:p>
    <w:p w:rsidR="007D6761" w:rsidRDefault="007D6761" w:rsidP="007D6761">
      <w:pPr>
        <w:tabs>
          <w:tab w:val="left" w:pos="4020"/>
        </w:tabs>
        <w:rPr>
          <w:lang w:val="vi-VN"/>
        </w:rPr>
      </w:pPr>
      <w:r>
        <w:rPr>
          <w:lang w:val="vi-VN"/>
        </w:rPr>
        <w:tab/>
      </w:r>
    </w:p>
    <w:p w:rsidR="007D6761" w:rsidRDefault="007D6761">
      <w:pPr>
        <w:spacing w:after="160" w:line="259" w:lineRule="auto"/>
        <w:rPr>
          <w:lang w:val="vi-VN"/>
        </w:rPr>
      </w:pPr>
      <w:r>
        <w:rPr>
          <w:lang w:val="vi-VN"/>
        </w:rPr>
        <w:br w:type="page"/>
      </w:r>
    </w:p>
    <w:tbl>
      <w:tblPr>
        <w:tblW w:w="9438" w:type="dxa"/>
        <w:tblInd w:w="-63" w:type="dxa"/>
        <w:tblLook w:val="01E0" w:firstRow="1" w:lastRow="1" w:firstColumn="1" w:lastColumn="1" w:noHBand="0" w:noVBand="0"/>
      </w:tblPr>
      <w:tblGrid>
        <w:gridCol w:w="3171"/>
        <w:gridCol w:w="6267"/>
      </w:tblGrid>
      <w:tr w:rsidR="007D6761" w:rsidRPr="000040DE" w:rsidTr="004D6C65">
        <w:tc>
          <w:tcPr>
            <w:tcW w:w="3171" w:type="dxa"/>
          </w:tcPr>
          <w:p w:rsidR="007D6761" w:rsidRPr="000040DE" w:rsidRDefault="007D6761" w:rsidP="004D6C65">
            <w:pPr>
              <w:jc w:val="center"/>
              <w:rPr>
                <w:b/>
                <w:sz w:val="26"/>
                <w:lang w:val="sv-SE"/>
              </w:rPr>
            </w:pPr>
            <w:r w:rsidRPr="000040DE">
              <w:rPr>
                <w:lang w:val="sv-SE"/>
              </w:rPr>
              <w:lastRenderedPageBreak/>
              <w:br w:type="page"/>
            </w:r>
            <w:r w:rsidRPr="000040DE">
              <w:rPr>
                <w:b/>
                <w:sz w:val="26"/>
                <w:lang w:val="sv-SE"/>
              </w:rPr>
              <w:t>ỦY BAN NHÂN DÂN</w:t>
            </w:r>
          </w:p>
          <w:p w:rsidR="007D6761" w:rsidRPr="000040DE" w:rsidRDefault="007D6761" w:rsidP="004D6C65">
            <w:pPr>
              <w:jc w:val="center"/>
              <w:rPr>
                <w:b/>
                <w:sz w:val="26"/>
                <w:lang w:val="sv-SE"/>
              </w:rPr>
            </w:pPr>
            <w:r w:rsidRPr="000040DE">
              <w:rPr>
                <w:b/>
                <w:sz w:val="26"/>
                <w:lang w:val="sv-SE"/>
              </w:rPr>
              <w:t>TỈNH GIA LAI</w:t>
            </w:r>
          </w:p>
          <w:p w:rsidR="007D6761" w:rsidRPr="000040DE" w:rsidRDefault="007D6761" w:rsidP="004D6C65">
            <w:pPr>
              <w:jc w:val="center"/>
              <w:rPr>
                <w:sz w:val="26"/>
                <w:szCs w:val="26"/>
                <w:lang w:val="sv-SE"/>
              </w:rPr>
            </w:pPr>
            <w:r w:rsidRPr="000040DE">
              <w:rPr>
                <w:noProof/>
                <w:lang w:val="fr-FR" w:eastAsia="fr-FR"/>
              </w:rPr>
              <mc:AlternateContent>
                <mc:Choice Requires="wps">
                  <w:drawing>
                    <wp:anchor distT="4294967295" distB="4294967295" distL="114300" distR="114300" simplePos="0" relativeHeight="251664384" behindDoc="0" locked="0" layoutInCell="1" allowOverlap="1" wp14:anchorId="05274C12" wp14:editId="4F9E0443">
                      <wp:simplePos x="0" y="0"/>
                      <wp:positionH relativeFrom="column">
                        <wp:posOffset>652145</wp:posOffset>
                      </wp:positionH>
                      <wp:positionV relativeFrom="paragraph">
                        <wp:posOffset>32384</wp:posOffset>
                      </wp:positionV>
                      <wp:extent cx="5715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C5C7E" id="Straight Connector 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5pt,2.55pt" to="9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7tH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"/>
                  </w:pict>
                </mc:Fallback>
              </mc:AlternateContent>
            </w:r>
          </w:p>
        </w:tc>
        <w:tc>
          <w:tcPr>
            <w:tcW w:w="6267" w:type="dxa"/>
          </w:tcPr>
          <w:p w:rsidR="007D6761" w:rsidRPr="000040DE" w:rsidRDefault="007D6761" w:rsidP="004D6C65">
            <w:pPr>
              <w:ind w:left="39" w:hanging="39"/>
              <w:jc w:val="center"/>
              <w:rPr>
                <w:b/>
                <w:sz w:val="26"/>
                <w:szCs w:val="26"/>
                <w:lang w:val="sv-SE"/>
              </w:rPr>
            </w:pPr>
            <w:r w:rsidRPr="000040DE">
              <w:rPr>
                <w:b/>
                <w:sz w:val="26"/>
                <w:szCs w:val="26"/>
                <w:lang w:val="sv-SE"/>
              </w:rPr>
              <w:t>CỘNG HÒA XÃ HỘI CHỦ NGHĨA VIỆT NAM</w:t>
            </w:r>
          </w:p>
          <w:p w:rsidR="007D6761" w:rsidRPr="000040DE" w:rsidRDefault="007D6761" w:rsidP="004D6C65">
            <w:pPr>
              <w:jc w:val="center"/>
              <w:rPr>
                <w:lang w:val="sv-SE"/>
              </w:rPr>
            </w:pPr>
            <w:r w:rsidRPr="000040DE">
              <w:rPr>
                <w:b/>
                <w:noProof/>
                <w:lang w:val="fr-FR" w:eastAsia="fr-FR"/>
              </w:rPr>
              <mc:AlternateContent>
                <mc:Choice Requires="wps">
                  <w:drawing>
                    <wp:anchor distT="0" distB="0" distL="114300" distR="114300" simplePos="0" relativeHeight="251665408" behindDoc="0" locked="0" layoutInCell="1" allowOverlap="1" wp14:anchorId="7C16613E" wp14:editId="019D7EBD">
                      <wp:simplePos x="0" y="0"/>
                      <wp:positionH relativeFrom="column">
                        <wp:posOffset>822960</wp:posOffset>
                      </wp:positionH>
                      <wp:positionV relativeFrom="paragraph">
                        <wp:posOffset>213995</wp:posOffset>
                      </wp:positionV>
                      <wp:extent cx="2181225"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42BBD7" id="_x0000_t32" coordsize="21600,21600" o:spt="32" o:oned="t" path="m,l21600,21600e" filled="f">
                      <v:path arrowok="t" fillok="f" o:connecttype="none"/>
                      <o:lock v:ext="edit" shapetype="t"/>
                    </v:shapetype>
                    <v:shape id="Straight Arrow Connector 2" o:spid="_x0000_s1026" type="#_x0000_t32" style="position:absolute;margin-left:64.8pt;margin-top:16.85pt;width:171.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"/>
                  </w:pict>
                </mc:Fallback>
              </mc:AlternateContent>
            </w:r>
            <w:r w:rsidRPr="000040DE">
              <w:rPr>
                <w:b/>
                <w:lang w:val="sv-SE"/>
              </w:rPr>
              <w:t>Độc lập - Tự do - Hạnh phúc</w:t>
            </w:r>
          </w:p>
        </w:tc>
      </w:tr>
    </w:tbl>
    <w:p w:rsidR="007D6761" w:rsidRPr="000040DE" w:rsidRDefault="007D6761" w:rsidP="007D6761">
      <w:pPr>
        <w:jc w:val="center"/>
        <w:rPr>
          <w:b/>
          <w:bCs/>
          <w:szCs w:val="26"/>
          <w:bdr w:val="none" w:sz="0" w:space="0" w:color="auto" w:frame="1"/>
          <w:lang w:val="vi-VN"/>
        </w:rPr>
      </w:pPr>
    </w:p>
    <w:p w:rsidR="007D6761" w:rsidRPr="000040DE" w:rsidRDefault="007D6761" w:rsidP="007D6761">
      <w:pPr>
        <w:jc w:val="center"/>
        <w:rPr>
          <w:szCs w:val="26"/>
          <w:lang w:val="vi-VN"/>
        </w:rPr>
      </w:pPr>
      <w:r w:rsidRPr="000040DE">
        <w:rPr>
          <w:b/>
          <w:bCs/>
          <w:szCs w:val="26"/>
          <w:bdr w:val="none" w:sz="0" w:space="0" w:color="auto" w:frame="1"/>
          <w:lang w:val="vi-VN"/>
        </w:rPr>
        <w:t>QUY ĐỊNH</w:t>
      </w:r>
    </w:p>
    <w:p w:rsidR="007D6761" w:rsidRPr="007D6761" w:rsidRDefault="007D6761" w:rsidP="007D6761">
      <w:pPr>
        <w:spacing w:line="320" w:lineRule="atLeast"/>
        <w:jc w:val="center"/>
        <w:textAlignment w:val="baseline"/>
        <w:rPr>
          <w:b/>
          <w:bCs/>
          <w:bdr w:val="none" w:sz="0" w:space="0" w:color="auto" w:frame="1"/>
          <w:lang w:val="vi-VN"/>
        </w:rPr>
      </w:pPr>
      <w:r w:rsidRPr="000040DE">
        <w:rPr>
          <w:b/>
          <w:bCs/>
          <w:bdr w:val="none" w:sz="0" w:space="0" w:color="auto" w:frame="1"/>
          <w:lang w:val="vi-VN"/>
        </w:rPr>
        <w:t xml:space="preserve">Về mức hỗ trợ khám, chữa bệnh </w:t>
      </w:r>
    </w:p>
    <w:p w:rsidR="007D6761" w:rsidRPr="000040DE" w:rsidRDefault="007D6761" w:rsidP="007D6761">
      <w:pPr>
        <w:spacing w:line="320" w:lineRule="atLeast"/>
        <w:jc w:val="center"/>
        <w:textAlignment w:val="baseline"/>
        <w:rPr>
          <w:b/>
          <w:bCs/>
          <w:bdr w:val="none" w:sz="0" w:space="0" w:color="auto" w:frame="1"/>
          <w:lang w:val="vi-VN"/>
        </w:rPr>
      </w:pPr>
      <w:r w:rsidRPr="000040DE">
        <w:rPr>
          <w:b/>
          <w:bCs/>
          <w:bdr w:val="none" w:sz="0" w:space="0" w:color="auto" w:frame="1"/>
          <w:lang w:val="vi-VN"/>
        </w:rPr>
        <w:t>từ Quỹ khám, chữa bệnh cho người nghèo tỉnh Gia Lai</w:t>
      </w:r>
    </w:p>
    <w:p w:rsidR="007D6761" w:rsidRPr="007D6761" w:rsidRDefault="007D6761" w:rsidP="007D6761">
      <w:pPr>
        <w:spacing w:line="320" w:lineRule="atLeast"/>
        <w:jc w:val="center"/>
        <w:textAlignment w:val="baseline"/>
        <w:rPr>
          <w:w w:val="99"/>
          <w:lang w:val="vi-VN"/>
        </w:rPr>
      </w:pPr>
      <w:r w:rsidRPr="000040DE">
        <w:rPr>
          <w:i/>
          <w:iCs/>
          <w:w w:val="99"/>
          <w:bdr w:val="none" w:sz="0" w:space="0" w:color="auto" w:frame="1"/>
          <w:lang w:val="vi-VN"/>
        </w:rPr>
        <w:t xml:space="preserve"> (Kèm theo Quyết định số </w:t>
      </w:r>
      <w:r w:rsidR="00F03BE0" w:rsidRPr="00F03BE0">
        <w:rPr>
          <w:i/>
          <w:iCs/>
          <w:w w:val="99"/>
          <w:bdr w:val="none" w:sz="0" w:space="0" w:color="auto" w:frame="1"/>
          <w:lang w:val="vi-VN"/>
        </w:rPr>
        <w:t>05</w:t>
      </w:r>
      <w:hyperlink r:id="rId12" w:tgtFrame="_blank" w:history="1">
        <w:r w:rsidRPr="000040DE">
          <w:rPr>
            <w:i/>
            <w:iCs/>
            <w:w w:val="99"/>
            <w:bdr w:val="none" w:sz="0" w:space="0" w:color="auto" w:frame="1"/>
            <w:lang w:val="vi-VN"/>
          </w:rPr>
          <w:t xml:space="preserve"> /202</w:t>
        </w:r>
        <w:r w:rsidRPr="007D6761">
          <w:rPr>
            <w:i/>
            <w:iCs/>
            <w:w w:val="99"/>
            <w:bdr w:val="none" w:sz="0" w:space="0" w:color="auto" w:frame="1"/>
            <w:lang w:val="vi-VN"/>
          </w:rPr>
          <w:t>3</w:t>
        </w:r>
        <w:r w:rsidRPr="000040DE">
          <w:rPr>
            <w:i/>
            <w:iCs/>
            <w:w w:val="99"/>
            <w:bdr w:val="none" w:sz="0" w:space="0" w:color="auto" w:frame="1"/>
            <w:lang w:val="vi-VN"/>
          </w:rPr>
          <w:t>/QĐ-UBND</w:t>
        </w:r>
      </w:hyperlink>
      <w:r w:rsidRPr="000040DE">
        <w:rPr>
          <w:i/>
          <w:iCs/>
          <w:w w:val="99"/>
          <w:bdr w:val="none" w:sz="0" w:space="0" w:color="auto" w:frame="1"/>
          <w:lang w:val="vi-VN"/>
        </w:rPr>
        <w:t xml:space="preserve"> ngày </w:t>
      </w:r>
      <w:r w:rsidR="00F03BE0">
        <w:rPr>
          <w:i/>
          <w:iCs/>
          <w:w w:val="99"/>
          <w:bdr w:val="none" w:sz="0" w:space="0" w:color="auto" w:frame="1"/>
          <w:lang w:val="en-GB"/>
        </w:rPr>
        <w:t>10</w:t>
      </w:r>
      <w:r w:rsidRPr="000040DE">
        <w:rPr>
          <w:i/>
          <w:iCs/>
          <w:w w:val="99"/>
          <w:bdr w:val="none" w:sz="0" w:space="0" w:color="auto" w:frame="1"/>
          <w:lang w:val="vi-VN"/>
        </w:rPr>
        <w:t xml:space="preserve">  tháng </w:t>
      </w:r>
      <w:r w:rsidR="00F03BE0">
        <w:rPr>
          <w:i/>
          <w:iCs/>
          <w:w w:val="99"/>
          <w:bdr w:val="none" w:sz="0" w:space="0" w:color="auto" w:frame="1"/>
          <w:lang w:val="en-GB"/>
        </w:rPr>
        <w:t>02</w:t>
      </w:r>
      <w:bookmarkStart w:id="1" w:name="_GoBack"/>
      <w:bookmarkEnd w:id="1"/>
      <w:r w:rsidRPr="000040DE">
        <w:rPr>
          <w:i/>
          <w:iCs/>
          <w:w w:val="99"/>
          <w:bdr w:val="none" w:sz="0" w:space="0" w:color="auto" w:frame="1"/>
          <w:lang w:val="vi-VN"/>
        </w:rPr>
        <w:t xml:space="preserve"> năm 2023</w:t>
      </w:r>
    </w:p>
    <w:p w:rsidR="007D6761" w:rsidRPr="000040DE" w:rsidRDefault="007D6761" w:rsidP="007D6761">
      <w:pPr>
        <w:spacing w:line="320" w:lineRule="atLeast"/>
        <w:jc w:val="center"/>
        <w:textAlignment w:val="baseline"/>
        <w:rPr>
          <w:w w:val="99"/>
          <w:lang w:val="vi-VN"/>
        </w:rPr>
      </w:pPr>
      <w:r w:rsidRPr="000040DE">
        <w:rPr>
          <w:i/>
          <w:iCs/>
          <w:w w:val="99"/>
          <w:bdr w:val="none" w:sz="0" w:space="0" w:color="auto" w:frame="1"/>
          <w:lang w:val="vi-VN"/>
        </w:rPr>
        <w:t>của Ủy ban nhân dân tỉnh Gia Lai)</w:t>
      </w:r>
    </w:p>
    <w:p w:rsidR="007D6761" w:rsidRPr="000040DE" w:rsidRDefault="007D6761" w:rsidP="007D6761">
      <w:pPr>
        <w:spacing w:line="320" w:lineRule="atLeast"/>
        <w:jc w:val="center"/>
        <w:textAlignment w:val="baseline"/>
        <w:rPr>
          <w:b/>
          <w:bCs/>
          <w:szCs w:val="26"/>
          <w:bdr w:val="none" w:sz="0" w:space="0" w:color="auto" w:frame="1"/>
          <w:lang w:val="vi-VN"/>
        </w:rPr>
      </w:pPr>
      <w:r w:rsidRPr="000040DE">
        <w:rPr>
          <w:noProof/>
          <w:lang w:val="fr-FR" w:eastAsia="fr-FR"/>
        </w:rPr>
        <mc:AlternateContent>
          <mc:Choice Requires="wps">
            <w:drawing>
              <wp:anchor distT="4294967295" distB="4294967295" distL="114300" distR="114300" simplePos="0" relativeHeight="251663360" behindDoc="0" locked="0" layoutInCell="1" allowOverlap="1" wp14:anchorId="1213CBD7" wp14:editId="1C7FACE8">
                <wp:simplePos x="0" y="0"/>
                <wp:positionH relativeFrom="column">
                  <wp:posOffset>2032635</wp:posOffset>
                </wp:positionH>
                <wp:positionV relativeFrom="paragraph">
                  <wp:posOffset>73024</wp:posOffset>
                </wp:positionV>
                <wp:extent cx="18288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3D39F"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05pt,5.75pt" to="304.0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Nc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s8wUqSH&#10;Fu28JaLtPKq0UiCgtmgW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"/>
            </w:pict>
          </mc:Fallback>
        </mc:AlternateContent>
      </w:r>
    </w:p>
    <w:p w:rsidR="007D6761" w:rsidRPr="000040DE" w:rsidRDefault="007D6761" w:rsidP="007D6761">
      <w:pPr>
        <w:spacing w:line="320" w:lineRule="atLeast"/>
        <w:jc w:val="center"/>
        <w:textAlignment w:val="baseline"/>
        <w:rPr>
          <w:b/>
          <w:bCs/>
          <w:szCs w:val="26"/>
          <w:bdr w:val="none" w:sz="0" w:space="0" w:color="auto" w:frame="1"/>
          <w:lang w:val="vi-VN"/>
        </w:rPr>
      </w:pPr>
    </w:p>
    <w:p w:rsidR="007D6761" w:rsidRPr="000040DE" w:rsidRDefault="007D6761" w:rsidP="007D6761">
      <w:pPr>
        <w:spacing w:line="320" w:lineRule="atLeast"/>
        <w:jc w:val="center"/>
        <w:textAlignment w:val="baseline"/>
        <w:rPr>
          <w:szCs w:val="26"/>
          <w:lang w:val="vi-VN"/>
        </w:rPr>
      </w:pPr>
      <w:r w:rsidRPr="000040DE">
        <w:rPr>
          <w:b/>
          <w:bCs/>
          <w:szCs w:val="26"/>
          <w:bdr w:val="none" w:sz="0" w:space="0" w:color="auto" w:frame="1"/>
          <w:lang w:val="vi-VN"/>
        </w:rPr>
        <w:t>Chương </w:t>
      </w:r>
      <w:bookmarkStart w:id="2" w:name="Chuong_I"/>
      <w:bookmarkEnd w:id="2"/>
      <w:r w:rsidRPr="000040DE">
        <w:rPr>
          <w:b/>
          <w:bCs/>
          <w:szCs w:val="26"/>
          <w:bdr w:val="none" w:sz="0" w:space="0" w:color="auto" w:frame="1"/>
          <w:lang w:val="vi-VN"/>
        </w:rPr>
        <w:t>I</w:t>
      </w:r>
    </w:p>
    <w:p w:rsidR="007D6761" w:rsidRPr="000040DE" w:rsidRDefault="007D6761" w:rsidP="007D6761">
      <w:pPr>
        <w:spacing w:after="120" w:line="320" w:lineRule="atLeast"/>
        <w:jc w:val="center"/>
        <w:textAlignment w:val="baseline"/>
        <w:rPr>
          <w:b/>
          <w:bCs/>
          <w:szCs w:val="26"/>
          <w:bdr w:val="none" w:sz="0" w:space="0" w:color="auto" w:frame="1"/>
          <w:lang w:val="vi-VN"/>
        </w:rPr>
      </w:pPr>
      <w:r w:rsidRPr="000040DE">
        <w:rPr>
          <w:b/>
          <w:bCs/>
          <w:szCs w:val="26"/>
          <w:bdr w:val="none" w:sz="0" w:space="0" w:color="auto" w:frame="1"/>
          <w:lang w:val="vi-VN"/>
        </w:rPr>
        <w:t>QUY ĐỊNH CHUNG</w:t>
      </w:r>
    </w:p>
    <w:p w:rsidR="007D6761" w:rsidRPr="000040DE" w:rsidRDefault="007D6761" w:rsidP="007D6761">
      <w:pPr>
        <w:spacing w:after="120" w:line="320" w:lineRule="atLeast"/>
        <w:jc w:val="both"/>
        <w:textAlignment w:val="baseline"/>
        <w:rPr>
          <w:szCs w:val="26"/>
          <w:lang w:val="vi-VN"/>
        </w:rPr>
      </w:pPr>
      <w:r w:rsidRPr="000040DE">
        <w:rPr>
          <w:b/>
          <w:bCs/>
          <w:szCs w:val="26"/>
          <w:bdr w:val="none" w:sz="0" w:space="0" w:color="auto" w:frame="1"/>
          <w:lang w:val="vi-VN"/>
        </w:rPr>
        <w:tab/>
        <w:t>Điều 1. Phạm vi điều chỉnh</w:t>
      </w:r>
    </w:p>
    <w:p w:rsidR="007D6761" w:rsidRPr="000040DE" w:rsidRDefault="007D6761" w:rsidP="007D6761">
      <w:pPr>
        <w:spacing w:after="120" w:line="320" w:lineRule="atLeast"/>
        <w:jc w:val="both"/>
        <w:textAlignment w:val="baseline"/>
        <w:rPr>
          <w:szCs w:val="26"/>
          <w:lang w:val="vi-VN"/>
        </w:rPr>
      </w:pPr>
      <w:r w:rsidRPr="000040DE">
        <w:rPr>
          <w:szCs w:val="26"/>
          <w:lang w:val="vi-VN"/>
        </w:rPr>
        <w:t>          Quy định này quy định về mức hỗ trợ khám, chữa bệnh từ Quỹ khám, chữa bệnh cho người nghèo tỉnh Gia Lai.</w:t>
      </w:r>
    </w:p>
    <w:p w:rsidR="007D6761" w:rsidRPr="000040DE" w:rsidRDefault="007D6761" w:rsidP="007D6761">
      <w:pPr>
        <w:spacing w:after="120" w:line="320" w:lineRule="atLeast"/>
        <w:jc w:val="both"/>
        <w:textAlignment w:val="baseline"/>
        <w:rPr>
          <w:b/>
          <w:bCs/>
          <w:szCs w:val="26"/>
          <w:bdr w:val="none" w:sz="0" w:space="0" w:color="auto" w:frame="1"/>
          <w:lang w:val="vi-VN"/>
        </w:rPr>
      </w:pPr>
      <w:r w:rsidRPr="000040DE">
        <w:rPr>
          <w:b/>
          <w:bCs/>
          <w:szCs w:val="26"/>
          <w:bdr w:val="none" w:sz="0" w:space="0" w:color="auto" w:frame="1"/>
          <w:lang w:val="vi-VN"/>
        </w:rPr>
        <w:tab/>
        <w:t>Điều </w:t>
      </w:r>
      <w:bookmarkStart w:id="3" w:name="Chuong_I_Dieu_2"/>
      <w:bookmarkEnd w:id="3"/>
      <w:r w:rsidRPr="000040DE">
        <w:rPr>
          <w:b/>
          <w:bCs/>
          <w:szCs w:val="26"/>
          <w:bdr w:val="none" w:sz="0" w:space="0" w:color="auto" w:frame="1"/>
          <w:lang w:val="vi-VN"/>
        </w:rPr>
        <w:t>2</w:t>
      </w:r>
      <w:r w:rsidRPr="000040DE">
        <w:rPr>
          <w:szCs w:val="26"/>
          <w:lang w:val="vi-VN"/>
        </w:rPr>
        <w:t>. </w:t>
      </w:r>
      <w:r w:rsidRPr="000040DE">
        <w:rPr>
          <w:b/>
          <w:bCs/>
          <w:szCs w:val="26"/>
          <w:bdr w:val="none" w:sz="0" w:space="0" w:color="auto" w:frame="1"/>
          <w:lang w:val="vi-VN"/>
        </w:rPr>
        <w:t>Đối tượng áp dụng</w:t>
      </w:r>
    </w:p>
    <w:p w:rsidR="007D6761" w:rsidRPr="000040DE" w:rsidRDefault="007D6761" w:rsidP="007D6761">
      <w:pPr>
        <w:shd w:val="clear" w:color="auto" w:fill="FFFFFF"/>
        <w:spacing w:after="120" w:line="252" w:lineRule="auto"/>
        <w:ind w:firstLine="720"/>
        <w:jc w:val="both"/>
        <w:rPr>
          <w:lang w:val="vi-VN"/>
        </w:rPr>
      </w:pPr>
      <w:bookmarkStart w:id="4" w:name="dieu_10_name"/>
      <w:r w:rsidRPr="000040DE">
        <w:rPr>
          <w:lang w:val="vi-VN"/>
        </w:rPr>
        <w:t xml:space="preserve">1. </w:t>
      </w:r>
      <w:bookmarkEnd w:id="4"/>
      <w:r w:rsidRPr="000040DE">
        <w:rPr>
          <w:lang w:val="vi-VN"/>
        </w:rPr>
        <w:t>Đối tượng được hưởng chế độ hỗ trợ khám, chữa bệnh từ Quỹ khám, chữa bệnh cho người nghèo tỉnh Gia Lai, gồm</w:t>
      </w:r>
      <w:r w:rsidRPr="000040DE">
        <w:rPr>
          <w:szCs w:val="26"/>
          <w:lang w:val="vi-VN"/>
        </w:rPr>
        <w:t>:</w:t>
      </w:r>
    </w:p>
    <w:p w:rsidR="007D6761" w:rsidRPr="000040DE" w:rsidRDefault="007D6761" w:rsidP="007D6761">
      <w:pPr>
        <w:shd w:val="clear" w:color="auto" w:fill="FFFFFF"/>
        <w:spacing w:after="120" w:line="252" w:lineRule="auto"/>
        <w:ind w:firstLine="720"/>
        <w:jc w:val="both"/>
        <w:rPr>
          <w:lang w:val="vi-VN"/>
        </w:rPr>
      </w:pPr>
      <w:r w:rsidRPr="000040DE">
        <w:rPr>
          <w:lang w:val="vi-VN"/>
        </w:rPr>
        <w:t>a) Người thuộc hộ nghèo theo quy định</w:t>
      </w:r>
      <w:r w:rsidRPr="007D6761">
        <w:rPr>
          <w:lang w:val="vi-VN"/>
        </w:rPr>
        <w:t xml:space="preserve"> tại Nghị định số 07/2021/NĐ-CP ngày 27 tháng 01 năm 2021</w:t>
      </w:r>
      <w:r w:rsidRPr="000040DE">
        <w:rPr>
          <w:lang w:val="vi-VN"/>
        </w:rPr>
        <w:t xml:space="preserve"> </w:t>
      </w:r>
      <w:r w:rsidRPr="007D6761">
        <w:rPr>
          <w:lang w:val="vi-VN"/>
        </w:rPr>
        <w:t>của Chính phủ quy định chuẩn nghèo đa chiều giai đoạn 2021-2025</w:t>
      </w:r>
      <w:r w:rsidRPr="000040DE">
        <w:rPr>
          <w:lang w:val="vi-VN"/>
        </w:rPr>
        <w:t>.</w:t>
      </w:r>
    </w:p>
    <w:p w:rsidR="007D6761" w:rsidRPr="000040DE" w:rsidRDefault="007D6761" w:rsidP="007D6761">
      <w:pPr>
        <w:shd w:val="clear" w:color="auto" w:fill="FFFFFF"/>
        <w:spacing w:after="120" w:line="252" w:lineRule="auto"/>
        <w:ind w:firstLine="720"/>
        <w:jc w:val="both"/>
        <w:rPr>
          <w:lang w:val="vi-VN"/>
        </w:rPr>
      </w:pPr>
      <w:r w:rsidRPr="000040DE">
        <w:rPr>
          <w:lang w:val="vi-VN"/>
        </w:rPr>
        <w:t>b) Đồng bào dân tộc thiểu số đang sinh sống tại đơn vị hành chính</w:t>
      </w:r>
      <w:r w:rsidRPr="007D6761">
        <w:rPr>
          <w:lang w:val="vi-VN"/>
        </w:rPr>
        <w:t xml:space="preserve"> cấp xã</w:t>
      </w:r>
      <w:r w:rsidRPr="000040DE">
        <w:rPr>
          <w:lang w:val="vi-VN"/>
        </w:rPr>
        <w:t xml:space="preserve"> thuộc vùng khó khăn theo quy định của pháp luật.</w:t>
      </w:r>
    </w:p>
    <w:p w:rsidR="007D6761" w:rsidRPr="000040DE" w:rsidRDefault="007D6761" w:rsidP="007D6761">
      <w:pPr>
        <w:shd w:val="clear" w:color="auto" w:fill="FFFFFF"/>
        <w:spacing w:after="120" w:line="252" w:lineRule="auto"/>
        <w:ind w:firstLine="720"/>
        <w:jc w:val="both"/>
        <w:rPr>
          <w:lang w:val="vi-VN"/>
        </w:rPr>
      </w:pPr>
      <w:r w:rsidRPr="000040DE">
        <w:rPr>
          <w:lang w:val="vi-VN"/>
        </w:rPr>
        <w:t>c) Người thuộc diện được hưởng trợ cấp xã hội hàng tháng theo quy định của pháp luật và người đang được nuôi dưỡng tại các cơ sở bảo trợ xã hội của Nhà nước.</w:t>
      </w:r>
    </w:p>
    <w:p w:rsidR="007D6761" w:rsidRPr="000040DE" w:rsidRDefault="007D6761" w:rsidP="007D6761">
      <w:pPr>
        <w:shd w:val="clear" w:color="auto" w:fill="FFFFFF"/>
        <w:spacing w:after="120" w:line="252" w:lineRule="auto"/>
        <w:ind w:firstLine="720"/>
        <w:jc w:val="both"/>
        <w:rPr>
          <w:lang w:val="vi-VN"/>
        </w:rPr>
      </w:pPr>
      <w:r w:rsidRPr="000040DE">
        <w:rPr>
          <w:lang w:val="vi-VN"/>
        </w:rPr>
        <w:t>d) Người mắc bệnh ung thư, chạy thận nhân tạo, mổ tim hoặc các bệnh khác gặp khó khăn do chi phí cao mà không đủ khả năng chi trả viện phí.</w:t>
      </w:r>
    </w:p>
    <w:p w:rsidR="007D6761" w:rsidRPr="000040DE" w:rsidRDefault="007D6761" w:rsidP="007D6761">
      <w:pPr>
        <w:shd w:val="clear" w:color="auto" w:fill="FFFFFF"/>
        <w:spacing w:after="120" w:line="252" w:lineRule="auto"/>
        <w:ind w:firstLine="720"/>
        <w:jc w:val="both"/>
        <w:rPr>
          <w:szCs w:val="26"/>
          <w:lang w:val="vi-VN"/>
        </w:rPr>
      </w:pPr>
      <w:r w:rsidRPr="000040DE">
        <w:rPr>
          <w:szCs w:val="26"/>
          <w:lang w:val="vi-VN"/>
        </w:rPr>
        <w:t xml:space="preserve">2. Cơ sở y tế Nhà nước từ Trạm Y tế </w:t>
      </w:r>
      <w:r w:rsidRPr="007D6761">
        <w:rPr>
          <w:szCs w:val="26"/>
          <w:lang w:val="vi-VN"/>
        </w:rPr>
        <w:t>cấp</w:t>
      </w:r>
      <w:r w:rsidRPr="000040DE">
        <w:rPr>
          <w:szCs w:val="26"/>
          <w:lang w:val="vi-VN"/>
        </w:rPr>
        <w:t xml:space="preserve"> </w:t>
      </w:r>
      <w:r w:rsidRPr="007D6761">
        <w:rPr>
          <w:szCs w:val="26"/>
          <w:lang w:val="vi-VN"/>
        </w:rPr>
        <w:t xml:space="preserve">xã </w:t>
      </w:r>
      <w:r w:rsidRPr="000040DE">
        <w:rPr>
          <w:szCs w:val="26"/>
          <w:lang w:val="vi-VN"/>
        </w:rPr>
        <w:t xml:space="preserve">trở lên, bao gồm: Trạm Y tế các xã, phường, thị trấn; Trung tâm Y tế các huyện, thị xã, thành phố; Bệnh viện Đa khoa tỉnh; Bệnh viện 331; Bệnh viện Nhi; Bệnh viện Y dược cổ truyền và Phục hồi chức năng; Bệnh viện Lao và Bệnh phổi; Bệnh viện Tâm thần kinh; cơ sở khám, chữa bệnh </w:t>
      </w:r>
      <w:r w:rsidRPr="007D6761">
        <w:rPr>
          <w:szCs w:val="26"/>
          <w:lang w:val="vi-VN"/>
        </w:rPr>
        <w:t xml:space="preserve">Nhà nước ở </w:t>
      </w:r>
      <w:r w:rsidRPr="000040DE">
        <w:rPr>
          <w:szCs w:val="26"/>
          <w:lang w:val="vi-VN"/>
        </w:rPr>
        <w:t xml:space="preserve">ngoại tỉnh và cơ sở khám, chữa bệnh </w:t>
      </w:r>
      <w:r w:rsidRPr="007D6761">
        <w:rPr>
          <w:szCs w:val="26"/>
          <w:lang w:val="vi-VN"/>
        </w:rPr>
        <w:t xml:space="preserve">Nhà nước </w:t>
      </w:r>
      <w:r w:rsidRPr="000040DE">
        <w:rPr>
          <w:szCs w:val="26"/>
          <w:lang w:val="vi-VN"/>
        </w:rPr>
        <w:t>tuyến Trung ương</w:t>
      </w:r>
      <w:r w:rsidRPr="007D6761">
        <w:rPr>
          <w:szCs w:val="26"/>
          <w:lang w:val="vi-VN"/>
        </w:rPr>
        <w:t xml:space="preserve"> </w:t>
      </w:r>
      <w:r w:rsidRPr="000040DE">
        <w:rPr>
          <w:szCs w:val="26"/>
          <w:lang w:val="vi-VN"/>
        </w:rPr>
        <w:t>.</w:t>
      </w:r>
    </w:p>
    <w:p w:rsidR="007D6761" w:rsidRPr="007D6761" w:rsidRDefault="007D6761" w:rsidP="007D6761">
      <w:pPr>
        <w:shd w:val="clear" w:color="auto" w:fill="FFFFFF"/>
        <w:spacing w:after="120" w:line="252" w:lineRule="auto"/>
        <w:ind w:firstLine="720"/>
        <w:jc w:val="both"/>
        <w:rPr>
          <w:lang w:val="vi-VN"/>
        </w:rPr>
      </w:pPr>
      <w:r w:rsidRPr="007D6761">
        <w:rPr>
          <w:szCs w:val="26"/>
          <w:lang w:val="vi-VN"/>
        </w:rPr>
        <w:t>3. Cơ quan, tổ chức, cá nhân khác có liên quan.</w:t>
      </w:r>
    </w:p>
    <w:p w:rsidR="007D6761" w:rsidRPr="000040DE" w:rsidRDefault="007D6761" w:rsidP="007D6761">
      <w:pPr>
        <w:shd w:val="clear" w:color="auto" w:fill="FFFFFF"/>
        <w:spacing w:line="252" w:lineRule="auto"/>
        <w:jc w:val="center"/>
        <w:rPr>
          <w:b/>
          <w:lang w:val="vi-VN"/>
        </w:rPr>
      </w:pPr>
      <w:r w:rsidRPr="000040DE">
        <w:rPr>
          <w:b/>
          <w:lang w:val="vi-VN"/>
        </w:rPr>
        <w:t>Chương </w:t>
      </w:r>
      <w:bookmarkStart w:id="5" w:name="Chuong_II"/>
      <w:bookmarkEnd w:id="5"/>
      <w:r w:rsidRPr="000040DE">
        <w:rPr>
          <w:b/>
          <w:lang w:val="vi-VN"/>
        </w:rPr>
        <w:t>II</w:t>
      </w:r>
    </w:p>
    <w:p w:rsidR="007D6761" w:rsidRPr="000040DE" w:rsidRDefault="007D6761" w:rsidP="007D6761">
      <w:pPr>
        <w:shd w:val="clear" w:color="auto" w:fill="FFFFFF"/>
        <w:spacing w:after="120" w:line="252" w:lineRule="auto"/>
        <w:jc w:val="center"/>
        <w:rPr>
          <w:b/>
          <w:lang w:val="vi-VN"/>
        </w:rPr>
      </w:pPr>
      <w:r w:rsidRPr="000040DE">
        <w:rPr>
          <w:b/>
          <w:lang w:val="vi-VN"/>
        </w:rPr>
        <w:t>MỨC HỖ TRỢ KHÁM, CHỮA BỆNH</w:t>
      </w:r>
    </w:p>
    <w:p w:rsidR="007D6761" w:rsidRPr="000040DE" w:rsidRDefault="007D6761" w:rsidP="007D6761">
      <w:pPr>
        <w:shd w:val="clear" w:color="auto" w:fill="FFFFFF"/>
        <w:spacing w:after="120" w:line="252" w:lineRule="auto"/>
        <w:ind w:firstLine="720"/>
        <w:jc w:val="both"/>
        <w:rPr>
          <w:b/>
          <w:lang w:val="vi-VN"/>
        </w:rPr>
      </w:pPr>
      <w:r w:rsidRPr="000040DE">
        <w:rPr>
          <w:b/>
          <w:lang w:val="vi-VN"/>
        </w:rPr>
        <w:t>Điều </w:t>
      </w:r>
      <w:bookmarkStart w:id="6" w:name="Chuong_II_Dieu_4"/>
      <w:bookmarkEnd w:id="6"/>
      <w:r w:rsidRPr="007D6761">
        <w:rPr>
          <w:b/>
          <w:lang w:val="vi-VN"/>
        </w:rPr>
        <w:t>3</w:t>
      </w:r>
      <w:r w:rsidRPr="000040DE">
        <w:rPr>
          <w:b/>
          <w:lang w:val="vi-VN"/>
        </w:rPr>
        <w:t>. Mức hỗ trợ khám, chữa bệnh</w:t>
      </w:r>
    </w:p>
    <w:p w:rsidR="007D6761" w:rsidRPr="000040DE" w:rsidRDefault="007D6761" w:rsidP="007D6761">
      <w:pPr>
        <w:shd w:val="clear" w:color="auto" w:fill="FFFFFF"/>
        <w:spacing w:after="120" w:line="252" w:lineRule="auto"/>
        <w:ind w:firstLine="720"/>
        <w:jc w:val="both"/>
        <w:rPr>
          <w:lang w:val="vi-VN"/>
        </w:rPr>
      </w:pPr>
      <w:r w:rsidRPr="000040DE">
        <w:rPr>
          <w:lang w:val="vi-VN"/>
        </w:rPr>
        <w:t xml:space="preserve">1. Hỗ trợ tiền ăn cho các đối tượng quy định tại điểm a, điểm b khoản 1 Điều 2 của Quy định này khi điều trị nội trú tại các cơ sở y tế </w:t>
      </w:r>
      <w:r w:rsidRPr="007D6761">
        <w:rPr>
          <w:lang w:val="vi-VN"/>
        </w:rPr>
        <w:t>N</w:t>
      </w:r>
      <w:r w:rsidRPr="000040DE">
        <w:rPr>
          <w:lang w:val="vi-VN"/>
        </w:rPr>
        <w:t xml:space="preserve">hà nước từ tuyến </w:t>
      </w:r>
      <w:r w:rsidRPr="000040DE">
        <w:rPr>
          <w:lang w:val="vi-VN"/>
        </w:rPr>
        <w:lastRenderedPageBreak/>
        <w:t xml:space="preserve">huyện trở lên với mức 3% mức lương cơ sở/người bệnh/ngày. Số ngày điều trị nội trú được hưởng hỗ trợ tiền ăn không quá 20 ngày/đợt điều trị. </w:t>
      </w:r>
    </w:p>
    <w:p w:rsidR="007D6761" w:rsidRPr="000040DE" w:rsidRDefault="007D6761" w:rsidP="007D6761">
      <w:pPr>
        <w:shd w:val="clear" w:color="auto" w:fill="FFFFFF"/>
        <w:spacing w:after="120" w:line="252" w:lineRule="auto"/>
        <w:ind w:firstLine="720"/>
        <w:jc w:val="both"/>
        <w:rPr>
          <w:lang w:val="vi-VN"/>
        </w:rPr>
      </w:pPr>
      <w:r w:rsidRPr="000040DE">
        <w:rPr>
          <w:lang w:val="vi-VN"/>
        </w:rPr>
        <w:t>2. Hỗ trợ tiền đi lại từ nhà đến bệnh viện, từ bệnh viện về nhà và chuyển bệnh viện cho các đối tượng quy định tại điểm a, điểm b khoản 1 Điều 2 của Quy định này khi điều trị nội trú tại các cơ sở y tế của Nhà nước từ tuyến huyện trở lên, các trường hợp cấp cứu, tử vong hoặc bệnh quá nặng và người nhà có nguyện vọng đưa về nhà nhưng không được bảo hiểm y tế hỗ trợ.</w:t>
      </w:r>
    </w:p>
    <w:p w:rsidR="007D6761" w:rsidRPr="000040DE" w:rsidRDefault="007D6761" w:rsidP="007D6761">
      <w:pPr>
        <w:shd w:val="clear" w:color="auto" w:fill="FFFFFF"/>
        <w:spacing w:after="120" w:line="252" w:lineRule="auto"/>
        <w:ind w:firstLine="720"/>
        <w:jc w:val="both"/>
        <w:rPr>
          <w:lang w:val="vi-VN"/>
        </w:rPr>
      </w:pPr>
      <w:r w:rsidRPr="000040DE">
        <w:rPr>
          <w:lang w:val="vi-VN"/>
        </w:rPr>
        <w:t>a) Trường hợp sử dụng phương tiện vận chuyển của cơ sở y tế Nhà nước: Thanh toán chi phí vận chuyển cả chiều đi và về cho cơ sở y tế chuyển người bệnh theo mức bằng 0,2 lít xăng/km tính theo khoảng cách vận chuyển và giá xăng tại thời điểm sử dụng và các chi phí cầu, đường bộ khác (nếu có). Nếu có nhiều hơn một người bệnh cùng được vận chuyển trên một phương tiện thì mức thanh toán chỉ được tính như đối với vận chuyển một người bệnh.</w:t>
      </w:r>
    </w:p>
    <w:p w:rsidR="007D6761" w:rsidRPr="000040DE" w:rsidRDefault="007D6761" w:rsidP="007D6761">
      <w:pPr>
        <w:shd w:val="clear" w:color="auto" w:fill="FFFFFF"/>
        <w:spacing w:after="120" w:line="252" w:lineRule="auto"/>
        <w:ind w:firstLine="720"/>
        <w:jc w:val="both"/>
        <w:rPr>
          <w:lang w:val="vi-VN"/>
        </w:rPr>
      </w:pPr>
      <w:r w:rsidRPr="000040DE">
        <w:rPr>
          <w:lang w:val="vi-VN"/>
        </w:rPr>
        <w:t xml:space="preserve">b) Trường hợp không sử dụng phương tiện vận chuyển của cơ sở y tế Nhà nước: Thanh toán chi phí vận chuyển một chiều đi cho người bệnh theo mức bằng 0,2 lít xăng/km cho một chiều đi tính theo khoảng cách vận chuyển và giá xăng tại thời điểm sử dụng. </w:t>
      </w:r>
    </w:p>
    <w:p w:rsidR="007D6761" w:rsidRPr="000040DE" w:rsidRDefault="007D6761" w:rsidP="007D6761">
      <w:pPr>
        <w:shd w:val="clear" w:color="auto" w:fill="FFFFFF"/>
        <w:spacing w:after="120" w:line="252" w:lineRule="auto"/>
        <w:ind w:firstLine="720"/>
        <w:jc w:val="both"/>
        <w:rPr>
          <w:lang w:val="vi-VN"/>
        </w:rPr>
      </w:pPr>
      <w:r w:rsidRPr="000040DE">
        <w:rPr>
          <w:lang w:val="vi-VN"/>
        </w:rPr>
        <w:t xml:space="preserve">3. Hỗ trợ một phần chi phí khám, chữa bệnh bảo hiểm y tế mà các đối tượng quy định tại điểm a, điểm b và điểm c khoản 1 Điều 2 của Quy định này phải đồng chi trả theo quy định của Luật Bảo hiểm y tế và các văn bản hướng dẫn Luật đối với phần người bệnh phải đồng chi trả từ 100.000 đồng trở lên: Mức hỗ trợ bằng 50% số tiền người bệnh phải đồng chi trả từ 100.000 đồng trở lên, </w:t>
      </w:r>
      <w:r w:rsidRPr="000040DE">
        <w:rPr>
          <w:szCs w:val="26"/>
          <w:lang w:val="nl-NL"/>
        </w:rPr>
        <w:t>nhưng không quá 05 triệu đồng/lần/người và một năm không thanh toán quá 04 lần/người.</w:t>
      </w:r>
    </w:p>
    <w:p w:rsidR="007D6761" w:rsidRPr="000040DE" w:rsidRDefault="007D6761" w:rsidP="007D6761">
      <w:pPr>
        <w:shd w:val="clear" w:color="auto" w:fill="FFFFFF"/>
        <w:spacing w:after="120" w:line="252" w:lineRule="auto"/>
        <w:ind w:firstLine="720"/>
        <w:jc w:val="both"/>
        <w:rPr>
          <w:lang w:val="vi-VN"/>
        </w:rPr>
      </w:pPr>
      <w:r w:rsidRPr="000040DE">
        <w:rPr>
          <w:lang w:val="vi-VN"/>
        </w:rPr>
        <w:t>4. Hỗ trợ thanh toán một phần chi phí khám, chữa bệnh cho các đối tượng quy định tại điểm d khoản 1 Điều 2 của Quy định này như sau:</w:t>
      </w:r>
    </w:p>
    <w:p w:rsidR="007D6761" w:rsidRPr="000040DE" w:rsidRDefault="007D6761" w:rsidP="007D6761">
      <w:pPr>
        <w:shd w:val="clear" w:color="auto" w:fill="FFFFFF"/>
        <w:spacing w:after="120" w:line="252" w:lineRule="auto"/>
        <w:ind w:firstLine="720"/>
        <w:jc w:val="both"/>
        <w:rPr>
          <w:lang w:val="vi-VN"/>
        </w:rPr>
      </w:pPr>
      <w:r w:rsidRPr="000040DE">
        <w:rPr>
          <w:lang w:val="vi-VN"/>
        </w:rPr>
        <w:t>a) Trường hợp đối tượng có bảo hiểm y tế: Mức hỗ trợ thực hiện theo quy định tại khoản 3 Điều này.</w:t>
      </w:r>
    </w:p>
    <w:p w:rsidR="007D6761" w:rsidRPr="000040DE" w:rsidRDefault="007D6761" w:rsidP="007D6761">
      <w:pPr>
        <w:shd w:val="clear" w:color="auto" w:fill="FFFFFF"/>
        <w:spacing w:after="120" w:line="252" w:lineRule="auto"/>
        <w:ind w:firstLine="720"/>
        <w:jc w:val="both"/>
        <w:rPr>
          <w:lang w:val="vi-VN"/>
        </w:rPr>
      </w:pPr>
      <w:r w:rsidRPr="000040DE">
        <w:rPr>
          <w:lang w:val="vi-VN"/>
        </w:rPr>
        <w:t xml:space="preserve">b) Trường hợp đối tượng không có bảo hiểm y tế: Mức hỗ trợ thanh toán một phần chi phí khám, chữa bệnh đối với phần người bệnh phải chi trả cho cơ sở y tế Nhà nước từ 1.000.000 đồng trở lên cho một lượt khám, chữa bệnh bằng 30% chi phí người bệnh phải chi trả cho cơ sở y tế Nhà nước, nhưng số tiền hỗ trợ không quá 10.000.000 đồng/đợt khám, chữa bệnh và hỗ trợ không quá 04 đợt khám, chữa bệnh/người/năm. </w:t>
      </w:r>
    </w:p>
    <w:p w:rsidR="007D6761" w:rsidRPr="000040DE" w:rsidRDefault="007D6761" w:rsidP="007D6761">
      <w:pPr>
        <w:shd w:val="clear" w:color="auto" w:fill="FFFFFF"/>
        <w:spacing w:line="252" w:lineRule="auto"/>
        <w:jc w:val="center"/>
        <w:rPr>
          <w:b/>
          <w:lang w:val="vi-VN"/>
        </w:rPr>
      </w:pPr>
      <w:r w:rsidRPr="000040DE">
        <w:rPr>
          <w:b/>
          <w:lang w:val="vi-VN"/>
        </w:rPr>
        <w:t>Chương </w:t>
      </w:r>
      <w:bookmarkStart w:id="7" w:name="Chuong_III"/>
      <w:bookmarkEnd w:id="7"/>
      <w:r w:rsidRPr="000040DE">
        <w:rPr>
          <w:b/>
          <w:lang w:val="vi-VN"/>
        </w:rPr>
        <w:t>III</w:t>
      </w:r>
    </w:p>
    <w:p w:rsidR="007D6761" w:rsidRPr="000040DE" w:rsidRDefault="007D6761" w:rsidP="007D6761">
      <w:pPr>
        <w:shd w:val="clear" w:color="auto" w:fill="FFFFFF"/>
        <w:spacing w:after="120" w:line="252" w:lineRule="auto"/>
        <w:jc w:val="center"/>
        <w:rPr>
          <w:b/>
          <w:lang w:val="vi-VN"/>
        </w:rPr>
      </w:pPr>
      <w:r w:rsidRPr="000040DE">
        <w:rPr>
          <w:b/>
          <w:lang w:val="vi-VN"/>
        </w:rPr>
        <w:t>TRÁCH NHIỆM THI HÀNH</w:t>
      </w:r>
    </w:p>
    <w:p w:rsidR="007D6761" w:rsidRPr="000040DE" w:rsidRDefault="007D6761" w:rsidP="007D6761">
      <w:pPr>
        <w:shd w:val="clear" w:color="auto" w:fill="FFFFFF"/>
        <w:spacing w:after="120" w:line="252" w:lineRule="auto"/>
        <w:jc w:val="center"/>
        <w:rPr>
          <w:b/>
          <w:sz w:val="2"/>
          <w:lang w:val="vi-VN"/>
        </w:rPr>
      </w:pPr>
    </w:p>
    <w:p w:rsidR="007D6761" w:rsidRPr="000040DE" w:rsidRDefault="007D6761" w:rsidP="007D6761">
      <w:pPr>
        <w:shd w:val="clear" w:color="auto" w:fill="FFFFFF"/>
        <w:spacing w:after="120" w:line="252" w:lineRule="auto"/>
        <w:ind w:firstLine="720"/>
        <w:jc w:val="both"/>
        <w:rPr>
          <w:b/>
          <w:lang w:val="vi-VN"/>
        </w:rPr>
      </w:pPr>
      <w:r w:rsidRPr="000040DE">
        <w:rPr>
          <w:b/>
          <w:lang w:val="vi-VN"/>
        </w:rPr>
        <w:t>Điều </w:t>
      </w:r>
      <w:bookmarkStart w:id="8" w:name="Chuong_III_Dieu_7"/>
      <w:bookmarkEnd w:id="8"/>
      <w:r w:rsidRPr="007D6761">
        <w:rPr>
          <w:b/>
          <w:lang w:val="vi-VN"/>
        </w:rPr>
        <w:t>4</w:t>
      </w:r>
      <w:r w:rsidRPr="000040DE">
        <w:rPr>
          <w:b/>
          <w:lang w:val="vi-VN"/>
        </w:rPr>
        <w:t>. Trách nhiệm tổ chức thực hiện</w:t>
      </w:r>
    </w:p>
    <w:p w:rsidR="007D6761" w:rsidRPr="000040DE" w:rsidRDefault="007D6761" w:rsidP="007D6761">
      <w:pPr>
        <w:shd w:val="clear" w:color="auto" w:fill="FFFFFF"/>
        <w:spacing w:after="120" w:line="252" w:lineRule="auto"/>
        <w:ind w:firstLine="720"/>
        <w:jc w:val="both"/>
        <w:rPr>
          <w:lang w:val="vi-VN"/>
        </w:rPr>
      </w:pPr>
      <w:r w:rsidRPr="000040DE">
        <w:rPr>
          <w:lang w:val="vi-VN"/>
        </w:rPr>
        <w:t>1. Ban Quản lý Quỹ khám, chữa bệnh cho người nghèo tỉnh Gia Lai</w:t>
      </w:r>
    </w:p>
    <w:p w:rsidR="007D6761" w:rsidRPr="007D6761" w:rsidRDefault="007D6761" w:rsidP="007D6761">
      <w:pPr>
        <w:shd w:val="clear" w:color="auto" w:fill="FFFFFF"/>
        <w:spacing w:after="120" w:line="252" w:lineRule="auto"/>
        <w:ind w:firstLine="720"/>
        <w:jc w:val="both"/>
        <w:rPr>
          <w:lang w:val="vi-VN"/>
        </w:rPr>
      </w:pPr>
      <w:r w:rsidRPr="007D6761">
        <w:rPr>
          <w:lang w:val="vi-VN"/>
        </w:rPr>
        <w:t>- Có trách nhiệm thực hiện đúng chức năng, nhiệm vụ quy định tại Điều lệ hoạt động ban hành kèm theo Quyết định số 877/QĐ-UBND ngày 15/9/2020 của Chủ tịch UBND tỉnh Gia Lai.</w:t>
      </w:r>
    </w:p>
    <w:p w:rsidR="007D6761" w:rsidRPr="007D6761" w:rsidRDefault="007D6761" w:rsidP="007D6761">
      <w:pPr>
        <w:shd w:val="clear" w:color="auto" w:fill="FFFFFF"/>
        <w:spacing w:after="120" w:line="252" w:lineRule="auto"/>
        <w:ind w:firstLine="720"/>
        <w:jc w:val="both"/>
        <w:rPr>
          <w:lang w:val="vi-VN"/>
        </w:rPr>
      </w:pPr>
    </w:p>
    <w:p w:rsidR="007D6761" w:rsidRPr="000040DE" w:rsidRDefault="007D6761" w:rsidP="007D6761">
      <w:pPr>
        <w:shd w:val="clear" w:color="auto" w:fill="FFFFFF"/>
        <w:spacing w:after="120" w:line="252" w:lineRule="auto"/>
        <w:ind w:firstLine="720"/>
        <w:jc w:val="both"/>
        <w:rPr>
          <w:lang w:val="vi-VN"/>
        </w:rPr>
      </w:pPr>
      <w:r w:rsidRPr="007D6761">
        <w:rPr>
          <w:lang w:val="vi-VN"/>
        </w:rPr>
        <w:t xml:space="preserve">- </w:t>
      </w:r>
      <w:r w:rsidRPr="000040DE">
        <w:rPr>
          <w:lang w:val="vi-VN"/>
        </w:rPr>
        <w:t>Tổ chức triển khai, hướng dẫn; kiểm tra, giám sát việc thực hiện quy định về hỗ trợ khám, chữa bệnh cho người nghèo trên địa bàn tỉnh; báo cáo định kỳ, đột xuất theo yêu cầu của Ủy ban nhân dân tỉnh và các bộ, ngành liên quan.</w:t>
      </w:r>
    </w:p>
    <w:p w:rsidR="007D6761" w:rsidRPr="000040DE" w:rsidRDefault="007D6761" w:rsidP="007D6761">
      <w:pPr>
        <w:shd w:val="clear" w:color="auto" w:fill="FFFFFF"/>
        <w:spacing w:after="120" w:line="252" w:lineRule="auto"/>
        <w:ind w:firstLine="720"/>
        <w:jc w:val="both"/>
        <w:rPr>
          <w:lang w:val="vi-VN"/>
        </w:rPr>
      </w:pPr>
      <w:r w:rsidRPr="000040DE">
        <w:rPr>
          <w:lang w:val="vi-VN"/>
        </w:rPr>
        <w:t>2. Sở Y tế</w:t>
      </w:r>
    </w:p>
    <w:p w:rsidR="007D6761" w:rsidRPr="000040DE" w:rsidRDefault="007D6761" w:rsidP="007D6761">
      <w:pPr>
        <w:shd w:val="clear" w:color="auto" w:fill="FFFFFF"/>
        <w:spacing w:after="120" w:line="250" w:lineRule="auto"/>
        <w:ind w:firstLine="720"/>
        <w:jc w:val="both"/>
        <w:rPr>
          <w:lang w:val="vi-VN"/>
        </w:rPr>
      </w:pPr>
      <w:r w:rsidRPr="000040DE">
        <w:rPr>
          <w:lang w:val="vi-VN"/>
        </w:rPr>
        <w:t xml:space="preserve">Giao Sở Y tế </w:t>
      </w:r>
      <w:r w:rsidRPr="000040DE">
        <w:rPr>
          <w:szCs w:val="26"/>
          <w:lang w:val="vi-VN"/>
        </w:rPr>
        <w:t xml:space="preserve">hướng dẫn về </w:t>
      </w:r>
      <w:r w:rsidRPr="000040DE">
        <w:rPr>
          <w:iCs/>
          <w:lang w:val="vi-VN"/>
        </w:rPr>
        <w:t xml:space="preserve">trình tự, thủ tục thực hiện hỗ trợ khám, chữa bệnh </w:t>
      </w:r>
      <w:r w:rsidRPr="007D6761">
        <w:rPr>
          <w:iCs/>
          <w:lang w:val="vi-VN"/>
        </w:rPr>
        <w:t xml:space="preserve">từ Quỹ khám, chữa bệnh </w:t>
      </w:r>
      <w:r w:rsidRPr="000040DE">
        <w:rPr>
          <w:iCs/>
          <w:lang w:val="vi-VN"/>
        </w:rPr>
        <w:t>cho người nghèo tỉnh Gia Lai theo đúng quy định của pháp luật.</w:t>
      </w:r>
    </w:p>
    <w:p w:rsidR="007D6761" w:rsidRPr="000040DE" w:rsidRDefault="007D6761" w:rsidP="007D6761">
      <w:pPr>
        <w:shd w:val="clear" w:color="auto" w:fill="FFFFFF"/>
        <w:spacing w:after="120" w:line="252" w:lineRule="auto"/>
        <w:ind w:firstLine="720"/>
        <w:jc w:val="both"/>
        <w:rPr>
          <w:lang w:val="vi-VN"/>
        </w:rPr>
      </w:pPr>
      <w:r w:rsidRPr="000040DE">
        <w:rPr>
          <w:lang w:val="vi-VN"/>
        </w:rPr>
        <w:t>3. Trong quá trình thực hiện Quy định này, nếu có khó khăn, vướng mắc hoặc kiến nghị, các cơ quan, tổ chức, cá nhân phản ánh về Sở Y tế để tổng hợp, đề xuất Ủy ban nhân dân tỉnh xem xét quyết định./.</w:t>
      </w:r>
    </w:p>
    <w:p w:rsidR="007D6761" w:rsidRPr="000040DE" w:rsidRDefault="007D6761" w:rsidP="007D6761">
      <w:pPr>
        <w:rPr>
          <w:lang w:val="vi-VN"/>
        </w:rPr>
      </w:pPr>
    </w:p>
    <w:p w:rsidR="007D6761" w:rsidRPr="007D6761" w:rsidRDefault="007D6761" w:rsidP="007D6761">
      <w:pPr>
        <w:rPr>
          <w:lang w:val="vi-VN"/>
        </w:rPr>
      </w:pPr>
    </w:p>
    <w:p w:rsidR="007D6761" w:rsidRPr="007D6761" w:rsidRDefault="007D6761" w:rsidP="007D6761">
      <w:pPr>
        <w:rPr>
          <w:lang w:val="vi-VN"/>
        </w:rPr>
      </w:pPr>
    </w:p>
    <w:p w:rsidR="00B17566" w:rsidRPr="007D6761" w:rsidRDefault="00B17566" w:rsidP="007D6761">
      <w:pPr>
        <w:tabs>
          <w:tab w:val="left" w:pos="4020"/>
        </w:tabs>
        <w:rPr>
          <w:lang w:val="vi-VN"/>
        </w:rPr>
      </w:pPr>
    </w:p>
    <w:sectPr w:rsidR="00B17566" w:rsidRPr="007D6761" w:rsidSect="007D6761">
      <w:headerReference w:type="even" r:id="rId13"/>
      <w:headerReference w:type="default" r:id="rId14"/>
      <w:pgSz w:w="11907" w:h="16840" w:code="9"/>
      <w:pgMar w:top="993" w:right="1134" w:bottom="567"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008" w:rsidRDefault="009A2008" w:rsidP="007D6761">
      <w:r>
        <w:separator/>
      </w:r>
    </w:p>
  </w:endnote>
  <w:endnote w:type="continuationSeparator" w:id="0">
    <w:p w:rsidR="009A2008" w:rsidRDefault="009A2008" w:rsidP="007D6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008" w:rsidRDefault="009A2008" w:rsidP="007D6761">
      <w:r>
        <w:separator/>
      </w:r>
    </w:p>
  </w:footnote>
  <w:footnote w:type="continuationSeparator" w:id="0">
    <w:p w:rsidR="009A2008" w:rsidRDefault="009A2008" w:rsidP="007D67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14" w:rsidRDefault="009A2008" w:rsidP="00A24F6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0614" w:rsidRDefault="009A20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14" w:rsidRPr="007D6761" w:rsidRDefault="009A2008" w:rsidP="00A24F6E">
    <w:pPr>
      <w:pStyle w:val="Header"/>
      <w:framePr w:wrap="around" w:vAnchor="text" w:hAnchor="margin" w:xAlign="center" w:y="1"/>
      <w:rPr>
        <w:rStyle w:val="PageNumber"/>
        <w:rFonts w:ascii="Times New Roman" w:hAnsi="Times New Roman" w:cs="Times New Roman"/>
        <w:sz w:val="28"/>
        <w:szCs w:val="28"/>
      </w:rPr>
    </w:pPr>
    <w:r w:rsidRPr="007D6761">
      <w:rPr>
        <w:rStyle w:val="PageNumber"/>
        <w:rFonts w:ascii="Times New Roman" w:hAnsi="Times New Roman" w:cs="Times New Roman"/>
        <w:sz w:val="28"/>
        <w:szCs w:val="28"/>
      </w:rPr>
      <w:fldChar w:fldCharType="begin"/>
    </w:r>
    <w:r w:rsidRPr="007D6761">
      <w:rPr>
        <w:rStyle w:val="PageNumber"/>
        <w:rFonts w:ascii="Times New Roman" w:hAnsi="Times New Roman" w:cs="Times New Roman"/>
        <w:sz w:val="28"/>
        <w:szCs w:val="28"/>
      </w:rPr>
      <w:instrText xml:space="preserve">PAGE  </w:instrText>
    </w:r>
    <w:r w:rsidRPr="007D6761">
      <w:rPr>
        <w:rStyle w:val="PageNumber"/>
        <w:rFonts w:ascii="Times New Roman" w:hAnsi="Times New Roman" w:cs="Times New Roman"/>
        <w:sz w:val="28"/>
        <w:szCs w:val="28"/>
      </w:rPr>
      <w:fldChar w:fldCharType="separate"/>
    </w:r>
    <w:r w:rsidR="00F03BE0">
      <w:rPr>
        <w:rStyle w:val="PageNumber"/>
        <w:rFonts w:ascii="Times New Roman" w:hAnsi="Times New Roman" w:cs="Times New Roman"/>
        <w:noProof/>
        <w:sz w:val="28"/>
        <w:szCs w:val="28"/>
      </w:rPr>
      <w:t>5</w:t>
    </w:r>
    <w:r w:rsidRPr="007D6761">
      <w:rPr>
        <w:rStyle w:val="PageNumber"/>
        <w:rFonts w:ascii="Times New Roman" w:hAnsi="Times New Roman" w:cs="Times New Roman"/>
        <w:sz w:val="28"/>
        <w:szCs w:val="28"/>
      </w:rPr>
      <w:fldChar w:fldCharType="end"/>
    </w:r>
  </w:p>
  <w:p w:rsidR="008C0614" w:rsidRDefault="009A20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50B"/>
    <w:rsid w:val="007D6761"/>
    <w:rsid w:val="009A2008"/>
    <w:rsid w:val="00B17566"/>
    <w:rsid w:val="00BE750B"/>
    <w:rsid w:val="00F03BE0"/>
    <w:rsid w:val="00F11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D3316-A40C-4A07-9DBF-A9015E15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50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6761"/>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D6761"/>
  </w:style>
  <w:style w:type="character" w:styleId="PageNumber">
    <w:name w:val="page number"/>
    <w:basedOn w:val="DefaultParagraphFont"/>
    <w:rsid w:val="007D6761"/>
  </w:style>
  <w:style w:type="paragraph" w:styleId="Footer">
    <w:name w:val="footer"/>
    <w:basedOn w:val="Normal"/>
    <w:link w:val="FooterChar"/>
    <w:uiPriority w:val="99"/>
    <w:unhideWhenUsed/>
    <w:rsid w:val="007D6761"/>
    <w:pPr>
      <w:tabs>
        <w:tab w:val="center" w:pos="4513"/>
        <w:tab w:val="right" w:pos="9026"/>
      </w:tabs>
    </w:pPr>
  </w:style>
  <w:style w:type="character" w:customStyle="1" w:styleId="FooterChar">
    <w:name w:val="Footer Char"/>
    <w:basedOn w:val="DefaultParagraphFont"/>
    <w:link w:val="Footer"/>
    <w:uiPriority w:val="99"/>
    <w:rsid w:val="007D676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quyet-dinh-139-2002-qd-ttg-kham-chua-benh-cho-nguoi-ngheo-50086.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the-thao-y-te/quyet-dinh-14-2012-qd-ttg-sua-doi-quyet-dinh-139-2002-qd-ttg-kham-chua-benh-135399.aspx" TargetMode="External"/><Relationship Id="rId12" Type="http://schemas.openxmlformats.org/officeDocument/2006/relationships/hyperlink" Target="http://vbpl.vn/bacgiang/pages/vbpq-timkiem.aspx?type=0&amp;s=1&amp;Keyword=362/2014/Q%C4%90-UBND&amp;SearchIn=Title,Title1&amp;IsRec=1&amp;pv=1"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the-thao-y-te/quyet-dinh-139-2002-qd-ttg-kham-chua-benh-cho-nguoi-ngheo-50086.aspx" TargetMode="External"/><Relationship Id="rId11" Type="http://schemas.openxmlformats.org/officeDocument/2006/relationships/hyperlink" Target="https://thuvienphapluat.vn/van-ban/the-thao-y-te/quyet-dinh-139-2002-qd-ttg-kham-chua-benh-cho-nguoi-ngheo-50086.aspx"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thuvienphapluat.vn/van-ban/the-thao-y-te/quyet-dinh-14-2012-qd-ttg-sua-doi-quyet-dinh-139-2002-qd-ttg-kham-chua-benh-135399.aspx"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thuvienphapluat.vn/van-ban/the-thao-y-te/thong-tu-lien-tich-33-2013-ttlt-byt-btc-kham-chua-benh-nguoi-ngheo-210561.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12DC6C-884E-4AA2-8B65-30C377040C61}"/>
</file>

<file path=customXml/itemProps2.xml><?xml version="1.0" encoding="utf-8"?>
<ds:datastoreItem xmlns:ds="http://schemas.openxmlformats.org/officeDocument/2006/customXml" ds:itemID="{C593FB1E-8467-4CF9-AE58-DF45F09C3B46}"/>
</file>

<file path=customXml/itemProps3.xml><?xml version="1.0" encoding="utf-8"?>
<ds:datastoreItem xmlns:ds="http://schemas.openxmlformats.org/officeDocument/2006/customXml" ds:itemID="{B1C0857F-B453-47E7-8A05-20BDB44BAB17}"/>
</file>

<file path=docProps/app.xml><?xml version="1.0" encoding="utf-8"?>
<Properties xmlns="http://schemas.openxmlformats.org/officeDocument/2006/extended-properties" xmlns:vt="http://schemas.openxmlformats.org/officeDocument/2006/docPropsVTypes">
  <Template>Normal</Template>
  <TotalTime>13</TotalTime>
  <Pages>5</Pages>
  <Words>1382</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3</cp:revision>
  <dcterms:created xsi:type="dcterms:W3CDTF">2023-02-09T02:06:00Z</dcterms:created>
  <dcterms:modified xsi:type="dcterms:W3CDTF">2023-02-15T03:42:00Z</dcterms:modified>
</cp:coreProperties>
</file>