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2BCD" w14:textId="77777777" w:rsidR="009B0667" w:rsidRPr="009B0667" w:rsidRDefault="009B0667" w:rsidP="009B0667">
      <w:pPr>
        <w:spacing w:before="0"/>
        <w:ind w:left="0" w:firstLine="0"/>
        <w:jc w:val="center"/>
        <w:rPr>
          <w:b/>
          <w:bCs/>
          <w:sz w:val="28"/>
          <w:szCs w:val="28"/>
        </w:rPr>
      </w:pPr>
      <w:r w:rsidRPr="009B0667">
        <w:rPr>
          <w:b/>
          <w:bCs/>
          <w:sz w:val="28"/>
          <w:szCs w:val="28"/>
        </w:rPr>
        <w:t>PHỤ LỤC 1</w:t>
      </w:r>
    </w:p>
    <w:p w14:paraId="6B93119D" w14:textId="53B57709" w:rsidR="009B0667" w:rsidRPr="009B0667" w:rsidRDefault="009B0667" w:rsidP="009B0667">
      <w:pPr>
        <w:spacing w:before="0"/>
        <w:ind w:left="0" w:firstLine="0"/>
        <w:jc w:val="center"/>
        <w:rPr>
          <w:i/>
          <w:iCs/>
          <w:sz w:val="28"/>
          <w:szCs w:val="28"/>
        </w:rPr>
      </w:pPr>
      <w:r w:rsidRPr="009B0667">
        <w:rPr>
          <w:rFonts w:ascii="Times New Roman Bold" w:hAnsi="Times New Roman Bold"/>
          <w:b/>
          <w:bCs/>
          <w:spacing w:val="-2"/>
          <w:sz w:val="28"/>
          <w:szCs w:val="28"/>
        </w:rPr>
        <w:t>Đặt tên các tuyến đường tại thị trấn Châu Ổ, huyện Bình Sơn, tỉnh Quảng Ngãi</w:t>
      </w:r>
      <w:r w:rsidRPr="009B0667">
        <w:rPr>
          <w:rFonts w:ascii="Times New Roman Bold" w:hAnsi="Times New Roman Bold"/>
          <w:spacing w:val="-2"/>
          <w:sz w:val="28"/>
          <w:szCs w:val="28"/>
        </w:rPr>
        <w:br/>
      </w:r>
      <w:r w:rsidRPr="009B0667">
        <w:rPr>
          <w:i/>
          <w:iCs/>
          <w:sz w:val="28"/>
          <w:szCs w:val="28"/>
        </w:rPr>
        <w:t>(Kèm theo Nghị quyết số 20/2025/NQ-HĐND ngày 27 tháng 6 năm 2025</w:t>
      </w:r>
    </w:p>
    <w:p w14:paraId="0417B271" w14:textId="77777777" w:rsidR="009B0667" w:rsidRPr="009B0667" w:rsidRDefault="009B0667" w:rsidP="009B0667">
      <w:pPr>
        <w:spacing w:before="0"/>
        <w:ind w:left="0" w:firstLine="0"/>
        <w:jc w:val="center"/>
        <w:rPr>
          <w:i/>
          <w:iCs/>
          <w:sz w:val="28"/>
          <w:szCs w:val="28"/>
        </w:rPr>
      </w:pPr>
      <w:r w:rsidRPr="009B0667">
        <w:rPr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624E51" wp14:editId="0F631FB8">
                <wp:simplePos x="0" y="0"/>
                <wp:positionH relativeFrom="column">
                  <wp:posOffset>2534920</wp:posOffset>
                </wp:positionH>
                <wp:positionV relativeFrom="paragraph">
                  <wp:posOffset>227965</wp:posOffset>
                </wp:positionV>
                <wp:extent cx="900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3EE85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9.6pt,17.95pt" to="270.4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Pr="009B0667">
        <w:rPr>
          <w:i/>
          <w:iCs/>
          <w:sz w:val="28"/>
          <w:szCs w:val="28"/>
        </w:rPr>
        <w:t>của Hội đồng nhân dân tỉnh Quảng Ngãi)</w:t>
      </w:r>
    </w:p>
    <w:p w14:paraId="1C255D03" w14:textId="77777777" w:rsidR="009B0667" w:rsidRPr="009B0667" w:rsidRDefault="009B0667" w:rsidP="009B0667">
      <w:pPr>
        <w:spacing w:before="240" w:after="120"/>
        <w:ind w:left="0" w:firstLine="720"/>
        <w:jc w:val="both"/>
        <w:rPr>
          <w:sz w:val="28"/>
          <w:szCs w:val="28"/>
          <w:lang w:val="nl-NL"/>
        </w:rPr>
      </w:pPr>
      <w:r w:rsidRPr="009B0667">
        <w:rPr>
          <w:sz w:val="28"/>
          <w:szCs w:val="28"/>
          <w:lang w:val="nl-NL"/>
        </w:rPr>
        <w:t>1. Đường Huỳnh Thủ: Điểm đầu giáp đường Đoàn Y Thanh, điểm cuối giáp nhà bà Lương Thị Tuyết, xóm 8, tổ dân phố Giao Thủy; chiều dài: 2.705m.</w:t>
      </w:r>
    </w:p>
    <w:p w14:paraId="606E0C43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nl-NL"/>
        </w:rPr>
      </w:pPr>
      <w:r w:rsidRPr="009B0667">
        <w:rPr>
          <w:sz w:val="28"/>
          <w:szCs w:val="28"/>
          <w:lang w:val="nl-NL"/>
        </w:rPr>
        <w:t xml:space="preserve">2. Đường Đoàn Y Thanh: Điểm đầu đường Nguyễn Tự Tân, điểm cuối giáp Cầu Bà Dầu, xóm 6, </w:t>
      </w:r>
      <w:r w:rsidRPr="009B0667">
        <w:rPr>
          <w:sz w:val="28"/>
          <w:szCs w:val="28"/>
        </w:rPr>
        <w:t>t</w:t>
      </w:r>
      <w:r w:rsidRPr="009B0667">
        <w:rPr>
          <w:sz w:val="28"/>
          <w:szCs w:val="28"/>
          <w:lang w:val="vi-VN"/>
        </w:rPr>
        <w:t>ổ dân phố</w:t>
      </w:r>
      <w:r w:rsidRPr="009B0667">
        <w:rPr>
          <w:sz w:val="28"/>
          <w:szCs w:val="28"/>
          <w:lang w:val="nl-NL"/>
        </w:rPr>
        <w:t xml:space="preserve"> Giao Thủy; chiều dài: 1.500m. </w:t>
      </w:r>
    </w:p>
    <w:p w14:paraId="78D94DD0" w14:textId="77777777" w:rsidR="009B0667" w:rsidRPr="009B0667" w:rsidRDefault="009B0667" w:rsidP="009B0667">
      <w:pPr>
        <w:spacing w:before="0" w:after="120"/>
        <w:ind w:left="0" w:firstLine="720"/>
        <w:jc w:val="both"/>
        <w:rPr>
          <w:bCs/>
          <w:sz w:val="28"/>
          <w:szCs w:val="28"/>
          <w:lang w:val="it-IT"/>
        </w:rPr>
      </w:pPr>
      <w:r w:rsidRPr="009B0667">
        <w:rPr>
          <w:sz w:val="28"/>
          <w:szCs w:val="28"/>
          <w:lang w:val="nl-NL"/>
        </w:rPr>
        <w:t xml:space="preserve">3. Đường Lê Diễn: Điểm đầu giáp đường Nguyễn Tự Tân, điểm cuối giáp nhà ông Nguyễn Văn Ngọc, xóm 7, </w:t>
      </w:r>
      <w:r w:rsidRPr="009B0667">
        <w:rPr>
          <w:sz w:val="28"/>
          <w:szCs w:val="28"/>
        </w:rPr>
        <w:t>t</w:t>
      </w:r>
      <w:r w:rsidRPr="009B0667">
        <w:rPr>
          <w:sz w:val="28"/>
          <w:szCs w:val="28"/>
          <w:lang w:val="vi-VN"/>
        </w:rPr>
        <w:t>ổ dân phố</w:t>
      </w:r>
      <w:r w:rsidRPr="009B0667">
        <w:rPr>
          <w:sz w:val="28"/>
          <w:szCs w:val="28"/>
          <w:lang w:val="nl-NL"/>
        </w:rPr>
        <w:t xml:space="preserve"> Giao Thủy; chiều dài: 1.300m.</w:t>
      </w:r>
    </w:p>
    <w:p w14:paraId="438B1ED8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it-IT"/>
        </w:rPr>
        <w:t xml:space="preserve">4. Đường Phạm Dậu: Điểm đầu giáp đường </w:t>
      </w:r>
      <w:r w:rsidRPr="009B0667">
        <w:rPr>
          <w:sz w:val="28"/>
          <w:szCs w:val="28"/>
          <w:lang w:val="nl-NL"/>
        </w:rPr>
        <w:t>Nguyễn Tự Tân,</w:t>
      </w:r>
      <w:r w:rsidRPr="009B0667">
        <w:rPr>
          <w:sz w:val="28"/>
          <w:szCs w:val="28"/>
          <w:lang w:val="it-IT"/>
        </w:rPr>
        <w:t xml:space="preserve"> điểm cuối giáp xưởng gỗ Hoàng Sơn, xóm 4, </w:t>
      </w:r>
      <w:r w:rsidRPr="009B0667">
        <w:rPr>
          <w:sz w:val="28"/>
          <w:szCs w:val="28"/>
        </w:rPr>
        <w:t>t</w:t>
      </w:r>
      <w:r w:rsidRPr="009B0667">
        <w:rPr>
          <w:sz w:val="28"/>
          <w:szCs w:val="28"/>
          <w:lang w:val="vi-VN"/>
        </w:rPr>
        <w:t>ổ dân phố</w:t>
      </w:r>
      <w:r w:rsidRPr="009B0667">
        <w:rPr>
          <w:sz w:val="28"/>
          <w:szCs w:val="28"/>
          <w:lang w:val="it-IT"/>
        </w:rPr>
        <w:t xml:space="preserve"> Giao Thủy; chiều dài: 300 m.</w:t>
      </w:r>
    </w:p>
    <w:p w14:paraId="4B2B2F17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it-IT"/>
        </w:rPr>
        <w:t>5. Đường Đỗ Minh Toại: Điểm đầu giáp đường Huỳnh Thủ, điểm cuối giáp đường Đoàn Y Thanh; chiều dài: 415m.</w:t>
      </w:r>
    </w:p>
    <w:p w14:paraId="52BA7167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it-IT"/>
        </w:rPr>
        <w:t xml:space="preserve">6. Đường Đàm Thanh: Điểm đầu giáp đường Nguyễn Tự Tân, điểm cuối giáp nhà ông Phạm Trung Tâm, xóm 3, </w:t>
      </w:r>
      <w:r w:rsidRPr="009B0667">
        <w:rPr>
          <w:sz w:val="28"/>
          <w:szCs w:val="28"/>
        </w:rPr>
        <w:t>t</w:t>
      </w:r>
      <w:r w:rsidRPr="009B0667">
        <w:rPr>
          <w:sz w:val="28"/>
          <w:szCs w:val="28"/>
          <w:lang w:val="vi-VN"/>
        </w:rPr>
        <w:t>ổ dân phố</w:t>
      </w:r>
      <w:r w:rsidRPr="009B0667">
        <w:rPr>
          <w:sz w:val="28"/>
          <w:szCs w:val="28"/>
          <w:lang w:val="it-IT"/>
        </w:rPr>
        <w:t xml:space="preserve"> An Châu; chiều dài: 1.300m.</w:t>
      </w:r>
    </w:p>
    <w:p w14:paraId="559D5369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it-IT"/>
        </w:rPr>
        <w:t xml:space="preserve">7. Đường Đặng Ngọc Tuấn: Điểm đầu giáp đường Huỳnh Thủ, điểm cuối giáp nhà bà Trịnh Thị Liên, xóm 3, </w:t>
      </w:r>
      <w:r w:rsidRPr="009B0667">
        <w:rPr>
          <w:sz w:val="28"/>
          <w:szCs w:val="28"/>
        </w:rPr>
        <w:t>t</w:t>
      </w:r>
      <w:r w:rsidRPr="009B0667">
        <w:rPr>
          <w:sz w:val="28"/>
          <w:szCs w:val="28"/>
          <w:lang w:val="vi-VN"/>
        </w:rPr>
        <w:t>ổ dân phố</w:t>
      </w:r>
      <w:r w:rsidRPr="009B0667">
        <w:rPr>
          <w:sz w:val="28"/>
          <w:szCs w:val="28"/>
          <w:lang w:val="it-IT"/>
        </w:rPr>
        <w:t xml:space="preserve"> An Châu; chiều dài: 800m.</w:t>
      </w:r>
    </w:p>
    <w:p w14:paraId="0F95B891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it-IT"/>
        </w:rPr>
        <w:t>8. Đường Võ Hàng: Điểm đầu giáp đường Huỳnh Thủ, điểm cuối giáp đường Đoàn Y Thanh; chiều dài: 500m.</w:t>
      </w:r>
    </w:p>
    <w:p w14:paraId="7DD648D8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it-IT"/>
        </w:rPr>
        <w:t>9. Đường Mai Thới: Điểm đầu giáp đường Nguyễn Tự Tân, điểm cuối giáp đường Đàm Thanh; chiều dài: 370m.</w:t>
      </w:r>
    </w:p>
    <w:p w14:paraId="20B59330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it-IT"/>
        </w:rPr>
        <w:t>10. Đường Hà Trung Hậu: Điểm đầu giáp đường Nguyễn Đức Chuyển, điểm cuối giáp quán cơm Hạnh, tổ dân phố 4; chiều dài: 458m.</w:t>
      </w:r>
    </w:p>
    <w:p w14:paraId="70DC50B5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it-IT"/>
        </w:rPr>
        <w:t>11. Đường Nguyễn Đức Chuyển: Điểm đầu giáp đường Trần Kỳ Phong, điểm cuối giáp quán cà phê Ken, tổ dân phố 3; chiều dài: 286m.</w:t>
      </w:r>
    </w:p>
    <w:p w14:paraId="4F111967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it-IT"/>
        </w:rPr>
        <w:t>12. Đường Kiều Ngọc Luân: Điểm đầu giáp đường Trần Kỳ Phong, điểm cuối giáp đường Phạm Văn Đồng; chiều dài: 315m.</w:t>
      </w:r>
    </w:p>
    <w:p w14:paraId="5E0862C0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it-IT"/>
        </w:rPr>
        <w:t>13. Đường Phạm Duy Minh: Điểm đầu giáp đường Trần Kỳ Phong, điểm cuối giáp đường Kiều Ngọc Luân; chiều dài: 270m.</w:t>
      </w:r>
    </w:p>
    <w:p w14:paraId="02C153E5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  <w:lang w:val="it-IT"/>
        </w:rPr>
      </w:pPr>
      <w:r w:rsidRPr="009B0667">
        <w:rPr>
          <w:sz w:val="28"/>
          <w:szCs w:val="28"/>
          <w:lang w:val="nl-NL"/>
        </w:rPr>
        <w:t>14.</w:t>
      </w:r>
      <w:r w:rsidRPr="009B0667">
        <w:rPr>
          <w:sz w:val="28"/>
          <w:szCs w:val="28"/>
          <w:lang w:val="it-IT"/>
        </w:rPr>
        <w:t xml:space="preserve"> Đường Trịnh Thị Tuyết Anh: Điểm đầu Giáp đường Lê Thị Hành, điểm cuối giáp đường Nguyễn Bi; chiều dài: 600m.</w:t>
      </w:r>
    </w:p>
    <w:p w14:paraId="4DBC1A22" w14:textId="77777777" w:rsidR="009B0667" w:rsidRPr="009B0667" w:rsidRDefault="009B0667" w:rsidP="009B0667">
      <w:pPr>
        <w:spacing w:before="0"/>
        <w:ind w:left="0" w:firstLine="720"/>
        <w:rPr>
          <w:sz w:val="28"/>
          <w:szCs w:val="28"/>
          <w:lang w:val="it-IT"/>
        </w:rPr>
      </w:pPr>
    </w:p>
    <w:p w14:paraId="44436F0F" w14:textId="3A9DD5FC" w:rsidR="009B0667" w:rsidRDefault="009B0667" w:rsidP="009B0667">
      <w:pPr>
        <w:spacing w:before="0"/>
        <w:ind w:left="0" w:firstLine="720"/>
        <w:rPr>
          <w:sz w:val="28"/>
          <w:szCs w:val="28"/>
          <w:lang w:val="it-IT"/>
        </w:rPr>
      </w:pPr>
    </w:p>
    <w:p w14:paraId="5426FDA3" w14:textId="76DD2EED" w:rsidR="009B0667" w:rsidRDefault="009B0667" w:rsidP="009B0667">
      <w:pPr>
        <w:spacing w:before="0"/>
        <w:ind w:left="0" w:firstLine="720"/>
        <w:rPr>
          <w:sz w:val="28"/>
          <w:szCs w:val="28"/>
          <w:lang w:val="it-IT"/>
        </w:rPr>
      </w:pPr>
    </w:p>
    <w:p w14:paraId="1E5E3CB3" w14:textId="204B6995" w:rsidR="009B0667" w:rsidRDefault="009B0667" w:rsidP="009B0667">
      <w:pPr>
        <w:spacing w:before="0"/>
        <w:ind w:left="0" w:firstLine="720"/>
        <w:rPr>
          <w:sz w:val="28"/>
          <w:szCs w:val="28"/>
          <w:lang w:val="it-IT"/>
        </w:rPr>
      </w:pPr>
    </w:p>
    <w:p w14:paraId="081E48B5" w14:textId="0CD7F77D" w:rsidR="009B0667" w:rsidRDefault="009B0667" w:rsidP="009B0667">
      <w:pPr>
        <w:spacing w:before="0"/>
        <w:ind w:left="0" w:firstLine="720"/>
        <w:rPr>
          <w:sz w:val="28"/>
          <w:szCs w:val="28"/>
          <w:lang w:val="it-IT"/>
        </w:rPr>
      </w:pPr>
    </w:p>
    <w:p w14:paraId="543E1E92" w14:textId="6E27AEAA" w:rsidR="009B0667" w:rsidRDefault="009B0667" w:rsidP="009B0667">
      <w:pPr>
        <w:spacing w:before="0"/>
        <w:ind w:left="0" w:firstLine="720"/>
        <w:rPr>
          <w:sz w:val="28"/>
          <w:szCs w:val="28"/>
          <w:lang w:val="it-IT"/>
        </w:rPr>
      </w:pPr>
    </w:p>
    <w:p w14:paraId="0364919E" w14:textId="77777777" w:rsidR="009B0667" w:rsidRPr="009B0667" w:rsidRDefault="009B0667" w:rsidP="009B0667">
      <w:pPr>
        <w:spacing w:before="0"/>
        <w:ind w:left="0" w:firstLine="720"/>
        <w:rPr>
          <w:sz w:val="28"/>
          <w:szCs w:val="28"/>
          <w:lang w:val="it-IT"/>
        </w:rPr>
      </w:pPr>
    </w:p>
    <w:p w14:paraId="6A0861B9" w14:textId="77777777" w:rsidR="009B0667" w:rsidRPr="009B0667" w:rsidRDefault="009B0667" w:rsidP="009B0667">
      <w:pPr>
        <w:spacing w:before="0"/>
        <w:ind w:left="0" w:firstLine="0"/>
        <w:jc w:val="center"/>
        <w:rPr>
          <w:b/>
          <w:bCs/>
          <w:sz w:val="28"/>
          <w:szCs w:val="28"/>
        </w:rPr>
      </w:pPr>
      <w:r w:rsidRPr="009B0667">
        <w:rPr>
          <w:b/>
          <w:bCs/>
          <w:sz w:val="28"/>
          <w:szCs w:val="28"/>
        </w:rPr>
        <w:lastRenderedPageBreak/>
        <w:t>PHỤ LỤC 2</w:t>
      </w:r>
    </w:p>
    <w:p w14:paraId="5E99D6CA" w14:textId="057C3940" w:rsidR="009B0667" w:rsidRPr="009B0667" w:rsidRDefault="009B0667" w:rsidP="009B0667">
      <w:pPr>
        <w:spacing w:before="0"/>
        <w:ind w:left="0" w:firstLine="0"/>
        <w:jc w:val="center"/>
        <w:rPr>
          <w:b/>
          <w:bCs/>
          <w:sz w:val="28"/>
          <w:szCs w:val="28"/>
          <w:lang w:val="nl-NL"/>
        </w:rPr>
      </w:pPr>
      <w:r w:rsidRPr="009B0667">
        <w:rPr>
          <w:b/>
          <w:bCs/>
          <w:sz w:val="28"/>
          <w:szCs w:val="28"/>
          <w:lang w:val="nl-NL"/>
        </w:rPr>
        <w:t>Điều chỉnh điểm đầu, điểm cuối và chiều dài 05 tuyến đường</w:t>
      </w:r>
    </w:p>
    <w:p w14:paraId="4ED1E264" w14:textId="09AD086C" w:rsidR="009B0667" w:rsidRPr="009B0667" w:rsidRDefault="009B0667" w:rsidP="009B0667">
      <w:pPr>
        <w:spacing w:before="0"/>
        <w:ind w:left="0" w:firstLine="0"/>
        <w:jc w:val="center"/>
        <w:rPr>
          <w:b/>
          <w:bCs/>
          <w:sz w:val="28"/>
          <w:szCs w:val="28"/>
          <w:lang w:val="nl-NL"/>
        </w:rPr>
      </w:pPr>
      <w:r w:rsidRPr="009B0667">
        <w:rPr>
          <w:b/>
          <w:bCs/>
          <w:sz w:val="28"/>
          <w:szCs w:val="28"/>
          <w:lang w:val="nl-NL"/>
        </w:rPr>
        <w:t>tại Phụ lục II kèm theo Nghị quyết số 04/2014/NQ-HĐND</w:t>
      </w:r>
    </w:p>
    <w:p w14:paraId="64E6FC74" w14:textId="4E28C53D" w:rsidR="009B0667" w:rsidRPr="009B0667" w:rsidRDefault="009B0667" w:rsidP="009B0667">
      <w:pPr>
        <w:spacing w:before="0"/>
        <w:ind w:left="0" w:firstLine="0"/>
        <w:jc w:val="center"/>
        <w:rPr>
          <w:b/>
          <w:bCs/>
          <w:sz w:val="28"/>
          <w:szCs w:val="28"/>
          <w:lang w:val="nl-NL"/>
        </w:rPr>
      </w:pPr>
      <w:r w:rsidRPr="009B0667">
        <w:rPr>
          <w:b/>
          <w:bCs/>
          <w:sz w:val="28"/>
          <w:szCs w:val="28"/>
          <w:lang w:val="nl-NL"/>
        </w:rPr>
        <w:t>ngày 29 tháng 4 năm 2014 của Hội đồng nhân dân tỉnh</w:t>
      </w:r>
    </w:p>
    <w:p w14:paraId="0C6FDE16" w14:textId="0D23A33C" w:rsidR="009B0667" w:rsidRPr="009B0667" w:rsidRDefault="009B0667" w:rsidP="009B0667">
      <w:pPr>
        <w:spacing w:before="0"/>
        <w:ind w:left="0" w:firstLine="0"/>
        <w:jc w:val="center"/>
        <w:rPr>
          <w:i/>
          <w:iCs/>
          <w:sz w:val="28"/>
          <w:szCs w:val="28"/>
        </w:rPr>
      </w:pPr>
      <w:r w:rsidRPr="009B0667">
        <w:rPr>
          <w:i/>
          <w:iCs/>
          <w:sz w:val="28"/>
          <w:szCs w:val="28"/>
        </w:rPr>
        <w:t>(Kèm theo Nghị quyết số 20/2025/NQ-HĐND ngày 27 tháng 6 năm 2025</w:t>
      </w:r>
    </w:p>
    <w:p w14:paraId="3AA7B3B4" w14:textId="3693627F" w:rsidR="009B0667" w:rsidRPr="009B0667" w:rsidRDefault="009B0667" w:rsidP="009B0667">
      <w:pPr>
        <w:spacing w:before="0"/>
        <w:ind w:left="0" w:firstLine="0"/>
        <w:jc w:val="center"/>
        <w:rPr>
          <w:i/>
          <w:iCs/>
          <w:sz w:val="28"/>
          <w:szCs w:val="28"/>
        </w:rPr>
      </w:pPr>
      <w:r w:rsidRPr="009B0667">
        <w:rPr>
          <w:i/>
          <w:iCs/>
          <w:sz w:val="28"/>
          <w:szCs w:val="28"/>
        </w:rPr>
        <w:t>của Hội đồng nhân dân tỉnh Quảng Ngãi)</w:t>
      </w:r>
    </w:p>
    <w:p w14:paraId="4EA5E5B1" w14:textId="4F366379" w:rsidR="009B0667" w:rsidRPr="009B0667" w:rsidRDefault="009B0667" w:rsidP="009B0667">
      <w:pPr>
        <w:spacing w:before="240" w:after="120"/>
        <w:ind w:left="0" w:firstLine="720"/>
        <w:jc w:val="both"/>
        <w:rPr>
          <w:sz w:val="28"/>
          <w:szCs w:val="28"/>
        </w:rPr>
      </w:pPr>
      <w:r w:rsidRPr="009B0667">
        <w:rPr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48259" wp14:editId="7757D954">
                <wp:simplePos x="0" y="0"/>
                <wp:positionH relativeFrom="column">
                  <wp:posOffset>2509520</wp:posOffset>
                </wp:positionH>
                <wp:positionV relativeFrom="paragraph">
                  <wp:posOffset>39419</wp:posOffset>
                </wp:positionV>
                <wp:extent cx="93599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9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527C44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7.6pt,3.1pt" to="271.3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9B0667">
        <w:rPr>
          <w:sz w:val="28"/>
          <w:szCs w:val="28"/>
        </w:rPr>
        <w:t>1. Đường Tế Hanh: Điểm đầu giáp đường Phạm Văn Đồng, điều chỉnh điểm cuối giáp cầu Trung - Dương, xóm 9, tổ dân phố An Châu; chiều dài: 1.878m.</w:t>
      </w:r>
    </w:p>
    <w:p w14:paraId="4D69A751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</w:rPr>
      </w:pPr>
      <w:r w:rsidRPr="009B0667">
        <w:rPr>
          <w:sz w:val="28"/>
          <w:szCs w:val="28"/>
        </w:rPr>
        <w:t>2. Đường Nguyễn Tự Tân: Điều chỉnh điểm đầu giáp xã Bình Phước, điều chỉnh điểm cuối giáp nhà ông Trương Quang Điềm, tổ dân phố 2; chiều dài: 2.156m.</w:t>
      </w:r>
    </w:p>
    <w:p w14:paraId="6944BD78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</w:rPr>
      </w:pPr>
      <w:r w:rsidRPr="009B0667">
        <w:rPr>
          <w:sz w:val="28"/>
          <w:szCs w:val="28"/>
        </w:rPr>
        <w:t>3. Đường Trần Công Hiến: Điều chỉnh điểm đầu giáp ranh giới xã Bình Dương, điểm cuối giáp ngã 3 Chí Nguyện; chiều dài: 1.170m.</w:t>
      </w:r>
    </w:p>
    <w:p w14:paraId="0D2585C7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</w:rPr>
      </w:pPr>
      <w:r w:rsidRPr="009B0667">
        <w:rPr>
          <w:sz w:val="28"/>
          <w:szCs w:val="28"/>
        </w:rPr>
        <w:t>4. Đường Lê Ngung: Điểm đầu giáp đường Phạm Văn Đồng, điều chỉnh điểm cuối giáp Núi Bà Dầu; chiều dài: 1.150m.</w:t>
      </w:r>
    </w:p>
    <w:p w14:paraId="7389ED52" w14:textId="77777777" w:rsidR="009B0667" w:rsidRPr="009B0667" w:rsidRDefault="009B0667" w:rsidP="009B0667">
      <w:pPr>
        <w:spacing w:before="0" w:after="120"/>
        <w:ind w:left="0" w:firstLine="720"/>
        <w:jc w:val="both"/>
        <w:rPr>
          <w:sz w:val="28"/>
          <w:szCs w:val="28"/>
        </w:rPr>
      </w:pPr>
      <w:r w:rsidRPr="009B0667">
        <w:rPr>
          <w:sz w:val="28"/>
          <w:szCs w:val="28"/>
        </w:rPr>
        <w:t>5. Đường Lê Thị Hành: Điểm đầu giáp đường Nguyễn Tự Tân, điều chỉnh điểm cuối giáp đường Nguyễn Đức Chuyển; chiều dài: 420m.</w:t>
      </w:r>
    </w:p>
    <w:p w14:paraId="78DE32A5" w14:textId="77777777" w:rsidR="00B22DDC" w:rsidRPr="009B0667" w:rsidRDefault="00B22DDC" w:rsidP="009B0667">
      <w:pPr>
        <w:spacing w:before="0" w:after="120"/>
        <w:ind w:left="0" w:firstLine="720"/>
        <w:rPr>
          <w:sz w:val="28"/>
          <w:szCs w:val="28"/>
        </w:rPr>
      </w:pPr>
    </w:p>
    <w:sectPr w:rsidR="00B22DDC" w:rsidRPr="009B0667" w:rsidSect="009B0667">
      <w:pgSz w:w="11906" w:h="16838" w:code="9"/>
      <w:pgMar w:top="1134" w:right="1021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67"/>
    <w:rsid w:val="00351A64"/>
    <w:rsid w:val="0046712E"/>
    <w:rsid w:val="009B0667"/>
    <w:rsid w:val="00B2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4D1F"/>
  <w15:chartTrackingRefBased/>
  <w15:docId w15:val="{13AA2805-3E80-4DC1-8867-AD8C5859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="120" w:after="120"/>
        <w:ind w:left="992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2B2572-8164-4C31-B7C3-79D8572A1434}"/>
</file>

<file path=customXml/itemProps2.xml><?xml version="1.0" encoding="utf-8"?>
<ds:datastoreItem xmlns:ds="http://schemas.openxmlformats.org/officeDocument/2006/customXml" ds:itemID="{681886D8-EECB-41D9-93EC-7DC684C57040}"/>
</file>

<file path=customXml/itemProps3.xml><?xml version="1.0" encoding="utf-8"?>
<ds:datastoreItem xmlns:ds="http://schemas.openxmlformats.org/officeDocument/2006/customXml" ds:itemID="{4BBD0333-EE03-4043-B426-D4616C563F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quyen</dc:creator>
  <cp:keywords/>
  <dc:description/>
  <cp:lastModifiedBy>nguyen thi hoa</cp:lastModifiedBy>
  <cp:revision>2</cp:revision>
  <cp:lastPrinted>2025-06-28T03:05:00Z</cp:lastPrinted>
  <dcterms:created xsi:type="dcterms:W3CDTF">2025-07-14T09:22:00Z</dcterms:created>
  <dcterms:modified xsi:type="dcterms:W3CDTF">2025-07-14T09:22:00Z</dcterms:modified>
</cp:coreProperties>
</file>