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CC2" w:rsidRDefault="0006054E">
      <w:pPr>
        <w:spacing w:before="61"/>
        <w:ind w:left="169" w:right="38" w:firstLine="218"/>
        <w:rPr>
          <w:b/>
          <w:sz w:val="28"/>
        </w:rPr>
      </w:pPr>
      <w:r>
        <w:rPr>
          <w:b/>
          <w:sz w:val="28"/>
        </w:rPr>
        <w:t>ỦY BAN NHÂN DÂN THÀNH</w:t>
      </w:r>
      <w:r>
        <w:rPr>
          <w:b/>
          <w:spacing w:val="-13"/>
          <w:sz w:val="28"/>
        </w:rPr>
        <w:t xml:space="preserve"> </w:t>
      </w:r>
      <w:r>
        <w:rPr>
          <w:b/>
          <w:sz w:val="28"/>
        </w:rPr>
        <w:t>PHỐ</w:t>
      </w:r>
      <w:r>
        <w:rPr>
          <w:b/>
          <w:spacing w:val="-13"/>
          <w:sz w:val="28"/>
        </w:rPr>
        <w:t xml:space="preserve"> </w:t>
      </w:r>
      <w:r>
        <w:rPr>
          <w:b/>
          <w:sz w:val="28"/>
        </w:rPr>
        <w:t>ĐÀ</w:t>
      </w:r>
      <w:r>
        <w:rPr>
          <w:b/>
          <w:spacing w:val="-14"/>
          <w:sz w:val="28"/>
        </w:rPr>
        <w:t xml:space="preserve"> </w:t>
      </w:r>
      <w:r>
        <w:rPr>
          <w:b/>
          <w:sz w:val="28"/>
        </w:rPr>
        <w:t>NẴNG</w:t>
      </w:r>
    </w:p>
    <w:p w:rsidR="008F6CC2" w:rsidRDefault="0006054E">
      <w:pPr>
        <w:spacing w:before="61"/>
        <w:ind w:left="74" w:right="5"/>
        <w:jc w:val="center"/>
        <w:rPr>
          <w:b/>
          <w:sz w:val="28"/>
        </w:rPr>
      </w:pPr>
      <w:r>
        <w:br w:type="column"/>
      </w:r>
      <w:r>
        <w:rPr>
          <w:b/>
          <w:sz w:val="28"/>
        </w:rPr>
        <w:lastRenderedPageBreak/>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8F6CC2" w:rsidRDefault="0006054E">
      <w:pPr>
        <w:pStyle w:val="Heading1"/>
        <w:spacing w:before="1"/>
        <w:ind w:left="74"/>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8F6CC2" w:rsidRDefault="008F6CC2">
      <w:pPr>
        <w:pStyle w:val="Heading1"/>
        <w:sectPr w:rsidR="008F6CC2">
          <w:type w:val="continuous"/>
          <w:pgSz w:w="11910" w:h="16840"/>
          <w:pgMar w:top="1180" w:right="708" w:bottom="280" w:left="1559" w:header="720" w:footer="720" w:gutter="0"/>
          <w:cols w:num="2" w:space="720" w:equalWidth="0">
            <w:col w:w="3281" w:space="249"/>
            <w:col w:w="6113"/>
          </w:cols>
        </w:sectPr>
      </w:pPr>
    </w:p>
    <w:p w:rsidR="008F6CC2" w:rsidRDefault="008F6CC2">
      <w:pPr>
        <w:pStyle w:val="BodyText"/>
        <w:spacing w:before="0"/>
        <w:ind w:left="0"/>
        <w:jc w:val="left"/>
        <w:rPr>
          <w:b/>
          <w:i w:val="0"/>
          <w:sz w:val="4"/>
        </w:rPr>
      </w:pPr>
    </w:p>
    <w:p w:rsidR="008F6CC2" w:rsidRDefault="0006054E">
      <w:pPr>
        <w:tabs>
          <w:tab w:val="left" w:pos="4912"/>
        </w:tabs>
        <w:spacing w:line="20" w:lineRule="exact"/>
        <w:ind w:left="1132"/>
        <w:rPr>
          <w:sz w:val="2"/>
        </w:rPr>
      </w:pPr>
      <w:r>
        <w:rPr>
          <w:noProof/>
          <w:sz w:val="2"/>
          <w:lang w:val="en-US"/>
        </w:rPr>
        <mc:AlternateContent>
          <mc:Choice Requires="wpg">
            <w:drawing>
              <wp:inline distT="0" distB="0" distL="0" distR="0">
                <wp:extent cx="640080" cy="12700"/>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2700"/>
                          <a:chOff x="0" y="0"/>
                          <a:chExt cx="640080" cy="12700"/>
                        </a:xfrm>
                      </wpg:grpSpPr>
                      <wps:wsp>
                        <wps:cNvPr id="2" name="Graphic 2"/>
                        <wps:cNvSpPr/>
                        <wps:spPr>
                          <a:xfrm>
                            <a:off x="0" y="6350"/>
                            <a:ext cx="640080" cy="1270"/>
                          </a:xfrm>
                          <a:custGeom>
                            <a:avLst/>
                            <a:gdLst/>
                            <a:ahLst/>
                            <a:cxnLst/>
                            <a:rect l="l" t="t" r="r" b="b"/>
                            <a:pathLst>
                              <a:path w="640080">
                                <a:moveTo>
                                  <a:pt x="0" y="0"/>
                                </a:moveTo>
                                <a:lnTo>
                                  <a:pt x="64007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FEE269" id="Group 1" o:spid="_x0000_s1026" style="width:50.4pt;height:1pt;mso-position-horizontal-relative:char;mso-position-vertical-relative:line" coordsize="64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">
                <v:shape id="Graphic 2" o:spid="_x0000_s1027" style="position:absolute;top:63;width:6400;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" path="m,l640079,e" filled="f" strokeweight="1pt">
                  <v:path arrowok="t"/>
                </v:shape>
                <w10:anchorlock/>
              </v:group>
            </w:pict>
          </mc:Fallback>
        </mc:AlternateContent>
      </w:r>
      <w:r>
        <w:rPr>
          <w:sz w:val="2"/>
        </w:rPr>
        <w:tab/>
      </w:r>
      <w:r>
        <w:rPr>
          <w:noProof/>
          <w:sz w:val="2"/>
          <w:lang w:val="en-US"/>
        </w:rPr>
        <mc:AlternateContent>
          <mc:Choice Requires="wpg">
            <w:drawing>
              <wp:inline distT="0" distB="0" distL="0" distR="0">
                <wp:extent cx="2157730" cy="12700"/>
                <wp:effectExtent l="9525" t="0" r="4444"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7730" cy="12700"/>
                          <a:chOff x="0" y="0"/>
                          <a:chExt cx="2157730" cy="12700"/>
                        </a:xfrm>
                      </wpg:grpSpPr>
                      <wps:wsp>
                        <wps:cNvPr id="4" name="Graphic 4"/>
                        <wps:cNvSpPr/>
                        <wps:spPr>
                          <a:xfrm>
                            <a:off x="0" y="6350"/>
                            <a:ext cx="2157730" cy="1270"/>
                          </a:xfrm>
                          <a:custGeom>
                            <a:avLst/>
                            <a:gdLst/>
                            <a:ahLst/>
                            <a:cxnLst/>
                            <a:rect l="l" t="t" r="r" b="b"/>
                            <a:pathLst>
                              <a:path w="2157730">
                                <a:moveTo>
                                  <a:pt x="0" y="0"/>
                                </a:moveTo>
                                <a:lnTo>
                                  <a:pt x="215772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77F9B8" id="Group 3" o:spid="_x0000_s1026" style="width:169.9pt;height:1pt;mso-position-horizontal-relative:char;mso-position-vertical-relative:line" coordsize="215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">
                <v:shape id="Graphic 4" o:spid="_x0000_s1027" style="position:absolute;top:63;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" path="m,l2157729,e" filled="f" strokeweight="1pt">
                  <v:path arrowok="t"/>
                </v:shape>
                <w10:anchorlock/>
              </v:group>
            </w:pict>
          </mc:Fallback>
        </mc:AlternateContent>
      </w:r>
    </w:p>
    <w:p w:rsidR="008F6CC2" w:rsidRDefault="0006054E">
      <w:pPr>
        <w:tabs>
          <w:tab w:val="left" w:pos="4439"/>
        </w:tabs>
        <w:spacing w:before="168"/>
        <w:ind w:left="236"/>
        <w:jc w:val="both"/>
        <w:rPr>
          <w:i/>
          <w:sz w:val="28"/>
        </w:rPr>
      </w:pPr>
      <w:r>
        <w:rPr>
          <w:sz w:val="28"/>
        </w:rPr>
        <w:t>Số:</w:t>
      </w:r>
      <w:r>
        <w:rPr>
          <w:spacing w:val="78"/>
          <w:w w:val="150"/>
          <w:sz w:val="28"/>
        </w:rPr>
        <w:t xml:space="preserve"> </w:t>
      </w:r>
      <w:r w:rsidR="00107832">
        <w:rPr>
          <w:spacing w:val="78"/>
          <w:w w:val="150"/>
          <w:sz w:val="28"/>
          <w:lang w:val="vi-VN"/>
        </w:rPr>
        <w:t>39</w:t>
      </w:r>
      <w:r>
        <w:rPr>
          <w:sz w:val="28"/>
        </w:rPr>
        <w:t>/2026/QĐ-</w:t>
      </w:r>
      <w:r>
        <w:rPr>
          <w:spacing w:val="-4"/>
          <w:sz w:val="28"/>
        </w:rPr>
        <w:t>UBND</w:t>
      </w:r>
      <w:r>
        <w:rPr>
          <w:sz w:val="28"/>
        </w:rPr>
        <w:tab/>
      </w:r>
      <w:r>
        <w:rPr>
          <w:i/>
          <w:sz w:val="28"/>
        </w:rPr>
        <w:t>Đà Nẵng,</w:t>
      </w:r>
      <w:r>
        <w:rPr>
          <w:i/>
          <w:spacing w:val="-4"/>
          <w:sz w:val="28"/>
        </w:rPr>
        <w:t xml:space="preserve"> </w:t>
      </w:r>
      <w:r>
        <w:rPr>
          <w:i/>
          <w:sz w:val="28"/>
        </w:rPr>
        <w:t>ngày</w:t>
      </w:r>
      <w:r>
        <w:rPr>
          <w:i/>
          <w:spacing w:val="56"/>
          <w:w w:val="150"/>
          <w:sz w:val="28"/>
        </w:rPr>
        <w:t xml:space="preserve"> </w:t>
      </w:r>
      <w:r w:rsidR="00107832">
        <w:rPr>
          <w:i/>
          <w:spacing w:val="56"/>
          <w:w w:val="150"/>
          <w:sz w:val="28"/>
          <w:lang w:val="vi-VN"/>
        </w:rPr>
        <w:t>08</w:t>
      </w:r>
      <w:r>
        <w:rPr>
          <w:i/>
          <w:spacing w:val="56"/>
          <w:w w:val="150"/>
          <w:sz w:val="28"/>
        </w:rPr>
        <w:t xml:space="preserve">  </w:t>
      </w:r>
      <w:r>
        <w:rPr>
          <w:i/>
          <w:sz w:val="28"/>
        </w:rPr>
        <w:t>tháng</w:t>
      </w:r>
      <w:r>
        <w:rPr>
          <w:i/>
          <w:spacing w:val="69"/>
          <w:sz w:val="28"/>
        </w:rPr>
        <w:t xml:space="preserve"> </w:t>
      </w:r>
      <w:r w:rsidR="00107832">
        <w:rPr>
          <w:i/>
          <w:spacing w:val="69"/>
          <w:sz w:val="28"/>
          <w:lang w:val="vi-VN"/>
        </w:rPr>
        <w:t>5</w:t>
      </w:r>
      <w:r>
        <w:rPr>
          <w:i/>
          <w:spacing w:val="69"/>
          <w:sz w:val="28"/>
        </w:rPr>
        <w:t xml:space="preserve">  </w:t>
      </w:r>
      <w:r>
        <w:rPr>
          <w:i/>
          <w:sz w:val="28"/>
        </w:rPr>
        <w:t>năm</w:t>
      </w:r>
      <w:r>
        <w:rPr>
          <w:i/>
          <w:spacing w:val="-3"/>
          <w:sz w:val="28"/>
        </w:rPr>
        <w:t xml:space="preserve"> </w:t>
      </w:r>
      <w:r>
        <w:rPr>
          <w:i/>
          <w:spacing w:val="-4"/>
          <w:sz w:val="28"/>
        </w:rPr>
        <w:t>2026</w:t>
      </w:r>
    </w:p>
    <w:p w:rsidR="008F6CC2" w:rsidRDefault="008F6CC2">
      <w:pPr>
        <w:pStyle w:val="BodyText"/>
        <w:spacing w:before="165"/>
        <w:ind w:left="0"/>
        <w:jc w:val="left"/>
      </w:pPr>
    </w:p>
    <w:p w:rsidR="008F6CC2" w:rsidRDefault="0006054E">
      <w:pPr>
        <w:spacing w:line="322" w:lineRule="exact"/>
        <w:ind w:left="214" w:right="503"/>
        <w:jc w:val="center"/>
        <w:rPr>
          <w:b/>
          <w:sz w:val="28"/>
        </w:rPr>
      </w:pPr>
      <w:r>
        <w:rPr>
          <w:b/>
          <w:sz w:val="28"/>
        </w:rPr>
        <w:t>QUYẾT</w:t>
      </w:r>
      <w:r>
        <w:rPr>
          <w:b/>
          <w:spacing w:val="-7"/>
          <w:sz w:val="28"/>
        </w:rPr>
        <w:t xml:space="preserve"> </w:t>
      </w:r>
      <w:r>
        <w:rPr>
          <w:b/>
          <w:spacing w:val="-4"/>
          <w:sz w:val="28"/>
        </w:rPr>
        <w:t>ĐỊNH</w:t>
      </w:r>
    </w:p>
    <w:p w:rsidR="008F6CC2" w:rsidRDefault="0006054E">
      <w:pPr>
        <w:pStyle w:val="Heading1"/>
        <w:ind w:left="214" w:right="502"/>
      </w:pPr>
      <w:r>
        <w:rPr>
          <w:noProof/>
          <w:lang w:val="en-US"/>
        </w:rPr>
        <mc:AlternateContent>
          <mc:Choice Requires="wps">
            <w:drawing>
              <wp:anchor distT="0" distB="0" distL="0" distR="0" simplePos="0" relativeHeight="487588864" behindDoc="1" locked="0" layoutInCell="1" allowOverlap="1">
                <wp:simplePos x="0" y="0"/>
                <wp:positionH relativeFrom="page">
                  <wp:posOffset>3287395</wp:posOffset>
                </wp:positionH>
                <wp:positionV relativeFrom="paragraph">
                  <wp:posOffset>437976</wp:posOffset>
                </wp:positionV>
                <wp:extent cx="1371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61DA0" id="Graphic 5" o:spid="_x0000_s1026" style="position:absolute;margin-left:258.85pt;margin-top:34.5pt;width:10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" path="m,l1371600,e" filled="f" strokeweight="1pt">
                <v:path arrowok="t"/>
                <w10:wrap type="topAndBottom" anchorx="page"/>
              </v:shape>
            </w:pict>
          </mc:Fallback>
        </mc:AlternateContent>
      </w:r>
      <w:r>
        <w:t>Ban</w:t>
      </w:r>
      <w:r>
        <w:rPr>
          <w:spacing w:val="-2"/>
        </w:rPr>
        <w:t xml:space="preserve"> </w:t>
      </w:r>
      <w:r>
        <w:t>hành</w:t>
      </w:r>
      <w:r>
        <w:rPr>
          <w:spacing w:val="-3"/>
        </w:rPr>
        <w:t xml:space="preserve"> </w:t>
      </w:r>
      <w:r>
        <w:t>Quy</w:t>
      </w:r>
      <w:r>
        <w:rPr>
          <w:spacing w:val="-1"/>
        </w:rPr>
        <w:t xml:space="preserve"> </w:t>
      </w:r>
      <w:r>
        <w:t>đị</w:t>
      </w:r>
      <w:bookmarkStart w:id="0" w:name="_GoBack"/>
      <w:bookmarkEnd w:id="0"/>
      <w:r>
        <w:t>nh</w:t>
      </w:r>
      <w:r>
        <w:rPr>
          <w:spacing w:val="-3"/>
        </w:rPr>
        <w:t xml:space="preserve"> </w:t>
      </w:r>
      <w:r>
        <w:t>về</w:t>
      </w:r>
      <w:r>
        <w:rPr>
          <w:spacing w:val="-3"/>
        </w:rPr>
        <w:t xml:space="preserve"> </w:t>
      </w:r>
      <w:r>
        <w:t>phân</w:t>
      </w:r>
      <w:r>
        <w:rPr>
          <w:spacing w:val="-2"/>
        </w:rPr>
        <w:t xml:space="preserve"> </w:t>
      </w:r>
      <w:r>
        <w:t>cấp</w:t>
      </w:r>
      <w:r>
        <w:rPr>
          <w:spacing w:val="-2"/>
        </w:rPr>
        <w:t xml:space="preserve"> </w:t>
      </w:r>
      <w:r>
        <w:t>quản</w:t>
      </w:r>
      <w:r>
        <w:rPr>
          <w:spacing w:val="-5"/>
        </w:rPr>
        <w:t xml:space="preserve"> </w:t>
      </w:r>
      <w:r>
        <w:t>lý</w:t>
      </w:r>
      <w:r>
        <w:rPr>
          <w:spacing w:val="-4"/>
        </w:rPr>
        <w:t xml:space="preserve"> </w:t>
      </w:r>
      <w:r>
        <w:t>công</w:t>
      </w:r>
      <w:r>
        <w:rPr>
          <w:spacing w:val="-5"/>
        </w:rPr>
        <w:t xml:space="preserve"> </w:t>
      </w:r>
      <w:r>
        <w:t>viên,</w:t>
      </w:r>
      <w:r>
        <w:rPr>
          <w:spacing w:val="-2"/>
        </w:rPr>
        <w:t xml:space="preserve"> </w:t>
      </w:r>
      <w:r>
        <w:t>cây</w:t>
      </w:r>
      <w:r>
        <w:rPr>
          <w:spacing w:val="-5"/>
        </w:rPr>
        <w:t xml:space="preserve"> </w:t>
      </w:r>
      <w:r>
        <w:t>xanh,</w:t>
      </w:r>
      <w:r>
        <w:rPr>
          <w:spacing w:val="-1"/>
        </w:rPr>
        <w:t xml:space="preserve"> </w:t>
      </w:r>
      <w:r>
        <w:t>mặt</w:t>
      </w:r>
      <w:r>
        <w:rPr>
          <w:spacing w:val="-2"/>
        </w:rPr>
        <w:t xml:space="preserve"> </w:t>
      </w:r>
      <w:r>
        <w:t>nước trên địa bàn thành phố Đà Nẵng</w:t>
      </w:r>
    </w:p>
    <w:p w:rsidR="008F6CC2" w:rsidRDefault="0006054E">
      <w:pPr>
        <w:pStyle w:val="BodyText"/>
        <w:spacing w:before="299" w:line="326" w:lineRule="auto"/>
        <w:ind w:left="860" w:right="1448"/>
      </w:pPr>
      <w:r>
        <w:t>Căn</w:t>
      </w:r>
      <w:r>
        <w:rPr>
          <w:spacing w:val="-3"/>
        </w:rPr>
        <w:t xml:space="preserve"> </w:t>
      </w:r>
      <w:r>
        <w:t>cứ</w:t>
      </w:r>
      <w:r>
        <w:rPr>
          <w:spacing w:val="-4"/>
        </w:rPr>
        <w:t xml:space="preserve"> </w:t>
      </w:r>
      <w:r>
        <w:t>Luật</w:t>
      </w:r>
      <w:r>
        <w:rPr>
          <w:spacing w:val="-3"/>
        </w:rPr>
        <w:t xml:space="preserve"> </w:t>
      </w:r>
      <w:r>
        <w:t>Tổ</w:t>
      </w:r>
      <w:r>
        <w:rPr>
          <w:spacing w:val="-4"/>
        </w:rPr>
        <w:t xml:space="preserve"> </w:t>
      </w:r>
      <w:r>
        <w:t>chức</w:t>
      </w:r>
      <w:r>
        <w:rPr>
          <w:spacing w:val="-4"/>
        </w:rPr>
        <w:t xml:space="preserve"> </w:t>
      </w:r>
      <w:r>
        <w:t>chính</w:t>
      </w:r>
      <w:r>
        <w:rPr>
          <w:spacing w:val="-3"/>
        </w:rPr>
        <w:t xml:space="preserve"> </w:t>
      </w:r>
      <w:r>
        <w:t>quyền</w:t>
      </w:r>
      <w:r>
        <w:rPr>
          <w:spacing w:val="-7"/>
        </w:rPr>
        <w:t xml:space="preserve"> </w:t>
      </w:r>
      <w:r>
        <w:t>địa</w:t>
      </w:r>
      <w:r>
        <w:rPr>
          <w:spacing w:val="-3"/>
        </w:rPr>
        <w:t xml:space="preserve"> </w:t>
      </w:r>
      <w:r>
        <w:t>phương</w:t>
      </w:r>
      <w:r>
        <w:rPr>
          <w:spacing w:val="-1"/>
        </w:rPr>
        <w:t xml:space="preserve"> </w:t>
      </w:r>
      <w:r>
        <w:t>số</w:t>
      </w:r>
      <w:r>
        <w:rPr>
          <w:spacing w:val="-7"/>
        </w:rPr>
        <w:t xml:space="preserve"> </w:t>
      </w:r>
      <w:r>
        <w:t>72/2025/QH15; Căn cứ Luật Quy hoạch đô thị và nông thôn số 47/2024/QH15;</w:t>
      </w:r>
    </w:p>
    <w:p w:rsidR="008F6CC2" w:rsidRDefault="0006054E">
      <w:pPr>
        <w:pStyle w:val="BodyText"/>
        <w:spacing w:before="22" w:line="252" w:lineRule="auto"/>
        <w:ind w:right="480" w:firstLine="719"/>
      </w:pPr>
      <w:r>
        <w:t>Luật Xây dựng số 50/2014/QH13 được sửa đổi, bổ sung Luật Xây dựng</w:t>
      </w:r>
      <w:r>
        <w:rPr>
          <w:spacing w:val="40"/>
        </w:rPr>
        <w:t xml:space="preserve"> </w:t>
      </w:r>
      <w:r>
        <w:t>số 62/2020/QH14;</w:t>
      </w:r>
    </w:p>
    <w:p w:rsidR="008F6CC2" w:rsidRDefault="0006054E">
      <w:pPr>
        <w:pStyle w:val="BodyText"/>
        <w:spacing w:line="252" w:lineRule="auto"/>
        <w:ind w:right="469" w:firstLine="719"/>
      </w:pPr>
      <w:r>
        <w:t>Căn cứ Luật Quản lý, sử dụng tài sản công số 150/2017/QH14 đã được sửa đổi, bổ sung một số điều theo Luật số 64/2020/QH14, Luật số 07/2022/QH15,</w:t>
      </w:r>
      <w:r>
        <w:rPr>
          <w:spacing w:val="77"/>
          <w:w w:val="150"/>
        </w:rPr>
        <w:t xml:space="preserve"> </w:t>
      </w:r>
      <w:r>
        <w:t>Luật</w:t>
      </w:r>
      <w:r>
        <w:rPr>
          <w:spacing w:val="76"/>
          <w:w w:val="150"/>
        </w:rPr>
        <w:t xml:space="preserve"> </w:t>
      </w:r>
      <w:r>
        <w:t>số</w:t>
      </w:r>
      <w:r>
        <w:rPr>
          <w:spacing w:val="76"/>
          <w:w w:val="150"/>
        </w:rPr>
        <w:t xml:space="preserve"> </w:t>
      </w:r>
      <w:r>
        <w:t>24/2023/QH15,</w:t>
      </w:r>
      <w:r>
        <w:rPr>
          <w:spacing w:val="79"/>
          <w:w w:val="150"/>
        </w:rPr>
        <w:t xml:space="preserve"> </w:t>
      </w:r>
      <w:r>
        <w:t>Luật</w:t>
      </w:r>
      <w:r>
        <w:rPr>
          <w:spacing w:val="76"/>
          <w:w w:val="150"/>
        </w:rPr>
        <w:t xml:space="preserve"> </w:t>
      </w:r>
      <w:r>
        <w:t>số</w:t>
      </w:r>
      <w:r>
        <w:rPr>
          <w:spacing w:val="76"/>
          <w:w w:val="150"/>
        </w:rPr>
        <w:t xml:space="preserve"> </w:t>
      </w:r>
      <w:r>
        <w:t>31/2024/QH15,</w:t>
      </w:r>
      <w:r>
        <w:rPr>
          <w:spacing w:val="77"/>
          <w:w w:val="150"/>
        </w:rPr>
        <w:t xml:space="preserve"> </w:t>
      </w:r>
      <w:r>
        <w:t>Luật</w:t>
      </w:r>
      <w:r>
        <w:rPr>
          <w:spacing w:val="76"/>
          <w:w w:val="150"/>
        </w:rPr>
        <w:t xml:space="preserve"> </w:t>
      </w:r>
      <w:r>
        <w:t>số</w:t>
      </w:r>
    </w:p>
    <w:p w:rsidR="008F6CC2" w:rsidRDefault="0006054E">
      <w:pPr>
        <w:pStyle w:val="BodyText"/>
        <w:spacing w:before="0" w:line="321" w:lineRule="exact"/>
      </w:pPr>
      <w:r>
        <w:t>43/2024/QH15,</w:t>
      </w:r>
      <w:r>
        <w:rPr>
          <w:spacing w:val="-7"/>
        </w:rPr>
        <w:t xml:space="preserve"> </w:t>
      </w:r>
      <w:r>
        <w:t>Luật</w:t>
      </w:r>
      <w:r>
        <w:rPr>
          <w:spacing w:val="-5"/>
        </w:rPr>
        <w:t xml:space="preserve"> </w:t>
      </w:r>
      <w:r>
        <w:t>số</w:t>
      </w:r>
      <w:r>
        <w:rPr>
          <w:spacing w:val="-8"/>
        </w:rPr>
        <w:t xml:space="preserve"> </w:t>
      </w:r>
      <w:r>
        <w:rPr>
          <w:spacing w:val="-2"/>
        </w:rPr>
        <w:t>56/2024/QH15;</w:t>
      </w:r>
    </w:p>
    <w:p w:rsidR="008F6CC2" w:rsidRDefault="0006054E">
      <w:pPr>
        <w:pStyle w:val="BodyText"/>
        <w:spacing w:before="136" w:line="252" w:lineRule="auto"/>
        <w:ind w:right="468" w:firstLine="719"/>
      </w:pPr>
      <w:r>
        <w:t>Luật Xử lý vi phạm</w:t>
      </w:r>
      <w:r>
        <w:rPr>
          <w:spacing w:val="-2"/>
        </w:rPr>
        <w:t xml:space="preserve"> </w:t>
      </w:r>
      <w:r>
        <w:t>hành chính số 88/2025/QH15 sửa</w:t>
      </w:r>
      <w:r>
        <w:rPr>
          <w:spacing w:val="-1"/>
        </w:rPr>
        <w:t xml:space="preserve"> </w:t>
      </w:r>
      <w:r>
        <w:t>đổi,</w:t>
      </w:r>
      <w:r>
        <w:rPr>
          <w:spacing w:val="-1"/>
        </w:rPr>
        <w:t xml:space="preserve"> </w:t>
      </w:r>
      <w:r>
        <w:t>bổ sung một số điều của Luật Xử lý vi phạm hành chính;</w:t>
      </w:r>
    </w:p>
    <w:p w:rsidR="008F6CC2" w:rsidRDefault="0006054E">
      <w:pPr>
        <w:pStyle w:val="BodyText"/>
        <w:spacing w:line="252" w:lineRule="auto"/>
        <w:ind w:right="467" w:firstLine="719"/>
      </w:pPr>
      <w:r>
        <w:t>Căn cứ Nghị định số 258/2025/NĐ-CP</w:t>
      </w:r>
      <w:r>
        <w:rPr>
          <w:spacing w:val="-4"/>
        </w:rPr>
        <w:t xml:space="preserve"> </w:t>
      </w:r>
      <w:r>
        <w:t>ngày 09 tháng 10 năm 2025 của Chính phủ Về quản lý công viên, cây xanh, mặt nước;</w:t>
      </w:r>
    </w:p>
    <w:p w:rsidR="008F6CC2" w:rsidRDefault="0006054E">
      <w:pPr>
        <w:pStyle w:val="BodyText"/>
        <w:spacing w:line="252" w:lineRule="auto"/>
        <w:ind w:right="467" w:firstLine="719"/>
      </w:pPr>
      <w: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sidR="008F6CC2" w:rsidRDefault="0006054E">
      <w:pPr>
        <w:pStyle w:val="BodyText"/>
        <w:spacing w:before="108"/>
        <w:ind w:left="860"/>
        <w:jc w:val="left"/>
        <w:rPr>
          <w:position w:val="1"/>
          <w:sz w:val="26"/>
        </w:rPr>
      </w:pPr>
      <w:r>
        <w:t>Theo</w:t>
      </w:r>
      <w:r>
        <w:rPr>
          <w:spacing w:val="30"/>
        </w:rPr>
        <w:t xml:space="preserve"> </w:t>
      </w:r>
      <w:r>
        <w:t>đề</w:t>
      </w:r>
      <w:r>
        <w:rPr>
          <w:spacing w:val="30"/>
        </w:rPr>
        <w:t xml:space="preserve"> </w:t>
      </w:r>
      <w:r>
        <w:t>nghị</w:t>
      </w:r>
      <w:r>
        <w:rPr>
          <w:spacing w:val="33"/>
        </w:rPr>
        <w:t xml:space="preserve"> </w:t>
      </w:r>
      <w:r>
        <w:t>của</w:t>
      </w:r>
      <w:r>
        <w:rPr>
          <w:spacing w:val="36"/>
        </w:rPr>
        <w:t xml:space="preserve"> </w:t>
      </w:r>
      <w:r>
        <w:t>Sở</w:t>
      </w:r>
      <w:r>
        <w:rPr>
          <w:spacing w:val="28"/>
        </w:rPr>
        <w:t xml:space="preserve"> </w:t>
      </w:r>
      <w:r>
        <w:t>Xây</w:t>
      </w:r>
      <w:r>
        <w:rPr>
          <w:spacing w:val="30"/>
        </w:rPr>
        <w:t xml:space="preserve"> </w:t>
      </w:r>
      <w:r>
        <w:t>dựng</w:t>
      </w:r>
      <w:r>
        <w:rPr>
          <w:spacing w:val="35"/>
        </w:rPr>
        <w:t xml:space="preserve"> </w:t>
      </w:r>
      <w:r>
        <w:t>tại</w:t>
      </w:r>
      <w:r>
        <w:rPr>
          <w:spacing w:val="33"/>
        </w:rPr>
        <w:t xml:space="preserve"> </w:t>
      </w:r>
      <w:r>
        <w:t>Tờ</w:t>
      </w:r>
      <w:r>
        <w:rPr>
          <w:spacing w:val="28"/>
        </w:rPr>
        <w:t xml:space="preserve"> </w:t>
      </w:r>
      <w:r>
        <w:t>trình</w:t>
      </w:r>
      <w:r>
        <w:rPr>
          <w:spacing w:val="31"/>
        </w:rPr>
        <w:t xml:space="preserve"> </w:t>
      </w:r>
      <w:r>
        <w:t>số</w:t>
      </w:r>
      <w:r>
        <w:rPr>
          <w:spacing w:val="68"/>
        </w:rPr>
        <w:t xml:space="preserve"> </w:t>
      </w:r>
      <w:r>
        <w:rPr>
          <w:i w:val="0"/>
          <w:position w:val="3"/>
          <w:sz w:val="26"/>
        </w:rPr>
        <w:t>5959</w:t>
      </w:r>
      <w:r>
        <w:rPr>
          <w:i w:val="0"/>
          <w:spacing w:val="8"/>
          <w:position w:val="3"/>
          <w:sz w:val="26"/>
        </w:rPr>
        <w:t xml:space="preserve"> </w:t>
      </w:r>
      <w:r>
        <w:t>/TTr-SXD</w:t>
      </w:r>
      <w:r>
        <w:rPr>
          <w:spacing w:val="31"/>
        </w:rPr>
        <w:t xml:space="preserve"> </w:t>
      </w:r>
      <w:r>
        <w:t xml:space="preserve">ngày </w:t>
      </w:r>
      <w:r>
        <w:rPr>
          <w:spacing w:val="-102"/>
          <w:position w:val="1"/>
          <w:sz w:val="26"/>
        </w:rPr>
        <w:t>1</w:t>
      </w:r>
      <w:r>
        <w:rPr>
          <w:spacing w:val="-158"/>
        </w:rPr>
        <w:t>…</w:t>
      </w:r>
      <w:r>
        <w:rPr>
          <w:spacing w:val="-5"/>
          <w:position w:val="1"/>
          <w:sz w:val="26"/>
        </w:rPr>
        <w:t>6</w:t>
      </w:r>
    </w:p>
    <w:p w:rsidR="008F6CC2" w:rsidRDefault="0006054E">
      <w:pPr>
        <w:pStyle w:val="BodyText"/>
        <w:spacing w:before="16" w:line="252" w:lineRule="auto"/>
        <w:ind w:right="468"/>
      </w:pPr>
      <w:r>
        <w:t>tháng 02 năm 2026 về việc ban hành Quyết định của UBND thành phố Quy</w:t>
      </w:r>
      <w:r>
        <w:rPr>
          <w:spacing w:val="40"/>
        </w:rPr>
        <w:t xml:space="preserve"> </w:t>
      </w:r>
      <w:r>
        <w:t>định</w:t>
      </w:r>
      <w:r>
        <w:rPr>
          <w:spacing w:val="-2"/>
        </w:rPr>
        <w:t xml:space="preserve"> </w:t>
      </w:r>
      <w:r>
        <w:t>về</w:t>
      </w:r>
      <w:r>
        <w:rPr>
          <w:spacing w:val="-4"/>
        </w:rPr>
        <w:t xml:space="preserve"> </w:t>
      </w:r>
      <w:r>
        <w:t>quản</w:t>
      </w:r>
      <w:r>
        <w:rPr>
          <w:spacing w:val="-6"/>
        </w:rPr>
        <w:t xml:space="preserve"> </w:t>
      </w:r>
      <w:r>
        <w:t>lý</w:t>
      </w:r>
      <w:r>
        <w:rPr>
          <w:spacing w:val="-3"/>
        </w:rPr>
        <w:t xml:space="preserve"> </w:t>
      </w:r>
      <w:r>
        <w:t>công</w:t>
      </w:r>
      <w:r>
        <w:rPr>
          <w:spacing w:val="-6"/>
        </w:rPr>
        <w:t xml:space="preserve"> </w:t>
      </w:r>
      <w:r>
        <w:t>viên,</w:t>
      </w:r>
      <w:r>
        <w:rPr>
          <w:spacing w:val="-4"/>
        </w:rPr>
        <w:t xml:space="preserve"> </w:t>
      </w:r>
      <w:r>
        <w:t>cây</w:t>
      </w:r>
      <w:r>
        <w:rPr>
          <w:spacing w:val="-3"/>
        </w:rPr>
        <w:t xml:space="preserve"> </w:t>
      </w:r>
      <w:r>
        <w:t>xanh,</w:t>
      </w:r>
      <w:r>
        <w:rPr>
          <w:spacing w:val="-4"/>
        </w:rPr>
        <w:t xml:space="preserve"> </w:t>
      </w:r>
      <w:r>
        <w:t>mặt</w:t>
      </w:r>
      <w:r>
        <w:rPr>
          <w:spacing w:val="-5"/>
        </w:rPr>
        <w:t xml:space="preserve"> </w:t>
      </w:r>
      <w:r>
        <w:t>nước</w:t>
      </w:r>
      <w:r>
        <w:rPr>
          <w:spacing w:val="-4"/>
        </w:rPr>
        <w:t xml:space="preserve"> </w:t>
      </w:r>
      <w:r>
        <w:t>trên</w:t>
      </w:r>
      <w:r>
        <w:rPr>
          <w:spacing w:val="-4"/>
        </w:rPr>
        <w:t xml:space="preserve"> </w:t>
      </w:r>
      <w:r>
        <w:t>địa</w:t>
      </w:r>
      <w:r>
        <w:rPr>
          <w:spacing w:val="-2"/>
        </w:rPr>
        <w:t xml:space="preserve"> </w:t>
      </w:r>
      <w:r>
        <w:t>bàn</w:t>
      </w:r>
      <w:r>
        <w:rPr>
          <w:spacing w:val="-2"/>
        </w:rPr>
        <w:t xml:space="preserve"> </w:t>
      </w:r>
      <w:r>
        <w:t>thành</w:t>
      </w:r>
      <w:r>
        <w:rPr>
          <w:spacing w:val="-2"/>
        </w:rPr>
        <w:t xml:space="preserve"> </w:t>
      </w:r>
      <w:r>
        <w:t>phố</w:t>
      </w:r>
      <w:r>
        <w:rPr>
          <w:spacing w:val="-2"/>
        </w:rPr>
        <w:t xml:space="preserve"> </w:t>
      </w:r>
      <w:r>
        <w:t>Đà</w:t>
      </w:r>
      <w:r>
        <w:rPr>
          <w:spacing w:val="-2"/>
        </w:rPr>
        <w:t xml:space="preserve"> Nẵng;</w:t>
      </w:r>
    </w:p>
    <w:p w:rsidR="008F6CC2" w:rsidRDefault="0006054E">
      <w:pPr>
        <w:pStyle w:val="BodyText"/>
        <w:spacing w:line="252" w:lineRule="auto"/>
        <w:ind w:right="422" w:firstLine="719"/>
      </w:pPr>
      <w:r>
        <w:t>Ủy ban nhân dân thành phố ban hành Quyết định ban hành Quy định về quản lý công viên, cây xanh, mặt nước trên địa bàn thành phố Đà Nẵng.</w:t>
      </w:r>
    </w:p>
    <w:p w:rsidR="008F6CC2" w:rsidRDefault="0006054E">
      <w:pPr>
        <w:spacing w:before="121" w:line="249" w:lineRule="auto"/>
        <w:ind w:left="140" w:right="472" w:firstLine="719"/>
        <w:jc w:val="both"/>
        <w:rPr>
          <w:sz w:val="28"/>
        </w:rPr>
      </w:pPr>
      <w:r>
        <w:rPr>
          <w:b/>
          <w:sz w:val="28"/>
        </w:rPr>
        <w:t>Điều 1.</w:t>
      </w:r>
      <w:r>
        <w:rPr>
          <w:b/>
          <w:spacing w:val="-2"/>
          <w:sz w:val="28"/>
        </w:rPr>
        <w:t xml:space="preserve"> </w:t>
      </w:r>
      <w:r>
        <w:rPr>
          <w:sz w:val="28"/>
        </w:rPr>
        <w:t>Ban hành kèm theo Quyết định này Quy định</w:t>
      </w:r>
      <w:r>
        <w:rPr>
          <w:spacing w:val="28"/>
          <w:sz w:val="28"/>
        </w:rPr>
        <w:t xml:space="preserve"> </w:t>
      </w:r>
      <w:r>
        <w:rPr>
          <w:sz w:val="28"/>
        </w:rPr>
        <w:t>về phân cấp quản</w:t>
      </w:r>
      <w:r>
        <w:rPr>
          <w:spacing w:val="40"/>
          <w:sz w:val="28"/>
        </w:rPr>
        <w:t xml:space="preserve"> </w:t>
      </w:r>
      <w:r>
        <w:rPr>
          <w:sz w:val="28"/>
        </w:rPr>
        <w:t>lý công viên, cây xanh, mặt nước trên địa bàn thành phố Đà Nẵng.</w:t>
      </w:r>
    </w:p>
    <w:p w:rsidR="008F6CC2" w:rsidRDefault="0006054E">
      <w:pPr>
        <w:pStyle w:val="Heading1"/>
        <w:spacing w:before="125"/>
        <w:jc w:val="both"/>
      </w:pPr>
      <w:r>
        <w:t>Điều</w:t>
      </w:r>
      <w:r>
        <w:rPr>
          <w:spacing w:val="-3"/>
        </w:rPr>
        <w:t xml:space="preserve"> </w:t>
      </w:r>
      <w:r>
        <w:t>2.</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8F6CC2" w:rsidRDefault="0006054E">
      <w:pPr>
        <w:spacing w:before="136" w:line="252" w:lineRule="auto"/>
        <w:ind w:left="140" w:right="472" w:firstLine="719"/>
        <w:jc w:val="both"/>
        <w:rPr>
          <w:sz w:val="28"/>
        </w:rPr>
      </w:pPr>
      <w:r>
        <w:rPr>
          <w:sz w:val="28"/>
        </w:rPr>
        <w:t>Quyết định này có hiệu lực kể từ ngày</w:t>
      </w:r>
      <w:r>
        <w:rPr>
          <w:spacing w:val="80"/>
          <w:sz w:val="28"/>
        </w:rPr>
        <w:t xml:space="preserve"> </w:t>
      </w:r>
      <w:r w:rsidR="00107832">
        <w:rPr>
          <w:spacing w:val="80"/>
          <w:sz w:val="28"/>
          <w:lang w:val="vi-VN"/>
        </w:rPr>
        <w:t>19</w:t>
      </w:r>
      <w:r>
        <w:rPr>
          <w:spacing w:val="80"/>
          <w:sz w:val="28"/>
        </w:rPr>
        <w:t xml:space="preserve"> </w:t>
      </w:r>
      <w:r w:rsidR="00107832">
        <w:rPr>
          <w:spacing w:val="80"/>
          <w:sz w:val="28"/>
          <w:lang w:val="vi-VN"/>
        </w:rPr>
        <w:t>tháng5</w:t>
      </w:r>
      <w:r>
        <w:rPr>
          <w:spacing w:val="80"/>
          <w:w w:val="150"/>
          <w:sz w:val="28"/>
        </w:rPr>
        <w:t xml:space="preserve"> </w:t>
      </w:r>
      <w:r>
        <w:rPr>
          <w:sz w:val="28"/>
        </w:rPr>
        <w:t xml:space="preserve">năm 2026 và thay thế Quyết định số </w:t>
      </w:r>
      <w:hyperlink r:id="rId5">
        <w:r>
          <w:rPr>
            <w:sz w:val="28"/>
          </w:rPr>
          <w:t>06/2016/QĐ-UBND</w:t>
        </w:r>
      </w:hyperlink>
      <w:r>
        <w:rPr>
          <w:spacing w:val="-3"/>
          <w:sz w:val="28"/>
        </w:rPr>
        <w:t xml:space="preserve"> </w:t>
      </w:r>
      <w:r>
        <w:rPr>
          <w:sz w:val="28"/>
        </w:rPr>
        <w:t>ngày 04 tháng 02 năm 2016 của Ủy ban 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3"/>
          <w:sz w:val="28"/>
        </w:rPr>
        <w:t xml:space="preserve"> </w:t>
      </w:r>
      <w:r>
        <w:rPr>
          <w:sz w:val="28"/>
        </w:rPr>
        <w:t>Đà</w:t>
      </w:r>
      <w:r>
        <w:rPr>
          <w:spacing w:val="-2"/>
          <w:sz w:val="28"/>
        </w:rPr>
        <w:t xml:space="preserve"> </w:t>
      </w:r>
      <w:r>
        <w:rPr>
          <w:sz w:val="28"/>
        </w:rPr>
        <w:t>Nẵng</w:t>
      </w:r>
      <w:r>
        <w:rPr>
          <w:spacing w:val="-1"/>
          <w:sz w:val="28"/>
        </w:rPr>
        <w:t xml:space="preserve"> </w:t>
      </w:r>
      <w:r>
        <w:rPr>
          <w:sz w:val="28"/>
        </w:rPr>
        <w:t>ban</w:t>
      </w:r>
      <w:r>
        <w:rPr>
          <w:spacing w:val="-1"/>
          <w:sz w:val="28"/>
        </w:rPr>
        <w:t xml:space="preserve"> </w:t>
      </w:r>
      <w:r>
        <w:rPr>
          <w:sz w:val="28"/>
        </w:rPr>
        <w:t>hành</w:t>
      </w:r>
      <w:r>
        <w:rPr>
          <w:spacing w:val="-1"/>
          <w:sz w:val="28"/>
        </w:rPr>
        <w:t xml:space="preserve"> </w:t>
      </w:r>
      <w:r>
        <w:rPr>
          <w:sz w:val="28"/>
        </w:rPr>
        <w:t>Quy</w:t>
      </w:r>
      <w:r>
        <w:rPr>
          <w:spacing w:val="-6"/>
          <w:sz w:val="28"/>
        </w:rPr>
        <w:t xml:space="preserve"> </w:t>
      </w:r>
      <w:r>
        <w:rPr>
          <w:sz w:val="28"/>
        </w:rPr>
        <w:t>định</w:t>
      </w:r>
      <w:r>
        <w:rPr>
          <w:spacing w:val="-5"/>
          <w:sz w:val="28"/>
        </w:rPr>
        <w:t xml:space="preserve"> </w:t>
      </w:r>
      <w:r>
        <w:rPr>
          <w:sz w:val="28"/>
        </w:rPr>
        <w:t>về</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cây</w:t>
      </w:r>
      <w:r>
        <w:rPr>
          <w:spacing w:val="-3"/>
          <w:sz w:val="28"/>
        </w:rPr>
        <w:t xml:space="preserve"> </w:t>
      </w:r>
      <w:r>
        <w:rPr>
          <w:sz w:val="28"/>
        </w:rPr>
        <w:t>xanh</w:t>
      </w:r>
      <w:r>
        <w:rPr>
          <w:spacing w:val="-5"/>
          <w:sz w:val="28"/>
        </w:rPr>
        <w:t xml:space="preserve"> </w:t>
      </w:r>
      <w:r>
        <w:rPr>
          <w:sz w:val="28"/>
        </w:rPr>
        <w:t>đô</w:t>
      </w:r>
      <w:r>
        <w:rPr>
          <w:spacing w:val="-1"/>
          <w:sz w:val="28"/>
        </w:rPr>
        <w:t xml:space="preserve"> </w:t>
      </w:r>
      <w:r>
        <w:rPr>
          <w:sz w:val="28"/>
        </w:rPr>
        <w:t>thị</w:t>
      </w:r>
      <w:r>
        <w:rPr>
          <w:spacing w:val="-1"/>
          <w:sz w:val="28"/>
        </w:rPr>
        <w:t xml:space="preserve"> </w:t>
      </w:r>
      <w:r>
        <w:rPr>
          <w:sz w:val="28"/>
        </w:rPr>
        <w:t>trên địa bàn thành phố; Quyết định số 24/2022/QĐ-UBND ngày 14 tháng 11 năm 2022 của UBND</w:t>
      </w:r>
      <w:r>
        <w:rPr>
          <w:spacing w:val="-1"/>
          <w:sz w:val="28"/>
        </w:rPr>
        <w:t xml:space="preserve"> </w:t>
      </w:r>
      <w:r>
        <w:rPr>
          <w:sz w:val="28"/>
        </w:rPr>
        <w:t>thành phố Đà Nẵng về</w:t>
      </w:r>
      <w:r>
        <w:rPr>
          <w:spacing w:val="-1"/>
          <w:sz w:val="28"/>
        </w:rPr>
        <w:t xml:space="preserve"> </w:t>
      </w:r>
      <w:r>
        <w:rPr>
          <w:sz w:val="28"/>
        </w:rPr>
        <w:t>việc Sửa đổi, bổ sung Quy</w:t>
      </w:r>
      <w:r>
        <w:rPr>
          <w:spacing w:val="-4"/>
          <w:sz w:val="28"/>
        </w:rPr>
        <w:t xml:space="preserve"> </w:t>
      </w:r>
      <w:r>
        <w:rPr>
          <w:sz w:val="28"/>
        </w:rPr>
        <w:t>định quản lý</w:t>
      </w:r>
    </w:p>
    <w:p w:rsidR="008F6CC2" w:rsidRDefault="008F6CC2">
      <w:pPr>
        <w:spacing w:line="252" w:lineRule="auto"/>
        <w:jc w:val="both"/>
        <w:rPr>
          <w:sz w:val="28"/>
        </w:rPr>
        <w:sectPr w:rsidR="008F6CC2">
          <w:type w:val="continuous"/>
          <w:pgSz w:w="11910" w:h="16840"/>
          <w:pgMar w:top="1180" w:right="708" w:bottom="280" w:left="1559" w:header="720" w:footer="720" w:gutter="0"/>
          <w:cols w:space="720"/>
        </w:sectPr>
      </w:pPr>
    </w:p>
    <w:p w:rsidR="008F6CC2" w:rsidRDefault="0006054E">
      <w:pPr>
        <w:spacing w:before="59"/>
        <w:ind w:left="218" w:right="502"/>
        <w:jc w:val="center"/>
        <w:rPr>
          <w:sz w:val="28"/>
        </w:rPr>
      </w:pPr>
      <w:r>
        <w:rPr>
          <w:spacing w:val="-10"/>
          <w:sz w:val="28"/>
        </w:rPr>
        <w:lastRenderedPageBreak/>
        <w:t>2</w:t>
      </w:r>
    </w:p>
    <w:p w:rsidR="008F6CC2" w:rsidRDefault="0006054E">
      <w:pPr>
        <w:spacing w:before="319" w:line="252" w:lineRule="auto"/>
        <w:ind w:left="140" w:right="475"/>
        <w:jc w:val="both"/>
        <w:rPr>
          <w:sz w:val="28"/>
        </w:rPr>
      </w:pPr>
      <w:r>
        <w:rPr>
          <w:sz w:val="28"/>
        </w:rPr>
        <w:t>cây xanh công cộng trên địa bàn thành phố Đà Nẵng ban hành kèm theo Quyết định số 06/2016/QĐ-UBND ngày 04/02/2016 của UBND thành phố Đà Nẵng.</w:t>
      </w:r>
    </w:p>
    <w:p w:rsidR="008F6CC2" w:rsidRDefault="0006054E">
      <w:pPr>
        <w:pStyle w:val="Heading1"/>
        <w:spacing w:before="123"/>
        <w:jc w:val="both"/>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BF374D" w:rsidRDefault="0006054E" w:rsidP="00BF374D">
      <w:pPr>
        <w:spacing w:before="120"/>
        <w:ind w:left="140" w:right="467" w:firstLine="719"/>
        <w:jc w:val="both"/>
        <w:rPr>
          <w:sz w:val="28"/>
        </w:rPr>
      </w:pPr>
      <w:r>
        <w:rPr>
          <w:sz w:val="28"/>
        </w:rPr>
        <w:t>Chánh Văn phòng Ủy ban nhân dân thành phố; Giám đốc, thủ trưởng các sở, ban, ngành; Chủ tịch Ủy ban nhân dân các phường, xã, đặc khu; Thủ trưởng các cơ quan, đơn vị và cá nhân có liên quan chịu trách nhiệm thi hành Quyết định này./.</w:t>
      </w:r>
    </w:p>
    <w:p w:rsidR="008F6CC2" w:rsidRDefault="008F6CC2">
      <w:pPr>
        <w:pStyle w:val="BodyText"/>
        <w:spacing w:before="3"/>
        <w:ind w:left="0"/>
        <w:jc w:val="left"/>
        <w:rPr>
          <w:i w:val="0"/>
          <w:sz w:val="9"/>
        </w:rPr>
      </w:pPr>
    </w:p>
    <w:p w:rsidR="008F6CC2" w:rsidRDefault="008F6CC2">
      <w:pPr>
        <w:pStyle w:val="BodyText"/>
        <w:jc w:val="left"/>
        <w:rPr>
          <w:i w:val="0"/>
          <w:sz w:val="9"/>
        </w:rPr>
        <w:sectPr w:rsidR="008F6CC2">
          <w:pgSz w:w="11910" w:h="16840"/>
          <w:pgMar w:top="640" w:right="708" w:bottom="280" w:left="1559" w:header="720" w:footer="720" w:gutter="0"/>
          <w:cols w:space="720"/>
        </w:sectPr>
      </w:pPr>
    </w:p>
    <w:p w:rsidR="008F6CC2" w:rsidRDefault="0006054E">
      <w:pPr>
        <w:spacing w:before="90"/>
        <w:ind w:left="279"/>
        <w:rPr>
          <w:b/>
          <w:i/>
          <w:sz w:val="24"/>
        </w:rPr>
      </w:pPr>
      <w:r>
        <w:rPr>
          <w:b/>
          <w:i/>
          <w:sz w:val="24"/>
        </w:rPr>
        <w:t xml:space="preserve">Nơi </w:t>
      </w:r>
      <w:r>
        <w:rPr>
          <w:b/>
          <w:i/>
          <w:spacing w:val="-2"/>
          <w:sz w:val="24"/>
        </w:rPr>
        <w:t>nhận:</w:t>
      </w:r>
    </w:p>
    <w:p w:rsidR="008F6CC2" w:rsidRDefault="0006054E">
      <w:pPr>
        <w:pStyle w:val="ListParagraph"/>
        <w:numPr>
          <w:ilvl w:val="0"/>
          <w:numId w:val="1"/>
        </w:numPr>
        <w:tabs>
          <w:tab w:val="left" w:pos="264"/>
        </w:tabs>
        <w:spacing w:before="12"/>
        <w:ind w:left="264" w:hanging="124"/>
      </w:pPr>
      <w:r>
        <w:t>Văn</w:t>
      </w:r>
      <w:r>
        <w:rPr>
          <w:spacing w:val="-2"/>
        </w:rPr>
        <w:t xml:space="preserve"> </w:t>
      </w:r>
      <w:r>
        <w:t>phòng</w:t>
      </w:r>
      <w:r>
        <w:rPr>
          <w:spacing w:val="-2"/>
        </w:rPr>
        <w:t xml:space="preserve"> </w:t>
      </w:r>
      <w:r>
        <w:t xml:space="preserve">Chính </w:t>
      </w:r>
      <w:r>
        <w:rPr>
          <w:spacing w:val="-4"/>
        </w:rPr>
        <w:t>phủ;</w:t>
      </w:r>
    </w:p>
    <w:p w:rsidR="008F6CC2" w:rsidRDefault="0006054E">
      <w:pPr>
        <w:pStyle w:val="ListParagraph"/>
        <w:numPr>
          <w:ilvl w:val="0"/>
          <w:numId w:val="1"/>
        </w:numPr>
        <w:tabs>
          <w:tab w:val="left" w:pos="264"/>
        </w:tabs>
        <w:ind w:left="264"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8F6CC2" w:rsidRDefault="0006054E">
      <w:pPr>
        <w:pStyle w:val="ListParagraph"/>
        <w:numPr>
          <w:ilvl w:val="0"/>
          <w:numId w:val="1"/>
        </w:numPr>
        <w:tabs>
          <w:tab w:val="left" w:pos="266"/>
        </w:tabs>
        <w:ind w:left="266" w:hanging="126"/>
      </w:pPr>
      <w:r>
        <w:t>Cục</w:t>
      </w:r>
      <w:r>
        <w:rPr>
          <w:spacing w:val="-5"/>
        </w:rPr>
        <w:t xml:space="preserve"> </w:t>
      </w:r>
      <w:r>
        <w:t>Kiểm</w:t>
      </w:r>
      <w:r>
        <w:rPr>
          <w:spacing w:val="-6"/>
        </w:rPr>
        <w:t xml:space="preserve"> </w:t>
      </w:r>
      <w:r>
        <w:t>tra</w:t>
      </w:r>
      <w:r>
        <w:rPr>
          <w:spacing w:val="-5"/>
        </w:rPr>
        <w:t xml:space="preserve"> </w:t>
      </w:r>
      <w:r>
        <w:t>VB&amp;TCTHPL-Bộ</w:t>
      </w:r>
      <w:r>
        <w:rPr>
          <w:spacing w:val="-2"/>
        </w:rPr>
        <w:t xml:space="preserve"> </w:t>
      </w:r>
      <w:r>
        <w:t>Tư</w:t>
      </w:r>
      <w:r>
        <w:rPr>
          <w:spacing w:val="-2"/>
        </w:rPr>
        <w:t xml:space="preserve"> pháp;</w:t>
      </w:r>
    </w:p>
    <w:p w:rsidR="008F6CC2" w:rsidRDefault="0006054E">
      <w:pPr>
        <w:pStyle w:val="ListParagraph"/>
        <w:numPr>
          <w:ilvl w:val="0"/>
          <w:numId w:val="1"/>
        </w:numPr>
        <w:tabs>
          <w:tab w:val="left" w:pos="264"/>
        </w:tabs>
        <w:spacing w:before="2"/>
        <w:ind w:left="26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8F6CC2" w:rsidRDefault="0006054E">
      <w:pPr>
        <w:pStyle w:val="ListParagraph"/>
        <w:numPr>
          <w:ilvl w:val="0"/>
          <w:numId w:val="1"/>
        </w:numPr>
        <w:tabs>
          <w:tab w:val="left" w:pos="264"/>
        </w:tabs>
        <w:ind w:left="264" w:hanging="124"/>
      </w:pPr>
      <w:r>
        <w:t>Thường</w:t>
      </w:r>
      <w:r>
        <w:rPr>
          <w:spacing w:val="-6"/>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8F6CC2" w:rsidRDefault="0006054E">
      <w:pPr>
        <w:pStyle w:val="ListParagraph"/>
        <w:numPr>
          <w:ilvl w:val="0"/>
          <w:numId w:val="1"/>
        </w:numPr>
        <w:tabs>
          <w:tab w:val="left" w:pos="266"/>
        </w:tabs>
        <w:spacing w:before="1"/>
        <w:ind w:left="266" w:hanging="126"/>
      </w:pPr>
      <w:r>
        <w:t>Đoàn</w:t>
      </w:r>
      <w:r>
        <w:rPr>
          <w:spacing w:val="-5"/>
        </w:rPr>
        <w:t xml:space="preserve"> </w:t>
      </w:r>
      <w:r>
        <w:t>ĐBQH</w:t>
      </w:r>
      <w:r>
        <w:rPr>
          <w:spacing w:val="-2"/>
        </w:rPr>
        <w:t xml:space="preserve"> </w:t>
      </w:r>
      <w:r>
        <w:t>thành</w:t>
      </w:r>
      <w:r>
        <w:rPr>
          <w:spacing w:val="-2"/>
        </w:rPr>
        <w:t xml:space="preserve"> </w:t>
      </w:r>
      <w:r>
        <w:rPr>
          <w:spacing w:val="-4"/>
        </w:rPr>
        <w:t>phố;</w:t>
      </w:r>
    </w:p>
    <w:p w:rsidR="008F6CC2" w:rsidRDefault="0006054E">
      <w:pPr>
        <w:pStyle w:val="ListParagraph"/>
        <w:numPr>
          <w:ilvl w:val="0"/>
          <w:numId w:val="1"/>
        </w:numPr>
        <w:tabs>
          <w:tab w:val="left" w:pos="266"/>
        </w:tabs>
        <w:ind w:left="266" w:hanging="126"/>
      </w:pPr>
      <w:r>
        <w:t>UB</w:t>
      </w:r>
      <w:r>
        <w:rPr>
          <w:spacing w:val="-3"/>
        </w:rPr>
        <w:t xml:space="preserve"> </w:t>
      </w:r>
      <w:r>
        <w:t>MTTQ</w:t>
      </w:r>
      <w:r>
        <w:rPr>
          <w:spacing w:val="-3"/>
        </w:rPr>
        <w:t xml:space="preserve"> </w:t>
      </w:r>
      <w:r>
        <w:t>Việt</w:t>
      </w:r>
      <w:r>
        <w:rPr>
          <w:spacing w:val="-1"/>
        </w:rPr>
        <w:t xml:space="preserve"> </w:t>
      </w:r>
      <w:r>
        <w:t>Nam</w:t>
      </w:r>
      <w:r>
        <w:rPr>
          <w:spacing w:val="-6"/>
        </w:rPr>
        <w:t xml:space="preserve"> </w:t>
      </w:r>
      <w:r>
        <w:t>thành</w:t>
      </w:r>
      <w:r>
        <w:rPr>
          <w:spacing w:val="-1"/>
        </w:rPr>
        <w:t xml:space="preserve"> </w:t>
      </w:r>
      <w:r>
        <w:rPr>
          <w:spacing w:val="-4"/>
        </w:rPr>
        <w:t>phố;</w:t>
      </w:r>
    </w:p>
    <w:p w:rsidR="008F6CC2" w:rsidRDefault="0006054E">
      <w:pPr>
        <w:pStyle w:val="ListParagraph"/>
        <w:numPr>
          <w:ilvl w:val="0"/>
          <w:numId w:val="1"/>
        </w:numPr>
        <w:tabs>
          <w:tab w:val="left" w:pos="266"/>
        </w:tabs>
        <w:ind w:left="266" w:hanging="126"/>
      </w:pPr>
      <w:r>
        <w:t>CT,</w:t>
      </w:r>
      <w:r>
        <w:rPr>
          <w:spacing w:val="-3"/>
        </w:rPr>
        <w:t xml:space="preserve"> </w:t>
      </w:r>
      <w:r>
        <w:t>các</w:t>
      </w:r>
      <w:r>
        <w:rPr>
          <w:spacing w:val="-2"/>
        </w:rPr>
        <w:t xml:space="preserve"> </w:t>
      </w:r>
      <w:r>
        <w:t>PCT</w:t>
      </w:r>
      <w:r>
        <w:rPr>
          <w:spacing w:val="-2"/>
        </w:rPr>
        <w:t xml:space="preserve"> </w:t>
      </w:r>
      <w:r>
        <w:t>UBND</w:t>
      </w:r>
      <w:r>
        <w:rPr>
          <w:spacing w:val="-3"/>
        </w:rPr>
        <w:t xml:space="preserve"> </w:t>
      </w:r>
      <w:r>
        <w:t>thành</w:t>
      </w:r>
      <w:r>
        <w:rPr>
          <w:spacing w:val="-2"/>
        </w:rPr>
        <w:t xml:space="preserve"> </w:t>
      </w:r>
      <w:r>
        <w:rPr>
          <w:spacing w:val="-4"/>
        </w:rPr>
        <w:t>phố;</w:t>
      </w:r>
    </w:p>
    <w:p w:rsidR="008F6CC2" w:rsidRDefault="0006054E">
      <w:pPr>
        <w:pStyle w:val="ListParagraph"/>
        <w:numPr>
          <w:ilvl w:val="0"/>
          <w:numId w:val="1"/>
        </w:numPr>
        <w:tabs>
          <w:tab w:val="left" w:pos="266"/>
        </w:tabs>
        <w:spacing w:before="2"/>
        <w:ind w:left="266" w:hanging="126"/>
      </w:pPr>
      <w:r>
        <w:t>Các</w:t>
      </w:r>
      <w:r>
        <w:rPr>
          <w:spacing w:val="-2"/>
        </w:rPr>
        <w:t xml:space="preserve"> </w:t>
      </w:r>
      <w:r>
        <w:t>sở,</w:t>
      </w:r>
      <w:r>
        <w:rPr>
          <w:spacing w:val="-1"/>
        </w:rPr>
        <w:t xml:space="preserve"> </w:t>
      </w:r>
      <w:r>
        <w:t>ban,</w:t>
      </w:r>
      <w:r>
        <w:rPr>
          <w:spacing w:val="-1"/>
        </w:rPr>
        <w:t xml:space="preserve"> </w:t>
      </w:r>
      <w:r>
        <w:rPr>
          <w:spacing w:val="-2"/>
        </w:rPr>
        <w:t>ngành;</w:t>
      </w:r>
    </w:p>
    <w:p w:rsidR="008F6CC2" w:rsidRDefault="0006054E">
      <w:pPr>
        <w:pStyle w:val="ListParagraph"/>
        <w:numPr>
          <w:ilvl w:val="0"/>
          <w:numId w:val="1"/>
        </w:numPr>
        <w:tabs>
          <w:tab w:val="left" w:pos="264"/>
        </w:tabs>
        <w:ind w:left="264" w:hanging="124"/>
      </w:pPr>
      <w:r>
        <w:t>Thanh</w:t>
      </w:r>
      <w:r>
        <w:rPr>
          <w:spacing w:val="-3"/>
        </w:rPr>
        <w:t xml:space="preserve"> </w:t>
      </w:r>
      <w:r>
        <w:t>tra</w:t>
      </w:r>
      <w:r>
        <w:rPr>
          <w:spacing w:val="-1"/>
        </w:rPr>
        <w:t xml:space="preserve"> </w:t>
      </w:r>
      <w:r>
        <w:t xml:space="preserve">thành </w:t>
      </w:r>
      <w:r>
        <w:rPr>
          <w:spacing w:val="-4"/>
        </w:rPr>
        <w:t>phố;</w:t>
      </w:r>
    </w:p>
    <w:p w:rsidR="008F6CC2" w:rsidRDefault="0006054E">
      <w:pPr>
        <w:pStyle w:val="ListParagraph"/>
        <w:numPr>
          <w:ilvl w:val="0"/>
          <w:numId w:val="1"/>
        </w:numPr>
        <w:tabs>
          <w:tab w:val="left" w:pos="266"/>
        </w:tabs>
        <w:spacing w:before="1"/>
        <w:ind w:left="266" w:hanging="126"/>
      </w:pPr>
      <w:r>
        <w:t>UBND</w:t>
      </w:r>
      <w:r>
        <w:rPr>
          <w:spacing w:val="-5"/>
        </w:rPr>
        <w:t xml:space="preserve"> </w:t>
      </w:r>
      <w:r>
        <w:t>các</w:t>
      </w:r>
      <w:r>
        <w:rPr>
          <w:spacing w:val="-1"/>
        </w:rPr>
        <w:t xml:space="preserve"> </w:t>
      </w:r>
      <w:r>
        <w:t>phường,</w:t>
      </w:r>
      <w:r>
        <w:rPr>
          <w:spacing w:val="-2"/>
        </w:rPr>
        <w:t xml:space="preserve"> </w:t>
      </w:r>
      <w:r>
        <w:t>xã,</w:t>
      </w:r>
      <w:r>
        <w:rPr>
          <w:spacing w:val="-2"/>
        </w:rPr>
        <w:t xml:space="preserve"> </w:t>
      </w:r>
      <w:r>
        <w:t>đặc</w:t>
      </w:r>
      <w:r>
        <w:rPr>
          <w:spacing w:val="-2"/>
        </w:rPr>
        <w:t xml:space="preserve"> </w:t>
      </w:r>
      <w:r>
        <w:rPr>
          <w:spacing w:val="-4"/>
        </w:rPr>
        <w:t>khu;</w:t>
      </w:r>
    </w:p>
    <w:p w:rsidR="008F6CC2" w:rsidRDefault="0006054E">
      <w:pPr>
        <w:pStyle w:val="ListParagraph"/>
        <w:numPr>
          <w:ilvl w:val="0"/>
          <w:numId w:val="1"/>
        </w:numPr>
        <w:tabs>
          <w:tab w:val="left" w:pos="266"/>
        </w:tabs>
        <w:ind w:left="266" w:hanging="126"/>
      </w:pPr>
      <w:r>
        <w:t>Công</w:t>
      </w:r>
      <w:r>
        <w:rPr>
          <w:spacing w:val="-5"/>
        </w:rPr>
        <w:t xml:space="preserve"> </w:t>
      </w:r>
      <w:r>
        <w:t xml:space="preserve">báo thành </w:t>
      </w:r>
      <w:r>
        <w:rPr>
          <w:spacing w:val="-4"/>
        </w:rPr>
        <w:t>phố;</w:t>
      </w:r>
    </w:p>
    <w:p w:rsidR="008F6CC2" w:rsidRDefault="0006054E">
      <w:pPr>
        <w:pStyle w:val="ListParagraph"/>
        <w:numPr>
          <w:ilvl w:val="0"/>
          <w:numId w:val="1"/>
        </w:numPr>
        <w:tabs>
          <w:tab w:val="left" w:pos="266"/>
        </w:tabs>
        <w:spacing w:before="1"/>
        <w:ind w:left="266" w:hanging="126"/>
      </w:pPr>
      <w:r>
        <w:t>Báo</w:t>
      </w:r>
      <w:r>
        <w:rPr>
          <w:spacing w:val="-2"/>
        </w:rPr>
        <w:t xml:space="preserve"> </w:t>
      </w:r>
      <w:r>
        <w:t>và</w:t>
      </w:r>
      <w:r>
        <w:rPr>
          <w:spacing w:val="-1"/>
        </w:rPr>
        <w:t xml:space="preserve"> </w:t>
      </w:r>
      <w:r>
        <w:t>Phát thanh,</w:t>
      </w:r>
      <w:r>
        <w:rPr>
          <w:spacing w:val="-4"/>
        </w:rPr>
        <w:t xml:space="preserve"> </w:t>
      </w:r>
      <w:r>
        <w:t>Truyền</w:t>
      </w:r>
      <w:r>
        <w:rPr>
          <w:spacing w:val="-1"/>
        </w:rPr>
        <w:t xml:space="preserve"> </w:t>
      </w:r>
      <w:r>
        <w:t>hình Đà</w:t>
      </w:r>
      <w:r>
        <w:rPr>
          <w:spacing w:val="-3"/>
        </w:rPr>
        <w:t xml:space="preserve"> </w:t>
      </w:r>
      <w:r>
        <w:rPr>
          <w:spacing w:val="-4"/>
        </w:rPr>
        <w:t>Nẵng;</w:t>
      </w:r>
    </w:p>
    <w:p w:rsidR="008F6CC2" w:rsidRDefault="0006054E">
      <w:pPr>
        <w:pStyle w:val="ListParagraph"/>
        <w:numPr>
          <w:ilvl w:val="0"/>
          <w:numId w:val="1"/>
        </w:numPr>
        <w:tabs>
          <w:tab w:val="left" w:pos="266"/>
        </w:tabs>
        <w:ind w:left="266" w:hanging="126"/>
      </w:pPr>
      <w:r>
        <w:t>Cổng</w:t>
      </w:r>
      <w:r>
        <w:rPr>
          <w:spacing w:val="-7"/>
        </w:rPr>
        <w:t xml:space="preserve"> </w:t>
      </w:r>
      <w:r>
        <w:t>TTĐT thành</w:t>
      </w:r>
      <w:r>
        <w:rPr>
          <w:spacing w:val="-1"/>
        </w:rPr>
        <w:t xml:space="preserve"> </w:t>
      </w:r>
      <w:r>
        <w:rPr>
          <w:spacing w:val="-4"/>
        </w:rPr>
        <w:t>phố;</w:t>
      </w:r>
    </w:p>
    <w:p w:rsidR="008F6CC2" w:rsidRDefault="0006054E">
      <w:pPr>
        <w:pStyle w:val="ListParagraph"/>
        <w:numPr>
          <w:ilvl w:val="0"/>
          <w:numId w:val="1"/>
        </w:numPr>
        <w:tabs>
          <w:tab w:val="left" w:pos="264"/>
        </w:tabs>
        <w:ind w:left="264" w:hanging="124"/>
      </w:pPr>
      <w:r>
        <w:t>Lưu:</w:t>
      </w:r>
      <w:r>
        <w:rPr>
          <w:spacing w:val="-2"/>
        </w:rPr>
        <w:t xml:space="preserve"> </w:t>
      </w:r>
      <w:r>
        <w:t>VT,</w:t>
      </w:r>
      <w:r>
        <w:rPr>
          <w:spacing w:val="1"/>
        </w:rPr>
        <w:t xml:space="preserve"> </w:t>
      </w:r>
      <w:r>
        <w:rPr>
          <w:spacing w:val="-4"/>
        </w:rPr>
        <w:t>ĐTĐT.</w:t>
      </w:r>
    </w:p>
    <w:p w:rsidR="008F6CC2" w:rsidRDefault="0006054E">
      <w:pPr>
        <w:spacing w:before="178" w:line="242" w:lineRule="auto"/>
        <w:ind w:left="1050" w:right="1352" w:hanging="910"/>
        <w:rPr>
          <w:b/>
          <w:sz w:val="28"/>
        </w:rPr>
      </w:pPr>
      <w:r>
        <w:br w:type="column"/>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CHỦ TỊCH</w:t>
      </w:r>
    </w:p>
    <w:sectPr w:rsidR="008F6CC2">
      <w:type w:val="continuous"/>
      <w:pgSz w:w="11910" w:h="16840"/>
      <w:pgMar w:top="1180" w:right="708" w:bottom="280" w:left="1559" w:header="720" w:footer="720" w:gutter="0"/>
      <w:cols w:num="2" w:space="720" w:equalWidth="0">
        <w:col w:w="4042" w:space="879"/>
        <w:col w:w="472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56491"/>
    <w:multiLevelType w:val="hybridMultilevel"/>
    <w:tmpl w:val="975401C0"/>
    <w:lvl w:ilvl="0" w:tplc="93605EFA">
      <w:numFmt w:val="bullet"/>
      <w:lvlText w:val="-"/>
      <w:lvlJc w:val="left"/>
      <w:pPr>
        <w:ind w:left="265"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F320AEC4">
      <w:numFmt w:val="bullet"/>
      <w:lvlText w:val="•"/>
      <w:lvlJc w:val="left"/>
      <w:pPr>
        <w:ind w:left="638" w:hanging="125"/>
      </w:pPr>
      <w:rPr>
        <w:rFonts w:hint="default"/>
        <w:lang w:val="vi" w:eastAsia="en-US" w:bidi="ar-SA"/>
      </w:rPr>
    </w:lvl>
    <w:lvl w:ilvl="2" w:tplc="05F8666E">
      <w:numFmt w:val="bullet"/>
      <w:lvlText w:val="•"/>
      <w:lvlJc w:val="left"/>
      <w:pPr>
        <w:ind w:left="1016" w:hanging="125"/>
      </w:pPr>
      <w:rPr>
        <w:rFonts w:hint="default"/>
        <w:lang w:val="vi" w:eastAsia="en-US" w:bidi="ar-SA"/>
      </w:rPr>
    </w:lvl>
    <w:lvl w:ilvl="3" w:tplc="E002363A">
      <w:numFmt w:val="bullet"/>
      <w:lvlText w:val="•"/>
      <w:lvlJc w:val="left"/>
      <w:pPr>
        <w:ind w:left="1394" w:hanging="125"/>
      </w:pPr>
      <w:rPr>
        <w:rFonts w:hint="default"/>
        <w:lang w:val="vi" w:eastAsia="en-US" w:bidi="ar-SA"/>
      </w:rPr>
    </w:lvl>
    <w:lvl w:ilvl="4" w:tplc="AA202610">
      <w:numFmt w:val="bullet"/>
      <w:lvlText w:val="•"/>
      <w:lvlJc w:val="left"/>
      <w:pPr>
        <w:ind w:left="1772" w:hanging="125"/>
      </w:pPr>
      <w:rPr>
        <w:rFonts w:hint="default"/>
        <w:lang w:val="vi" w:eastAsia="en-US" w:bidi="ar-SA"/>
      </w:rPr>
    </w:lvl>
    <w:lvl w:ilvl="5" w:tplc="8BE2FC58">
      <w:numFmt w:val="bullet"/>
      <w:lvlText w:val="•"/>
      <w:lvlJc w:val="left"/>
      <w:pPr>
        <w:ind w:left="2150" w:hanging="125"/>
      </w:pPr>
      <w:rPr>
        <w:rFonts w:hint="default"/>
        <w:lang w:val="vi" w:eastAsia="en-US" w:bidi="ar-SA"/>
      </w:rPr>
    </w:lvl>
    <w:lvl w:ilvl="6" w:tplc="5B2AEAC8">
      <w:numFmt w:val="bullet"/>
      <w:lvlText w:val="•"/>
      <w:lvlJc w:val="left"/>
      <w:pPr>
        <w:ind w:left="2528" w:hanging="125"/>
      </w:pPr>
      <w:rPr>
        <w:rFonts w:hint="default"/>
        <w:lang w:val="vi" w:eastAsia="en-US" w:bidi="ar-SA"/>
      </w:rPr>
    </w:lvl>
    <w:lvl w:ilvl="7" w:tplc="7CB49A34">
      <w:numFmt w:val="bullet"/>
      <w:lvlText w:val="•"/>
      <w:lvlJc w:val="left"/>
      <w:pPr>
        <w:ind w:left="2907" w:hanging="125"/>
      </w:pPr>
      <w:rPr>
        <w:rFonts w:hint="default"/>
        <w:lang w:val="vi" w:eastAsia="en-US" w:bidi="ar-SA"/>
      </w:rPr>
    </w:lvl>
    <w:lvl w:ilvl="8" w:tplc="29423102">
      <w:numFmt w:val="bullet"/>
      <w:lvlText w:val="•"/>
      <w:lvlJc w:val="left"/>
      <w:pPr>
        <w:ind w:left="3285" w:hanging="125"/>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8F6CC2"/>
    <w:rsid w:val="0006054E"/>
    <w:rsid w:val="00107832"/>
    <w:rsid w:val="008F6CC2"/>
    <w:rsid w:val="00BF374D"/>
    <w:rsid w:val="00CA3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0B91"/>
  <w15:docId w15:val="{3AA389A5-172B-4A50-A28E-CE00E6CF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0"/>
      <w:jc w:val="center"/>
      <w:outlineLvl w:val="0"/>
    </w:pPr>
    <w:rPr>
      <w:b/>
      <w:bCs/>
      <w:sz w:val="28"/>
      <w:szCs w:val="28"/>
    </w:rPr>
  </w:style>
  <w:style w:type="paragraph" w:styleId="Heading2">
    <w:name w:val="heading 2"/>
    <w:basedOn w:val="Normal"/>
    <w:next w:val="Normal"/>
    <w:link w:val="Heading2Char"/>
    <w:uiPriority w:val="9"/>
    <w:semiHidden/>
    <w:unhideWhenUsed/>
    <w:qFormat/>
    <w:rsid w:val="00BF374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40"/>
      <w:jc w:val="both"/>
    </w:pPr>
    <w:rPr>
      <w:i/>
      <w:iCs/>
      <w:sz w:val="28"/>
      <w:szCs w:val="28"/>
    </w:rPr>
  </w:style>
  <w:style w:type="paragraph" w:styleId="ListParagraph">
    <w:name w:val="List Paragraph"/>
    <w:basedOn w:val="Normal"/>
    <w:uiPriority w:val="1"/>
    <w:qFormat/>
    <w:pPr>
      <w:spacing w:line="252" w:lineRule="exact"/>
      <w:ind w:left="266" w:hanging="126"/>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F374D"/>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xay-dung-do-thi/quyet-dinh-23-2012-qd-ubnd-quan-ly-he-thong-cay-xanh-cong-cong-140239.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451</Words>
  <Characters>2576</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UBND THÀNH PHỐ ĐÀ NẴNG</vt:lpstr>
      <vt:lpstr>Độc lập - Tự do - Hạnh phúc</vt:lpstr>
      <vt:lpstr/>
      <vt:lpstr>/Ban hành Quy định về phân cấp quản lý công viên, cây xanh, mặt nước trên địa bà</vt:lpstr>
      <vt:lpstr>Điều 2. Hiệu lực thi hành</vt:lpstr>
      <vt:lpstr>Điều 3. Tổ chức thực hiện</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creator>VNN.R9</dc:creator>
  <cp:lastModifiedBy>User</cp:lastModifiedBy>
  <cp:revision>4</cp:revision>
  <dcterms:created xsi:type="dcterms:W3CDTF">2026-05-11T08:26:00Z</dcterms:created>
  <dcterms:modified xsi:type="dcterms:W3CDTF">2026-05-11T09:24:00Z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2013</vt:lpwstr>
  </property>
  <property fmtid="{D5CDD505-2E9C-101B-9397-08002B2CF9AE}" pid="4" name="LastSaved">
    <vt:filetime>2026-05-11T00:00:00Z</vt:filetime>
  </property>
  <property fmtid="{D5CDD505-2E9C-101B-9397-08002B2CF9AE}" pid="5" name="Producer">
    <vt:lpwstr>Microsoft® Word 2013; modified using iTextSharp™ 5.5.9 ©2000-2016 iText Group NV (AGPL-version)</vt:lpwstr>
  </property>
</Properties>
</file>