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0"/>
        <w:tblW w:w="9855" w:type="dxa"/>
        <w:tblInd w:w="-108" w:type="dxa"/>
        <w:tblLayout w:type="fixed"/>
        <w:tblLook w:val="0000" w:firstRow="0" w:lastRow="0" w:firstColumn="0" w:lastColumn="0" w:noHBand="0" w:noVBand="0"/>
      </w:tblPr>
      <w:tblGrid>
        <w:gridCol w:w="3760"/>
        <w:gridCol w:w="6095"/>
      </w:tblGrid>
      <w:tr w:rsidR="00091996" w:rsidRPr="006D2DC5" w14:paraId="6DEE8184" w14:textId="77777777" w:rsidTr="001225D8">
        <w:trPr>
          <w:trHeight w:val="1113"/>
        </w:trPr>
        <w:tc>
          <w:tcPr>
            <w:tcW w:w="3760" w:type="dxa"/>
          </w:tcPr>
          <w:p w14:paraId="5D9B735F" w14:textId="77777777" w:rsidR="00091996" w:rsidRPr="006D2DC5" w:rsidRDefault="007F00E8">
            <w:pPr>
              <w:jc w:val="center"/>
            </w:pPr>
            <w:r w:rsidRPr="006D2DC5">
              <w:rPr>
                <w:b/>
                <w:sz w:val="26"/>
                <w:szCs w:val="26"/>
              </w:rPr>
              <w:t>ỦY BAN NHÂN DÂN</w:t>
            </w:r>
          </w:p>
          <w:p w14:paraId="2FA5EC6A" w14:textId="77777777" w:rsidR="00091996" w:rsidRPr="006D2DC5" w:rsidRDefault="007F00E8">
            <w:pPr>
              <w:jc w:val="center"/>
            </w:pPr>
            <w:r w:rsidRPr="006D2DC5">
              <w:rPr>
                <w:b/>
                <w:sz w:val="26"/>
                <w:szCs w:val="26"/>
              </w:rPr>
              <w:t>THÀNH PHỐ CẦN THƠ</w:t>
            </w:r>
          </w:p>
          <w:p w14:paraId="0B6B5D60" w14:textId="664757DD" w:rsidR="00091996" w:rsidRPr="00571DC4" w:rsidRDefault="00000000" w:rsidP="00571DC4">
            <w:pPr>
              <w:spacing w:before="160"/>
              <w:jc w:val="center"/>
              <w:rPr>
                <w:sz w:val="26"/>
                <w:szCs w:val="26"/>
              </w:rPr>
            </w:pPr>
            <w:r>
              <w:rPr>
                <w:noProof/>
                <w:sz w:val="26"/>
                <w:szCs w:val="26"/>
              </w:rPr>
              <w:pict w14:anchorId="6973AEDE">
                <v:line id="Straight Connector 12" o:spid="_x0000_s1026" style="position:absolute;left:0;text-align:left;flip:y;z-index:251668480;visibility:visible;mso-wrap-distance-top:-6e-5mm;mso-wrap-distance-bottom:-6e-5mm;mso-width-relative:margin;mso-height-relative:margin" from="43.2pt,3.65pt" to="128.2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" strokecolor="black [3040]">
                  <o:lock v:ext="edit" shapetype="f"/>
                </v:line>
              </w:pict>
            </w:r>
            <w:r w:rsidR="007F00E8" w:rsidRPr="006D2DC5">
              <w:rPr>
                <w:sz w:val="26"/>
                <w:szCs w:val="26"/>
              </w:rPr>
              <w:t>Số:</w:t>
            </w:r>
            <w:r w:rsidR="00D2724C">
              <w:rPr>
                <w:sz w:val="26"/>
                <w:szCs w:val="26"/>
              </w:rPr>
              <w:t xml:space="preserve"> 58</w:t>
            </w:r>
            <w:r w:rsidR="007F00E8" w:rsidRPr="006D2DC5">
              <w:rPr>
                <w:sz w:val="26"/>
                <w:szCs w:val="26"/>
              </w:rPr>
              <w:t>/2025/QĐ-UBND</w:t>
            </w:r>
          </w:p>
        </w:tc>
        <w:tc>
          <w:tcPr>
            <w:tcW w:w="6095" w:type="dxa"/>
          </w:tcPr>
          <w:p w14:paraId="30E9EE90" w14:textId="77777777" w:rsidR="00091996" w:rsidRPr="006D2DC5" w:rsidRDefault="007F00E8">
            <w:pPr>
              <w:jc w:val="center"/>
              <w:rPr>
                <w:sz w:val="26"/>
                <w:szCs w:val="26"/>
              </w:rPr>
            </w:pPr>
            <w:r w:rsidRPr="006D2DC5">
              <w:rPr>
                <w:b/>
                <w:sz w:val="26"/>
                <w:szCs w:val="26"/>
              </w:rPr>
              <w:t>CỘNG HÒA XÃ HỘI CHỦ NGHĨA VIỆT NAM</w:t>
            </w:r>
          </w:p>
          <w:p w14:paraId="1971D71E" w14:textId="77777777" w:rsidR="00091996" w:rsidRPr="006D2DC5" w:rsidRDefault="007F00E8">
            <w:pPr>
              <w:pStyle w:val="Heading1"/>
            </w:pPr>
            <w:r w:rsidRPr="006D2DC5">
              <w:rPr>
                <w:b/>
              </w:rPr>
              <w:t xml:space="preserve">                    Độc lập - Tự do - Hạnh phúc</w:t>
            </w:r>
          </w:p>
          <w:p w14:paraId="3F565458" w14:textId="093DC725" w:rsidR="00091996" w:rsidRPr="006D2DC5" w:rsidRDefault="00000000">
            <w:pPr>
              <w:tabs>
                <w:tab w:val="right" w:pos="7797"/>
              </w:tabs>
              <w:spacing w:before="160"/>
              <w:jc w:val="center"/>
              <w:rPr>
                <w:sz w:val="27"/>
                <w:szCs w:val="27"/>
              </w:rPr>
            </w:pPr>
            <w:r>
              <w:rPr>
                <w:noProof/>
                <w:sz w:val="26"/>
                <w:szCs w:val="26"/>
              </w:rPr>
              <w:pict w14:anchorId="16086CEB">
                <v:line id="Straight Connector 13" o:spid="_x0000_s1031" style="position:absolute;left:0;text-align:left;flip:y;z-index:251670528;visibility:visible;mso-wrap-distance-top:-6e-5mm;mso-wrap-distance-bottom:-6e-5mm;mso-width-relative:margin;mso-height-relative:margin" from="72.2pt,2.5pt" to="237.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" strokecolor="black [3040]">
                  <o:lock v:ext="edit" shapetype="f"/>
                </v:line>
              </w:pict>
            </w:r>
            <w:r w:rsidR="007F00E8" w:rsidRPr="006D2DC5">
              <w:rPr>
                <w:i/>
                <w:sz w:val="27"/>
                <w:szCs w:val="27"/>
              </w:rPr>
              <w:t>Cần Thơ, ngày</w:t>
            </w:r>
            <w:r w:rsidR="00312FDA">
              <w:rPr>
                <w:i/>
                <w:sz w:val="27"/>
                <w:szCs w:val="27"/>
              </w:rPr>
              <w:t xml:space="preserve"> 29 </w:t>
            </w:r>
            <w:r w:rsidR="007F00E8" w:rsidRPr="006D2DC5">
              <w:rPr>
                <w:i/>
                <w:sz w:val="27"/>
                <w:szCs w:val="27"/>
              </w:rPr>
              <w:t>tháng</w:t>
            </w:r>
            <w:r w:rsidR="00312FDA">
              <w:rPr>
                <w:i/>
                <w:sz w:val="27"/>
                <w:szCs w:val="27"/>
              </w:rPr>
              <w:t xml:space="preserve"> 12 </w:t>
            </w:r>
            <w:r w:rsidR="007F00E8" w:rsidRPr="006D2DC5">
              <w:rPr>
                <w:i/>
                <w:sz w:val="27"/>
                <w:szCs w:val="27"/>
              </w:rPr>
              <w:t>năm 2025</w:t>
            </w:r>
            <w:r>
              <w:rPr>
                <w:noProof/>
              </w:rPr>
              <w:pict w14:anchorId="5C4726EC">
                <v:shapetype id="_x0000_t32" coordsize="21600,21600" o:spt="32" o:oned="t" path="m,l21600,21600e" filled="f">
                  <v:path arrowok="t" fillok="f" o:connecttype="none"/>
                  <o:lock v:ext="edit" shapetype="t"/>
                </v:shapetype>
                <v:shape id="Straight Arrow Connector 4" o:spid="_x0000_s1030" type="#_x0000_t32" style="position:absolute;left:0;text-align:left;margin-left:76.5pt;margin-top:2.25pt;width:0;height:1pt;z-index:251659264;visibility:visible;mso-wrap-distance-left:3.17497mm;mso-wrap-distance-right:3.17497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" filled="t">
                  <v:stroke joinstyle="miter"/>
                  <o:lock v:ext="edit" shapetype="f"/>
                </v:shape>
              </w:pict>
            </w:r>
          </w:p>
        </w:tc>
      </w:tr>
    </w:tbl>
    <w:p w14:paraId="71EBA514" w14:textId="60248E3E" w:rsidR="00091996" w:rsidRPr="006D2DC5" w:rsidRDefault="00091996">
      <w:pPr>
        <w:jc w:val="center"/>
        <w:rPr>
          <w:sz w:val="28"/>
          <w:szCs w:val="28"/>
        </w:rPr>
      </w:pPr>
    </w:p>
    <w:p w14:paraId="7828E17B" w14:textId="77777777" w:rsidR="00091996" w:rsidRPr="006F2E99" w:rsidRDefault="00091996">
      <w:pPr>
        <w:jc w:val="center"/>
        <w:rPr>
          <w:sz w:val="14"/>
          <w:szCs w:val="14"/>
        </w:rPr>
      </w:pPr>
    </w:p>
    <w:p w14:paraId="535F1734" w14:textId="77777777" w:rsidR="00091996" w:rsidRPr="006D2DC5" w:rsidRDefault="007F00E8" w:rsidP="001225D8">
      <w:pPr>
        <w:jc w:val="center"/>
        <w:rPr>
          <w:sz w:val="28"/>
          <w:szCs w:val="28"/>
        </w:rPr>
      </w:pPr>
      <w:r w:rsidRPr="006D2DC5">
        <w:rPr>
          <w:b/>
          <w:sz w:val="28"/>
          <w:szCs w:val="28"/>
        </w:rPr>
        <w:t>QUYẾT ĐỊNH</w:t>
      </w:r>
    </w:p>
    <w:p w14:paraId="020A18E9" w14:textId="77777777" w:rsidR="00DB0D00" w:rsidRPr="00644FEC" w:rsidRDefault="007F00E8" w:rsidP="001225D8">
      <w:pPr>
        <w:jc w:val="center"/>
        <w:rPr>
          <w:b/>
          <w:color w:val="000000" w:themeColor="text1"/>
          <w:sz w:val="28"/>
          <w:szCs w:val="28"/>
        </w:rPr>
      </w:pPr>
      <w:r w:rsidRPr="00644FEC">
        <w:rPr>
          <w:b/>
          <w:color w:val="000000" w:themeColor="text1"/>
          <w:sz w:val="28"/>
          <w:szCs w:val="28"/>
        </w:rPr>
        <w:t>Ban hành Quy định</w:t>
      </w:r>
      <w:r w:rsidR="00A321AE" w:rsidRPr="00644FEC">
        <w:rPr>
          <w:b/>
          <w:color w:val="000000" w:themeColor="text1"/>
          <w:sz w:val="28"/>
          <w:szCs w:val="28"/>
          <w:lang w:val="vi-VN"/>
        </w:rPr>
        <w:t xml:space="preserve"> về</w:t>
      </w:r>
      <w:r w:rsidRPr="00644FEC">
        <w:rPr>
          <w:b/>
          <w:color w:val="000000" w:themeColor="text1"/>
          <w:sz w:val="28"/>
          <w:szCs w:val="28"/>
        </w:rPr>
        <w:t xml:space="preserve"> quy trình luân chuyển hồ sơ xác định nghĩa vụ </w:t>
      </w:r>
    </w:p>
    <w:p w14:paraId="586A4F27" w14:textId="77777777" w:rsidR="00091996" w:rsidRPr="00644FEC" w:rsidRDefault="007F00E8" w:rsidP="001225D8">
      <w:pPr>
        <w:jc w:val="center"/>
        <w:rPr>
          <w:color w:val="000000" w:themeColor="text1"/>
          <w:sz w:val="28"/>
          <w:szCs w:val="28"/>
        </w:rPr>
      </w:pPr>
      <w:r w:rsidRPr="00644FEC">
        <w:rPr>
          <w:b/>
          <w:color w:val="000000" w:themeColor="text1"/>
          <w:sz w:val="28"/>
          <w:szCs w:val="28"/>
        </w:rPr>
        <w:t>tài chính về đất đai trên địa bàn thành phố Cần Thơ</w:t>
      </w:r>
    </w:p>
    <w:p w14:paraId="016B60F8" w14:textId="77777777" w:rsidR="00091996" w:rsidRPr="006D2DC5" w:rsidRDefault="00000000">
      <w:pPr>
        <w:ind w:left="-180"/>
        <w:jc w:val="center"/>
        <w:rPr>
          <w:sz w:val="28"/>
          <w:szCs w:val="28"/>
        </w:rPr>
      </w:pPr>
      <w:r>
        <w:rPr>
          <w:noProof/>
          <w:sz w:val="28"/>
          <w:szCs w:val="28"/>
        </w:rPr>
        <w:pict w14:anchorId="788DAC24">
          <v:line id="_x0000_s1028" style="position:absolute;left:0;text-align:left;flip:y;z-index:251677696;visibility:visible;mso-wrap-distance-top:-6e-5mm;mso-wrap-distance-bottom:-6e-5mm;mso-width-relative:margin;mso-height-relative:margin" from="178.2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" strokecolor="black [3040]">
            <o:lock v:ext="edit" shapetype="f"/>
          </v:line>
        </w:pict>
      </w:r>
      <w:r>
        <w:rPr>
          <w:noProof/>
        </w:rPr>
        <w:pict w14:anchorId="6E11D60A">
          <v:shape id="Straight Arrow Connector 7" o:spid="_x0000_s1027" type="#_x0000_t32" style="position:absolute;left:0;text-align:left;margin-left:179.35pt;margin-top:1.25pt;width:0;height:1pt;z-index:251660288;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">
            <v:stroke joinstyle="miter"/>
            <o:lock v:ext="edit" shapetype="f"/>
          </v:shape>
        </w:pict>
      </w:r>
    </w:p>
    <w:p w14:paraId="11E8767E" w14:textId="77777777" w:rsidR="00F454F6" w:rsidRDefault="00F454F6" w:rsidP="005571B8">
      <w:pPr>
        <w:spacing w:before="120" w:after="120" w:line="252" w:lineRule="auto"/>
        <w:ind w:firstLine="720"/>
        <w:jc w:val="both"/>
        <w:rPr>
          <w:i/>
          <w:sz w:val="28"/>
          <w:szCs w:val="28"/>
          <w:lang w:val="vi-VN"/>
        </w:rPr>
      </w:pPr>
      <w:r w:rsidRPr="006D2DC5">
        <w:rPr>
          <w:i/>
          <w:sz w:val="28"/>
          <w:szCs w:val="28"/>
        </w:rPr>
        <w:t xml:space="preserve">Căn cứ Luật Tổ chức chính quyền địa phương </w:t>
      </w:r>
      <w:r>
        <w:rPr>
          <w:i/>
          <w:sz w:val="28"/>
          <w:szCs w:val="28"/>
        </w:rPr>
        <w:t>số 72/2025/QH15</w:t>
      </w:r>
      <w:r w:rsidRPr="006D2DC5">
        <w:rPr>
          <w:i/>
          <w:sz w:val="28"/>
          <w:szCs w:val="28"/>
        </w:rPr>
        <w:t>;</w:t>
      </w:r>
    </w:p>
    <w:p w14:paraId="69D8ACDF" w14:textId="77777777" w:rsidR="00F454F6" w:rsidRDefault="00F454F6" w:rsidP="005571B8">
      <w:pPr>
        <w:spacing w:before="120" w:after="120" w:line="252" w:lineRule="auto"/>
        <w:ind w:firstLine="720"/>
        <w:jc w:val="both"/>
        <w:rPr>
          <w:i/>
          <w:iCs/>
          <w:sz w:val="28"/>
          <w:szCs w:val="28"/>
        </w:rPr>
      </w:pPr>
      <w:r w:rsidRPr="001E6357">
        <w:rPr>
          <w:i/>
          <w:iCs/>
          <w:sz w:val="28"/>
          <w:szCs w:val="28"/>
          <w:lang w:val="vi-VN"/>
        </w:rPr>
        <w:t>Căn cứ Luật Quản lý thuế</w:t>
      </w:r>
      <w:r>
        <w:rPr>
          <w:i/>
          <w:iCs/>
          <w:sz w:val="28"/>
          <w:szCs w:val="28"/>
        </w:rPr>
        <w:t xml:space="preserve"> số 38/2019/QH14</w:t>
      </w:r>
      <w:r>
        <w:rPr>
          <w:i/>
          <w:iCs/>
          <w:sz w:val="28"/>
          <w:szCs w:val="28"/>
        </w:rPr>
        <w:t>;</w:t>
      </w:r>
    </w:p>
    <w:p w14:paraId="1E168622" w14:textId="7A1A17CE" w:rsidR="00F454F6" w:rsidRDefault="00F454F6" w:rsidP="005571B8">
      <w:pPr>
        <w:spacing w:before="120" w:after="120" w:line="252" w:lineRule="auto"/>
        <w:ind w:firstLine="720"/>
        <w:jc w:val="both"/>
        <w:rPr>
          <w:i/>
          <w:iCs/>
          <w:color w:val="000000"/>
          <w:sz w:val="28"/>
          <w:szCs w:val="28"/>
          <w:lang w:val="vi-VN"/>
        </w:rPr>
      </w:pPr>
      <w:r w:rsidRPr="00F454F6">
        <w:rPr>
          <w:i/>
          <w:iCs/>
          <w:sz w:val="28"/>
          <w:szCs w:val="28"/>
          <w:lang w:val="vi-VN"/>
        </w:rPr>
        <w:t xml:space="preserve">Căn cứ </w:t>
      </w:r>
      <w:hyperlink r:id="rId9">
        <w:r w:rsidRPr="00F454F6">
          <w:rPr>
            <w:i/>
            <w:iCs/>
            <w:sz w:val="28"/>
            <w:szCs w:val="28"/>
            <w:lang w:val="vi-VN"/>
          </w:rPr>
          <w:t>Luật Đất đai</w:t>
        </w:r>
      </w:hyperlink>
      <w:r w:rsidRPr="001E6357">
        <w:rPr>
          <w:i/>
          <w:iCs/>
          <w:color w:val="000000"/>
          <w:sz w:val="28"/>
          <w:szCs w:val="28"/>
          <w:lang w:val="vi-VN"/>
        </w:rPr>
        <w:t> số 31/2024/QH15, Luật Nhà ở số 27/2023/QH15, Luật Kinh doanh bất động sản số 29/2023/QH15 và Luật Các tổ chức tín dụng số 32/2024/QH15;</w:t>
      </w:r>
    </w:p>
    <w:p w14:paraId="292DE1A0" w14:textId="77777777" w:rsidR="001E6357" w:rsidRPr="00227581" w:rsidRDefault="001E6357" w:rsidP="005571B8">
      <w:pPr>
        <w:spacing w:before="120" w:after="120" w:line="252" w:lineRule="auto"/>
        <w:ind w:firstLine="720"/>
        <w:jc w:val="both"/>
        <w:rPr>
          <w:i/>
          <w:iCs/>
          <w:sz w:val="28"/>
          <w:szCs w:val="28"/>
          <w:lang w:val="vi-VN"/>
        </w:rPr>
      </w:pPr>
      <w:r w:rsidRPr="00227581">
        <w:rPr>
          <w:i/>
          <w:iCs/>
          <w:sz w:val="28"/>
          <w:szCs w:val="28"/>
          <w:lang w:val="vi-VN"/>
        </w:rPr>
        <w:t>Căn cứ Nghị định số 126/2020/NĐ-CP ngày 19 tháng 10 năm 2020 của Chính phủ quy định chi ti</w:t>
      </w:r>
      <w:r w:rsidR="00925184" w:rsidRPr="00227581">
        <w:rPr>
          <w:i/>
          <w:iCs/>
          <w:sz w:val="28"/>
          <w:szCs w:val="28"/>
        </w:rPr>
        <w:t>ế</w:t>
      </w:r>
      <w:r w:rsidRPr="00227581">
        <w:rPr>
          <w:i/>
          <w:iCs/>
          <w:sz w:val="28"/>
          <w:szCs w:val="28"/>
          <w:lang w:val="vi-VN"/>
        </w:rPr>
        <w:t xml:space="preserve">t một số điều của Luật Quản lý </w:t>
      </w:r>
      <w:r w:rsidR="00644FEC" w:rsidRPr="00227581">
        <w:rPr>
          <w:i/>
          <w:iCs/>
          <w:sz w:val="28"/>
          <w:szCs w:val="28"/>
          <w:lang w:val="vi-VN"/>
        </w:rPr>
        <w:t>thuế</w:t>
      </w:r>
      <w:r w:rsidRPr="00227581">
        <w:rPr>
          <w:i/>
          <w:iCs/>
          <w:sz w:val="28"/>
          <w:szCs w:val="28"/>
          <w:lang w:val="vi-VN"/>
        </w:rPr>
        <w:t>;</w:t>
      </w:r>
    </w:p>
    <w:p w14:paraId="60358FD7" w14:textId="77777777" w:rsidR="00091996" w:rsidRPr="00227581" w:rsidRDefault="007F00E8" w:rsidP="005571B8">
      <w:pPr>
        <w:spacing w:before="120" w:after="120" w:line="252" w:lineRule="auto"/>
        <w:ind w:firstLine="720"/>
        <w:jc w:val="both"/>
        <w:rPr>
          <w:sz w:val="28"/>
          <w:szCs w:val="28"/>
          <w:lang w:val="vi-VN"/>
        </w:rPr>
      </w:pPr>
      <w:r w:rsidRPr="00227581">
        <w:rPr>
          <w:i/>
          <w:sz w:val="28"/>
          <w:szCs w:val="28"/>
          <w:lang w:val="vi-VN"/>
        </w:rPr>
        <w:t>Căn cứ Nghị định số 71/2024/NĐ-CP ngày 27 tháng 6 năm 2024 của Chính phủ quy định về giá đất;</w:t>
      </w:r>
    </w:p>
    <w:p w14:paraId="01DC0759" w14:textId="77777777" w:rsidR="00091996" w:rsidRPr="00227581" w:rsidRDefault="007F00E8" w:rsidP="005571B8">
      <w:pPr>
        <w:spacing w:before="120" w:after="120" w:line="252" w:lineRule="auto"/>
        <w:ind w:firstLine="720"/>
        <w:jc w:val="both"/>
        <w:rPr>
          <w:spacing w:val="-6"/>
          <w:sz w:val="28"/>
          <w:szCs w:val="28"/>
          <w:highlight w:val="white"/>
        </w:rPr>
      </w:pPr>
      <w:r w:rsidRPr="00227581">
        <w:rPr>
          <w:i/>
          <w:spacing w:val="-6"/>
          <w:sz w:val="28"/>
          <w:szCs w:val="28"/>
          <w:highlight w:val="white"/>
        </w:rPr>
        <w:t xml:space="preserve">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w:t>
      </w:r>
    </w:p>
    <w:p w14:paraId="71128572" w14:textId="77777777" w:rsidR="00091996" w:rsidRPr="00227581" w:rsidRDefault="007F00E8" w:rsidP="005571B8">
      <w:pPr>
        <w:spacing w:before="120" w:after="120" w:line="252" w:lineRule="auto"/>
        <w:ind w:firstLine="720"/>
        <w:jc w:val="both"/>
        <w:rPr>
          <w:sz w:val="28"/>
          <w:szCs w:val="28"/>
        </w:rPr>
      </w:pPr>
      <w:r w:rsidRPr="00227581">
        <w:rPr>
          <w:i/>
          <w:sz w:val="28"/>
          <w:szCs w:val="28"/>
          <w:highlight w:val="white"/>
        </w:rPr>
        <w:t>Căn cứ Nghị định số 102/2024/NĐ-CP ngày 30 tháng 7 năm 2024 của Chính phủ quy định chi tiết thi hành một số điều của Luật Đất đai</w:t>
      </w:r>
      <w:r w:rsidRPr="00227581">
        <w:rPr>
          <w:i/>
          <w:sz w:val="28"/>
          <w:szCs w:val="28"/>
        </w:rPr>
        <w:t>;</w:t>
      </w:r>
    </w:p>
    <w:p w14:paraId="6E965562" w14:textId="77777777" w:rsidR="00091996" w:rsidRPr="00227581" w:rsidRDefault="007F00E8" w:rsidP="005571B8">
      <w:pPr>
        <w:spacing w:before="120" w:after="120" w:line="252" w:lineRule="auto"/>
        <w:ind w:firstLine="720"/>
        <w:jc w:val="both"/>
        <w:rPr>
          <w:sz w:val="28"/>
          <w:szCs w:val="28"/>
          <w:highlight w:val="white"/>
        </w:rPr>
      </w:pPr>
      <w:r w:rsidRPr="00227581">
        <w:rPr>
          <w:i/>
          <w:sz w:val="28"/>
          <w:szCs w:val="28"/>
        </w:rPr>
        <w:t xml:space="preserve">Căn cứ Nghị định số 103/2024/NĐ-CP ngày 30 tháng 7 năm 2024 của </w:t>
      </w:r>
      <w:r w:rsidRPr="00227581">
        <w:rPr>
          <w:i/>
          <w:sz w:val="28"/>
          <w:szCs w:val="28"/>
          <w:highlight w:val="white"/>
        </w:rPr>
        <w:t>Chính phủ quy định về thu tiền sử dụng đất, tiền thuê đất;</w:t>
      </w:r>
    </w:p>
    <w:p w14:paraId="185681D2" w14:textId="77777777" w:rsidR="00091996" w:rsidRPr="00227581" w:rsidRDefault="007F00E8" w:rsidP="005571B8">
      <w:pPr>
        <w:spacing w:before="120" w:after="120" w:line="252" w:lineRule="auto"/>
        <w:ind w:firstLine="720"/>
        <w:jc w:val="both"/>
        <w:rPr>
          <w:i/>
          <w:sz w:val="28"/>
          <w:szCs w:val="28"/>
          <w:highlight w:val="white"/>
        </w:rPr>
      </w:pPr>
      <w:r w:rsidRPr="00227581">
        <w:rPr>
          <w:i/>
          <w:sz w:val="28"/>
          <w:szCs w:val="28"/>
          <w:highlight w:val="white"/>
        </w:rPr>
        <w:t>Căn cứ Nghị định số 151/2025/NĐ-CP ngày 12 tháng 6 năm 2025 của  Chính phủ quy định về phân định thẩm quyền của chính quyền địa phương 02 cấp, phân quyền, phân cấp trong lĩnh vực đất đai;</w:t>
      </w:r>
    </w:p>
    <w:p w14:paraId="49BF1A73" w14:textId="77777777" w:rsidR="006D2DC5" w:rsidRPr="00227581" w:rsidRDefault="006D2DC5" w:rsidP="005571B8">
      <w:pPr>
        <w:spacing w:before="120" w:after="120" w:line="252" w:lineRule="auto"/>
        <w:ind w:firstLine="720"/>
        <w:jc w:val="both"/>
        <w:rPr>
          <w:i/>
          <w:color w:val="000000" w:themeColor="text1"/>
          <w:spacing w:val="3"/>
          <w:sz w:val="28"/>
          <w:szCs w:val="28"/>
          <w:shd w:val="clear" w:color="auto" w:fill="FFFFFF"/>
        </w:rPr>
      </w:pPr>
      <w:r w:rsidRPr="00227581">
        <w:rPr>
          <w:i/>
          <w:color w:val="000000" w:themeColor="text1"/>
          <w:spacing w:val="3"/>
          <w:sz w:val="28"/>
          <w:szCs w:val="28"/>
          <w:shd w:val="clear" w:color="auto" w:fill="FFFFFF"/>
        </w:rPr>
        <w:t>Căn cứ Nghị định số 226/2025/NĐ-CP ngày 15 tháng 8 năm 2025 của  Chính phủ quy định về s</w:t>
      </w:r>
      <w:r w:rsidR="00925184" w:rsidRPr="00227581">
        <w:rPr>
          <w:i/>
          <w:color w:val="000000" w:themeColor="text1"/>
          <w:spacing w:val="3"/>
          <w:sz w:val="28"/>
          <w:szCs w:val="28"/>
          <w:shd w:val="clear" w:color="auto" w:fill="FFFFFF"/>
        </w:rPr>
        <w:t>ử</w:t>
      </w:r>
      <w:r w:rsidRPr="00227581">
        <w:rPr>
          <w:i/>
          <w:color w:val="000000" w:themeColor="text1"/>
          <w:spacing w:val="3"/>
          <w:sz w:val="28"/>
          <w:szCs w:val="28"/>
          <w:shd w:val="clear" w:color="auto" w:fill="FFFFFF"/>
        </w:rPr>
        <w:t>a đổi, bổ sung một số điều của các nghị định quy định chi tiết thi hành Luật đất đai;</w:t>
      </w:r>
    </w:p>
    <w:p w14:paraId="43667A5B" w14:textId="77777777" w:rsidR="008C23A9" w:rsidRPr="00227581" w:rsidRDefault="008C23A9" w:rsidP="005571B8">
      <w:pPr>
        <w:spacing w:before="120" w:after="120" w:line="252" w:lineRule="auto"/>
        <w:ind w:firstLine="720"/>
        <w:jc w:val="both"/>
        <w:rPr>
          <w:i/>
          <w:color w:val="000000" w:themeColor="text1"/>
          <w:spacing w:val="3"/>
          <w:sz w:val="28"/>
          <w:szCs w:val="28"/>
          <w:shd w:val="clear" w:color="auto" w:fill="FFFFFF"/>
        </w:rPr>
      </w:pPr>
      <w:r w:rsidRPr="00227581">
        <w:rPr>
          <w:i/>
          <w:color w:val="000000" w:themeColor="text1"/>
          <w:spacing w:val="3"/>
          <w:sz w:val="28"/>
          <w:szCs w:val="28"/>
          <w:shd w:val="clear" w:color="auto" w:fill="FFFFFF"/>
        </w:rPr>
        <w:t>Căn cứ Nghị định số 291/2025/NĐ-CP ngày 06 tháng 11 năm 2025 của  Chính phủ quy định về s</w:t>
      </w:r>
      <w:r w:rsidR="00925184" w:rsidRPr="00227581">
        <w:rPr>
          <w:i/>
          <w:color w:val="000000" w:themeColor="text1"/>
          <w:spacing w:val="3"/>
          <w:sz w:val="28"/>
          <w:szCs w:val="28"/>
          <w:shd w:val="clear" w:color="auto" w:fill="FFFFFF"/>
        </w:rPr>
        <w:t>ử</w:t>
      </w:r>
      <w:r w:rsidRPr="00227581">
        <w:rPr>
          <w:i/>
          <w:color w:val="000000" w:themeColor="text1"/>
          <w:spacing w:val="3"/>
          <w:sz w:val="28"/>
          <w:szCs w:val="28"/>
          <w:shd w:val="clear" w:color="auto" w:fill="FFFFFF"/>
        </w:rPr>
        <w:t xml:space="preserve">a đổi, bổ sung một số điều của </w:t>
      </w:r>
      <w:r w:rsidRPr="00227581">
        <w:rPr>
          <w:i/>
          <w:sz w:val="28"/>
          <w:szCs w:val="28"/>
        </w:rPr>
        <w:t xml:space="preserve">Nghị định số 103/2024/NĐ-CP ngày 30 tháng 7 năm 2024 của </w:t>
      </w:r>
      <w:r w:rsidRPr="00227581">
        <w:rPr>
          <w:i/>
          <w:sz w:val="28"/>
          <w:szCs w:val="28"/>
          <w:highlight w:val="white"/>
        </w:rPr>
        <w:t>Chính phủ quy định về thu tiền sử dụng đất, tiền thuê đất</w:t>
      </w:r>
      <w:r w:rsidRPr="00227581">
        <w:rPr>
          <w:i/>
          <w:sz w:val="28"/>
          <w:szCs w:val="28"/>
        </w:rPr>
        <w:t xml:space="preserve"> và Nghị định số 104/2024/NĐ-CP ngày 31 tháng 7 năm 2024 của </w:t>
      </w:r>
      <w:r w:rsidRPr="00227581">
        <w:rPr>
          <w:i/>
          <w:sz w:val="28"/>
          <w:szCs w:val="28"/>
          <w:highlight w:val="white"/>
        </w:rPr>
        <w:t>Chính phủ quy định về</w:t>
      </w:r>
      <w:r w:rsidRPr="00227581">
        <w:rPr>
          <w:i/>
          <w:sz w:val="28"/>
          <w:szCs w:val="28"/>
        </w:rPr>
        <w:t xml:space="preserve"> quỹ phát triển đất;</w:t>
      </w:r>
    </w:p>
    <w:p w14:paraId="4D70C0F6" w14:textId="6D780A75" w:rsidR="00091996" w:rsidRPr="00227581" w:rsidRDefault="001E6357" w:rsidP="005571B8">
      <w:pPr>
        <w:spacing w:before="120" w:after="120" w:line="252" w:lineRule="auto"/>
        <w:ind w:firstLine="720"/>
        <w:jc w:val="both"/>
        <w:rPr>
          <w:i/>
          <w:iCs/>
          <w:color w:val="000000" w:themeColor="text1"/>
          <w:sz w:val="28"/>
          <w:szCs w:val="28"/>
        </w:rPr>
      </w:pPr>
      <w:r w:rsidRPr="00227581">
        <w:rPr>
          <w:i/>
          <w:iCs/>
          <w:color w:val="000000" w:themeColor="text1"/>
          <w:sz w:val="28"/>
          <w:szCs w:val="28"/>
        </w:rPr>
        <w:t>Theo đề nghị của Giám đốc Sở Nông nghiệp và Môi trường</w:t>
      </w:r>
      <w:r w:rsidR="002B18AE">
        <w:rPr>
          <w:i/>
          <w:iCs/>
          <w:color w:val="000000" w:themeColor="text1"/>
          <w:sz w:val="28"/>
          <w:szCs w:val="28"/>
        </w:rPr>
        <w:t>.</w:t>
      </w:r>
    </w:p>
    <w:p w14:paraId="527610B9" w14:textId="77777777" w:rsidR="007D5F42" w:rsidRPr="00CD4A60" w:rsidRDefault="007D5F42" w:rsidP="005571B8">
      <w:pPr>
        <w:spacing w:before="120" w:after="120" w:line="252" w:lineRule="auto"/>
        <w:ind w:firstLine="720"/>
        <w:jc w:val="both"/>
        <w:rPr>
          <w:i/>
          <w:iCs/>
          <w:color w:val="000000" w:themeColor="text1"/>
          <w:sz w:val="28"/>
          <w:szCs w:val="28"/>
        </w:rPr>
      </w:pPr>
      <w:r>
        <w:rPr>
          <w:i/>
          <w:iCs/>
          <w:color w:val="000000" w:themeColor="text1"/>
          <w:sz w:val="28"/>
          <w:szCs w:val="28"/>
        </w:rPr>
        <w:t>Ủy ban nhân dân ban hành Quyết định Quy định về quy trình luân chuyển hồ sơ xác định nghĩa vụ tài chính về đất đai trên địa bàn thành phố Cần Thơ.</w:t>
      </w:r>
    </w:p>
    <w:p w14:paraId="4B9227B5" w14:textId="0DA57C31" w:rsidR="00091996" w:rsidRPr="002B18AE" w:rsidRDefault="007F00E8" w:rsidP="00644FEC">
      <w:pPr>
        <w:spacing w:before="120"/>
        <w:ind w:firstLine="720"/>
        <w:jc w:val="both"/>
        <w:rPr>
          <w:color w:val="000000" w:themeColor="text1"/>
          <w:spacing w:val="-6"/>
          <w:sz w:val="28"/>
          <w:szCs w:val="28"/>
        </w:rPr>
      </w:pPr>
      <w:r w:rsidRPr="002B18AE">
        <w:rPr>
          <w:b/>
          <w:color w:val="000000" w:themeColor="text1"/>
          <w:spacing w:val="-6"/>
          <w:sz w:val="28"/>
          <w:szCs w:val="28"/>
        </w:rPr>
        <w:lastRenderedPageBreak/>
        <w:t>Điều 1.</w:t>
      </w:r>
      <w:r w:rsidRPr="002B18AE">
        <w:rPr>
          <w:color w:val="000000" w:themeColor="text1"/>
          <w:spacing w:val="-6"/>
          <w:sz w:val="28"/>
          <w:szCs w:val="28"/>
        </w:rPr>
        <w:t xml:space="preserve"> Ban hành kèm theo Quyết định này </w:t>
      </w:r>
      <w:r w:rsidR="00A321AE" w:rsidRPr="002B18AE">
        <w:rPr>
          <w:color w:val="000000" w:themeColor="text1"/>
          <w:spacing w:val="-6"/>
          <w:sz w:val="28"/>
          <w:szCs w:val="28"/>
        </w:rPr>
        <w:t xml:space="preserve">Quy định </w:t>
      </w:r>
      <w:r w:rsidR="001E6357" w:rsidRPr="002B18AE">
        <w:rPr>
          <w:color w:val="000000" w:themeColor="text1"/>
          <w:spacing w:val="-6"/>
          <w:sz w:val="28"/>
          <w:szCs w:val="28"/>
        </w:rPr>
        <w:t>về</w:t>
      </w:r>
      <w:r w:rsidR="001E6357" w:rsidRPr="002B18AE">
        <w:rPr>
          <w:color w:val="000000" w:themeColor="text1"/>
          <w:spacing w:val="-6"/>
          <w:sz w:val="28"/>
          <w:szCs w:val="28"/>
          <w:lang w:val="vi-VN"/>
        </w:rPr>
        <w:t xml:space="preserve"> </w:t>
      </w:r>
      <w:r w:rsidR="00A321AE" w:rsidRPr="002B18AE">
        <w:rPr>
          <w:color w:val="000000" w:themeColor="text1"/>
          <w:spacing w:val="-6"/>
          <w:sz w:val="28"/>
          <w:szCs w:val="28"/>
        </w:rPr>
        <w:t>quy trình luân chuyển hồ sơ xác định nghĩa vụ tài chính về đất đai trên địa bàn thành phố Cần Thơ</w:t>
      </w:r>
      <w:r w:rsidR="00CD4A60" w:rsidRPr="002B18AE">
        <w:rPr>
          <w:color w:val="000000" w:themeColor="text1"/>
          <w:spacing w:val="-6"/>
          <w:sz w:val="28"/>
          <w:szCs w:val="28"/>
        </w:rPr>
        <w:t>.</w:t>
      </w:r>
      <w:r w:rsidR="00BA744D" w:rsidRPr="002B18AE">
        <w:rPr>
          <w:color w:val="000000" w:themeColor="text1"/>
          <w:spacing w:val="-6"/>
          <w:sz w:val="28"/>
          <w:szCs w:val="28"/>
          <w:highlight w:val="yellow"/>
        </w:rPr>
        <w:t xml:space="preserve"> </w:t>
      </w:r>
    </w:p>
    <w:p w14:paraId="410A353A" w14:textId="77777777" w:rsidR="0090646B" w:rsidRPr="00CD4A60" w:rsidRDefault="007F00E8" w:rsidP="00644FEC">
      <w:pPr>
        <w:spacing w:before="120"/>
        <w:ind w:firstLine="720"/>
        <w:rPr>
          <w:b/>
          <w:color w:val="000000" w:themeColor="text1"/>
          <w:sz w:val="28"/>
          <w:szCs w:val="28"/>
        </w:rPr>
      </w:pPr>
      <w:r w:rsidRPr="00CD4A60">
        <w:rPr>
          <w:b/>
          <w:color w:val="000000" w:themeColor="text1"/>
          <w:sz w:val="28"/>
          <w:szCs w:val="28"/>
        </w:rPr>
        <w:t>Điều 2.</w:t>
      </w:r>
      <w:r w:rsidR="0090646B" w:rsidRPr="00CD4A60">
        <w:rPr>
          <w:b/>
          <w:color w:val="000000" w:themeColor="text1"/>
          <w:sz w:val="28"/>
          <w:szCs w:val="28"/>
        </w:rPr>
        <w:t xml:space="preserve"> Hiệu lực thi hành</w:t>
      </w:r>
    </w:p>
    <w:p w14:paraId="3FA8D02E" w14:textId="6267F1C6" w:rsidR="0090646B" w:rsidRDefault="0090646B" w:rsidP="00644FEC">
      <w:pPr>
        <w:spacing w:before="120"/>
        <w:ind w:firstLine="720"/>
        <w:rPr>
          <w:sz w:val="28"/>
          <w:szCs w:val="28"/>
        </w:rPr>
      </w:pPr>
      <w:r w:rsidRPr="00CD4A60">
        <w:rPr>
          <w:color w:val="000000" w:themeColor="text1"/>
          <w:sz w:val="28"/>
          <w:szCs w:val="28"/>
        </w:rPr>
        <w:t xml:space="preserve">1. </w:t>
      </w:r>
      <w:r w:rsidR="007F00E8" w:rsidRPr="00CD4A60">
        <w:rPr>
          <w:color w:val="000000" w:themeColor="text1"/>
          <w:sz w:val="28"/>
          <w:szCs w:val="28"/>
        </w:rPr>
        <w:t>Quyết định này có hiệu lực kể từ ngày</w:t>
      </w:r>
      <w:r w:rsidR="00E61486">
        <w:rPr>
          <w:color w:val="000000" w:themeColor="text1"/>
          <w:sz w:val="28"/>
          <w:szCs w:val="28"/>
        </w:rPr>
        <w:t xml:space="preserve"> 29 tháng 12 năm 2025</w:t>
      </w:r>
      <w:r w:rsidR="00A27B20">
        <w:rPr>
          <w:color w:val="000000" w:themeColor="text1"/>
          <w:sz w:val="28"/>
          <w:szCs w:val="28"/>
        </w:rPr>
        <w:t>.</w:t>
      </w:r>
      <w:r w:rsidR="007D5F42">
        <w:rPr>
          <w:color w:val="000000" w:themeColor="text1"/>
          <w:sz w:val="28"/>
          <w:szCs w:val="28"/>
        </w:rPr>
        <w:t xml:space="preserve">    </w:t>
      </w:r>
      <w:r w:rsidR="006931B0">
        <w:rPr>
          <w:color w:val="000000" w:themeColor="text1"/>
          <w:sz w:val="28"/>
          <w:szCs w:val="28"/>
        </w:rPr>
        <w:t xml:space="preserve"> </w:t>
      </w:r>
      <w:r w:rsidR="007D5F42">
        <w:rPr>
          <w:color w:val="000000" w:themeColor="text1"/>
          <w:sz w:val="28"/>
          <w:szCs w:val="28"/>
        </w:rPr>
        <w:t xml:space="preserve">              </w:t>
      </w:r>
    </w:p>
    <w:p w14:paraId="4A4753F2" w14:textId="77777777" w:rsidR="00091996" w:rsidRPr="002B18AE" w:rsidRDefault="0090646B" w:rsidP="00644FEC">
      <w:pPr>
        <w:spacing w:before="120"/>
        <w:ind w:firstLine="720"/>
        <w:jc w:val="both"/>
        <w:rPr>
          <w:spacing w:val="-4"/>
          <w:sz w:val="28"/>
          <w:szCs w:val="28"/>
        </w:rPr>
      </w:pPr>
      <w:r w:rsidRPr="002B18AE">
        <w:rPr>
          <w:spacing w:val="-4"/>
          <w:sz w:val="28"/>
          <w:szCs w:val="28"/>
        </w:rPr>
        <w:t>2. Quyết định này</w:t>
      </w:r>
      <w:r w:rsidR="00D34F99" w:rsidRPr="002B18AE">
        <w:rPr>
          <w:spacing w:val="-4"/>
          <w:sz w:val="28"/>
          <w:szCs w:val="28"/>
        </w:rPr>
        <w:t xml:space="preserve"> </w:t>
      </w:r>
      <w:r w:rsidR="00D45BCA" w:rsidRPr="002B18AE">
        <w:rPr>
          <w:spacing w:val="-4"/>
          <w:sz w:val="28"/>
          <w:szCs w:val="28"/>
        </w:rPr>
        <w:t>bãi bỏ</w:t>
      </w:r>
      <w:r w:rsidR="00D34F99" w:rsidRPr="002B18AE">
        <w:rPr>
          <w:spacing w:val="-4"/>
          <w:sz w:val="28"/>
          <w:szCs w:val="28"/>
        </w:rPr>
        <w:t xml:space="preserve"> Quyết định số </w:t>
      </w:r>
      <w:r w:rsidRPr="002B18AE">
        <w:rPr>
          <w:spacing w:val="-4"/>
          <w:sz w:val="28"/>
          <w:szCs w:val="28"/>
        </w:rPr>
        <w:t>16/2025/QĐ-UBND ngày 22 tháng 01 năm 2025 của Ủy ban nhân dân tỉnh Hậu Giang</w:t>
      </w:r>
      <w:r w:rsidR="00925184" w:rsidRPr="002B18AE">
        <w:rPr>
          <w:spacing w:val="-4"/>
          <w:sz w:val="28"/>
          <w:szCs w:val="28"/>
        </w:rPr>
        <w:t xml:space="preserve"> ban hành quy định về quy trình luân chuyển hồ sơ xác định nghĩa vụ tài chính về đất đai trên địa bàn tỉnh Hậu Giang</w:t>
      </w:r>
      <w:r w:rsidR="00D45BCA" w:rsidRPr="002B18AE">
        <w:rPr>
          <w:spacing w:val="-4"/>
          <w:sz w:val="28"/>
          <w:szCs w:val="28"/>
        </w:rPr>
        <w:t>;</w:t>
      </w:r>
      <w:r w:rsidR="00535005" w:rsidRPr="002B18AE">
        <w:rPr>
          <w:spacing w:val="-4"/>
          <w:sz w:val="28"/>
          <w:szCs w:val="28"/>
        </w:rPr>
        <w:t xml:space="preserve"> </w:t>
      </w:r>
      <w:r w:rsidR="00D45BCA" w:rsidRPr="002B18AE">
        <w:rPr>
          <w:spacing w:val="-4"/>
          <w:sz w:val="28"/>
          <w:szCs w:val="28"/>
        </w:rPr>
        <w:t>bãi bỏ</w:t>
      </w:r>
      <w:r w:rsidR="00535005" w:rsidRPr="002B18AE">
        <w:rPr>
          <w:spacing w:val="-4"/>
          <w:sz w:val="28"/>
          <w:szCs w:val="28"/>
        </w:rPr>
        <w:t xml:space="preserve"> điểm g khoản 1 Điều 1 Chương I</w:t>
      </w:r>
      <w:r w:rsidR="00D45BCA" w:rsidRPr="002B18AE">
        <w:rPr>
          <w:spacing w:val="-4"/>
          <w:sz w:val="28"/>
          <w:szCs w:val="28"/>
        </w:rPr>
        <w:t xml:space="preserve"> </w:t>
      </w:r>
      <w:r w:rsidR="001339F2" w:rsidRPr="002B18AE">
        <w:rPr>
          <w:spacing w:val="-4"/>
          <w:sz w:val="28"/>
          <w:szCs w:val="28"/>
        </w:rPr>
        <w:t xml:space="preserve">và </w:t>
      </w:r>
      <w:r w:rsidRPr="002B18AE">
        <w:rPr>
          <w:spacing w:val="-4"/>
          <w:sz w:val="28"/>
          <w:szCs w:val="28"/>
        </w:rPr>
        <w:t xml:space="preserve">mục 6 </w:t>
      </w:r>
      <w:r w:rsidR="00535005" w:rsidRPr="002B18AE">
        <w:rPr>
          <w:spacing w:val="-4"/>
          <w:sz w:val="28"/>
          <w:szCs w:val="28"/>
        </w:rPr>
        <w:t xml:space="preserve">Chương II </w:t>
      </w:r>
      <w:r w:rsidRPr="002B18AE">
        <w:rPr>
          <w:spacing w:val="-4"/>
          <w:sz w:val="28"/>
          <w:szCs w:val="28"/>
        </w:rPr>
        <w:t>Quy định ban hành kèm theo Quyết định số 21</w:t>
      </w:r>
      <w:r w:rsidR="007B3CB6" w:rsidRPr="002B18AE">
        <w:rPr>
          <w:spacing w:val="-4"/>
          <w:sz w:val="28"/>
          <w:szCs w:val="28"/>
        </w:rPr>
        <w:t>/2024/QĐ-UBND ngày 30 tháng 10 năm 2024 của Ủy ban nhân dân thành phố Cần Thơ</w:t>
      </w:r>
      <w:r w:rsidR="00925184" w:rsidRPr="002B18AE">
        <w:rPr>
          <w:spacing w:val="-4"/>
          <w:sz w:val="28"/>
          <w:szCs w:val="28"/>
        </w:rPr>
        <w:t xml:space="preserve"> ban hành Quy định về một số nội dung liên quan việc giao đất, cho thuê đất, chuyển mục đích sử dụng đất, cấp Giấy chứng nhận quyền sử dụng đất, quyền sở hữu tài sản gắn liền với đất</w:t>
      </w:r>
      <w:r w:rsidR="00535005" w:rsidRPr="002B18AE">
        <w:rPr>
          <w:spacing w:val="-4"/>
          <w:sz w:val="28"/>
          <w:szCs w:val="28"/>
        </w:rPr>
        <w:t>.</w:t>
      </w:r>
    </w:p>
    <w:p w14:paraId="2D6C3F96" w14:textId="1B1BE95D" w:rsidR="00091996" w:rsidRDefault="007F00E8" w:rsidP="00644FEC">
      <w:pPr>
        <w:spacing w:before="120"/>
        <w:ind w:firstLine="720"/>
        <w:jc w:val="both"/>
        <w:rPr>
          <w:sz w:val="28"/>
          <w:szCs w:val="28"/>
        </w:rPr>
      </w:pPr>
      <w:r w:rsidRPr="006D2DC5">
        <w:rPr>
          <w:b/>
          <w:sz w:val="28"/>
          <w:szCs w:val="28"/>
        </w:rPr>
        <w:t xml:space="preserve">Điều 3. </w:t>
      </w:r>
      <w:r w:rsidRPr="006D2DC5">
        <w:rPr>
          <w:sz w:val="28"/>
          <w:szCs w:val="28"/>
        </w:rPr>
        <w:t xml:space="preserve">Chánh Văn phòng Ủy ban nhân dân thành phố, Giám đốc Sở Nông nghiệp và Môi trường, Giám đốc Sở Tài chính, </w:t>
      </w:r>
      <w:r w:rsidR="007D5F42">
        <w:rPr>
          <w:sz w:val="28"/>
          <w:szCs w:val="28"/>
        </w:rPr>
        <w:t>T</w:t>
      </w:r>
      <w:r w:rsidRPr="006D2DC5">
        <w:rPr>
          <w:sz w:val="28"/>
          <w:szCs w:val="28"/>
        </w:rPr>
        <w:t>rưởng Thuế thành phố,</w:t>
      </w:r>
      <w:r w:rsidR="002B18AE">
        <w:rPr>
          <w:sz w:val="28"/>
          <w:szCs w:val="28"/>
        </w:rPr>
        <w:t xml:space="preserve"> </w:t>
      </w:r>
      <w:r w:rsidR="002B18AE" w:rsidRPr="002B18AE">
        <w:rPr>
          <w:sz w:val="28"/>
          <w:szCs w:val="28"/>
        </w:rPr>
        <w:t>Giám đốc Văn phòng Đăng ký đất đai</w:t>
      </w:r>
      <w:r w:rsidR="002B18AE">
        <w:rPr>
          <w:sz w:val="28"/>
          <w:szCs w:val="28"/>
        </w:rPr>
        <w:t xml:space="preserve"> thành phố,</w:t>
      </w:r>
      <w:r w:rsidR="002B18AE" w:rsidRPr="002B18AE">
        <w:rPr>
          <w:sz w:val="28"/>
          <w:szCs w:val="28"/>
        </w:rPr>
        <w:t xml:space="preserve"> </w:t>
      </w:r>
      <w:r w:rsidRPr="006D2DC5">
        <w:rPr>
          <w:sz w:val="28"/>
          <w:szCs w:val="28"/>
        </w:rPr>
        <w:t>Chủ tịch Ủy ban nhân dân các phường, xã và Thủ trưởng các đơn vị, tổ chức, cá nhân có liên quan chịu trách nhiệm thi hành Quyết định này./.</w:t>
      </w:r>
    </w:p>
    <w:p w14:paraId="49406E05" w14:textId="77777777" w:rsidR="00FB71C5" w:rsidRPr="00FB71C5" w:rsidRDefault="00FB71C5" w:rsidP="00644FEC">
      <w:pPr>
        <w:spacing w:before="120"/>
        <w:ind w:firstLine="720"/>
        <w:jc w:val="both"/>
        <w:rPr>
          <w:sz w:val="14"/>
          <w:szCs w:val="14"/>
        </w:rPr>
      </w:pPr>
    </w:p>
    <w:p w14:paraId="2CD01AB6" w14:textId="77777777" w:rsidR="001225D8" w:rsidRPr="00CD4A60" w:rsidRDefault="001225D8" w:rsidP="001225D8">
      <w:pPr>
        <w:spacing w:before="120"/>
        <w:ind w:firstLine="709"/>
        <w:jc w:val="both"/>
        <w:rPr>
          <w:sz w:val="8"/>
          <w:szCs w:val="8"/>
        </w:rPr>
      </w:pPr>
    </w:p>
    <w:tbl>
      <w:tblPr>
        <w:tblStyle w:val="a1"/>
        <w:tblW w:w="14006" w:type="dxa"/>
        <w:tblInd w:w="108" w:type="dxa"/>
        <w:tblLayout w:type="fixed"/>
        <w:tblLook w:val="0000" w:firstRow="0" w:lastRow="0" w:firstColumn="0" w:lastColumn="0" w:noHBand="0" w:noVBand="0"/>
      </w:tblPr>
      <w:tblGrid>
        <w:gridCol w:w="4718"/>
        <w:gridCol w:w="4719"/>
        <w:gridCol w:w="4569"/>
      </w:tblGrid>
      <w:tr w:rsidR="00091996" w:rsidRPr="00A321AE" w14:paraId="32660436" w14:textId="77777777" w:rsidTr="00DB0D00">
        <w:trPr>
          <w:trHeight w:val="2520"/>
        </w:trPr>
        <w:tc>
          <w:tcPr>
            <w:tcW w:w="4718" w:type="dxa"/>
          </w:tcPr>
          <w:p w14:paraId="469D7AF4" w14:textId="77777777" w:rsidR="00594236" w:rsidRPr="00DF5040" w:rsidRDefault="00594236" w:rsidP="00594236">
            <w:pPr>
              <w:ind w:left="-108"/>
              <w:rPr>
                <w:b/>
                <w:i/>
                <w:color w:val="000000" w:themeColor="text1"/>
              </w:rPr>
            </w:pPr>
            <w:r w:rsidRPr="00DF5040">
              <w:rPr>
                <w:b/>
                <w:i/>
                <w:color w:val="000000" w:themeColor="text1"/>
              </w:rPr>
              <w:t>Nơi nhận:</w:t>
            </w:r>
          </w:p>
          <w:p w14:paraId="0CA80ACF" w14:textId="77777777" w:rsidR="00594236" w:rsidRPr="001908DA" w:rsidRDefault="001908DA" w:rsidP="00594236">
            <w:pPr>
              <w:pStyle w:val="ListParagraph"/>
              <w:numPr>
                <w:ilvl w:val="0"/>
                <w:numId w:val="2"/>
              </w:numPr>
              <w:ind w:left="-108" w:hanging="142"/>
              <w:rPr>
                <w:color w:val="000000" w:themeColor="text1"/>
                <w:sz w:val="22"/>
                <w:szCs w:val="22"/>
              </w:rPr>
            </w:pPr>
            <w:r>
              <w:rPr>
                <w:color w:val="000000" w:themeColor="text1"/>
                <w:sz w:val="22"/>
                <w:szCs w:val="22"/>
              </w:rPr>
              <w:t xml:space="preserve">- </w:t>
            </w:r>
            <w:r w:rsidR="00594236" w:rsidRPr="001908DA">
              <w:rPr>
                <w:color w:val="000000" w:themeColor="text1"/>
                <w:sz w:val="22"/>
                <w:szCs w:val="22"/>
              </w:rPr>
              <w:t>Văn phòng Chính phủ (HN-TPHCM);</w:t>
            </w:r>
          </w:p>
          <w:p w14:paraId="25B34F23" w14:textId="77777777" w:rsidR="00594236" w:rsidRPr="001908DA" w:rsidRDefault="00594236" w:rsidP="00594236">
            <w:pPr>
              <w:pStyle w:val="ListParagraph"/>
              <w:ind w:left="-108"/>
              <w:rPr>
                <w:color w:val="000000" w:themeColor="text1"/>
                <w:sz w:val="22"/>
                <w:szCs w:val="22"/>
              </w:rPr>
            </w:pPr>
            <w:r w:rsidRPr="001908DA">
              <w:rPr>
                <w:color w:val="000000" w:themeColor="text1"/>
                <w:sz w:val="22"/>
                <w:szCs w:val="22"/>
              </w:rPr>
              <w:t xml:space="preserve">- Bộ Tư pháp (Cục Kiểm tra văn bản và </w:t>
            </w:r>
          </w:p>
          <w:p w14:paraId="6AEFC46F" w14:textId="77777777" w:rsidR="00594236" w:rsidRPr="001908DA" w:rsidRDefault="00594236" w:rsidP="00594236">
            <w:pPr>
              <w:pStyle w:val="ListParagraph"/>
              <w:ind w:left="-108"/>
              <w:rPr>
                <w:color w:val="000000" w:themeColor="text1"/>
                <w:sz w:val="22"/>
                <w:szCs w:val="22"/>
              </w:rPr>
            </w:pPr>
            <w:r w:rsidRPr="001908DA">
              <w:rPr>
                <w:color w:val="000000" w:themeColor="text1"/>
                <w:sz w:val="22"/>
                <w:szCs w:val="22"/>
              </w:rPr>
              <w:t xml:space="preserve">Quản lý, xử lý vi phạm hành chính); </w:t>
            </w:r>
          </w:p>
          <w:p w14:paraId="0B4FC48C"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Bộ Nông nghiệp và Môi trường;</w:t>
            </w:r>
          </w:p>
          <w:p w14:paraId="0E33E9D5"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TT. Thành ủy, TT. HĐND, TT. UBND thành phố;</w:t>
            </w:r>
          </w:p>
          <w:p w14:paraId="789E41FA"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UBMTTQVN thành phố và các Đoàn thể;</w:t>
            </w:r>
          </w:p>
          <w:p w14:paraId="6A561D76"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Văn phòng Ủy ban nhân dân thành phố;</w:t>
            </w:r>
          </w:p>
          <w:p w14:paraId="04B52BA3"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Sở, ban, ngành thành phố;</w:t>
            </w:r>
          </w:p>
          <w:p w14:paraId="3557B1AE"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Tòa án nhân dân thành phố;</w:t>
            </w:r>
          </w:p>
          <w:p w14:paraId="00483329"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Thi hành án dân sự thành phố;</w:t>
            </w:r>
          </w:p>
          <w:p w14:paraId="6CDF624A"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Thuế thành phố Cần Thơ;</w:t>
            </w:r>
          </w:p>
          <w:p w14:paraId="50CAAC24"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Báo và Phát thanh, Truyền hình Cần Thơ;</w:t>
            </w:r>
          </w:p>
          <w:p w14:paraId="0A3AC1AA"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Ủy ban nhân dân xã, phường;</w:t>
            </w:r>
          </w:p>
          <w:p w14:paraId="0B244F68"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Các tổ chức hành nghề công chứng;</w:t>
            </w:r>
          </w:p>
          <w:p w14:paraId="0B07088C" w14:textId="77777777" w:rsidR="00594236" w:rsidRPr="001908DA" w:rsidRDefault="00594236" w:rsidP="00594236">
            <w:pPr>
              <w:pStyle w:val="ListParagraph"/>
              <w:numPr>
                <w:ilvl w:val="0"/>
                <w:numId w:val="2"/>
              </w:numPr>
              <w:ind w:left="-108" w:hanging="142"/>
              <w:rPr>
                <w:color w:val="000000" w:themeColor="text1"/>
                <w:sz w:val="22"/>
                <w:szCs w:val="22"/>
              </w:rPr>
            </w:pPr>
            <w:r w:rsidRPr="001908DA">
              <w:rPr>
                <w:color w:val="000000" w:themeColor="text1"/>
                <w:sz w:val="22"/>
                <w:szCs w:val="22"/>
              </w:rPr>
              <w:t>- Cổng thông tin điện tử thành phố;</w:t>
            </w:r>
          </w:p>
          <w:p w14:paraId="27DFAC71" w14:textId="77777777" w:rsidR="001908DA" w:rsidRDefault="00594236" w:rsidP="001908DA">
            <w:pPr>
              <w:pStyle w:val="ListParagraph"/>
              <w:numPr>
                <w:ilvl w:val="0"/>
                <w:numId w:val="2"/>
              </w:numPr>
              <w:ind w:left="-108" w:hanging="142"/>
              <w:rPr>
                <w:color w:val="000000" w:themeColor="text1"/>
                <w:sz w:val="22"/>
                <w:szCs w:val="22"/>
              </w:rPr>
            </w:pPr>
            <w:r w:rsidRPr="001908DA">
              <w:rPr>
                <w:color w:val="000000" w:themeColor="text1"/>
                <w:sz w:val="22"/>
                <w:szCs w:val="22"/>
              </w:rPr>
              <w:t>- Công báo thành phố;</w:t>
            </w:r>
          </w:p>
          <w:p w14:paraId="4AE72CC3" w14:textId="1F1AB40E" w:rsidR="00091996" w:rsidRPr="001908DA" w:rsidRDefault="00594236" w:rsidP="001908DA">
            <w:pPr>
              <w:pStyle w:val="ListParagraph"/>
              <w:numPr>
                <w:ilvl w:val="0"/>
                <w:numId w:val="2"/>
              </w:numPr>
              <w:ind w:left="-108" w:hanging="142"/>
              <w:rPr>
                <w:color w:val="000000" w:themeColor="text1"/>
                <w:sz w:val="22"/>
                <w:szCs w:val="22"/>
              </w:rPr>
            </w:pPr>
            <w:r w:rsidRPr="001908DA">
              <w:rPr>
                <w:color w:val="000000" w:themeColor="text1"/>
                <w:sz w:val="22"/>
                <w:szCs w:val="22"/>
                <w:lang w:val="pt-BR"/>
              </w:rPr>
              <w:t>- Lưu: VT.</w:t>
            </w:r>
            <w:r w:rsidR="00413D42">
              <w:rPr>
                <w:color w:val="000000" w:themeColor="text1"/>
                <w:sz w:val="22"/>
                <w:szCs w:val="22"/>
                <w:lang w:val="pt-BR"/>
              </w:rPr>
              <w:t xml:space="preserve"> </w:t>
            </w:r>
            <w:r w:rsidR="00413D42" w:rsidRPr="00413D42">
              <w:rPr>
                <w:color w:val="000000" w:themeColor="text1"/>
                <w:sz w:val="22"/>
                <w:szCs w:val="22"/>
                <w:vertAlign w:val="subscript"/>
                <w:lang w:val="pt-BR"/>
              </w:rPr>
              <w:t>Be</w:t>
            </w:r>
          </w:p>
        </w:tc>
        <w:tc>
          <w:tcPr>
            <w:tcW w:w="4719" w:type="dxa"/>
          </w:tcPr>
          <w:p w14:paraId="21AD1A25" w14:textId="77777777" w:rsidR="00DB0D00" w:rsidRPr="000041FB" w:rsidRDefault="00DB0D00" w:rsidP="00DB0D00">
            <w:pPr>
              <w:jc w:val="center"/>
              <w:textDirection w:val="btLr"/>
              <w:rPr>
                <w:sz w:val="26"/>
                <w:szCs w:val="26"/>
                <w:lang w:val="fr-FR"/>
              </w:rPr>
            </w:pPr>
            <w:r w:rsidRPr="000041FB">
              <w:rPr>
                <w:rFonts w:eastAsia="Arial"/>
                <w:b/>
                <w:color w:val="000000"/>
                <w:sz w:val="26"/>
                <w:szCs w:val="26"/>
                <w:lang w:val="fr-FR"/>
              </w:rPr>
              <w:t>TM. ỦY BAN NHÂN DÂN</w:t>
            </w:r>
          </w:p>
          <w:p w14:paraId="08D0C71A" w14:textId="0FDDCCA2" w:rsidR="00DB0D00" w:rsidRPr="000041FB" w:rsidRDefault="000041FB" w:rsidP="00DB0D00">
            <w:pPr>
              <w:jc w:val="center"/>
              <w:textDirection w:val="btLr"/>
              <w:rPr>
                <w:rFonts w:eastAsia="Arial"/>
                <w:b/>
                <w:color w:val="000000"/>
                <w:sz w:val="26"/>
                <w:szCs w:val="26"/>
                <w:lang w:val="fr-FR"/>
              </w:rPr>
            </w:pPr>
            <w:r w:rsidRPr="000041FB">
              <w:rPr>
                <w:rFonts w:eastAsia="Arial"/>
                <w:b/>
                <w:color w:val="000000"/>
                <w:sz w:val="26"/>
                <w:szCs w:val="26"/>
                <w:lang w:val="fr-FR"/>
              </w:rPr>
              <w:t xml:space="preserve">KT. </w:t>
            </w:r>
            <w:r w:rsidR="00DB0D00" w:rsidRPr="000041FB">
              <w:rPr>
                <w:rFonts w:eastAsia="Arial"/>
                <w:b/>
                <w:color w:val="000000"/>
                <w:sz w:val="26"/>
                <w:szCs w:val="26"/>
                <w:lang w:val="fr-FR"/>
              </w:rPr>
              <w:t>CHỦ TỊCH</w:t>
            </w:r>
          </w:p>
          <w:p w14:paraId="5C1DB4EE" w14:textId="319E9D7D" w:rsidR="000041FB" w:rsidRDefault="000041FB" w:rsidP="00DB0D00">
            <w:pPr>
              <w:jc w:val="center"/>
              <w:textDirection w:val="btLr"/>
              <w:rPr>
                <w:rFonts w:eastAsia="Arial"/>
                <w:b/>
                <w:color w:val="000000"/>
                <w:sz w:val="28"/>
                <w:lang w:val="fr-FR"/>
              </w:rPr>
            </w:pPr>
            <w:r w:rsidRPr="000041FB">
              <w:rPr>
                <w:rFonts w:eastAsia="Arial"/>
                <w:b/>
                <w:color w:val="000000"/>
                <w:sz w:val="26"/>
                <w:szCs w:val="26"/>
                <w:lang w:val="fr-FR"/>
              </w:rPr>
              <w:t>PHÓ CHỦ TỊCH</w:t>
            </w:r>
          </w:p>
          <w:p w14:paraId="57B85394" w14:textId="77777777" w:rsidR="000041FB" w:rsidRDefault="000041FB" w:rsidP="00DB0D00">
            <w:pPr>
              <w:jc w:val="center"/>
              <w:textDirection w:val="btLr"/>
              <w:rPr>
                <w:rFonts w:eastAsia="Arial"/>
                <w:b/>
                <w:color w:val="000000"/>
                <w:sz w:val="28"/>
                <w:lang w:val="fr-FR"/>
              </w:rPr>
            </w:pPr>
          </w:p>
          <w:p w14:paraId="0B130B8E" w14:textId="77777777" w:rsidR="000041FB" w:rsidRDefault="000041FB" w:rsidP="00DB0D00">
            <w:pPr>
              <w:jc w:val="center"/>
              <w:textDirection w:val="btLr"/>
              <w:rPr>
                <w:rFonts w:eastAsia="Arial"/>
                <w:b/>
                <w:color w:val="000000"/>
                <w:sz w:val="28"/>
                <w:lang w:val="fr-FR"/>
              </w:rPr>
            </w:pPr>
          </w:p>
          <w:p w14:paraId="77600D9F" w14:textId="77777777" w:rsidR="000041FB" w:rsidRDefault="000041FB" w:rsidP="00DB0D00">
            <w:pPr>
              <w:jc w:val="center"/>
              <w:textDirection w:val="btLr"/>
              <w:rPr>
                <w:rFonts w:eastAsia="Arial"/>
                <w:b/>
                <w:color w:val="000000"/>
                <w:sz w:val="28"/>
                <w:lang w:val="fr-FR"/>
              </w:rPr>
            </w:pPr>
          </w:p>
          <w:p w14:paraId="42A0573E" w14:textId="77777777" w:rsidR="000041FB" w:rsidRDefault="000041FB" w:rsidP="00DB0D00">
            <w:pPr>
              <w:jc w:val="center"/>
              <w:textDirection w:val="btLr"/>
              <w:rPr>
                <w:rFonts w:eastAsia="Arial"/>
                <w:b/>
                <w:color w:val="000000"/>
                <w:sz w:val="28"/>
                <w:lang w:val="fr-FR"/>
              </w:rPr>
            </w:pPr>
          </w:p>
          <w:p w14:paraId="51F3E31B" w14:textId="77777777" w:rsidR="000041FB" w:rsidRDefault="000041FB" w:rsidP="00DB0D00">
            <w:pPr>
              <w:jc w:val="center"/>
              <w:textDirection w:val="btLr"/>
              <w:rPr>
                <w:rFonts w:eastAsia="Arial"/>
                <w:b/>
                <w:color w:val="000000"/>
                <w:sz w:val="28"/>
                <w:lang w:val="fr-FR"/>
              </w:rPr>
            </w:pPr>
          </w:p>
          <w:p w14:paraId="38ED605D" w14:textId="0A2FD2DD" w:rsidR="000041FB" w:rsidRDefault="000041FB" w:rsidP="00DB0D00">
            <w:pPr>
              <w:jc w:val="center"/>
              <w:textDirection w:val="btLr"/>
              <w:rPr>
                <w:rFonts w:eastAsia="Arial"/>
                <w:b/>
                <w:color w:val="000000"/>
                <w:sz w:val="28"/>
                <w:lang w:val="fr-FR"/>
              </w:rPr>
            </w:pPr>
            <w:r>
              <w:rPr>
                <w:rFonts w:eastAsia="Arial"/>
                <w:b/>
                <w:color w:val="000000"/>
                <w:sz w:val="28"/>
                <w:lang w:val="fr-FR"/>
              </w:rPr>
              <w:t>Trần Chí Hùng</w:t>
            </w:r>
          </w:p>
          <w:p w14:paraId="7C727946" w14:textId="77777777" w:rsidR="000041FB" w:rsidRPr="00A321AE" w:rsidRDefault="000041FB" w:rsidP="00DB0D00">
            <w:pPr>
              <w:jc w:val="center"/>
              <w:textDirection w:val="btLr"/>
              <w:rPr>
                <w:lang w:val="fr-FR"/>
              </w:rPr>
            </w:pPr>
          </w:p>
          <w:p w14:paraId="4C72D2C3" w14:textId="77777777" w:rsidR="00091996" w:rsidRPr="00A321AE" w:rsidRDefault="00091996">
            <w:pPr>
              <w:jc w:val="both"/>
              <w:rPr>
                <w:sz w:val="22"/>
                <w:szCs w:val="22"/>
                <w:lang w:val="fr-FR"/>
              </w:rPr>
            </w:pPr>
          </w:p>
        </w:tc>
        <w:tc>
          <w:tcPr>
            <w:tcW w:w="4569" w:type="dxa"/>
          </w:tcPr>
          <w:p w14:paraId="6C0C6405" w14:textId="77777777" w:rsidR="00091996" w:rsidRPr="00A321AE" w:rsidRDefault="00091996">
            <w:pPr>
              <w:spacing w:after="120"/>
              <w:jc w:val="center"/>
              <w:rPr>
                <w:lang w:val="fr-FR"/>
              </w:rPr>
            </w:pPr>
          </w:p>
        </w:tc>
      </w:tr>
    </w:tbl>
    <w:p w14:paraId="0EBC50C8" w14:textId="77777777" w:rsidR="00915E5B" w:rsidRDefault="00915E5B" w:rsidP="00A62815">
      <w:pPr>
        <w:spacing w:before="120"/>
        <w:jc w:val="both"/>
        <w:rPr>
          <w:b/>
          <w:sz w:val="28"/>
          <w:szCs w:val="28"/>
        </w:rPr>
      </w:pPr>
    </w:p>
    <w:sectPr w:rsidR="00915E5B" w:rsidSect="002B18AE">
      <w:headerReference w:type="default" r:id="rId10"/>
      <w:headerReference w:type="first" r:id="rId11"/>
      <w:pgSz w:w="11907" w:h="16840"/>
      <w:pgMar w:top="720" w:right="1134" w:bottom="1134" w:left="1701" w:header="561" w:footer="56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065F2" w14:textId="77777777" w:rsidR="002105C6" w:rsidRDefault="002105C6">
      <w:r>
        <w:separator/>
      </w:r>
    </w:p>
  </w:endnote>
  <w:endnote w:type="continuationSeparator" w:id="0">
    <w:p w14:paraId="5B30FE85" w14:textId="77777777" w:rsidR="002105C6" w:rsidRDefault="00210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CenturyU Schoolbook">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I-Times">
    <w:altName w:val="Times New Roman"/>
    <w:panose1 w:val="00000000000000000000"/>
    <w:charset w:val="00"/>
    <w:family w:val="auto"/>
    <w:pitch w:val="variable"/>
    <w:sig w:usb0="00000005" w:usb1="00000000" w:usb2="00000000" w:usb3="00000000" w:csb0="00000013" w:csb1="00000000"/>
  </w:font>
  <w:font w:name="TimesNewRoman">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0B3C" w14:textId="77777777" w:rsidR="002105C6" w:rsidRDefault="002105C6">
      <w:r>
        <w:separator/>
      </w:r>
    </w:p>
  </w:footnote>
  <w:footnote w:type="continuationSeparator" w:id="0">
    <w:p w14:paraId="1D99FAC3" w14:textId="77777777" w:rsidR="002105C6" w:rsidRDefault="00210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DB00" w14:textId="77777777" w:rsidR="00306E34" w:rsidRDefault="00FA1995">
    <w:pPr>
      <w:pBdr>
        <w:top w:val="nil"/>
        <w:left w:val="nil"/>
        <w:bottom w:val="nil"/>
        <w:right w:val="nil"/>
        <w:between w:val="nil"/>
      </w:pBdr>
      <w:tabs>
        <w:tab w:val="center" w:pos="4320"/>
        <w:tab w:val="right" w:pos="8640"/>
      </w:tabs>
      <w:jc w:val="center"/>
      <w:rPr>
        <w:color w:val="000000"/>
        <w:sz w:val="26"/>
        <w:szCs w:val="26"/>
      </w:rPr>
    </w:pPr>
    <w:r>
      <w:rPr>
        <w:color w:val="000000"/>
        <w:sz w:val="26"/>
        <w:szCs w:val="26"/>
      </w:rPr>
      <w:fldChar w:fldCharType="begin"/>
    </w:r>
    <w:r w:rsidR="00306E34">
      <w:rPr>
        <w:color w:val="000000"/>
        <w:sz w:val="26"/>
        <w:szCs w:val="26"/>
      </w:rPr>
      <w:instrText>PAGE</w:instrText>
    </w:r>
    <w:r>
      <w:rPr>
        <w:color w:val="000000"/>
        <w:sz w:val="26"/>
        <w:szCs w:val="26"/>
      </w:rPr>
      <w:fldChar w:fldCharType="separate"/>
    </w:r>
    <w:r w:rsidR="001908DA">
      <w:rPr>
        <w:noProof/>
        <w:color w:val="000000"/>
        <w:sz w:val="26"/>
        <w:szCs w:val="26"/>
      </w:rPr>
      <w:t>2</w:t>
    </w:r>
    <w:r>
      <w:rPr>
        <w:color w:val="000000"/>
        <w:sz w:val="26"/>
        <w:szCs w:val="26"/>
      </w:rPr>
      <w:fldChar w:fldCharType="end"/>
    </w:r>
  </w:p>
  <w:p w14:paraId="25A276ED" w14:textId="77777777" w:rsidR="00306E34" w:rsidRDefault="00306E34">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3C00" w14:textId="77777777" w:rsidR="00306E34" w:rsidRDefault="00306E34">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17D8A"/>
    <w:multiLevelType w:val="hybridMultilevel"/>
    <w:tmpl w:val="5AACD096"/>
    <w:lvl w:ilvl="0" w:tplc="1D12A64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D04376"/>
    <w:multiLevelType w:val="hybridMultilevel"/>
    <w:tmpl w:val="79AE8096"/>
    <w:lvl w:ilvl="0" w:tplc="331664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9414429">
    <w:abstractNumId w:val="1"/>
  </w:num>
  <w:num w:numId="2" w16cid:durableId="206027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1996"/>
    <w:rsid w:val="0000292C"/>
    <w:rsid w:val="000041FB"/>
    <w:rsid w:val="00091996"/>
    <w:rsid w:val="000D61B3"/>
    <w:rsid w:val="000F119D"/>
    <w:rsid w:val="00104A55"/>
    <w:rsid w:val="001225D8"/>
    <w:rsid w:val="001339F2"/>
    <w:rsid w:val="00146227"/>
    <w:rsid w:val="001502F3"/>
    <w:rsid w:val="00160866"/>
    <w:rsid w:val="00167423"/>
    <w:rsid w:val="001908DA"/>
    <w:rsid w:val="001958AD"/>
    <w:rsid w:val="001E6357"/>
    <w:rsid w:val="00205777"/>
    <w:rsid w:val="002105C6"/>
    <w:rsid w:val="00220DA5"/>
    <w:rsid w:val="002253FF"/>
    <w:rsid w:val="00227581"/>
    <w:rsid w:val="0023171D"/>
    <w:rsid w:val="00234B93"/>
    <w:rsid w:val="00245116"/>
    <w:rsid w:val="00283F14"/>
    <w:rsid w:val="002B18AE"/>
    <w:rsid w:val="002D2318"/>
    <w:rsid w:val="002D6B91"/>
    <w:rsid w:val="002E6822"/>
    <w:rsid w:val="00306E34"/>
    <w:rsid w:val="00312BB7"/>
    <w:rsid w:val="00312FDA"/>
    <w:rsid w:val="003314B5"/>
    <w:rsid w:val="00361A44"/>
    <w:rsid w:val="003729FC"/>
    <w:rsid w:val="00380A6A"/>
    <w:rsid w:val="003B1C06"/>
    <w:rsid w:val="003C7F28"/>
    <w:rsid w:val="003F22EF"/>
    <w:rsid w:val="00413D42"/>
    <w:rsid w:val="0041571D"/>
    <w:rsid w:val="00423699"/>
    <w:rsid w:val="00425EE3"/>
    <w:rsid w:val="00487F81"/>
    <w:rsid w:val="00494893"/>
    <w:rsid w:val="00504DAB"/>
    <w:rsid w:val="00524359"/>
    <w:rsid w:val="00531388"/>
    <w:rsid w:val="00535005"/>
    <w:rsid w:val="005571B8"/>
    <w:rsid w:val="00560D93"/>
    <w:rsid w:val="005652E5"/>
    <w:rsid w:val="00571DC4"/>
    <w:rsid w:val="00573424"/>
    <w:rsid w:val="005833FE"/>
    <w:rsid w:val="00594236"/>
    <w:rsid w:val="005958F2"/>
    <w:rsid w:val="005C4880"/>
    <w:rsid w:val="005D4030"/>
    <w:rsid w:val="005D471D"/>
    <w:rsid w:val="00607349"/>
    <w:rsid w:val="00617E29"/>
    <w:rsid w:val="00644FEC"/>
    <w:rsid w:val="00650A5C"/>
    <w:rsid w:val="00672615"/>
    <w:rsid w:val="006762EB"/>
    <w:rsid w:val="006817E0"/>
    <w:rsid w:val="00681D6A"/>
    <w:rsid w:val="006931B0"/>
    <w:rsid w:val="00696727"/>
    <w:rsid w:val="006A0DDF"/>
    <w:rsid w:val="006B345A"/>
    <w:rsid w:val="006B49E5"/>
    <w:rsid w:val="006B567F"/>
    <w:rsid w:val="006C51CD"/>
    <w:rsid w:val="006D2DC5"/>
    <w:rsid w:val="006D70CC"/>
    <w:rsid w:val="006F2E99"/>
    <w:rsid w:val="0074367E"/>
    <w:rsid w:val="007575E7"/>
    <w:rsid w:val="00771940"/>
    <w:rsid w:val="00781F03"/>
    <w:rsid w:val="00783CB9"/>
    <w:rsid w:val="00794698"/>
    <w:rsid w:val="00794D47"/>
    <w:rsid w:val="007B056B"/>
    <w:rsid w:val="007B195B"/>
    <w:rsid w:val="007B3CB6"/>
    <w:rsid w:val="007D5F42"/>
    <w:rsid w:val="007F00E8"/>
    <w:rsid w:val="007F4511"/>
    <w:rsid w:val="008043A7"/>
    <w:rsid w:val="00833647"/>
    <w:rsid w:val="0083378C"/>
    <w:rsid w:val="00847B2A"/>
    <w:rsid w:val="008634C5"/>
    <w:rsid w:val="008A1362"/>
    <w:rsid w:val="008B4F31"/>
    <w:rsid w:val="008C23A9"/>
    <w:rsid w:val="008C64AF"/>
    <w:rsid w:val="008C752A"/>
    <w:rsid w:val="0090646B"/>
    <w:rsid w:val="00911AAE"/>
    <w:rsid w:val="00915E5B"/>
    <w:rsid w:val="00925184"/>
    <w:rsid w:val="00926FAF"/>
    <w:rsid w:val="009A1527"/>
    <w:rsid w:val="009B7033"/>
    <w:rsid w:val="009E0E27"/>
    <w:rsid w:val="009E362B"/>
    <w:rsid w:val="009F6E80"/>
    <w:rsid w:val="00A00DFC"/>
    <w:rsid w:val="00A12E61"/>
    <w:rsid w:val="00A156C4"/>
    <w:rsid w:val="00A27B20"/>
    <w:rsid w:val="00A321AE"/>
    <w:rsid w:val="00A62815"/>
    <w:rsid w:val="00A70C68"/>
    <w:rsid w:val="00AA1629"/>
    <w:rsid w:val="00AA5560"/>
    <w:rsid w:val="00AB216B"/>
    <w:rsid w:val="00AF0F46"/>
    <w:rsid w:val="00B04039"/>
    <w:rsid w:val="00B138F5"/>
    <w:rsid w:val="00B20F4B"/>
    <w:rsid w:val="00B26578"/>
    <w:rsid w:val="00B561CD"/>
    <w:rsid w:val="00B60435"/>
    <w:rsid w:val="00B81A82"/>
    <w:rsid w:val="00BA661C"/>
    <w:rsid w:val="00BA744D"/>
    <w:rsid w:val="00C00A03"/>
    <w:rsid w:val="00C00B04"/>
    <w:rsid w:val="00C15340"/>
    <w:rsid w:val="00C21297"/>
    <w:rsid w:val="00C52866"/>
    <w:rsid w:val="00C573D5"/>
    <w:rsid w:val="00C96D56"/>
    <w:rsid w:val="00CD4A60"/>
    <w:rsid w:val="00CF7C30"/>
    <w:rsid w:val="00D126DA"/>
    <w:rsid w:val="00D165E1"/>
    <w:rsid w:val="00D2447E"/>
    <w:rsid w:val="00D2724C"/>
    <w:rsid w:val="00D34F99"/>
    <w:rsid w:val="00D45BCA"/>
    <w:rsid w:val="00D53A5B"/>
    <w:rsid w:val="00DB0D00"/>
    <w:rsid w:val="00DB27F0"/>
    <w:rsid w:val="00DF0103"/>
    <w:rsid w:val="00E13BAD"/>
    <w:rsid w:val="00E44CEC"/>
    <w:rsid w:val="00E61486"/>
    <w:rsid w:val="00E64126"/>
    <w:rsid w:val="00EA5D3A"/>
    <w:rsid w:val="00ED1854"/>
    <w:rsid w:val="00EF6F72"/>
    <w:rsid w:val="00F454F6"/>
    <w:rsid w:val="00FA1995"/>
    <w:rsid w:val="00FB71C5"/>
    <w:rsid w:val="00FD0EE9"/>
    <w:rsid w:val="00FE7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Straight Arrow Connector 4"/>
        <o:r id="V:Rule2" type="connector" idref="#Straight Arrow Connector 7"/>
      </o:rules>
    </o:shapelayout>
  </w:shapeDefaults>
  <w:decimalSymbol w:val="."/>
  <w:listSeparator w:val=","/>
  <w14:docId w14:val="6BEF3CD4"/>
  <w15:docId w15:val="{CFCF4289-7406-4FF2-9C64-EEDF6A69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854"/>
  </w:style>
  <w:style w:type="paragraph" w:styleId="Heading1">
    <w:name w:val="heading 1"/>
    <w:basedOn w:val="Normal"/>
    <w:next w:val="Normal"/>
    <w:uiPriority w:val="9"/>
    <w:qFormat/>
    <w:rsid w:val="00ED1854"/>
    <w:pPr>
      <w:keepNext/>
      <w:jc w:val="both"/>
      <w:outlineLvl w:val="0"/>
    </w:pPr>
    <w:rPr>
      <w:sz w:val="28"/>
      <w:szCs w:val="28"/>
    </w:rPr>
  </w:style>
  <w:style w:type="paragraph" w:styleId="Heading2">
    <w:name w:val="heading 2"/>
    <w:basedOn w:val="Normal"/>
    <w:next w:val="Normal"/>
    <w:uiPriority w:val="9"/>
    <w:semiHidden/>
    <w:unhideWhenUsed/>
    <w:qFormat/>
    <w:rsid w:val="00ED1854"/>
    <w:pPr>
      <w:keepNext/>
      <w:outlineLvl w:val="1"/>
    </w:pPr>
    <w:rPr>
      <w:b/>
      <w:sz w:val="28"/>
      <w:szCs w:val="28"/>
    </w:rPr>
  </w:style>
  <w:style w:type="paragraph" w:styleId="Heading3">
    <w:name w:val="heading 3"/>
    <w:basedOn w:val="Normal"/>
    <w:next w:val="Normal"/>
    <w:uiPriority w:val="9"/>
    <w:semiHidden/>
    <w:unhideWhenUsed/>
    <w:qFormat/>
    <w:rsid w:val="00ED1854"/>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rsid w:val="00ED1854"/>
    <w:pPr>
      <w:keepNext/>
      <w:spacing w:before="240" w:after="60"/>
      <w:outlineLvl w:val="3"/>
    </w:pPr>
    <w:rPr>
      <w:b/>
      <w:sz w:val="28"/>
      <w:szCs w:val="28"/>
    </w:rPr>
  </w:style>
  <w:style w:type="paragraph" w:styleId="Heading5">
    <w:name w:val="heading 5"/>
    <w:basedOn w:val="Normal"/>
    <w:next w:val="Normal"/>
    <w:uiPriority w:val="9"/>
    <w:semiHidden/>
    <w:unhideWhenUsed/>
    <w:qFormat/>
    <w:rsid w:val="00ED1854"/>
    <w:pPr>
      <w:keepNext/>
      <w:spacing w:before="60"/>
      <w:ind w:firstLine="720"/>
      <w:jc w:val="both"/>
      <w:outlineLvl w:val="4"/>
    </w:pPr>
    <w:rPr>
      <w:b/>
      <w:i/>
      <w:sz w:val="25"/>
      <w:szCs w:val="25"/>
    </w:rPr>
  </w:style>
  <w:style w:type="paragraph" w:styleId="Heading6">
    <w:name w:val="heading 6"/>
    <w:basedOn w:val="Normal"/>
    <w:next w:val="Normal"/>
    <w:uiPriority w:val="9"/>
    <w:semiHidden/>
    <w:unhideWhenUsed/>
    <w:qFormat/>
    <w:rsid w:val="00ED1854"/>
    <w:pPr>
      <w:spacing w:before="240" w:after="60"/>
      <w:outlineLvl w:val="5"/>
    </w:pPr>
    <w:rPr>
      <w:b/>
      <w:sz w:val="22"/>
      <w:szCs w:val="22"/>
    </w:rPr>
  </w:style>
  <w:style w:type="paragraph" w:styleId="Heading7">
    <w:name w:val="heading 7"/>
    <w:basedOn w:val="Normal"/>
    <w:next w:val="Normal"/>
    <w:rsid w:val="00ED1854"/>
    <w:pPr>
      <w:suppressAutoHyphens/>
      <w:autoSpaceDE w:val="0"/>
      <w:autoSpaceDN w:val="0"/>
      <w:spacing w:before="240" w:after="60" w:line="1" w:lineRule="atLeast"/>
      <w:ind w:leftChars="-1" w:left="-1" w:hangingChars="1" w:hanging="1"/>
      <w:textDirection w:val="btLr"/>
      <w:textAlignment w:val="top"/>
      <w:outlineLvl w:val="6"/>
    </w:pPr>
    <w:rPr>
      <w:position w:val="-1"/>
      <w:lang w:val="vi-VN"/>
    </w:rPr>
  </w:style>
  <w:style w:type="paragraph" w:styleId="Heading8">
    <w:name w:val="heading 8"/>
    <w:basedOn w:val="Normal"/>
    <w:next w:val="Normal"/>
    <w:rsid w:val="00ED1854"/>
    <w:pPr>
      <w:suppressAutoHyphens/>
      <w:autoSpaceDE w:val="0"/>
      <w:autoSpaceDN w:val="0"/>
      <w:spacing w:before="240" w:after="60" w:line="1" w:lineRule="atLeast"/>
      <w:ind w:leftChars="-1" w:left="-1" w:hangingChars="1" w:hanging="1"/>
      <w:textDirection w:val="btLr"/>
      <w:textAlignment w:val="top"/>
      <w:outlineLvl w:val="7"/>
    </w:pPr>
    <w:rPr>
      <w:i/>
      <w:iCs/>
      <w:position w:val="-1"/>
      <w:lang w:val="vi-VN"/>
    </w:rPr>
  </w:style>
  <w:style w:type="paragraph" w:styleId="Heading9">
    <w:name w:val="heading 9"/>
    <w:basedOn w:val="Normal"/>
    <w:next w:val="Normal"/>
    <w:rsid w:val="00ED1854"/>
    <w:pPr>
      <w:keepNext/>
      <w:suppressAutoHyphens/>
      <w:autoSpaceDE w:val="0"/>
      <w:autoSpaceDN w:val="0"/>
      <w:spacing w:before="240" w:after="120" w:line="1" w:lineRule="atLeast"/>
      <w:ind w:leftChars="-1" w:left="-1" w:right="-72" w:hangingChars="1" w:hanging="1"/>
      <w:textDirection w:val="btLr"/>
      <w:textAlignment w:val="top"/>
      <w:outlineLvl w:val="8"/>
    </w:pPr>
    <w:rPr>
      <w:rFonts w:ascii=".VnTime" w:hAnsi=".VnTime"/>
      <w:b/>
      <w:i/>
      <w:iCs/>
      <w:color w:val="000000"/>
      <w:spacing w:val="-4"/>
      <w:position w:val="-1"/>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D1854"/>
    <w:tblPr>
      <w:tblCellMar>
        <w:top w:w="0" w:type="dxa"/>
        <w:left w:w="0" w:type="dxa"/>
        <w:bottom w:w="0" w:type="dxa"/>
        <w:right w:w="0" w:type="dxa"/>
      </w:tblCellMar>
    </w:tblPr>
  </w:style>
  <w:style w:type="paragraph" w:styleId="Title">
    <w:name w:val="Title"/>
    <w:basedOn w:val="Normal"/>
    <w:next w:val="Normal"/>
    <w:uiPriority w:val="10"/>
    <w:qFormat/>
    <w:rsid w:val="00ED1854"/>
    <w:pPr>
      <w:spacing w:before="120"/>
      <w:jc w:val="center"/>
    </w:pPr>
    <w:rPr>
      <w:b/>
    </w:rPr>
  </w:style>
  <w:style w:type="character" w:customStyle="1" w:styleId="DefaultParagraphFont1">
    <w:name w:val="Default Paragraph Font1"/>
    <w:aliases w:val="Char Char13"/>
    <w:rsid w:val="00ED1854"/>
    <w:rPr>
      <w:w w:val="100"/>
      <w:position w:val="-1"/>
      <w:effect w:val="none"/>
      <w:vertAlign w:val="baseline"/>
      <w:cs w:val="0"/>
      <w:em w:val="none"/>
    </w:rPr>
  </w:style>
  <w:style w:type="character" w:customStyle="1" w:styleId="Heading1Char">
    <w:name w:val="Heading 1 Char"/>
    <w:rsid w:val="00ED1854"/>
    <w:rPr>
      <w:rFonts w:ascii=".VnTime" w:hAnsi=".VnTime" w:cs="VnCenturyU Schoolbook"/>
      <w:w w:val="100"/>
      <w:position w:val="-1"/>
      <w:sz w:val="28"/>
      <w:szCs w:val="28"/>
      <w:effect w:val="none"/>
      <w:vertAlign w:val="baseline"/>
      <w:cs w:val="0"/>
      <w:em w:val="none"/>
      <w:lang w:val="vi-VN" w:eastAsia="en-US" w:bidi="ar-SA"/>
    </w:rPr>
  </w:style>
  <w:style w:type="paragraph" w:customStyle="1" w:styleId="a">
    <w:basedOn w:val="DocumentMap"/>
    <w:rsid w:val="00ED1854"/>
    <w:pPr>
      <w:widowControl w:val="0"/>
      <w:jc w:val="both"/>
    </w:pPr>
    <w:rPr>
      <w:rFonts w:eastAsia="SimSun" w:cs="Times New Roman"/>
      <w:kern w:val="2"/>
      <w:sz w:val="24"/>
      <w:szCs w:val="24"/>
      <w:lang w:eastAsia="zh-CN"/>
    </w:rPr>
  </w:style>
  <w:style w:type="paragraph" w:styleId="DocumentMap">
    <w:name w:val="Document Map"/>
    <w:basedOn w:val="Normal"/>
    <w:rsid w:val="00ED1854"/>
    <w:pPr>
      <w:shd w:val="clear" w:color="auto" w:fill="000080"/>
      <w:suppressAutoHyphens/>
      <w:spacing w:line="1" w:lineRule="atLeast"/>
      <w:ind w:leftChars="-1" w:left="-1" w:hangingChars="1" w:hanging="1"/>
      <w:textDirection w:val="btLr"/>
      <w:textAlignment w:val="top"/>
      <w:outlineLvl w:val="0"/>
    </w:pPr>
    <w:rPr>
      <w:rFonts w:ascii="Tahoma" w:hAnsi="Tahoma" w:cs="Tahoma"/>
      <w:position w:val="-1"/>
      <w:sz w:val="20"/>
      <w:szCs w:val="20"/>
    </w:rPr>
  </w:style>
  <w:style w:type="character" w:customStyle="1" w:styleId="Heading2Char">
    <w:name w:val="Heading 2 Char"/>
    <w:rsid w:val="00ED1854"/>
    <w:rPr>
      <w:rFonts w:ascii=".VnTime" w:hAnsi=".VnTime" w:cs="VnCenturyU Schoolbook"/>
      <w:b/>
      <w:bCs/>
      <w:w w:val="100"/>
      <w:position w:val="-1"/>
      <w:sz w:val="28"/>
      <w:szCs w:val="28"/>
      <w:effect w:val="none"/>
      <w:vertAlign w:val="baseline"/>
      <w:cs w:val="0"/>
      <w:em w:val="none"/>
      <w:lang w:val="vi-VN" w:eastAsia="en-US" w:bidi="ar-SA"/>
    </w:rPr>
  </w:style>
  <w:style w:type="character" w:customStyle="1" w:styleId="Heading3Char">
    <w:name w:val="Heading 3 Char"/>
    <w:rsid w:val="00ED1854"/>
    <w:rPr>
      <w:rFonts w:ascii="Arial" w:hAnsi="Arial" w:cs="Arial"/>
      <w:b/>
      <w:bCs/>
      <w:w w:val="100"/>
      <w:position w:val="-1"/>
      <w:sz w:val="26"/>
      <w:szCs w:val="26"/>
      <w:effect w:val="none"/>
      <w:vertAlign w:val="baseline"/>
      <w:cs w:val="0"/>
      <w:em w:val="none"/>
      <w:lang w:val="vi-VN" w:eastAsia="en-US" w:bidi="ar-SA"/>
    </w:rPr>
  </w:style>
  <w:style w:type="character" w:customStyle="1" w:styleId="Heading4Char">
    <w:name w:val="Heading 4 Char"/>
    <w:rsid w:val="00ED1854"/>
    <w:rPr>
      <w:b/>
      <w:bCs/>
      <w:w w:val="100"/>
      <w:position w:val="-1"/>
      <w:sz w:val="28"/>
      <w:szCs w:val="28"/>
      <w:effect w:val="none"/>
      <w:vertAlign w:val="baseline"/>
      <w:cs w:val="0"/>
      <w:em w:val="none"/>
      <w:lang w:val="vi-VN" w:eastAsia="en-US" w:bidi="ar-SA"/>
    </w:rPr>
  </w:style>
  <w:style w:type="character" w:customStyle="1" w:styleId="Heading5Char">
    <w:name w:val="Heading 5 Char"/>
    <w:rsid w:val="00ED1854"/>
    <w:rPr>
      <w:rFonts w:ascii=".VnTime" w:hAnsi=".VnTime" w:cs="VnCenturyU Schoolbook"/>
      <w:b/>
      <w:bCs/>
      <w:i/>
      <w:iCs/>
      <w:w w:val="100"/>
      <w:position w:val="-1"/>
      <w:sz w:val="25"/>
      <w:szCs w:val="25"/>
      <w:effect w:val="none"/>
      <w:vertAlign w:val="baseline"/>
      <w:cs w:val="0"/>
      <w:em w:val="none"/>
      <w:lang w:val="vi-VN" w:eastAsia="en-US" w:bidi="ar-SA"/>
    </w:rPr>
  </w:style>
  <w:style w:type="character" w:customStyle="1" w:styleId="Heading6Char">
    <w:name w:val="Heading 6 Char"/>
    <w:rsid w:val="00ED1854"/>
    <w:rPr>
      <w:b/>
      <w:bCs/>
      <w:w w:val="100"/>
      <w:position w:val="-1"/>
      <w:sz w:val="22"/>
      <w:szCs w:val="22"/>
      <w:effect w:val="none"/>
      <w:vertAlign w:val="baseline"/>
      <w:cs w:val="0"/>
      <w:em w:val="none"/>
      <w:lang w:val="vi-VN" w:eastAsia="en-US" w:bidi="ar-SA"/>
    </w:rPr>
  </w:style>
  <w:style w:type="character" w:customStyle="1" w:styleId="Heading7Char">
    <w:name w:val="Heading 7 Char"/>
    <w:rsid w:val="00ED1854"/>
    <w:rPr>
      <w:w w:val="100"/>
      <w:position w:val="-1"/>
      <w:sz w:val="24"/>
      <w:szCs w:val="24"/>
      <w:effect w:val="none"/>
      <w:vertAlign w:val="baseline"/>
      <w:cs w:val="0"/>
      <w:em w:val="none"/>
      <w:lang w:val="vi-VN" w:eastAsia="en-US" w:bidi="ar-SA"/>
    </w:rPr>
  </w:style>
  <w:style w:type="character" w:customStyle="1" w:styleId="Heading8Char">
    <w:name w:val="Heading 8 Char"/>
    <w:rsid w:val="00ED1854"/>
    <w:rPr>
      <w:i/>
      <w:iCs/>
      <w:w w:val="100"/>
      <w:position w:val="-1"/>
      <w:sz w:val="24"/>
      <w:szCs w:val="24"/>
      <w:effect w:val="none"/>
      <w:vertAlign w:val="baseline"/>
      <w:cs w:val="0"/>
      <w:em w:val="none"/>
      <w:lang w:val="vi-VN" w:eastAsia="en-US" w:bidi="ar-SA"/>
    </w:rPr>
  </w:style>
  <w:style w:type="character" w:customStyle="1" w:styleId="Heading9Char">
    <w:name w:val="Heading 9 Char"/>
    <w:rsid w:val="00ED1854"/>
    <w:rPr>
      <w:rFonts w:ascii=".VnTime" w:hAnsi=".VnTime"/>
      <w:b/>
      <w:i/>
      <w:iCs/>
      <w:color w:val="000000"/>
      <w:spacing w:val="-4"/>
      <w:w w:val="100"/>
      <w:position w:val="-1"/>
      <w:sz w:val="28"/>
      <w:szCs w:val="28"/>
      <w:effect w:val="none"/>
      <w:vertAlign w:val="baseline"/>
      <w:cs w:val="0"/>
      <w:em w:val="none"/>
      <w:lang w:val="vi-VN" w:eastAsia="en-US" w:bidi="ar-SA"/>
    </w:rPr>
  </w:style>
  <w:style w:type="paragraph" w:styleId="BodyText">
    <w:name w:val="Body Text"/>
    <w:basedOn w:val="Normal"/>
    <w:rsid w:val="00ED1854"/>
    <w:pPr>
      <w:suppressAutoHyphens/>
      <w:spacing w:line="1" w:lineRule="atLeast"/>
      <w:ind w:leftChars="-1" w:left="-1" w:hangingChars="1" w:hanging="1"/>
      <w:jc w:val="center"/>
      <w:textDirection w:val="btLr"/>
      <w:textAlignment w:val="top"/>
      <w:outlineLvl w:val="0"/>
    </w:pPr>
    <w:rPr>
      <w:rFonts w:ascii="VNI-Times" w:hAnsi="VNI-Times"/>
      <w:b/>
      <w:i/>
      <w:position w:val="-1"/>
      <w:szCs w:val="20"/>
    </w:rPr>
  </w:style>
  <w:style w:type="character" w:customStyle="1" w:styleId="BodyTextChar">
    <w:name w:val="Body Text Char"/>
    <w:rsid w:val="00ED1854"/>
    <w:rPr>
      <w:rFonts w:ascii="VNI-Times" w:hAnsi="VNI-Times"/>
      <w:b/>
      <w:i/>
      <w:w w:val="100"/>
      <w:position w:val="-1"/>
      <w:sz w:val="24"/>
      <w:effect w:val="none"/>
      <w:vertAlign w:val="baseline"/>
      <w:cs w:val="0"/>
      <w:em w:val="none"/>
      <w:lang w:val="en-US" w:eastAsia="en-US" w:bidi="ar-SA"/>
    </w:rPr>
  </w:style>
  <w:style w:type="paragraph" w:styleId="Footer">
    <w:name w:val="footer"/>
    <w:basedOn w:val="Normal"/>
    <w:rsid w:val="00ED1854"/>
    <w:pPr>
      <w:tabs>
        <w:tab w:val="center" w:pos="4320"/>
        <w:tab w:val="right" w:pos="8640"/>
      </w:tabs>
      <w:suppressAutoHyphens/>
      <w:spacing w:line="1" w:lineRule="atLeast"/>
      <w:ind w:leftChars="-1" w:left="-1" w:hangingChars="1" w:hanging="1"/>
      <w:textDirection w:val="btLr"/>
      <w:textAlignment w:val="top"/>
      <w:outlineLvl w:val="0"/>
    </w:pPr>
    <w:rPr>
      <w:kern w:val="28"/>
      <w:position w:val="-1"/>
      <w:sz w:val="28"/>
      <w:szCs w:val="28"/>
    </w:rPr>
  </w:style>
  <w:style w:type="character" w:customStyle="1" w:styleId="FooterChar">
    <w:name w:val="Footer Char"/>
    <w:rsid w:val="00ED1854"/>
    <w:rPr>
      <w:w w:val="100"/>
      <w:kern w:val="28"/>
      <w:position w:val="-1"/>
      <w:sz w:val="28"/>
      <w:szCs w:val="28"/>
      <w:effect w:val="none"/>
      <w:vertAlign w:val="baseline"/>
      <w:cs w:val="0"/>
      <w:em w:val="none"/>
      <w:lang w:val="en-US" w:eastAsia="en-US" w:bidi="ar-SA"/>
    </w:rPr>
  </w:style>
  <w:style w:type="character" w:styleId="PageNumber">
    <w:name w:val="page number"/>
    <w:basedOn w:val="DefaultParagraphFont1"/>
    <w:rsid w:val="00ED1854"/>
    <w:rPr>
      <w:w w:val="100"/>
      <w:position w:val="-1"/>
      <w:effect w:val="none"/>
      <w:vertAlign w:val="baseline"/>
      <w:cs w:val="0"/>
      <w:em w:val="none"/>
    </w:rPr>
  </w:style>
  <w:style w:type="paragraph" w:styleId="BodyTextIndent">
    <w:name w:val="Body Text Indent"/>
    <w:basedOn w:val="Normal"/>
    <w:rsid w:val="00ED1854"/>
    <w:pPr>
      <w:suppressAutoHyphens/>
      <w:spacing w:before="120" w:line="1" w:lineRule="atLeast"/>
      <w:ind w:leftChars="-1" w:left="-1" w:hangingChars="1" w:hanging="1"/>
      <w:jc w:val="both"/>
      <w:textDirection w:val="btLr"/>
      <w:textAlignment w:val="top"/>
      <w:outlineLvl w:val="0"/>
    </w:pPr>
    <w:rPr>
      <w:b/>
      <w:bCs/>
      <w:iCs/>
      <w:kern w:val="28"/>
      <w:position w:val="-1"/>
      <w:sz w:val="28"/>
      <w:szCs w:val="28"/>
      <w:lang w:val="pt-BR"/>
    </w:rPr>
  </w:style>
  <w:style w:type="character" w:customStyle="1" w:styleId="BodyTextIndentChar">
    <w:name w:val="Body Text Indent Char"/>
    <w:rsid w:val="00ED1854"/>
    <w:rPr>
      <w:b/>
      <w:bCs/>
      <w:iCs/>
      <w:w w:val="100"/>
      <w:kern w:val="28"/>
      <w:position w:val="-1"/>
      <w:sz w:val="28"/>
      <w:szCs w:val="28"/>
      <w:effect w:val="none"/>
      <w:vertAlign w:val="baseline"/>
      <w:cs w:val="0"/>
      <w:em w:val="none"/>
      <w:lang w:val="pt-BR" w:eastAsia="en-US" w:bidi="ar-SA"/>
    </w:rPr>
  </w:style>
  <w:style w:type="paragraph" w:styleId="Header">
    <w:name w:val="header"/>
    <w:basedOn w:val="Normal"/>
    <w:rsid w:val="00ED1854"/>
    <w:pPr>
      <w:tabs>
        <w:tab w:val="center" w:pos="4320"/>
        <w:tab w:val="right" w:pos="8640"/>
      </w:tabs>
      <w:suppressAutoHyphens/>
      <w:spacing w:line="1" w:lineRule="atLeast"/>
      <w:ind w:leftChars="-1" w:left="-1" w:hangingChars="1" w:hanging="1"/>
      <w:textDirection w:val="btLr"/>
      <w:textAlignment w:val="top"/>
      <w:outlineLvl w:val="0"/>
    </w:pPr>
    <w:rPr>
      <w:position w:val="-1"/>
    </w:rPr>
  </w:style>
  <w:style w:type="character" w:customStyle="1" w:styleId="HeaderChar">
    <w:name w:val="Header Char"/>
    <w:rsid w:val="00ED1854"/>
    <w:rPr>
      <w:w w:val="100"/>
      <w:position w:val="-1"/>
      <w:sz w:val="24"/>
      <w:szCs w:val="24"/>
      <w:effect w:val="none"/>
      <w:vertAlign w:val="baseline"/>
      <w:cs w:val="0"/>
      <w:em w:val="none"/>
      <w:lang w:val="en-US" w:eastAsia="en-US" w:bidi="ar-SA"/>
    </w:rPr>
  </w:style>
  <w:style w:type="paragraph" w:styleId="BalloonText">
    <w:name w:val="Balloon Text"/>
    <w:basedOn w:val="Normal"/>
    <w:rsid w:val="00ED1854"/>
    <w:pPr>
      <w:suppressAutoHyphens/>
      <w:spacing w:line="1" w:lineRule="atLeast"/>
      <w:ind w:leftChars="-1" w:left="-1" w:hangingChars="1" w:hanging="1"/>
      <w:textDirection w:val="btLr"/>
      <w:textAlignment w:val="top"/>
      <w:outlineLvl w:val="0"/>
    </w:pPr>
    <w:rPr>
      <w:rFonts w:ascii="Tahoma" w:hAnsi="Tahoma" w:cs="Tahoma"/>
      <w:position w:val="-1"/>
      <w:sz w:val="16"/>
      <w:szCs w:val="16"/>
    </w:rPr>
  </w:style>
  <w:style w:type="character" w:customStyle="1" w:styleId="BalloonTextChar">
    <w:name w:val="Balloon Text Char"/>
    <w:rsid w:val="00ED1854"/>
    <w:rPr>
      <w:rFonts w:ascii="Tahoma" w:hAnsi="Tahoma" w:cs="Tahoma"/>
      <w:w w:val="100"/>
      <w:position w:val="-1"/>
      <w:sz w:val="16"/>
      <w:szCs w:val="16"/>
      <w:effect w:val="none"/>
      <w:vertAlign w:val="baseline"/>
      <w:cs w:val="0"/>
      <w:em w:val="none"/>
      <w:lang w:val="en-US" w:eastAsia="en-US" w:bidi="ar-SA"/>
    </w:rPr>
  </w:style>
  <w:style w:type="paragraph" w:customStyle="1" w:styleId="dieu">
    <w:name w:val="dieu"/>
    <w:basedOn w:val="Normal"/>
    <w:rsid w:val="00ED1854"/>
    <w:pPr>
      <w:suppressAutoHyphens/>
      <w:spacing w:after="120" w:line="1" w:lineRule="atLeast"/>
      <w:ind w:leftChars="-1" w:left="-1" w:hangingChars="1" w:hanging="1"/>
      <w:textDirection w:val="btLr"/>
      <w:textAlignment w:val="top"/>
      <w:outlineLvl w:val="0"/>
    </w:pPr>
    <w:rPr>
      <w:b/>
      <w:color w:val="0000FF"/>
      <w:spacing w:val="24"/>
      <w:position w:val="-1"/>
      <w:sz w:val="26"/>
      <w:szCs w:val="26"/>
      <w:lang w:val="vi-VN"/>
    </w:rPr>
  </w:style>
  <w:style w:type="character" w:customStyle="1" w:styleId="dieuChar">
    <w:name w:val="dieu Char"/>
    <w:rsid w:val="00ED1854"/>
    <w:rPr>
      <w:b/>
      <w:color w:val="0000FF"/>
      <w:spacing w:val="24"/>
      <w:w w:val="100"/>
      <w:position w:val="-1"/>
      <w:sz w:val="26"/>
      <w:szCs w:val="26"/>
      <w:effect w:val="none"/>
      <w:vertAlign w:val="baseline"/>
      <w:cs w:val="0"/>
      <w:em w:val="none"/>
      <w:lang w:val="vi-VN" w:eastAsia="en-US" w:bidi="ar-SA"/>
    </w:rPr>
  </w:style>
  <w:style w:type="paragraph" w:styleId="BodyTextIndent2">
    <w:name w:val="Body Text Indent 2"/>
    <w:basedOn w:val="Normal"/>
    <w:rsid w:val="00ED1854"/>
    <w:pPr>
      <w:suppressAutoHyphens/>
      <w:autoSpaceDE w:val="0"/>
      <w:autoSpaceDN w:val="0"/>
      <w:spacing w:line="1" w:lineRule="atLeast"/>
      <w:ind w:leftChars="-1" w:left="709" w:hangingChars="1" w:hanging="709"/>
      <w:jc w:val="both"/>
      <w:textDirection w:val="btLr"/>
      <w:textAlignment w:val="top"/>
      <w:outlineLvl w:val="0"/>
    </w:pPr>
    <w:rPr>
      <w:rFonts w:ascii=".VnTime" w:hAnsi=".VnTime" w:cs="VnCenturyU Schoolbook"/>
      <w:position w:val="-1"/>
      <w:sz w:val="28"/>
      <w:szCs w:val="28"/>
      <w:lang w:val="vi-VN"/>
    </w:rPr>
  </w:style>
  <w:style w:type="character" w:customStyle="1" w:styleId="BodyTextIndent2Char">
    <w:name w:val="Body Text Indent 2 Char"/>
    <w:rsid w:val="00ED1854"/>
    <w:rPr>
      <w:rFonts w:ascii=".VnTime" w:hAnsi=".VnTime" w:cs="VnCenturyU Schoolbook"/>
      <w:w w:val="100"/>
      <w:position w:val="-1"/>
      <w:sz w:val="28"/>
      <w:szCs w:val="28"/>
      <w:effect w:val="none"/>
      <w:vertAlign w:val="baseline"/>
      <w:cs w:val="0"/>
      <w:em w:val="none"/>
      <w:lang w:val="vi-VN" w:eastAsia="en-US" w:bidi="ar-SA"/>
    </w:rPr>
  </w:style>
  <w:style w:type="paragraph" w:styleId="CommentText">
    <w:name w:val="annotation text"/>
    <w:basedOn w:val="Normal"/>
    <w:rsid w:val="00ED1854"/>
    <w:pPr>
      <w:suppressAutoHyphens/>
      <w:autoSpaceDE w:val="0"/>
      <w:autoSpaceDN w:val="0"/>
      <w:spacing w:line="1" w:lineRule="atLeast"/>
      <w:ind w:leftChars="-1" w:left="-1" w:hangingChars="1" w:hanging="1"/>
      <w:textDirection w:val="btLr"/>
      <w:textAlignment w:val="top"/>
      <w:outlineLvl w:val="0"/>
    </w:pPr>
    <w:rPr>
      <w:position w:val="-1"/>
      <w:sz w:val="28"/>
      <w:szCs w:val="28"/>
      <w:lang w:val="vi-VN"/>
    </w:rPr>
  </w:style>
  <w:style w:type="character" w:customStyle="1" w:styleId="CommentTextChar">
    <w:name w:val="Comment Text Char"/>
    <w:rsid w:val="00ED1854"/>
    <w:rPr>
      <w:w w:val="100"/>
      <w:position w:val="-1"/>
      <w:sz w:val="28"/>
      <w:szCs w:val="28"/>
      <w:effect w:val="none"/>
      <w:vertAlign w:val="baseline"/>
      <w:cs w:val="0"/>
      <w:em w:val="none"/>
      <w:lang w:val="vi-VN" w:eastAsia="en-US" w:bidi="ar-SA"/>
    </w:rPr>
  </w:style>
  <w:style w:type="paragraph" w:styleId="BodyTextIndent3">
    <w:name w:val="Body Text Indent 3"/>
    <w:basedOn w:val="Normal"/>
    <w:rsid w:val="00ED1854"/>
    <w:pPr>
      <w:suppressAutoHyphens/>
      <w:autoSpaceDE w:val="0"/>
      <w:autoSpaceDN w:val="0"/>
      <w:spacing w:line="1" w:lineRule="atLeast"/>
      <w:ind w:leftChars="-1" w:left="1276" w:hangingChars="1" w:hanging="1276"/>
      <w:jc w:val="both"/>
      <w:textDirection w:val="btLr"/>
      <w:textAlignment w:val="top"/>
      <w:outlineLvl w:val="0"/>
    </w:pPr>
    <w:rPr>
      <w:rFonts w:ascii=".VnTime" w:hAnsi=".VnTime" w:cs="VnCenturyU Schoolbook"/>
      <w:b/>
      <w:bCs/>
      <w:position w:val="-1"/>
      <w:sz w:val="28"/>
      <w:szCs w:val="28"/>
      <w:lang w:val="vi-VN"/>
    </w:rPr>
  </w:style>
  <w:style w:type="character" w:customStyle="1" w:styleId="BodyTextIndent3Char">
    <w:name w:val="Body Text Indent 3 Char"/>
    <w:rsid w:val="00ED1854"/>
    <w:rPr>
      <w:rFonts w:ascii=".VnTime" w:hAnsi=".VnTime" w:cs="VnCenturyU Schoolbook"/>
      <w:b/>
      <w:bCs/>
      <w:w w:val="100"/>
      <w:position w:val="-1"/>
      <w:sz w:val="28"/>
      <w:szCs w:val="28"/>
      <w:effect w:val="none"/>
      <w:vertAlign w:val="baseline"/>
      <w:cs w:val="0"/>
      <w:em w:val="none"/>
      <w:lang w:val="vi-VN" w:eastAsia="en-US" w:bidi="ar-SA"/>
    </w:rPr>
  </w:style>
  <w:style w:type="paragraph" w:styleId="PlainText">
    <w:name w:val="Plain Text"/>
    <w:basedOn w:val="Normal"/>
    <w:rsid w:val="00ED1854"/>
    <w:pPr>
      <w:suppressAutoHyphens/>
      <w:spacing w:line="1" w:lineRule="atLeast"/>
      <w:ind w:leftChars="-1" w:left="-1" w:hangingChars="1" w:hanging="1"/>
      <w:textDirection w:val="btLr"/>
      <w:textAlignment w:val="top"/>
      <w:outlineLvl w:val="0"/>
    </w:pPr>
    <w:rPr>
      <w:rFonts w:ascii="Courier New" w:hAnsi="Courier New" w:cs="Tahoma"/>
      <w:position w:val="-1"/>
      <w:sz w:val="28"/>
      <w:szCs w:val="28"/>
      <w:lang w:val="vi-VN"/>
    </w:rPr>
  </w:style>
  <w:style w:type="character" w:customStyle="1" w:styleId="PlainTextChar">
    <w:name w:val="Plain Text Char"/>
    <w:rsid w:val="00ED1854"/>
    <w:rPr>
      <w:rFonts w:ascii="Courier New" w:hAnsi="Courier New" w:cs="Tahoma"/>
      <w:w w:val="100"/>
      <w:position w:val="-1"/>
      <w:sz w:val="28"/>
      <w:szCs w:val="28"/>
      <w:effect w:val="none"/>
      <w:vertAlign w:val="baseline"/>
      <w:cs w:val="0"/>
      <w:em w:val="none"/>
      <w:lang w:val="vi-VN" w:eastAsia="en-US" w:bidi="ar-SA"/>
    </w:rPr>
  </w:style>
  <w:style w:type="paragraph" w:styleId="BodyText3">
    <w:name w:val="Body Text 3"/>
    <w:basedOn w:val="Normal"/>
    <w:rsid w:val="00ED1854"/>
    <w:pPr>
      <w:suppressAutoHyphens/>
      <w:autoSpaceDE w:val="0"/>
      <w:autoSpaceDN w:val="0"/>
      <w:spacing w:after="120" w:line="1" w:lineRule="atLeast"/>
      <w:ind w:leftChars="-1" w:left="-1" w:hangingChars="1" w:hanging="1"/>
      <w:textDirection w:val="btLr"/>
      <w:textAlignment w:val="top"/>
      <w:outlineLvl w:val="0"/>
    </w:pPr>
    <w:rPr>
      <w:position w:val="-1"/>
      <w:sz w:val="16"/>
      <w:szCs w:val="16"/>
      <w:lang w:val="vi-VN"/>
    </w:rPr>
  </w:style>
  <w:style w:type="character" w:customStyle="1" w:styleId="BodyText3Char">
    <w:name w:val="Body Text 3 Char"/>
    <w:rsid w:val="00ED1854"/>
    <w:rPr>
      <w:w w:val="100"/>
      <w:position w:val="-1"/>
      <w:sz w:val="16"/>
      <w:szCs w:val="16"/>
      <w:effect w:val="none"/>
      <w:vertAlign w:val="baseline"/>
      <w:cs w:val="0"/>
      <w:em w:val="none"/>
      <w:lang w:val="vi-VN" w:eastAsia="en-US" w:bidi="ar-SA"/>
    </w:rPr>
  </w:style>
  <w:style w:type="character" w:customStyle="1" w:styleId="SubtitleChar">
    <w:name w:val="Subtitle Char"/>
    <w:rsid w:val="00ED1854"/>
    <w:rPr>
      <w:rFonts w:ascii=".VnTime" w:hAnsi=".VnTime" w:cs="VnCenturyU Schoolbook"/>
      <w:b/>
      <w:bCs/>
      <w:w w:val="100"/>
      <w:position w:val="-1"/>
      <w:sz w:val="28"/>
      <w:szCs w:val="28"/>
      <w:effect w:val="none"/>
      <w:vertAlign w:val="baseline"/>
      <w:cs w:val="0"/>
      <w:em w:val="none"/>
      <w:lang w:val="vi-VN" w:eastAsia="en-US" w:bidi="ar-SA"/>
    </w:rPr>
  </w:style>
  <w:style w:type="paragraph" w:styleId="BodyText2">
    <w:name w:val="Body Text 2"/>
    <w:basedOn w:val="Normal"/>
    <w:rsid w:val="00ED1854"/>
    <w:pPr>
      <w:suppressAutoHyphens/>
      <w:autoSpaceDE w:val="0"/>
      <w:autoSpaceDN w:val="0"/>
      <w:spacing w:after="120" w:line="480" w:lineRule="auto"/>
      <w:ind w:leftChars="-1" w:left="-1" w:hangingChars="1" w:hanging="1"/>
      <w:textDirection w:val="btLr"/>
      <w:textAlignment w:val="top"/>
      <w:outlineLvl w:val="0"/>
    </w:pPr>
    <w:rPr>
      <w:position w:val="-1"/>
      <w:sz w:val="28"/>
      <w:szCs w:val="28"/>
      <w:lang w:val="vi-VN"/>
    </w:rPr>
  </w:style>
  <w:style w:type="character" w:customStyle="1" w:styleId="BodyText2Char">
    <w:name w:val="Body Text 2 Char"/>
    <w:rsid w:val="00ED1854"/>
    <w:rPr>
      <w:w w:val="100"/>
      <w:position w:val="-1"/>
      <w:sz w:val="28"/>
      <w:szCs w:val="28"/>
      <w:effect w:val="none"/>
      <w:vertAlign w:val="baseline"/>
      <w:cs w:val="0"/>
      <w:em w:val="none"/>
      <w:lang w:val="vi-VN" w:eastAsia="en-US" w:bidi="ar-SA"/>
    </w:rPr>
  </w:style>
  <w:style w:type="character" w:customStyle="1" w:styleId="TitleChar">
    <w:name w:val="Title Char"/>
    <w:rsid w:val="00ED1854"/>
    <w:rPr>
      <w:rFonts w:ascii=".VnTime" w:hAnsi=".VnTime"/>
      <w:b/>
      <w:bCs/>
      <w:w w:val="100"/>
      <w:position w:val="-1"/>
      <w:sz w:val="24"/>
      <w:szCs w:val="24"/>
      <w:effect w:val="none"/>
      <w:vertAlign w:val="baseline"/>
      <w:cs w:val="0"/>
      <w:em w:val="none"/>
      <w:lang w:val="vi-VN" w:eastAsia="en-US" w:bidi="ar-SA"/>
    </w:rPr>
  </w:style>
  <w:style w:type="paragraph" w:customStyle="1" w:styleId="abc">
    <w:name w:val="abc"/>
    <w:basedOn w:val="Normal"/>
    <w:rsid w:val="00ED1854"/>
    <w:pPr>
      <w:widowControl w:val="0"/>
      <w:suppressAutoHyphens/>
      <w:spacing w:line="1" w:lineRule="atLeast"/>
      <w:ind w:leftChars="-1" w:left="-1" w:hangingChars="1" w:hanging="1"/>
      <w:textDirection w:val="btLr"/>
      <w:textAlignment w:val="top"/>
      <w:outlineLvl w:val="0"/>
    </w:pPr>
    <w:rPr>
      <w:rFonts w:ascii=".VnTime" w:hAnsi=".VnTime"/>
      <w:position w:val="-1"/>
      <w:sz w:val="28"/>
      <w:szCs w:val="20"/>
    </w:rPr>
  </w:style>
  <w:style w:type="paragraph" w:customStyle="1" w:styleId="NormalWeb1">
    <w:name w:val="Normal (Web)1"/>
    <w:aliases w:val="Обычный (веб)1,Обычный (веб) Знак,Обычный (веб) Знак1,Обычный (веб) Знак Знак"/>
    <w:basedOn w:val="Normal"/>
    <w:rsid w:val="00ED1854"/>
    <w:pPr>
      <w:suppressAutoHyphens/>
      <w:spacing w:before="100" w:beforeAutospacing="1" w:after="100" w:afterAutospacing="1" w:line="1" w:lineRule="atLeast"/>
      <w:ind w:leftChars="-1" w:left="-1" w:hangingChars="1" w:hanging="1"/>
      <w:textDirection w:val="btLr"/>
      <w:textAlignment w:val="top"/>
      <w:outlineLvl w:val="0"/>
    </w:pPr>
    <w:rPr>
      <w:position w:val="-1"/>
    </w:rPr>
  </w:style>
  <w:style w:type="paragraph" w:customStyle="1" w:styleId="1Char">
    <w:name w:val="1 Char"/>
    <w:basedOn w:val="DocumentMap"/>
    <w:rsid w:val="00ED1854"/>
    <w:pPr>
      <w:widowControl w:val="0"/>
      <w:jc w:val="both"/>
    </w:pPr>
    <w:rPr>
      <w:rFonts w:eastAsia="SimSun" w:cs="Times New Roman"/>
      <w:kern w:val="2"/>
      <w:sz w:val="24"/>
      <w:szCs w:val="24"/>
      <w:lang w:eastAsia="zh-CN"/>
    </w:rPr>
  </w:style>
  <w:style w:type="character" w:styleId="Hyperlink">
    <w:name w:val="Hyperlink"/>
    <w:rsid w:val="00ED1854"/>
    <w:rPr>
      <w:color w:val="0000FF"/>
      <w:w w:val="100"/>
      <w:position w:val="-1"/>
      <w:u w:val="single"/>
      <w:effect w:val="none"/>
      <w:vertAlign w:val="baseline"/>
      <w:cs w:val="0"/>
      <w:em w:val="none"/>
    </w:rPr>
  </w:style>
  <w:style w:type="table" w:styleId="TableGrid">
    <w:name w:val="Table Grid"/>
    <w:basedOn w:val="TableNormal"/>
    <w:rsid w:val="00ED1854"/>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rsid w:val="00ED1854"/>
    <w:rPr>
      <w:i/>
      <w:iCs/>
      <w:w w:val="100"/>
      <w:position w:val="-1"/>
      <w:effect w:val="none"/>
      <w:vertAlign w:val="baseline"/>
      <w:cs w:val="0"/>
      <w:em w:val="none"/>
    </w:rPr>
  </w:style>
  <w:style w:type="character" w:customStyle="1" w:styleId="NormalWebChar">
    <w:name w:val="Normal (Web) Char"/>
    <w:aliases w:val="Обычный (веб)1 Char,Обычный (веб) Знак Char,Обычный (веб) Знак1 Char,Обычный (веб) Знак Знак Char"/>
    <w:rsid w:val="00ED1854"/>
    <w:rPr>
      <w:w w:val="100"/>
      <w:position w:val="-1"/>
      <w:sz w:val="24"/>
      <w:szCs w:val="24"/>
      <w:effect w:val="none"/>
      <w:vertAlign w:val="baseline"/>
      <w:cs w:val="0"/>
      <w:em w:val="none"/>
    </w:rPr>
  </w:style>
  <w:style w:type="character" w:customStyle="1" w:styleId="fontstyle01">
    <w:name w:val="fontstyle01"/>
    <w:rsid w:val="00ED1854"/>
    <w:rPr>
      <w:rFonts w:ascii="Times New Roman" w:hAnsi="Times New Roman" w:cs="Times New Roman" w:hint="default"/>
      <w:color w:val="000000"/>
      <w:w w:val="100"/>
      <w:position w:val="-1"/>
      <w:sz w:val="28"/>
      <w:szCs w:val="28"/>
      <w:effect w:val="none"/>
      <w:vertAlign w:val="baseline"/>
      <w:cs w:val="0"/>
      <w:em w:val="none"/>
    </w:rPr>
  </w:style>
  <w:style w:type="character" w:customStyle="1" w:styleId="fontstyle21">
    <w:name w:val="fontstyle21"/>
    <w:rsid w:val="00ED1854"/>
    <w:rPr>
      <w:rFonts w:ascii="TimesNewRoman" w:hAnsi="TimesNewRoman" w:hint="default"/>
      <w:color w:val="000000"/>
      <w:w w:val="100"/>
      <w:position w:val="-1"/>
      <w:sz w:val="28"/>
      <w:szCs w:val="28"/>
      <w:effect w:val="none"/>
      <w:vertAlign w:val="baseline"/>
      <w:cs w:val="0"/>
      <w:em w:val="none"/>
    </w:rPr>
  </w:style>
  <w:style w:type="character" w:customStyle="1" w:styleId="fontstyle31">
    <w:name w:val="fontstyle31"/>
    <w:rsid w:val="00ED1854"/>
    <w:rPr>
      <w:rFonts w:ascii="TimesNewRomanPSMT" w:hAnsi="TimesNewRomanPSMT" w:hint="default"/>
      <w:color w:val="000000"/>
      <w:w w:val="100"/>
      <w:position w:val="-1"/>
      <w:sz w:val="20"/>
      <w:szCs w:val="20"/>
      <w:effect w:val="none"/>
      <w:vertAlign w:val="baseline"/>
      <w:cs w:val="0"/>
      <w:em w:val="none"/>
    </w:rPr>
  </w:style>
  <w:style w:type="character" w:customStyle="1" w:styleId="fontstyle41">
    <w:name w:val="fontstyle41"/>
    <w:rsid w:val="00ED1854"/>
    <w:rPr>
      <w:rFonts w:ascii="TimesNewRomanPS-ItalicMT" w:hAnsi="TimesNewRomanPS-ItalicMT" w:hint="default"/>
      <w:i/>
      <w:iCs/>
      <w:color w:val="000000"/>
      <w:w w:val="100"/>
      <w:position w:val="-1"/>
      <w:sz w:val="30"/>
      <w:szCs w:val="30"/>
      <w:effect w:val="none"/>
      <w:vertAlign w:val="baseline"/>
      <w:cs w:val="0"/>
      <w:em w:val="none"/>
    </w:rPr>
  </w:style>
  <w:style w:type="character" w:customStyle="1" w:styleId="fontstyle51">
    <w:name w:val="fontstyle51"/>
    <w:rsid w:val="00ED1854"/>
    <w:rPr>
      <w:rFonts w:ascii="TimesNewRoman" w:hAnsi="TimesNewRoman" w:hint="default"/>
      <w:b/>
      <w:bCs/>
      <w:color w:val="000000"/>
      <w:w w:val="100"/>
      <w:position w:val="-1"/>
      <w:sz w:val="28"/>
      <w:szCs w:val="28"/>
      <w:effect w:val="none"/>
      <w:vertAlign w:val="baseline"/>
      <w:cs w:val="0"/>
      <w:em w:val="none"/>
    </w:rPr>
  </w:style>
  <w:style w:type="character" w:customStyle="1" w:styleId="fontstyle61">
    <w:name w:val="fontstyle61"/>
    <w:rsid w:val="00ED1854"/>
    <w:rPr>
      <w:rFonts w:ascii="Times New Roman" w:hAnsi="Times New Roman" w:cs="Times New Roman" w:hint="default"/>
      <w:b/>
      <w:bCs/>
      <w:color w:val="000000"/>
      <w:w w:val="100"/>
      <w:position w:val="-1"/>
      <w:sz w:val="28"/>
      <w:szCs w:val="28"/>
      <w:effect w:val="none"/>
      <w:vertAlign w:val="baseline"/>
      <w:cs w:val="0"/>
      <w:em w:val="none"/>
    </w:rPr>
  </w:style>
  <w:style w:type="character" w:styleId="CommentReference">
    <w:name w:val="annotation reference"/>
    <w:rsid w:val="00ED1854"/>
    <w:rPr>
      <w:w w:val="100"/>
      <w:position w:val="-1"/>
      <w:sz w:val="16"/>
      <w:szCs w:val="16"/>
      <w:effect w:val="none"/>
      <w:vertAlign w:val="baseline"/>
      <w:cs w:val="0"/>
      <w:em w:val="none"/>
    </w:rPr>
  </w:style>
  <w:style w:type="paragraph" w:styleId="CommentSubject">
    <w:name w:val="annotation subject"/>
    <w:basedOn w:val="CommentText"/>
    <w:next w:val="CommentText"/>
    <w:rsid w:val="00ED1854"/>
    <w:pPr>
      <w:autoSpaceDE/>
      <w:autoSpaceDN/>
    </w:pPr>
    <w:rPr>
      <w:b/>
      <w:bCs/>
      <w:sz w:val="20"/>
      <w:szCs w:val="20"/>
      <w:lang w:val="en-US"/>
    </w:rPr>
  </w:style>
  <w:style w:type="character" w:customStyle="1" w:styleId="CommentSubjectChar">
    <w:name w:val="Comment Subject Char"/>
    <w:rsid w:val="00ED1854"/>
    <w:rPr>
      <w:b/>
      <w:bCs/>
      <w:w w:val="100"/>
      <w:position w:val="-1"/>
      <w:sz w:val="28"/>
      <w:szCs w:val="28"/>
      <w:effect w:val="none"/>
      <w:vertAlign w:val="baseline"/>
      <w:cs w:val="0"/>
      <w:em w:val="none"/>
      <w:lang w:val="vi-VN" w:eastAsia="en-US" w:bidi="ar-SA"/>
    </w:rPr>
  </w:style>
  <w:style w:type="character" w:customStyle="1" w:styleId="Vnbnnidung">
    <w:name w:val="Văn bản nội dung_"/>
    <w:rsid w:val="00ED1854"/>
    <w:rPr>
      <w:w w:val="100"/>
      <w:position w:val="-1"/>
      <w:sz w:val="22"/>
      <w:szCs w:val="22"/>
      <w:effect w:val="none"/>
      <w:vertAlign w:val="baseline"/>
      <w:cs w:val="0"/>
      <w:em w:val="none"/>
    </w:rPr>
  </w:style>
  <w:style w:type="paragraph" w:customStyle="1" w:styleId="Vnbnnidung0">
    <w:name w:val="Văn bản nội dung"/>
    <w:basedOn w:val="Normal"/>
    <w:rsid w:val="00ED1854"/>
    <w:pPr>
      <w:widowControl w:val="0"/>
      <w:suppressAutoHyphens/>
      <w:spacing w:after="140" w:line="293" w:lineRule="auto"/>
      <w:ind w:leftChars="-1" w:left="-1" w:hangingChars="1" w:hanging="1"/>
      <w:textDirection w:val="btLr"/>
      <w:textAlignment w:val="top"/>
      <w:outlineLvl w:val="0"/>
    </w:pPr>
    <w:rPr>
      <w:position w:val="-1"/>
      <w:sz w:val="22"/>
      <w:szCs w:val="22"/>
    </w:rPr>
  </w:style>
  <w:style w:type="character" w:customStyle="1" w:styleId="text-link">
    <w:name w:val="text-link"/>
    <w:rsid w:val="00ED1854"/>
    <w:rPr>
      <w:w w:val="100"/>
      <w:position w:val="-1"/>
      <w:effect w:val="none"/>
      <w:vertAlign w:val="baseline"/>
      <w:cs w:val="0"/>
      <w:em w:val="none"/>
    </w:rPr>
  </w:style>
  <w:style w:type="paragraph" w:styleId="Subtitle">
    <w:name w:val="Subtitle"/>
    <w:basedOn w:val="Normal"/>
    <w:next w:val="Normal"/>
    <w:uiPriority w:val="11"/>
    <w:qFormat/>
    <w:rsid w:val="00ED1854"/>
    <w:pPr>
      <w:spacing w:after="120"/>
      <w:jc w:val="center"/>
    </w:pPr>
    <w:rPr>
      <w:b/>
      <w:sz w:val="28"/>
      <w:szCs w:val="28"/>
    </w:rPr>
  </w:style>
  <w:style w:type="table" w:customStyle="1" w:styleId="a0">
    <w:basedOn w:val="TableNormal"/>
    <w:rsid w:val="00ED1854"/>
    <w:tblPr>
      <w:tblStyleRowBandSize w:val="1"/>
      <w:tblStyleColBandSize w:val="1"/>
    </w:tblPr>
  </w:style>
  <w:style w:type="table" w:customStyle="1" w:styleId="a1">
    <w:basedOn w:val="TableNormal"/>
    <w:rsid w:val="00ED1854"/>
    <w:tblPr>
      <w:tblStyleRowBandSize w:val="1"/>
      <w:tblStyleColBandSize w:val="1"/>
    </w:tblPr>
  </w:style>
  <w:style w:type="table" w:customStyle="1" w:styleId="a2">
    <w:basedOn w:val="TableNormal"/>
    <w:rsid w:val="00ED1854"/>
    <w:tblPr>
      <w:tblStyleRowBandSize w:val="1"/>
      <w:tblStyleColBandSize w:val="1"/>
    </w:tblPr>
  </w:style>
  <w:style w:type="paragraph" w:styleId="ListParagraph">
    <w:name w:val="List Paragraph"/>
    <w:basedOn w:val="Normal"/>
    <w:uiPriority w:val="34"/>
    <w:qFormat/>
    <w:rsid w:val="0090646B"/>
    <w:pPr>
      <w:ind w:left="720"/>
      <w:contextualSpacing/>
    </w:pPr>
  </w:style>
  <w:style w:type="paragraph" w:styleId="Caption">
    <w:name w:val="caption"/>
    <w:basedOn w:val="Normal"/>
    <w:next w:val="Normal"/>
    <w:uiPriority w:val="99"/>
    <w:qFormat/>
    <w:rsid w:val="009F6E80"/>
    <w:pPr>
      <w:spacing w:before="360" w:after="360"/>
      <w:jc w:val="center"/>
    </w:pPr>
    <w:rPr>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104186">
      <w:bodyDiv w:val="1"/>
      <w:marLeft w:val="0"/>
      <w:marRight w:val="0"/>
      <w:marTop w:val="0"/>
      <w:marBottom w:val="0"/>
      <w:divBdr>
        <w:top w:val="none" w:sz="0" w:space="0" w:color="auto"/>
        <w:left w:val="none" w:sz="0" w:space="0" w:color="auto"/>
        <w:bottom w:val="none" w:sz="0" w:space="0" w:color="auto"/>
        <w:right w:val="none" w:sz="0" w:space="0" w:color="auto"/>
      </w:divBdr>
    </w:div>
    <w:div w:id="1137262986">
      <w:bodyDiv w:val="1"/>
      <w:marLeft w:val="0"/>
      <w:marRight w:val="0"/>
      <w:marTop w:val="0"/>
      <w:marBottom w:val="0"/>
      <w:divBdr>
        <w:top w:val="none" w:sz="0" w:space="0" w:color="auto"/>
        <w:left w:val="none" w:sz="0" w:space="0" w:color="auto"/>
        <w:bottom w:val="none" w:sz="0" w:space="0" w:color="auto"/>
        <w:right w:val="none" w:sz="0" w:space="0" w:color="auto"/>
      </w:divBdr>
    </w:div>
    <w:div w:id="19474215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thuvienphapluat.vn/van-ban/Bat-dong-san/Luat-dat-dai-2013-215836.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Tmt9x3q2uVlDwpqdziSKeBNmg==">CgMxLjAyD2lkLjRpdm1laDY3NG5tZjIPaWQuNjRkbGtxYzcwZGp0Mg9pZC5vcHlod3BqZmlwdncyD2lkLmxhMHF6bjZ3cjJkdDIPaWQuOHI3M3JtODQ3NnJ6Mg9pZC55cmVwb3lwNm5naTQyD2lkLmIzNmNhbWwyM2NhejIPaWQucmkzdnh1ejNldWszMg9pZC53cDBjaXp3YWhuYmgyD2lkLjg5NmJhemwwNTQ1bjIPaWQubnNvODhtc2Z4ZTZrMg9pZC5pMzI1ZXVrczR2c2QyD2lkLmR1d3V4dXBsZWQ2aDIPaWQudmlhb2ZvY3ZkeWtoMg9pZC5hdDl2eWNvb2YwZWEyD2lkLjkwOHBsZzZ4M2M1ZDgAciExN0xHMVduNlRZVzlZMjRCMmdvcFFDZHpWS0FuWHhyWHk=</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1AA126-1800-4830-8452-691CFA190E2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D91A01-F452-4930-B5B2-053D34A51752}"/>
</file>

<file path=customXml/itemProps4.xml><?xml version="1.0" encoding="utf-8"?>
<ds:datastoreItem xmlns:ds="http://schemas.openxmlformats.org/officeDocument/2006/customXml" ds:itemID="{6433C2E9-9A76-459E-827E-D92A30BFE4F1}"/>
</file>

<file path=customXml/itemProps5.xml><?xml version="1.0" encoding="utf-8"?>
<ds:datastoreItem xmlns:ds="http://schemas.openxmlformats.org/officeDocument/2006/customXml" ds:itemID="{F4BE2926-4AB5-436C-BA39-7CEFC9CBE9D0}"/>
</file>

<file path=docProps/app.xml><?xml version="1.0" encoding="utf-8"?>
<Properties xmlns="http://schemas.openxmlformats.org/officeDocument/2006/extended-properties" xmlns:vt="http://schemas.openxmlformats.org/officeDocument/2006/docPropsVTypes">
  <Template>Normal.dotm</Template>
  <TotalTime>72</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Tuan Huy</dc:creator>
  <cp:lastModifiedBy>Windows</cp:lastModifiedBy>
  <cp:revision>27</cp:revision>
  <cp:lastPrinted>2025-12-30T02:23:00Z</cp:lastPrinted>
  <dcterms:created xsi:type="dcterms:W3CDTF">2025-12-05T16:02:00Z</dcterms:created>
  <dcterms:modified xsi:type="dcterms:W3CDTF">2026-01-07T06:13:00Z</dcterms:modified>
</cp:coreProperties>
</file>