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5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9"/>
        <w:gridCol w:w="5712"/>
      </w:tblGrid>
      <w:tr w:rsidR="00231CCC">
        <w:trPr>
          <w:trHeight w:val="668"/>
        </w:trPr>
        <w:tc>
          <w:tcPr>
            <w:tcW w:w="3159" w:type="dxa"/>
          </w:tcPr>
          <w:p w:rsidR="00231CCC" w:rsidRDefault="00A71696">
            <w:pPr>
              <w:pStyle w:val="TableParagraph"/>
              <w:spacing w:line="252" w:lineRule="auto"/>
              <w:ind w:left="305" w:hanging="45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</w:tc>
        <w:tc>
          <w:tcPr>
            <w:tcW w:w="5712" w:type="dxa"/>
          </w:tcPr>
          <w:p w:rsidR="00231CCC" w:rsidRDefault="00A71696">
            <w:pPr>
              <w:pStyle w:val="TableParagraph"/>
              <w:spacing w:line="281" w:lineRule="exact"/>
              <w:ind w:left="226" w:right="6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HÒA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231CCC" w:rsidRDefault="00A71696">
            <w:pPr>
              <w:pStyle w:val="TableParagraph"/>
              <w:ind w:left="22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231CCC">
        <w:trPr>
          <w:trHeight w:val="566"/>
        </w:trPr>
        <w:tc>
          <w:tcPr>
            <w:tcW w:w="3159" w:type="dxa"/>
          </w:tcPr>
          <w:p w:rsidR="00231CCC" w:rsidRDefault="00A71696">
            <w:pPr>
              <w:pStyle w:val="TableParagraph"/>
              <w:spacing w:line="20" w:lineRule="exact"/>
              <w:ind w:left="77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51205" cy="10160"/>
                      <wp:effectExtent l="19050" t="0" r="127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1205" cy="10160"/>
                                <a:chOff x="0" y="0"/>
                                <a:chExt cx="75120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751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205" h="635">
                                      <a:moveTo>
                                        <a:pt x="0" y="126"/>
                                      </a:moveTo>
                                      <a:lnTo>
                                        <a:pt x="75120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9.15pt;height:.8pt;mso-position-horizontal-relative:char;mso-position-vertical-relative:line" id="docshapegroup1" coordorigin="0,0" coordsize="1183,16">
                      <v:line style="position:absolute" from="0,8" to="1183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231CCC" w:rsidRDefault="00A71696">
            <w:pPr>
              <w:pStyle w:val="TableParagraph"/>
              <w:tabs>
                <w:tab w:val="left" w:pos="1041"/>
              </w:tabs>
              <w:spacing w:before="241"/>
              <w:ind w:left="50"/>
              <w:rPr>
                <w:sz w:val="25"/>
              </w:rPr>
            </w:pPr>
            <w:r>
              <w:rPr>
                <w:sz w:val="25"/>
              </w:rPr>
              <w:t>Số:</w:t>
            </w:r>
            <w:r>
              <w:rPr>
                <w:spacing w:val="28"/>
                <w:sz w:val="25"/>
              </w:rPr>
              <w:t xml:space="preserve">  </w:t>
            </w:r>
            <w:r>
              <w:rPr>
                <w:spacing w:val="-5"/>
                <w:position w:val="3"/>
                <w:sz w:val="26"/>
              </w:rPr>
              <w:t>58</w:t>
            </w:r>
            <w:r>
              <w:rPr>
                <w:position w:val="3"/>
                <w:sz w:val="26"/>
              </w:rPr>
              <w:tab/>
            </w:r>
            <w:r>
              <w:rPr>
                <w:sz w:val="25"/>
              </w:rPr>
              <w:t>/2026/QĐ-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712" w:type="dxa"/>
          </w:tcPr>
          <w:p w:rsidR="00231CCC" w:rsidRDefault="00A71696">
            <w:pPr>
              <w:pStyle w:val="TableParagraph"/>
              <w:spacing w:line="20" w:lineRule="exact"/>
              <w:ind w:left="123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60270" cy="10160"/>
                      <wp:effectExtent l="9525" t="0" r="1905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0270" cy="10160"/>
                                <a:chOff x="0" y="0"/>
                                <a:chExt cx="216027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60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0270">
                                      <a:moveTo>
                                        <a:pt x="0" y="0"/>
                                      </a:moveTo>
                                      <a:lnTo>
                                        <a:pt x="216027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0.1pt;height:.8pt;mso-position-horizontal-relative:char;mso-position-vertical-relative:line" id="docshapegroup2" coordorigin="0,0" coordsize="3402,16">
                      <v:line style="position:absolute" from="0,8" to="3402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231CCC" w:rsidRDefault="00A71696">
            <w:pPr>
              <w:pStyle w:val="TableParagraph"/>
              <w:tabs>
                <w:tab w:val="left" w:pos="4160"/>
              </w:tabs>
              <w:spacing w:before="223" w:line="303" w:lineRule="exact"/>
              <w:ind w:left="586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17"/>
                <w:sz w:val="28"/>
              </w:rPr>
              <w:t xml:space="preserve"> </w:t>
            </w:r>
            <w:r>
              <w:rPr>
                <w:sz w:val="26"/>
              </w:rPr>
              <w:t>01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sz w:val="26"/>
              </w:rPr>
              <w:t>7</w:t>
            </w:r>
            <w:r>
              <w:rPr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231CCC" w:rsidRDefault="00231CCC">
      <w:pPr>
        <w:pStyle w:val="BodyText"/>
        <w:spacing w:before="180"/>
        <w:ind w:left="0" w:firstLine="0"/>
        <w:jc w:val="left"/>
      </w:pPr>
    </w:p>
    <w:p w:rsidR="00231CCC" w:rsidRDefault="00A71696">
      <w:pPr>
        <w:pStyle w:val="Title"/>
        <w:ind w:firstLine="0"/>
      </w:pPr>
      <w: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</w:p>
    <w:p w:rsidR="00231CCC" w:rsidRDefault="00A71696">
      <w:pPr>
        <w:pStyle w:val="Title"/>
        <w:spacing w:before="14" w:line="235" w:lineRule="auto"/>
        <w:ind w:left="303" w:right="314"/>
      </w:pPr>
      <w:r>
        <w:t>Ủy quyền cho</w:t>
      </w:r>
      <w:r>
        <w:rPr>
          <w:spacing w:val="-3"/>
        </w:rPr>
        <w:t xml:space="preserve"> </w:t>
      </w:r>
      <w:r>
        <w:t>Giám</w:t>
      </w:r>
      <w:r>
        <w:rPr>
          <w:spacing w:val="-10"/>
        </w:rPr>
        <w:t xml:space="preserve"> </w:t>
      </w:r>
      <w:r>
        <w:t>đốc</w:t>
      </w:r>
      <w:r>
        <w:rPr>
          <w:spacing w:val="-3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t>Khoa</w:t>
      </w:r>
      <w:r>
        <w:rPr>
          <w:spacing w:val="-5"/>
        </w:rPr>
        <w:t xml:space="preserve"> </w:t>
      </w:r>
      <w:r>
        <w:t>học</w:t>
      </w:r>
      <w:r>
        <w:rPr>
          <w:spacing w:val="-3"/>
        </w:rPr>
        <w:t xml:space="preserve"> </w:t>
      </w:r>
      <w:r>
        <w:t>và Công</w:t>
      </w:r>
      <w:r>
        <w:rPr>
          <w:spacing w:val="-5"/>
        </w:rPr>
        <w:t xml:space="preserve"> </w:t>
      </w:r>
      <w:r>
        <w:t>nghệ</w:t>
      </w:r>
      <w:r>
        <w:rPr>
          <w:spacing w:val="-3"/>
        </w:rPr>
        <w:t xml:space="preserve"> </w:t>
      </w:r>
      <w:r>
        <w:t>thực hiện một</w:t>
      </w:r>
      <w:r>
        <w:rPr>
          <w:spacing w:val="-1"/>
        </w:rPr>
        <w:t xml:space="preserve"> </w:t>
      </w:r>
      <w:r>
        <w:t>số nhiệm vụ, quyền hạn</w:t>
      </w:r>
      <w:r>
        <w:rPr>
          <w:spacing w:val="-10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Ủy ban nhân</w:t>
      </w:r>
      <w:r>
        <w:rPr>
          <w:spacing w:val="-10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tỉnh trong</w:t>
      </w:r>
      <w:r>
        <w:rPr>
          <w:spacing w:val="-10"/>
        </w:rPr>
        <w:t xml:space="preserve"> </w:t>
      </w:r>
      <w:r>
        <w:t>lĩnh vực hoạt</w:t>
      </w:r>
      <w:r>
        <w:rPr>
          <w:spacing w:val="-24"/>
        </w:rPr>
        <w:t xml:space="preserve"> </w:t>
      </w:r>
      <w:r>
        <w:t>động khoa</w:t>
      </w:r>
      <w:r>
        <w:rPr>
          <w:spacing w:val="-17"/>
        </w:rPr>
        <w:t xml:space="preserve"> </w:t>
      </w:r>
      <w:r>
        <w:t>học</w:t>
      </w:r>
      <w:r>
        <w:rPr>
          <w:spacing w:val="-14"/>
        </w:rPr>
        <w:t xml:space="preserve"> </w:t>
      </w:r>
      <w:r>
        <w:t>và công</w:t>
      </w:r>
      <w:r>
        <w:rPr>
          <w:spacing w:val="-17"/>
        </w:rPr>
        <w:t xml:space="preserve"> </w:t>
      </w:r>
      <w:r>
        <w:t>nghệ;</w:t>
      </w:r>
      <w:r>
        <w:rPr>
          <w:spacing w:val="-45"/>
        </w:rPr>
        <w:t xml:space="preserve"> </w:t>
      </w:r>
      <w:r>
        <w:t>viễn</w:t>
      </w:r>
      <w:r>
        <w:rPr>
          <w:spacing w:val="-2"/>
        </w:rPr>
        <w:t xml:space="preserve"> </w:t>
      </w:r>
      <w:r>
        <w:t>thông</w:t>
      </w:r>
      <w:r>
        <w:rPr>
          <w:spacing w:val="-17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internet</w:t>
      </w:r>
      <w:r>
        <w:rPr>
          <w:spacing w:val="-7"/>
        </w:rPr>
        <w:t xml:space="preserve"> </w:t>
      </w:r>
      <w:r>
        <w:t>trên</w:t>
      </w:r>
      <w:r>
        <w:rPr>
          <w:spacing w:val="-17"/>
        </w:rPr>
        <w:t xml:space="preserve"> </w:t>
      </w:r>
      <w:r>
        <w:t>địa</w:t>
      </w:r>
      <w:r>
        <w:rPr>
          <w:spacing w:val="-1"/>
        </w:rPr>
        <w:t xml:space="preserve"> </w:t>
      </w:r>
      <w:r>
        <w:t>bàn</w:t>
      </w:r>
      <w:r>
        <w:rPr>
          <w:spacing w:val="-17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t>Thanh</w:t>
      </w:r>
      <w:r>
        <w:rPr>
          <w:spacing w:val="-17"/>
        </w:rPr>
        <w:t xml:space="preserve"> </w:t>
      </w:r>
      <w:r>
        <w:t>Hóa</w:t>
      </w:r>
    </w:p>
    <w:p w:rsidR="00231CCC" w:rsidRDefault="00231CCC">
      <w:pPr>
        <w:pStyle w:val="BodyText"/>
        <w:spacing w:before="107"/>
        <w:ind w:left="0" w:firstLine="0"/>
        <w:jc w:val="left"/>
        <w:rPr>
          <w:b/>
        </w:rPr>
      </w:pPr>
    </w:p>
    <w:p w:rsidR="00231CCC" w:rsidRDefault="00A71696">
      <w:pPr>
        <w:spacing w:line="324" w:lineRule="auto"/>
        <w:ind w:left="844" w:right="1264" w:firstLine="15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chức chính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địa phương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72/2025/QH15; Căn cứ 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Viễn thông số 24/2023/QH15;</w:t>
      </w:r>
    </w:p>
    <w:p w:rsidR="00231CCC" w:rsidRDefault="00A71696">
      <w:pPr>
        <w:spacing w:line="235" w:lineRule="auto"/>
        <w:ind w:left="137" w:right="282" w:firstLine="706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 64/2025/QH15, được sửa đổi, bổ sung bởi Luật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số 87/2025/QH15;</w:t>
      </w:r>
    </w:p>
    <w:p w:rsidR="00231CCC" w:rsidRDefault="00A71696">
      <w:pPr>
        <w:spacing w:before="91" w:line="314" w:lineRule="auto"/>
        <w:ind w:left="844" w:right="31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Khoa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học, công nghệ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đổi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mới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sáng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tạo số 93/2025/QH15; Căn cứ 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Công nghệ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cao số 133/2025/QH15;</w:t>
      </w:r>
    </w:p>
    <w:p w:rsidR="00231CCC" w:rsidRDefault="00A71696">
      <w:pPr>
        <w:spacing w:before="18" w:line="235" w:lineRule="auto"/>
        <w:ind w:left="137" w:right="292" w:firstLine="706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định số 163/2024/NĐ-CP 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24 tháng 12 năm 2024 của Chính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chi 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một số điều và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biện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thi hành</w:t>
      </w:r>
      <w:r>
        <w:rPr>
          <w:i/>
          <w:spacing w:val="26"/>
          <w:sz w:val="28"/>
        </w:rPr>
        <w:t xml:space="preserve"> </w:t>
      </w:r>
      <w:hyperlink r:id="rId8">
        <w:r>
          <w:rPr>
            <w:i/>
            <w:sz w:val="28"/>
          </w:rPr>
          <w:t>Luật</w:t>
        </w:r>
        <w:r>
          <w:rPr>
            <w:i/>
            <w:spacing w:val="-16"/>
            <w:sz w:val="28"/>
          </w:rPr>
          <w:t xml:space="preserve"> </w:t>
        </w:r>
        <w:r>
          <w:rPr>
            <w:i/>
            <w:sz w:val="28"/>
          </w:rPr>
          <w:t>Viễn</w:t>
        </w:r>
        <w:r>
          <w:rPr>
            <w:i/>
            <w:spacing w:val="-1"/>
            <w:sz w:val="28"/>
          </w:rPr>
          <w:t xml:space="preserve"> </w:t>
        </w:r>
        <w:r>
          <w:rPr>
            <w:i/>
            <w:sz w:val="28"/>
          </w:rPr>
          <w:t>thông</w:t>
        </w:r>
      </w:hyperlink>
      <w:r>
        <w:rPr>
          <w:i/>
          <w:sz w:val="28"/>
        </w:rPr>
        <w:t>;</w:t>
      </w:r>
    </w:p>
    <w:p w:rsidR="00231CCC" w:rsidRDefault="00A71696">
      <w:pPr>
        <w:spacing w:before="99"/>
        <w:ind w:left="137" w:right="268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</w:t>
      </w:r>
      <w:r>
        <w:rPr>
          <w:i/>
          <w:sz w:val="28"/>
        </w:rPr>
        <w:t>hịđịnh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78/2025/NĐ-CP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01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4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2025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Chính phủ quy định chi tiết một số điều và biện pháp để tổ chức, hướng dẫn thi hành Luật Ban hành văn bản quy phạm pháp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luật;</w:t>
      </w:r>
    </w:p>
    <w:p w:rsidR="00231CCC" w:rsidRDefault="00A71696">
      <w:pPr>
        <w:spacing w:before="100"/>
        <w:ind w:left="137" w:right="294" w:firstLine="706"/>
        <w:jc w:val="both"/>
        <w:rPr>
          <w:i/>
          <w:sz w:val="28"/>
        </w:rPr>
      </w:pPr>
      <w:r>
        <w:rPr>
          <w:i/>
          <w:sz w:val="28"/>
        </w:rPr>
        <w:t>Căn cứ Nghị định số 133/2025/NĐ-CP ngày 12 tháng 6 năm 2025 của Chính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phân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quyền,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phân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cấp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trong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lĩnh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vực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quản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lý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nước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 Bộ Khoa học và Công nghệ;</w:t>
      </w:r>
    </w:p>
    <w:p w:rsidR="00231CCC" w:rsidRDefault="00A71696">
      <w:pPr>
        <w:spacing w:before="100"/>
        <w:ind w:left="137" w:right="268" w:firstLine="721"/>
        <w:jc w:val="both"/>
        <w:rPr>
          <w:i/>
          <w:sz w:val="28"/>
        </w:rPr>
      </w:pPr>
      <w:r>
        <w:rPr>
          <w:i/>
          <w:sz w:val="28"/>
        </w:rPr>
        <w:t>Căn cứ Nghị định số 187/2025/NĐ-CP ngày 01 tháng 7 năm 2025 của Chính phủvềsửa đổi, bổ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sung một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số điều củ</w:t>
      </w:r>
      <w:bookmarkStart w:id="0" w:name="dieu_1"/>
      <w:bookmarkEnd w:id="0"/>
      <w:r>
        <w:rPr>
          <w:i/>
          <w:sz w:val="28"/>
        </w:rPr>
        <w:t>a Nghịđịnh số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78/2025/NĐ-CP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 01 tháng 4 năm 2025 của C</w:t>
      </w:r>
      <w:r>
        <w:rPr>
          <w:i/>
          <w:sz w:val="28"/>
        </w:rPr>
        <w:t>hính phủ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định chi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một số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25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25"/>
          <w:sz w:val="28"/>
        </w:rPr>
        <w:t xml:space="preserve"> </w:t>
      </w:r>
      <w:r>
        <w:rPr>
          <w:i/>
          <w:sz w:val="28"/>
        </w:rPr>
        <w:t>biện</w:t>
      </w:r>
      <w:r>
        <w:rPr>
          <w:i/>
          <w:spacing w:val="25"/>
          <w:sz w:val="28"/>
        </w:rPr>
        <w:t xml:space="preserve"> </w:t>
      </w:r>
      <w:r>
        <w:rPr>
          <w:i/>
          <w:sz w:val="28"/>
        </w:rPr>
        <w:t>pháp để tổ chức,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hướng dẫn thi hành Luật Ban hành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văn bản quy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phạm pháp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luật và Nghịđịnh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79/2025/NĐ-CP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01 tháng 4 năm 2025 của Chính phủ về kiểm tra, rà soát,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hệ thống hóa và xử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lý văn bản quy phạm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luật;</w:t>
      </w:r>
    </w:p>
    <w:p w:rsidR="00231CCC" w:rsidRDefault="00A71696">
      <w:pPr>
        <w:spacing w:before="113" w:line="237" w:lineRule="auto"/>
        <w:ind w:left="137" w:right="284" w:firstLine="706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Nghị định số 15/2026/NĐ-CP ngày 14 tháng 01 năm 2026 của Chính phủ về sửa đổi, bổ sung một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điều của các Nghị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định để cắt giảm, đơn giản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hóa thủ tục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liên</w:t>
      </w:r>
      <w:r>
        <w:rPr>
          <w:i/>
          <w:spacing w:val="29"/>
          <w:sz w:val="28"/>
        </w:rPr>
        <w:t xml:space="preserve"> </w:t>
      </w:r>
      <w:r>
        <w:rPr>
          <w:i/>
          <w:sz w:val="28"/>
        </w:rPr>
        <w:t>quan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đến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hoạt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động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sản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xuất, kinh doanh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thuộc phạm vi quản lý nhà nước </w:t>
      </w:r>
      <w:r>
        <w:rPr>
          <w:i/>
          <w:sz w:val="28"/>
        </w:rPr>
        <w:t>của Bộ Khoa học và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Công nghệ;</w:t>
      </w:r>
    </w:p>
    <w:p w:rsidR="00231CCC" w:rsidRDefault="00A71696">
      <w:pPr>
        <w:spacing w:before="106" w:line="237" w:lineRule="auto"/>
        <w:ind w:left="137" w:right="286" w:firstLine="706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Quyết định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02/2026/QĐ-TTg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08 tháng 01 năm 2026 của Thủ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tướng Chính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về sửa đổi, bổ sung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một số điều của các Quyết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định để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cắt giảm, đơn giản hoá thủ tục hành chính liên quan đến hoạt động sản xuất, kinh</w:t>
      </w:r>
      <w:r>
        <w:rPr>
          <w:i/>
          <w:sz w:val="28"/>
        </w:rPr>
        <w:t xml:space="preserve"> doanh thuộc phạm vi quản lý nhà nước của Bộ Khoa học và Công nghệ;</w:t>
      </w:r>
    </w:p>
    <w:p w:rsidR="00231CCC" w:rsidRDefault="00A71696">
      <w:pPr>
        <w:spacing w:before="124" w:line="235" w:lineRule="auto"/>
        <w:ind w:left="137" w:right="292" w:firstLine="706"/>
        <w:jc w:val="both"/>
        <w:rPr>
          <w:i/>
          <w:sz w:val="28"/>
        </w:rPr>
      </w:pPr>
      <w:r>
        <w:rPr>
          <w:i/>
          <w:sz w:val="28"/>
        </w:rPr>
        <w:t>Theo đề nghị của Giám đốc Sở Khoa học và Công nghệ tại Tờ trình số 2296/TTr-SKHCNngày 01 tháng 6 năm 2026;</w:t>
      </w:r>
    </w:p>
    <w:p w:rsidR="00231CCC" w:rsidRDefault="00231CCC">
      <w:pPr>
        <w:spacing w:line="235" w:lineRule="auto"/>
        <w:jc w:val="both"/>
        <w:rPr>
          <w:i/>
          <w:sz w:val="28"/>
        </w:rPr>
        <w:sectPr w:rsidR="00231CCC">
          <w:type w:val="continuous"/>
          <w:pgSz w:w="11910" w:h="16850"/>
          <w:pgMar w:top="1120" w:right="850" w:bottom="280" w:left="1559" w:header="720" w:footer="720" w:gutter="0"/>
          <w:cols w:space="720"/>
        </w:sectPr>
      </w:pPr>
    </w:p>
    <w:p w:rsidR="00231CCC" w:rsidRDefault="00A71696">
      <w:pPr>
        <w:spacing w:before="223" w:line="237" w:lineRule="auto"/>
        <w:ind w:left="137" w:right="282" w:firstLine="706"/>
        <w:jc w:val="both"/>
        <w:rPr>
          <w:i/>
          <w:sz w:val="28"/>
        </w:rPr>
      </w:pPr>
      <w:r>
        <w:rPr>
          <w:i/>
          <w:sz w:val="28"/>
        </w:rPr>
        <w:lastRenderedPageBreak/>
        <w:t>Ủy ban nhân dân ban hành Quyết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định ủy quyền cho Giám đốc Sở Khoa</w:t>
      </w:r>
      <w:r>
        <w:rPr>
          <w:i/>
          <w:sz w:val="28"/>
        </w:rPr>
        <w:t xml:space="preserve"> học và Công nghệ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thực hiện một số nhiệm vụ, quyền hạn của Ủy ban nhân dân tỉnh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trong lĩnh vực hoạt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động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khoa học và công nghệ;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viễn thông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và internet trên địa bàn tỉnh Thanh Hóa.</w:t>
      </w:r>
    </w:p>
    <w:p w:rsidR="00231CCC" w:rsidRDefault="00A71696">
      <w:pPr>
        <w:pStyle w:val="BodyText"/>
        <w:spacing w:before="135" w:line="237" w:lineRule="auto"/>
        <w:ind w:right="268"/>
      </w:pPr>
      <w:r>
        <w:rPr>
          <w:b/>
        </w:rPr>
        <w:t xml:space="preserve">Điều 1. </w:t>
      </w:r>
      <w:r>
        <w:t>Ủy quyền</w:t>
      </w:r>
      <w:r>
        <w:rPr>
          <w:spacing w:val="40"/>
        </w:rPr>
        <w:t xml:space="preserve"> </w:t>
      </w:r>
      <w:r>
        <w:t>cho Giám đốc Sở Khoa học</w:t>
      </w:r>
      <w:r>
        <w:rPr>
          <w:spacing w:val="40"/>
        </w:rPr>
        <w:t xml:space="preserve"> </w:t>
      </w:r>
      <w:r>
        <w:t>và Công nghệ thực</w:t>
      </w:r>
      <w:r>
        <w:rPr>
          <w:spacing w:val="40"/>
        </w:rPr>
        <w:t xml:space="preserve"> </w:t>
      </w:r>
      <w:r>
        <w:t>hiện một</w:t>
      </w:r>
      <w:r>
        <w:rPr>
          <w:spacing w:val="-2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nhiệm</w:t>
      </w:r>
      <w:r>
        <w:rPr>
          <w:spacing w:val="35"/>
        </w:rPr>
        <w:t xml:space="preserve"> </w:t>
      </w:r>
      <w:r>
        <w:t>vụ, quyền hạn của</w:t>
      </w:r>
      <w:r>
        <w:rPr>
          <w:spacing w:val="-3"/>
        </w:rPr>
        <w:t xml:space="preserve"> </w:t>
      </w:r>
      <w:r>
        <w:t>Ủy ban</w:t>
      </w:r>
      <w:r>
        <w:rPr>
          <w:spacing w:val="-4"/>
        </w:rPr>
        <w:t xml:space="preserve"> </w:t>
      </w:r>
      <w:r>
        <w:t>nhân dân</w:t>
      </w:r>
      <w:r>
        <w:rPr>
          <w:spacing w:val="-4"/>
        </w:rPr>
        <w:t xml:space="preserve"> </w:t>
      </w:r>
      <w:r>
        <w:t>tỉnh</w:t>
      </w:r>
      <w:r>
        <w:rPr>
          <w:spacing w:val="-4"/>
        </w:rPr>
        <w:t xml:space="preserve"> </w:t>
      </w:r>
      <w:r>
        <w:t>trong lĩnh vực hoạt</w:t>
      </w:r>
      <w:r>
        <w:rPr>
          <w:spacing w:val="-2"/>
        </w:rPr>
        <w:t xml:space="preserve"> </w:t>
      </w:r>
      <w:r>
        <w:t>động khoa học</w:t>
      </w:r>
      <w:r>
        <w:rPr>
          <w:spacing w:val="-3"/>
        </w:rPr>
        <w:t xml:space="preserve"> </w:t>
      </w:r>
      <w:r>
        <w:t>và công</w:t>
      </w:r>
      <w:r>
        <w:rPr>
          <w:spacing w:val="-4"/>
        </w:rPr>
        <w:t xml:space="preserve"> </w:t>
      </w:r>
      <w:r>
        <w:t>nghệ thuộc thẩm quyền giải</w:t>
      </w:r>
      <w:r>
        <w:rPr>
          <w:spacing w:val="40"/>
        </w:rPr>
        <w:t xml:space="preserve"> </w:t>
      </w:r>
      <w:r>
        <w:t>quyết của Ủy ban</w:t>
      </w:r>
      <w:r>
        <w:rPr>
          <w:spacing w:val="-4"/>
        </w:rPr>
        <w:t xml:space="preserve"> </w:t>
      </w:r>
      <w:r>
        <w:t>nhân dân tỉnh, cụ thể như sau:</w:t>
      </w:r>
    </w:p>
    <w:p w:rsidR="00231CCC" w:rsidRDefault="00A71696">
      <w:pPr>
        <w:pStyle w:val="ListParagraph"/>
        <w:numPr>
          <w:ilvl w:val="0"/>
          <w:numId w:val="5"/>
        </w:numPr>
        <w:tabs>
          <w:tab w:val="left" w:pos="1127"/>
        </w:tabs>
        <w:spacing w:before="134"/>
        <w:ind w:left="137" w:firstLine="706"/>
        <w:jc w:val="both"/>
        <w:rPr>
          <w:sz w:val="28"/>
        </w:rPr>
      </w:pPr>
      <w:r>
        <w:rPr>
          <w:sz w:val="28"/>
        </w:rPr>
        <w:t>Xác nhận phương</w:t>
      </w:r>
      <w:r>
        <w:rPr>
          <w:spacing w:val="-7"/>
          <w:sz w:val="28"/>
        </w:rPr>
        <w:t xml:space="preserve"> </w:t>
      </w:r>
      <w:r>
        <w:rPr>
          <w:sz w:val="28"/>
        </w:rPr>
        <w:t>tiện vận</w:t>
      </w:r>
      <w:r>
        <w:rPr>
          <w:spacing w:val="-7"/>
          <w:sz w:val="28"/>
        </w:rPr>
        <w:t xml:space="preserve"> </w:t>
      </w:r>
      <w:r>
        <w:rPr>
          <w:sz w:val="28"/>
        </w:rPr>
        <w:t>tải chuyên dùng</w:t>
      </w:r>
      <w:r>
        <w:rPr>
          <w:spacing w:val="-7"/>
          <w:sz w:val="28"/>
        </w:rPr>
        <w:t xml:space="preserve"> </w:t>
      </w:r>
      <w:r>
        <w:rPr>
          <w:sz w:val="28"/>
        </w:rPr>
        <w:t>trong</w:t>
      </w:r>
      <w:r>
        <w:rPr>
          <w:spacing w:val="-7"/>
          <w:sz w:val="28"/>
        </w:rPr>
        <w:t xml:space="preserve"> </w:t>
      </w:r>
      <w:r>
        <w:rPr>
          <w:sz w:val="28"/>
        </w:rPr>
        <w:t>dây</w:t>
      </w:r>
      <w:r>
        <w:rPr>
          <w:spacing w:val="-7"/>
          <w:sz w:val="28"/>
        </w:rPr>
        <w:t xml:space="preserve"> </w:t>
      </w:r>
      <w:r>
        <w:rPr>
          <w:sz w:val="28"/>
        </w:rPr>
        <w:t>chuyền</w:t>
      </w:r>
      <w:r>
        <w:rPr>
          <w:spacing w:val="-7"/>
          <w:sz w:val="28"/>
        </w:rPr>
        <w:t xml:space="preserve"> </w:t>
      </w:r>
      <w:r>
        <w:rPr>
          <w:sz w:val="28"/>
        </w:rPr>
        <w:t>công</w:t>
      </w:r>
      <w:r>
        <w:rPr>
          <w:spacing w:val="-7"/>
          <w:sz w:val="28"/>
        </w:rPr>
        <w:t xml:space="preserve"> </w:t>
      </w:r>
      <w:r>
        <w:rPr>
          <w:sz w:val="28"/>
        </w:rPr>
        <w:t>nghệ sử dụng trực tiếp</w:t>
      </w:r>
      <w:r>
        <w:rPr>
          <w:spacing w:val="40"/>
          <w:sz w:val="28"/>
        </w:rPr>
        <w:t xml:space="preserve"> </w:t>
      </w:r>
      <w:r>
        <w:rPr>
          <w:sz w:val="28"/>
        </w:rPr>
        <w:t>cho</w:t>
      </w:r>
      <w:r>
        <w:rPr>
          <w:spacing w:val="-4"/>
          <w:sz w:val="28"/>
        </w:rPr>
        <w:t xml:space="preserve"> </w:t>
      </w:r>
      <w:r>
        <w:rPr>
          <w:sz w:val="28"/>
        </w:rPr>
        <w:t>hoạt động</w:t>
      </w:r>
      <w:r>
        <w:rPr>
          <w:spacing w:val="-18"/>
          <w:sz w:val="28"/>
        </w:rPr>
        <w:t xml:space="preserve"> </w:t>
      </w:r>
      <w:r>
        <w:rPr>
          <w:sz w:val="28"/>
        </w:rPr>
        <w:t>sản xuất của dự án đầu tư quy định tại Điều 61 Nghị định số</w:t>
      </w:r>
      <w:r>
        <w:rPr>
          <w:spacing w:val="-13"/>
          <w:sz w:val="28"/>
        </w:rPr>
        <w:t xml:space="preserve"> </w:t>
      </w:r>
      <w:r>
        <w:rPr>
          <w:sz w:val="28"/>
        </w:rPr>
        <w:t>133/2025/NĐ-CP</w:t>
      </w:r>
      <w:r>
        <w:rPr>
          <w:spacing w:val="40"/>
          <w:sz w:val="28"/>
        </w:rPr>
        <w:t xml:space="preserve"> </w:t>
      </w:r>
      <w:r>
        <w:rPr>
          <w:sz w:val="28"/>
        </w:rPr>
        <w:t>ngày 12 tháng 6 năm 2025 của Chính</w:t>
      </w:r>
      <w:r>
        <w:rPr>
          <w:spacing w:val="-13"/>
          <w:sz w:val="28"/>
        </w:rPr>
        <w:t xml:space="preserve"> </w:t>
      </w:r>
      <w:r>
        <w:rPr>
          <w:sz w:val="28"/>
        </w:rPr>
        <w:t>phủ.</w:t>
      </w:r>
    </w:p>
    <w:p w:rsidR="00231CCC" w:rsidRDefault="00A71696">
      <w:pPr>
        <w:pStyle w:val="ListParagraph"/>
        <w:numPr>
          <w:ilvl w:val="0"/>
          <w:numId w:val="5"/>
        </w:numPr>
        <w:tabs>
          <w:tab w:val="left" w:pos="1128"/>
        </w:tabs>
        <w:ind w:left="137" w:right="270" w:firstLine="706"/>
        <w:jc w:val="both"/>
        <w:rPr>
          <w:sz w:val="28"/>
        </w:rPr>
      </w:pPr>
      <w:bookmarkStart w:id="1" w:name="dieu_73"/>
      <w:bookmarkEnd w:id="1"/>
      <w:r>
        <w:rPr>
          <w:sz w:val="28"/>
        </w:rPr>
        <w:t>Cấp</w:t>
      </w:r>
      <w:r>
        <w:rPr>
          <w:spacing w:val="-12"/>
          <w:sz w:val="28"/>
        </w:rPr>
        <w:t xml:space="preserve"> </w:t>
      </w:r>
      <w:r>
        <w:rPr>
          <w:sz w:val="28"/>
        </w:rPr>
        <w:t>giấy chứng</w:t>
      </w:r>
      <w:r>
        <w:rPr>
          <w:spacing w:val="-8"/>
          <w:sz w:val="28"/>
        </w:rPr>
        <w:t xml:space="preserve"> </w:t>
      </w:r>
      <w:r>
        <w:rPr>
          <w:sz w:val="28"/>
        </w:rPr>
        <w:t>nhận hoạt</w:t>
      </w:r>
      <w:r>
        <w:rPr>
          <w:spacing w:val="-5"/>
          <w:sz w:val="28"/>
        </w:rPr>
        <w:t xml:space="preserve"> </w:t>
      </w:r>
      <w:r>
        <w:rPr>
          <w:sz w:val="28"/>
        </w:rPr>
        <w:t>động</w:t>
      </w:r>
      <w:r>
        <w:rPr>
          <w:spacing w:val="-8"/>
          <w:sz w:val="28"/>
        </w:rPr>
        <w:t xml:space="preserve"> </w:t>
      </w:r>
      <w:r>
        <w:rPr>
          <w:sz w:val="28"/>
        </w:rPr>
        <w:t>nghiên cứu</w:t>
      </w:r>
      <w:r>
        <w:rPr>
          <w:spacing w:val="-8"/>
          <w:sz w:val="28"/>
        </w:rPr>
        <w:t xml:space="preserve"> </w:t>
      </w:r>
      <w:r>
        <w:rPr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z w:val="28"/>
        </w:rPr>
        <w:t>phát</w:t>
      </w:r>
      <w:r>
        <w:rPr>
          <w:spacing w:val="-5"/>
          <w:sz w:val="28"/>
        </w:rPr>
        <w:t xml:space="preserve"> </w:t>
      </w:r>
      <w:r>
        <w:rPr>
          <w:sz w:val="28"/>
        </w:rPr>
        <w:t>triển</w:t>
      </w:r>
      <w:r>
        <w:rPr>
          <w:spacing w:val="34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nghệ cao cho</w:t>
      </w:r>
      <w:r>
        <w:rPr>
          <w:spacing w:val="-18"/>
          <w:sz w:val="28"/>
        </w:rPr>
        <w:t xml:space="preserve"> </w:t>
      </w:r>
      <w:r>
        <w:rPr>
          <w:sz w:val="28"/>
        </w:rPr>
        <w:t>cá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-15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tại</w:t>
      </w:r>
      <w:r>
        <w:rPr>
          <w:spacing w:val="-7"/>
          <w:sz w:val="28"/>
        </w:rPr>
        <w:t xml:space="preserve"> </w:t>
      </w:r>
      <w:r>
        <w:rPr>
          <w:sz w:val="28"/>
        </w:rPr>
        <w:t>Điều 73</w:t>
      </w:r>
      <w:r>
        <w:rPr>
          <w:spacing w:val="-9"/>
          <w:sz w:val="28"/>
        </w:rPr>
        <w:t xml:space="preserve"> </w:t>
      </w:r>
      <w:r>
        <w:rPr>
          <w:sz w:val="28"/>
        </w:rPr>
        <w:t>Nghị</w:t>
      </w:r>
      <w:r>
        <w:rPr>
          <w:spacing w:val="-7"/>
          <w:sz w:val="28"/>
        </w:rPr>
        <w:t xml:space="preserve"> </w:t>
      </w:r>
      <w:r>
        <w:rPr>
          <w:sz w:val="28"/>
        </w:rPr>
        <w:t>định số</w:t>
      </w:r>
      <w:r>
        <w:rPr>
          <w:spacing w:val="-18"/>
          <w:sz w:val="28"/>
        </w:rPr>
        <w:t xml:space="preserve"> </w:t>
      </w:r>
      <w:r>
        <w:rPr>
          <w:sz w:val="28"/>
        </w:rPr>
        <w:t>133/2025/NĐ-CP</w:t>
      </w:r>
      <w:r>
        <w:rPr>
          <w:spacing w:val="16"/>
          <w:sz w:val="28"/>
        </w:rPr>
        <w:t xml:space="preserve"> </w:t>
      </w:r>
      <w:r>
        <w:rPr>
          <w:sz w:val="28"/>
        </w:rPr>
        <w:t>n</w:t>
      </w:r>
      <w:r>
        <w:rPr>
          <w:sz w:val="28"/>
        </w:rPr>
        <w:t>gày 12</w:t>
      </w:r>
      <w:r>
        <w:rPr>
          <w:spacing w:val="-10"/>
          <w:sz w:val="28"/>
        </w:rPr>
        <w:t xml:space="preserve"> </w:t>
      </w:r>
      <w:r>
        <w:rPr>
          <w:sz w:val="28"/>
        </w:rPr>
        <w:t>tháng 6 năm 2025 của Chính phủ.</w:t>
      </w:r>
    </w:p>
    <w:p w:rsidR="00231CCC" w:rsidRDefault="00A71696">
      <w:pPr>
        <w:pStyle w:val="ListParagraph"/>
        <w:numPr>
          <w:ilvl w:val="0"/>
          <w:numId w:val="5"/>
        </w:numPr>
        <w:tabs>
          <w:tab w:val="left" w:pos="1128"/>
        </w:tabs>
        <w:ind w:left="137" w:right="270" w:firstLine="706"/>
        <w:jc w:val="both"/>
        <w:rPr>
          <w:sz w:val="28"/>
        </w:rPr>
      </w:pPr>
      <w:bookmarkStart w:id="2" w:name="dieu_71"/>
      <w:bookmarkEnd w:id="2"/>
      <w:r>
        <w:rPr>
          <w:sz w:val="28"/>
        </w:rPr>
        <w:t>Cấp</w:t>
      </w:r>
      <w:r>
        <w:rPr>
          <w:spacing w:val="-12"/>
          <w:sz w:val="28"/>
        </w:rPr>
        <w:t xml:space="preserve"> </w:t>
      </w:r>
      <w:r>
        <w:rPr>
          <w:sz w:val="28"/>
        </w:rPr>
        <w:t>giấy chứng</w:t>
      </w:r>
      <w:r>
        <w:rPr>
          <w:spacing w:val="-8"/>
          <w:sz w:val="28"/>
        </w:rPr>
        <w:t xml:space="preserve"> </w:t>
      </w:r>
      <w:r>
        <w:rPr>
          <w:sz w:val="28"/>
        </w:rPr>
        <w:t>nhận hoạt</w:t>
      </w:r>
      <w:r>
        <w:rPr>
          <w:spacing w:val="-5"/>
          <w:sz w:val="28"/>
        </w:rPr>
        <w:t xml:space="preserve"> </w:t>
      </w:r>
      <w:r>
        <w:rPr>
          <w:sz w:val="28"/>
        </w:rPr>
        <w:t>động</w:t>
      </w:r>
      <w:r>
        <w:rPr>
          <w:spacing w:val="-8"/>
          <w:sz w:val="28"/>
        </w:rPr>
        <w:t xml:space="preserve"> </w:t>
      </w:r>
      <w:r>
        <w:rPr>
          <w:sz w:val="28"/>
        </w:rPr>
        <w:t>nghiên cứu</w:t>
      </w:r>
      <w:r>
        <w:rPr>
          <w:spacing w:val="-8"/>
          <w:sz w:val="28"/>
        </w:rPr>
        <w:t xml:space="preserve"> </w:t>
      </w:r>
      <w:r>
        <w:rPr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z w:val="28"/>
        </w:rPr>
        <w:t>phát</w:t>
      </w:r>
      <w:r>
        <w:rPr>
          <w:spacing w:val="-5"/>
          <w:sz w:val="28"/>
        </w:rPr>
        <w:t xml:space="preserve"> </w:t>
      </w:r>
      <w:r>
        <w:rPr>
          <w:sz w:val="28"/>
        </w:rPr>
        <w:t>triển</w:t>
      </w:r>
      <w:r>
        <w:rPr>
          <w:spacing w:val="34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nghệ cao cho</w:t>
      </w:r>
      <w:r>
        <w:rPr>
          <w:spacing w:val="-18"/>
          <w:sz w:val="28"/>
        </w:rPr>
        <w:t xml:space="preserve"> </w:t>
      </w:r>
      <w:r>
        <w:rPr>
          <w:sz w:val="28"/>
        </w:rPr>
        <w:t>tổ</w:t>
      </w:r>
      <w:r>
        <w:rPr>
          <w:spacing w:val="-11"/>
          <w:sz w:val="28"/>
        </w:rPr>
        <w:t xml:space="preserve"> </w:t>
      </w:r>
      <w:r>
        <w:rPr>
          <w:sz w:val="28"/>
        </w:rPr>
        <w:t>chức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9"/>
          <w:sz w:val="28"/>
        </w:rPr>
        <w:t xml:space="preserve"> </w:t>
      </w:r>
      <w:r>
        <w:rPr>
          <w:sz w:val="28"/>
        </w:rPr>
        <w:t>định</w:t>
      </w:r>
      <w:r>
        <w:rPr>
          <w:spacing w:val="-9"/>
          <w:sz w:val="28"/>
        </w:rPr>
        <w:t xml:space="preserve"> </w:t>
      </w:r>
      <w:r>
        <w:rPr>
          <w:sz w:val="28"/>
        </w:rPr>
        <w:t>tại Điều</w:t>
      </w:r>
      <w:r>
        <w:rPr>
          <w:spacing w:val="-9"/>
          <w:sz w:val="28"/>
        </w:rPr>
        <w:t xml:space="preserve"> </w:t>
      </w:r>
      <w:r>
        <w:rPr>
          <w:sz w:val="28"/>
        </w:rPr>
        <w:t>71 Nghị định</w:t>
      </w:r>
      <w:r>
        <w:rPr>
          <w:spacing w:val="-9"/>
          <w:sz w:val="28"/>
        </w:rPr>
        <w:t xml:space="preserve"> </w:t>
      </w:r>
      <w:r>
        <w:rPr>
          <w:sz w:val="28"/>
        </w:rPr>
        <w:t>số</w:t>
      </w:r>
      <w:r>
        <w:rPr>
          <w:spacing w:val="-18"/>
          <w:sz w:val="28"/>
        </w:rPr>
        <w:t xml:space="preserve"> </w:t>
      </w:r>
      <w:r>
        <w:rPr>
          <w:sz w:val="28"/>
        </w:rPr>
        <w:t>133/2025/NĐ-CP</w:t>
      </w:r>
      <w:r>
        <w:rPr>
          <w:spacing w:val="30"/>
          <w:sz w:val="28"/>
        </w:rPr>
        <w:t xml:space="preserve"> </w:t>
      </w:r>
      <w:r>
        <w:rPr>
          <w:sz w:val="28"/>
        </w:rPr>
        <w:t>ngày 12</w:t>
      </w:r>
      <w:r>
        <w:rPr>
          <w:spacing w:val="-9"/>
          <w:sz w:val="28"/>
        </w:rPr>
        <w:t xml:space="preserve"> </w:t>
      </w:r>
      <w:r>
        <w:rPr>
          <w:sz w:val="28"/>
        </w:rPr>
        <w:t>tháng 6 năm 2025 của Chính phủ.</w:t>
      </w:r>
    </w:p>
    <w:p w:rsidR="00231CCC" w:rsidRDefault="00A71696">
      <w:pPr>
        <w:pStyle w:val="ListParagraph"/>
        <w:numPr>
          <w:ilvl w:val="0"/>
          <w:numId w:val="5"/>
        </w:numPr>
        <w:tabs>
          <w:tab w:val="left" w:pos="1113"/>
        </w:tabs>
        <w:spacing w:before="131"/>
        <w:ind w:left="137" w:firstLine="706"/>
        <w:jc w:val="both"/>
        <w:rPr>
          <w:sz w:val="28"/>
        </w:rPr>
      </w:pPr>
      <w:bookmarkStart w:id="3" w:name="dieu_65"/>
      <w:bookmarkEnd w:id="3"/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giấy</w:t>
      </w:r>
      <w:r>
        <w:rPr>
          <w:spacing w:val="-17"/>
          <w:sz w:val="28"/>
        </w:rPr>
        <w:t xml:space="preserve"> </w:t>
      </w:r>
      <w:r>
        <w:rPr>
          <w:sz w:val="28"/>
        </w:rPr>
        <w:t>chứng</w:t>
      </w:r>
      <w:r>
        <w:rPr>
          <w:spacing w:val="-18"/>
          <w:sz w:val="28"/>
        </w:rPr>
        <w:t xml:space="preserve"> </w:t>
      </w:r>
      <w:r>
        <w:rPr>
          <w:sz w:val="28"/>
        </w:rPr>
        <w:t>nhận</w:t>
      </w:r>
      <w:r>
        <w:rPr>
          <w:spacing w:val="10"/>
          <w:sz w:val="28"/>
        </w:rPr>
        <w:t xml:space="preserve"> </w:t>
      </w:r>
      <w:r>
        <w:rPr>
          <w:sz w:val="28"/>
        </w:rPr>
        <w:t>hoạt</w:t>
      </w:r>
      <w:r>
        <w:rPr>
          <w:spacing w:val="-15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ứng</w:t>
      </w:r>
      <w:r>
        <w:rPr>
          <w:spacing w:val="-2"/>
          <w:sz w:val="28"/>
        </w:rPr>
        <w:t xml:space="preserve"> </w:t>
      </w:r>
      <w:r>
        <w:rPr>
          <w:sz w:val="28"/>
        </w:rPr>
        <w:t>dụng</w:t>
      </w:r>
      <w:r>
        <w:rPr>
          <w:spacing w:val="-18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nghệ</w:t>
      </w:r>
      <w:r>
        <w:rPr>
          <w:spacing w:val="14"/>
          <w:sz w:val="28"/>
        </w:rPr>
        <w:t xml:space="preserve"> </w:t>
      </w:r>
      <w:r>
        <w:rPr>
          <w:sz w:val="28"/>
        </w:rPr>
        <w:t>cao</w:t>
      </w:r>
      <w:r>
        <w:rPr>
          <w:spacing w:val="-18"/>
          <w:sz w:val="28"/>
        </w:rPr>
        <w:t xml:space="preserve"> </w:t>
      </w:r>
      <w:r>
        <w:rPr>
          <w:sz w:val="28"/>
        </w:rPr>
        <w:t>cho</w:t>
      </w:r>
      <w:r>
        <w:rPr>
          <w:spacing w:val="-17"/>
          <w:sz w:val="28"/>
        </w:rPr>
        <w:t xml:space="preserve"> </w:t>
      </w:r>
      <w:r>
        <w:rPr>
          <w:sz w:val="28"/>
        </w:rPr>
        <w:t>tổ</w:t>
      </w:r>
      <w:r>
        <w:rPr>
          <w:spacing w:val="-18"/>
          <w:sz w:val="28"/>
        </w:rPr>
        <w:t xml:space="preserve"> </w:t>
      </w:r>
      <w:r>
        <w:rPr>
          <w:sz w:val="28"/>
        </w:rPr>
        <w:t>chức</w:t>
      </w:r>
      <w:r>
        <w:rPr>
          <w:spacing w:val="-16"/>
          <w:sz w:val="28"/>
        </w:rPr>
        <w:t xml:space="preserve"> </w:t>
      </w:r>
      <w:r>
        <w:rPr>
          <w:sz w:val="28"/>
        </w:rPr>
        <w:t>quy định tại Điều 65 Nghị định số</w:t>
      </w:r>
      <w:r>
        <w:rPr>
          <w:spacing w:val="-10"/>
          <w:sz w:val="28"/>
        </w:rPr>
        <w:t xml:space="preserve"> </w:t>
      </w:r>
      <w:r>
        <w:rPr>
          <w:sz w:val="28"/>
        </w:rPr>
        <w:t>133/2025/NĐ-CP ngày 12 tháng 6 năm</w:t>
      </w:r>
      <w:r>
        <w:rPr>
          <w:spacing w:val="-1"/>
          <w:sz w:val="28"/>
        </w:rPr>
        <w:t xml:space="preserve"> </w:t>
      </w:r>
      <w:r>
        <w:rPr>
          <w:sz w:val="28"/>
        </w:rPr>
        <w:t>2025 của Chính</w:t>
      </w:r>
      <w:r>
        <w:rPr>
          <w:spacing w:val="-7"/>
          <w:sz w:val="28"/>
        </w:rPr>
        <w:t xml:space="preserve"> </w:t>
      </w:r>
      <w:r>
        <w:rPr>
          <w:sz w:val="28"/>
        </w:rPr>
        <w:t>phủ.</w:t>
      </w:r>
    </w:p>
    <w:p w:rsidR="00231CCC" w:rsidRDefault="00A71696">
      <w:pPr>
        <w:pStyle w:val="ListParagraph"/>
        <w:numPr>
          <w:ilvl w:val="0"/>
          <w:numId w:val="5"/>
        </w:numPr>
        <w:tabs>
          <w:tab w:val="left" w:pos="1143"/>
        </w:tabs>
        <w:ind w:left="137" w:right="286" w:firstLine="706"/>
        <w:jc w:val="both"/>
        <w:rPr>
          <w:sz w:val="28"/>
        </w:rPr>
      </w:pPr>
      <w:bookmarkStart w:id="4" w:name="dieu_67"/>
      <w:bookmarkEnd w:id="4"/>
      <w:r>
        <w:rPr>
          <w:sz w:val="28"/>
        </w:rPr>
        <w:t>Cấp giấy chứng nhận hoạt động ứng dụng công nghệ cao cho cá nhân quy</w:t>
      </w:r>
      <w:r>
        <w:rPr>
          <w:spacing w:val="-10"/>
          <w:sz w:val="28"/>
        </w:rPr>
        <w:t xml:space="preserve"> </w:t>
      </w:r>
      <w:r>
        <w:rPr>
          <w:sz w:val="28"/>
        </w:rPr>
        <w:t>định tại Điều 67 Nghị định số</w:t>
      </w:r>
      <w:r>
        <w:rPr>
          <w:spacing w:val="-10"/>
          <w:sz w:val="28"/>
        </w:rPr>
        <w:t xml:space="preserve"> </w:t>
      </w:r>
      <w:r>
        <w:rPr>
          <w:sz w:val="28"/>
        </w:rPr>
        <w:t>133/2025/NĐ-CP</w:t>
      </w:r>
      <w:r>
        <w:rPr>
          <w:spacing w:val="40"/>
          <w:sz w:val="28"/>
        </w:rPr>
        <w:t xml:space="preserve"> </w:t>
      </w:r>
      <w:r>
        <w:rPr>
          <w:sz w:val="28"/>
        </w:rPr>
        <w:t>ngày 12 tháng 6 năm 2025</w:t>
      </w:r>
      <w:r>
        <w:rPr>
          <w:sz w:val="28"/>
        </w:rPr>
        <w:t xml:space="preserve"> của Chính phủ.</w:t>
      </w:r>
    </w:p>
    <w:p w:rsidR="00231CCC" w:rsidRDefault="00A71696">
      <w:pPr>
        <w:pStyle w:val="ListParagraph"/>
        <w:numPr>
          <w:ilvl w:val="0"/>
          <w:numId w:val="5"/>
        </w:numPr>
        <w:tabs>
          <w:tab w:val="left" w:pos="1128"/>
        </w:tabs>
        <w:spacing w:before="135" w:line="235" w:lineRule="auto"/>
        <w:ind w:left="137" w:right="282" w:firstLine="706"/>
        <w:jc w:val="both"/>
        <w:rPr>
          <w:sz w:val="28"/>
        </w:rPr>
      </w:pPr>
      <w:bookmarkStart w:id="5" w:name="dieu_69"/>
      <w:bookmarkEnd w:id="5"/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giấy chứng</w:t>
      </w:r>
      <w:r>
        <w:rPr>
          <w:spacing w:val="-8"/>
          <w:sz w:val="28"/>
        </w:rPr>
        <w:t xml:space="preserve"> </w:t>
      </w:r>
      <w:r>
        <w:rPr>
          <w:sz w:val="28"/>
        </w:rPr>
        <w:t>nhận doanh</w:t>
      </w:r>
      <w:r>
        <w:rPr>
          <w:spacing w:val="-18"/>
          <w:sz w:val="28"/>
        </w:rPr>
        <w:t xml:space="preserve"> </w:t>
      </w:r>
      <w:r>
        <w:rPr>
          <w:sz w:val="28"/>
        </w:rPr>
        <w:t>nghiệp</w:t>
      </w:r>
      <w:r>
        <w:rPr>
          <w:spacing w:val="33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nghệ cao</w:t>
      </w:r>
      <w:r>
        <w:rPr>
          <w:spacing w:val="-8"/>
          <w:sz w:val="28"/>
        </w:rPr>
        <w:t xml:space="preserve"> </w:t>
      </w:r>
      <w:r>
        <w:rPr>
          <w:sz w:val="28"/>
        </w:rPr>
        <w:t>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 tại Điều 69 Nghị định số</w:t>
      </w:r>
      <w:r>
        <w:rPr>
          <w:spacing w:val="-13"/>
          <w:sz w:val="28"/>
        </w:rPr>
        <w:t xml:space="preserve"> </w:t>
      </w:r>
      <w:r>
        <w:rPr>
          <w:sz w:val="28"/>
        </w:rPr>
        <w:t>133/2025/NĐ-CP</w:t>
      </w:r>
      <w:r>
        <w:rPr>
          <w:spacing w:val="40"/>
          <w:sz w:val="28"/>
        </w:rPr>
        <w:t xml:space="preserve"> </w:t>
      </w:r>
      <w:r>
        <w:rPr>
          <w:sz w:val="28"/>
        </w:rPr>
        <w:t>ngày 12 tháng 6 năm 2025 của Chính</w:t>
      </w:r>
      <w:r>
        <w:rPr>
          <w:spacing w:val="-13"/>
          <w:sz w:val="28"/>
        </w:rPr>
        <w:t xml:space="preserve"> </w:t>
      </w:r>
      <w:r>
        <w:rPr>
          <w:sz w:val="28"/>
        </w:rPr>
        <w:t>phủ.</w:t>
      </w:r>
    </w:p>
    <w:p w:rsidR="00231CCC" w:rsidRDefault="00A71696">
      <w:pPr>
        <w:pStyle w:val="BodyText"/>
        <w:spacing w:before="134" w:line="235" w:lineRule="auto"/>
        <w:ind w:right="270"/>
      </w:pPr>
      <w:r>
        <w:rPr>
          <w:b/>
        </w:rPr>
        <w:t>Điều</w:t>
      </w:r>
      <w:r>
        <w:rPr>
          <w:b/>
          <w:spacing w:val="-18"/>
        </w:rPr>
        <w:t xml:space="preserve"> </w:t>
      </w:r>
      <w:r>
        <w:rPr>
          <w:b/>
        </w:rPr>
        <w:t>2.</w:t>
      </w:r>
      <w:r>
        <w:rPr>
          <w:b/>
          <w:spacing w:val="-17"/>
        </w:rPr>
        <w:t xml:space="preserve"> </w:t>
      </w:r>
      <w:r>
        <w:t>Ủy</w:t>
      </w:r>
      <w:r>
        <w:rPr>
          <w:spacing w:val="-18"/>
        </w:rPr>
        <w:t xml:space="preserve"> </w:t>
      </w:r>
      <w:r>
        <w:t>quyền</w:t>
      </w:r>
      <w:r>
        <w:rPr>
          <w:spacing w:val="-12"/>
        </w:rPr>
        <w:t xml:space="preserve"> </w:t>
      </w:r>
      <w:r>
        <w:t>cho</w:t>
      </w:r>
      <w:r>
        <w:rPr>
          <w:spacing w:val="-18"/>
        </w:rPr>
        <w:t xml:space="preserve"> </w:t>
      </w:r>
      <w:r>
        <w:t>Giám</w:t>
      </w:r>
      <w:r>
        <w:rPr>
          <w:spacing w:val="25"/>
        </w:rPr>
        <w:t xml:space="preserve"> </w:t>
      </w:r>
      <w:r>
        <w:t>đốc</w:t>
      </w:r>
      <w:r>
        <w:rPr>
          <w:spacing w:val="-16"/>
        </w:rPr>
        <w:t xml:space="preserve"> </w:t>
      </w:r>
      <w:r>
        <w:t>Sở</w:t>
      </w:r>
      <w:r>
        <w:rPr>
          <w:spacing w:val="-18"/>
        </w:rPr>
        <w:t xml:space="preserve"> </w:t>
      </w:r>
      <w:r>
        <w:t>Khoa</w:t>
      </w:r>
      <w:r>
        <w:rPr>
          <w:spacing w:val="-2"/>
        </w:rPr>
        <w:t xml:space="preserve"> </w:t>
      </w:r>
      <w:r>
        <w:t>học và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nghệ</w:t>
      </w:r>
      <w:r>
        <w:rPr>
          <w:spacing w:val="-1"/>
        </w:rPr>
        <w:t xml:space="preserve"> </w:t>
      </w:r>
      <w:r>
        <w:t>thực hiện</w:t>
      </w:r>
      <w:r>
        <w:rPr>
          <w:spacing w:val="-2"/>
        </w:rPr>
        <w:t xml:space="preserve"> </w:t>
      </w:r>
      <w:r>
        <w:t>một số</w:t>
      </w:r>
      <w:r>
        <w:rPr>
          <w:spacing w:val="-6"/>
        </w:rPr>
        <w:t xml:space="preserve"> </w:t>
      </w:r>
      <w:r>
        <w:t>nhiệm vụ, quyền hạn của Ủy ban n</w:t>
      </w:r>
      <w:r>
        <w:t>hân dân tỉnh trong lĩnh vực viễn thông và internet</w:t>
      </w:r>
      <w:r>
        <w:rPr>
          <w:spacing w:val="40"/>
        </w:rPr>
        <w:t xml:space="preserve"> </w:t>
      </w:r>
      <w:r>
        <w:t>thuộc thẩm quyền giải</w:t>
      </w:r>
      <w:r>
        <w:rPr>
          <w:spacing w:val="37"/>
        </w:rPr>
        <w:t xml:space="preserve"> </w:t>
      </w:r>
      <w:r>
        <w:t>quyết của Ủy ban nhân dân</w:t>
      </w:r>
      <w:r>
        <w:rPr>
          <w:spacing w:val="-15"/>
        </w:rPr>
        <w:t xml:space="preserve"> </w:t>
      </w:r>
      <w:r>
        <w:t>tỉnh, cụ</w:t>
      </w:r>
      <w:r>
        <w:rPr>
          <w:spacing w:val="-15"/>
        </w:rPr>
        <w:t xml:space="preserve"> </w:t>
      </w:r>
      <w:r>
        <w:t>thể như sau:</w:t>
      </w:r>
    </w:p>
    <w:p w:rsidR="00231CCC" w:rsidRDefault="00A71696">
      <w:pPr>
        <w:pStyle w:val="ListParagraph"/>
        <w:numPr>
          <w:ilvl w:val="0"/>
          <w:numId w:val="4"/>
        </w:numPr>
        <w:tabs>
          <w:tab w:val="left" w:pos="1142"/>
        </w:tabs>
        <w:spacing w:before="135" w:line="235" w:lineRule="auto"/>
        <w:ind w:left="137" w:right="263" w:firstLine="706"/>
        <w:jc w:val="both"/>
        <w:rPr>
          <w:sz w:val="28"/>
        </w:rPr>
      </w:pPr>
      <w:bookmarkStart w:id="6" w:name="dieu_18"/>
      <w:bookmarkEnd w:id="6"/>
      <w:r>
        <w:rPr>
          <w:sz w:val="28"/>
        </w:rPr>
        <w:t>Giải quyết</w:t>
      </w:r>
      <w:r>
        <w:rPr>
          <w:spacing w:val="-6"/>
          <w:sz w:val="28"/>
        </w:rPr>
        <w:t xml:space="preserve"> </w:t>
      </w:r>
      <w:r>
        <w:rPr>
          <w:sz w:val="28"/>
        </w:rPr>
        <w:t>tranh chấp</w:t>
      </w:r>
      <w:r>
        <w:rPr>
          <w:spacing w:val="-9"/>
          <w:sz w:val="28"/>
        </w:rPr>
        <w:t xml:space="preserve"> </w:t>
      </w:r>
      <w:r>
        <w:rPr>
          <w:sz w:val="28"/>
        </w:rPr>
        <w:t>trong kinh doanh</w:t>
      </w:r>
      <w:r>
        <w:rPr>
          <w:spacing w:val="-8"/>
          <w:sz w:val="28"/>
        </w:rPr>
        <w:t xml:space="preserve"> </w:t>
      </w:r>
      <w:r>
        <w:rPr>
          <w:sz w:val="28"/>
        </w:rPr>
        <w:t>dịch vụ viễn thông 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 tại Điều</w:t>
      </w:r>
      <w:r>
        <w:rPr>
          <w:spacing w:val="-18"/>
          <w:sz w:val="28"/>
        </w:rPr>
        <w:t xml:space="preserve"> </w:t>
      </w:r>
      <w:r>
        <w:rPr>
          <w:sz w:val="28"/>
        </w:rPr>
        <w:t>18</w:t>
      </w:r>
      <w:r>
        <w:rPr>
          <w:spacing w:val="-17"/>
          <w:sz w:val="28"/>
        </w:rPr>
        <w:t xml:space="preserve"> </w:t>
      </w:r>
      <w:r>
        <w:rPr>
          <w:sz w:val="28"/>
        </w:rPr>
        <w:t>Nghị</w:t>
      </w:r>
      <w:r>
        <w:rPr>
          <w:spacing w:val="-16"/>
          <w:sz w:val="28"/>
        </w:rPr>
        <w:t xml:space="preserve"> </w:t>
      </w:r>
      <w:r>
        <w:rPr>
          <w:sz w:val="28"/>
        </w:rPr>
        <w:t>định</w:t>
      </w:r>
      <w:r>
        <w:rPr>
          <w:spacing w:val="-11"/>
          <w:sz w:val="28"/>
        </w:rPr>
        <w:t xml:space="preserve"> </w:t>
      </w:r>
      <w:r>
        <w:rPr>
          <w:sz w:val="28"/>
        </w:rPr>
        <w:t>số</w:t>
      </w:r>
      <w:r>
        <w:rPr>
          <w:spacing w:val="-18"/>
          <w:sz w:val="28"/>
        </w:rPr>
        <w:t xml:space="preserve"> </w:t>
      </w:r>
      <w:r>
        <w:rPr>
          <w:sz w:val="28"/>
        </w:rPr>
        <w:t>133/2025/NĐ-CP</w:t>
      </w:r>
      <w:r>
        <w:rPr>
          <w:spacing w:val="-13"/>
          <w:sz w:val="28"/>
        </w:rPr>
        <w:t xml:space="preserve"> </w:t>
      </w:r>
      <w:r>
        <w:rPr>
          <w:sz w:val="28"/>
        </w:rPr>
        <w:t>ngày</w:t>
      </w:r>
      <w:r>
        <w:rPr>
          <w:spacing w:val="-11"/>
          <w:sz w:val="28"/>
        </w:rPr>
        <w:t xml:space="preserve"> </w:t>
      </w:r>
      <w:r>
        <w:rPr>
          <w:sz w:val="28"/>
        </w:rPr>
        <w:t>12</w:t>
      </w:r>
      <w:r>
        <w:rPr>
          <w:spacing w:val="-18"/>
          <w:sz w:val="28"/>
        </w:rPr>
        <w:t xml:space="preserve"> </w:t>
      </w:r>
      <w:r>
        <w:rPr>
          <w:sz w:val="28"/>
        </w:rPr>
        <w:t>tháng</w:t>
      </w:r>
      <w:r>
        <w:rPr>
          <w:spacing w:val="-11"/>
          <w:sz w:val="28"/>
        </w:rPr>
        <w:t xml:space="preserve"> </w:t>
      </w:r>
      <w:r>
        <w:rPr>
          <w:sz w:val="28"/>
        </w:rPr>
        <w:t>6</w:t>
      </w:r>
      <w:r>
        <w:rPr>
          <w:spacing w:val="-11"/>
          <w:sz w:val="28"/>
        </w:rPr>
        <w:t xml:space="preserve"> </w:t>
      </w:r>
      <w:r>
        <w:rPr>
          <w:sz w:val="28"/>
        </w:rPr>
        <w:t>năm</w:t>
      </w:r>
      <w:r>
        <w:rPr>
          <w:spacing w:val="-15"/>
          <w:sz w:val="28"/>
        </w:rPr>
        <w:t xml:space="preserve"> </w:t>
      </w:r>
      <w:r>
        <w:rPr>
          <w:sz w:val="28"/>
        </w:rPr>
        <w:t>2025</w:t>
      </w:r>
      <w:r>
        <w:rPr>
          <w:spacing w:val="-11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Chính</w:t>
      </w:r>
      <w:r>
        <w:rPr>
          <w:spacing w:val="-33"/>
          <w:sz w:val="28"/>
        </w:rPr>
        <w:t xml:space="preserve"> </w:t>
      </w:r>
      <w:r>
        <w:rPr>
          <w:sz w:val="28"/>
        </w:rPr>
        <w:t>phủ.</w:t>
      </w:r>
    </w:p>
    <w:p w:rsidR="00231CCC" w:rsidRDefault="00A71696">
      <w:pPr>
        <w:pStyle w:val="ListParagraph"/>
        <w:numPr>
          <w:ilvl w:val="0"/>
          <w:numId w:val="4"/>
        </w:numPr>
        <w:tabs>
          <w:tab w:val="left" w:pos="1112"/>
        </w:tabs>
        <w:spacing w:before="134" w:line="235" w:lineRule="auto"/>
        <w:ind w:left="137" w:right="281" w:firstLine="706"/>
        <w:jc w:val="both"/>
        <w:rPr>
          <w:sz w:val="28"/>
        </w:rPr>
      </w:pPr>
      <w:bookmarkStart w:id="7" w:name="dieu_19"/>
      <w:bookmarkEnd w:id="7"/>
      <w:r>
        <w:rPr>
          <w:sz w:val="28"/>
        </w:rPr>
        <w:t>Ngừng</w:t>
      </w:r>
      <w:r>
        <w:rPr>
          <w:spacing w:val="-18"/>
          <w:sz w:val="28"/>
        </w:rPr>
        <w:t xml:space="preserve"> </w:t>
      </w:r>
      <w:r>
        <w:rPr>
          <w:sz w:val="28"/>
        </w:rPr>
        <w:t>kinh</w:t>
      </w:r>
      <w:r>
        <w:rPr>
          <w:spacing w:val="-17"/>
          <w:sz w:val="28"/>
        </w:rPr>
        <w:t xml:space="preserve"> </w:t>
      </w:r>
      <w:r>
        <w:rPr>
          <w:sz w:val="28"/>
        </w:rPr>
        <w:t>doanh</w:t>
      </w:r>
      <w:r>
        <w:rPr>
          <w:spacing w:val="-18"/>
          <w:sz w:val="28"/>
        </w:rPr>
        <w:t xml:space="preserve"> </w:t>
      </w:r>
      <w:r>
        <w:rPr>
          <w:sz w:val="28"/>
        </w:rPr>
        <w:t>dịch</w:t>
      </w:r>
      <w:r>
        <w:rPr>
          <w:spacing w:val="-17"/>
          <w:sz w:val="28"/>
        </w:rPr>
        <w:t xml:space="preserve"> </w:t>
      </w:r>
      <w:r>
        <w:rPr>
          <w:sz w:val="28"/>
        </w:rPr>
        <w:t>vụ</w:t>
      </w:r>
      <w:r>
        <w:rPr>
          <w:spacing w:val="-16"/>
          <w:sz w:val="28"/>
        </w:rPr>
        <w:t xml:space="preserve"> </w:t>
      </w:r>
      <w:r>
        <w:rPr>
          <w:sz w:val="28"/>
        </w:rPr>
        <w:t>viễn thông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11"/>
          <w:sz w:val="28"/>
        </w:rPr>
        <w:t xml:space="preserve"> </w:t>
      </w:r>
      <w:r>
        <w:rPr>
          <w:sz w:val="28"/>
        </w:rPr>
        <w:t>định tại</w:t>
      </w:r>
      <w:r>
        <w:rPr>
          <w:spacing w:val="-9"/>
          <w:sz w:val="28"/>
        </w:rPr>
        <w:t xml:space="preserve"> </w:t>
      </w:r>
      <w:r>
        <w:rPr>
          <w:sz w:val="28"/>
        </w:rPr>
        <w:t>Điều 19</w:t>
      </w:r>
      <w:r>
        <w:rPr>
          <w:spacing w:val="-10"/>
          <w:sz w:val="28"/>
        </w:rPr>
        <w:t xml:space="preserve"> </w:t>
      </w:r>
      <w:r>
        <w:rPr>
          <w:sz w:val="28"/>
        </w:rPr>
        <w:t>Nghị</w:t>
      </w:r>
      <w:r>
        <w:rPr>
          <w:spacing w:val="18"/>
          <w:sz w:val="28"/>
        </w:rPr>
        <w:t xml:space="preserve"> </w:t>
      </w:r>
      <w:r>
        <w:rPr>
          <w:sz w:val="28"/>
        </w:rPr>
        <w:t>định số 133/2025/NĐ-CP ngày 12 tháng 6 năm 2025 của</w:t>
      </w:r>
      <w:r>
        <w:rPr>
          <w:spacing w:val="-9"/>
          <w:sz w:val="28"/>
        </w:rPr>
        <w:t xml:space="preserve"> </w:t>
      </w:r>
      <w:r>
        <w:rPr>
          <w:sz w:val="28"/>
        </w:rPr>
        <w:t>Chính phủ.</w:t>
      </w:r>
    </w:p>
    <w:p w:rsidR="00231CCC" w:rsidRDefault="00A71696">
      <w:pPr>
        <w:pStyle w:val="ListParagraph"/>
        <w:numPr>
          <w:ilvl w:val="0"/>
          <w:numId w:val="4"/>
        </w:numPr>
        <w:tabs>
          <w:tab w:val="left" w:pos="1128"/>
        </w:tabs>
        <w:spacing w:before="130"/>
        <w:ind w:left="137" w:right="281" w:firstLine="706"/>
        <w:jc w:val="both"/>
        <w:rPr>
          <w:sz w:val="28"/>
        </w:rPr>
      </w:pPr>
      <w:bookmarkStart w:id="8" w:name="dieu_27"/>
      <w:bookmarkEnd w:id="8"/>
      <w:r>
        <w:rPr>
          <w:sz w:val="28"/>
        </w:rPr>
        <w:t>Phân</w:t>
      </w:r>
      <w:r>
        <w:rPr>
          <w:spacing w:val="-7"/>
          <w:sz w:val="28"/>
        </w:rPr>
        <w:t xml:space="preserve"> </w:t>
      </w:r>
      <w:r>
        <w:rPr>
          <w:sz w:val="28"/>
        </w:rPr>
        <w:t>bổ</w:t>
      </w:r>
      <w:r>
        <w:rPr>
          <w:spacing w:val="-18"/>
          <w:sz w:val="28"/>
        </w:rPr>
        <w:t xml:space="preserve"> </w:t>
      </w:r>
      <w:r>
        <w:rPr>
          <w:sz w:val="28"/>
        </w:rPr>
        <w:t>số</w:t>
      </w:r>
      <w:r>
        <w:rPr>
          <w:spacing w:val="-17"/>
          <w:sz w:val="28"/>
        </w:rPr>
        <w:t xml:space="preserve"> </w:t>
      </w:r>
      <w:r>
        <w:rPr>
          <w:sz w:val="28"/>
        </w:rPr>
        <w:t>thuê bao</w:t>
      </w:r>
      <w:r>
        <w:rPr>
          <w:spacing w:val="-18"/>
          <w:sz w:val="28"/>
        </w:rPr>
        <w:t xml:space="preserve"> </w:t>
      </w:r>
      <w:r>
        <w:rPr>
          <w:sz w:val="28"/>
        </w:rPr>
        <w:t>di động</w:t>
      </w:r>
      <w:r>
        <w:rPr>
          <w:spacing w:val="-18"/>
          <w:sz w:val="28"/>
        </w:rPr>
        <w:t xml:space="preserve"> </w:t>
      </w:r>
      <w:r>
        <w:rPr>
          <w:sz w:val="28"/>
        </w:rPr>
        <w:t>H2H</w:t>
      </w:r>
      <w:r>
        <w:rPr>
          <w:spacing w:val="-7"/>
          <w:sz w:val="28"/>
        </w:rPr>
        <w:t xml:space="preserve"> </w:t>
      </w:r>
      <w:r>
        <w:rPr>
          <w:sz w:val="28"/>
        </w:rPr>
        <w:t>theo phương</w:t>
      </w:r>
      <w:r>
        <w:rPr>
          <w:spacing w:val="-3"/>
          <w:sz w:val="28"/>
        </w:rPr>
        <w:t xml:space="preserve"> </w:t>
      </w:r>
      <w:r>
        <w:rPr>
          <w:sz w:val="28"/>
        </w:rPr>
        <w:t>thức đấu</w:t>
      </w:r>
      <w:r>
        <w:rPr>
          <w:spacing w:val="-3"/>
          <w:sz w:val="28"/>
        </w:rPr>
        <w:t xml:space="preserve"> </w:t>
      </w:r>
      <w:r>
        <w:rPr>
          <w:sz w:val="28"/>
        </w:rPr>
        <w:t>giá; hoàn</w:t>
      </w:r>
      <w:r>
        <w:rPr>
          <w:spacing w:val="-3"/>
          <w:sz w:val="28"/>
        </w:rPr>
        <w:t xml:space="preserve"> </w:t>
      </w:r>
      <w:r>
        <w:rPr>
          <w:sz w:val="28"/>
        </w:rPr>
        <w:t>trả</w:t>
      </w:r>
      <w:r>
        <w:rPr>
          <w:spacing w:val="-3"/>
          <w:sz w:val="28"/>
        </w:rPr>
        <w:t xml:space="preserve"> </w:t>
      </w:r>
      <w:r>
        <w:rPr>
          <w:sz w:val="28"/>
        </w:rPr>
        <w:t>số thuê bao</w:t>
      </w:r>
      <w:r>
        <w:rPr>
          <w:spacing w:val="-5"/>
          <w:sz w:val="28"/>
        </w:rPr>
        <w:t xml:space="preserve"> </w:t>
      </w:r>
      <w:r>
        <w:rPr>
          <w:sz w:val="28"/>
        </w:rPr>
        <w:t>di</w:t>
      </w:r>
      <w:r>
        <w:rPr>
          <w:spacing w:val="-16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H2H được</w:t>
      </w:r>
      <w:r>
        <w:rPr>
          <w:spacing w:val="-4"/>
          <w:sz w:val="28"/>
        </w:rPr>
        <w:t xml:space="preserve"> </w:t>
      </w:r>
      <w:r>
        <w:rPr>
          <w:sz w:val="28"/>
        </w:rPr>
        <w:t>phân</w:t>
      </w:r>
      <w:r>
        <w:rPr>
          <w:spacing w:val="-4"/>
          <w:sz w:val="28"/>
        </w:rPr>
        <w:t xml:space="preserve"> </w:t>
      </w:r>
      <w:r>
        <w:rPr>
          <w:sz w:val="28"/>
        </w:rPr>
        <w:t>bổ</w:t>
      </w:r>
      <w:r>
        <w:rPr>
          <w:spacing w:val="-18"/>
          <w:sz w:val="28"/>
        </w:rPr>
        <w:t xml:space="preserve"> </w:t>
      </w:r>
      <w:r>
        <w:rPr>
          <w:sz w:val="28"/>
        </w:rPr>
        <w:t>theo phương</w:t>
      </w:r>
      <w:r>
        <w:rPr>
          <w:spacing w:val="-4"/>
          <w:sz w:val="28"/>
        </w:rPr>
        <w:t xml:space="preserve"> </w:t>
      </w:r>
      <w:r>
        <w:rPr>
          <w:sz w:val="28"/>
        </w:rPr>
        <w:t>thức đấu</w:t>
      </w:r>
      <w:r>
        <w:rPr>
          <w:spacing w:val="-4"/>
          <w:sz w:val="28"/>
        </w:rPr>
        <w:t xml:space="preserve"> </w:t>
      </w:r>
      <w:r>
        <w:rPr>
          <w:sz w:val="28"/>
        </w:rPr>
        <w:t>giá</w:t>
      </w:r>
      <w:r>
        <w:rPr>
          <w:spacing w:val="27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tại Điều 27 Nghị định số 133/2025/NĐ-CP ngày 12 tháng 6 năm 2025 của Chính</w:t>
      </w:r>
      <w:r>
        <w:rPr>
          <w:spacing w:val="-14"/>
          <w:sz w:val="28"/>
        </w:rPr>
        <w:t xml:space="preserve"> </w:t>
      </w:r>
      <w:r>
        <w:rPr>
          <w:sz w:val="28"/>
        </w:rPr>
        <w:t>phủ.</w:t>
      </w:r>
    </w:p>
    <w:p w:rsidR="00231CCC" w:rsidRDefault="00A71696">
      <w:pPr>
        <w:pStyle w:val="BodyText"/>
        <w:spacing w:line="244" w:lineRule="auto"/>
        <w:ind w:right="288"/>
      </w:pPr>
      <w:r>
        <w:rPr>
          <w:b/>
        </w:rPr>
        <w:t>Điều</w:t>
      </w:r>
      <w:r>
        <w:rPr>
          <w:b/>
          <w:spacing w:val="-18"/>
        </w:rPr>
        <w:t xml:space="preserve"> </w:t>
      </w:r>
      <w:r>
        <w:rPr>
          <w:b/>
        </w:rPr>
        <w:t>3.</w:t>
      </w:r>
      <w:r>
        <w:rPr>
          <w:b/>
          <w:spacing w:val="-17"/>
        </w:rPr>
        <w:t xml:space="preserve"> </w:t>
      </w:r>
      <w:r>
        <w:t>Thời</w:t>
      </w:r>
      <w:r>
        <w:rPr>
          <w:spacing w:val="-18"/>
        </w:rPr>
        <w:t xml:space="preserve"> </w:t>
      </w:r>
      <w:r>
        <w:t>hạn</w:t>
      </w:r>
      <w:r>
        <w:rPr>
          <w:spacing w:val="-17"/>
        </w:rPr>
        <w:t xml:space="preserve"> </w:t>
      </w:r>
      <w:r>
        <w:t>được</w:t>
      </w:r>
      <w:r>
        <w:rPr>
          <w:spacing w:val="-18"/>
        </w:rPr>
        <w:t xml:space="preserve"> </w:t>
      </w:r>
      <w:r>
        <w:t>ủy</w:t>
      </w:r>
      <w:r>
        <w:rPr>
          <w:spacing w:val="-17"/>
        </w:rPr>
        <w:t xml:space="preserve"> </w:t>
      </w:r>
      <w:r>
        <w:t>quyền</w:t>
      </w:r>
      <w:r>
        <w:rPr>
          <w:spacing w:val="-18"/>
        </w:rPr>
        <w:t xml:space="preserve"> </w:t>
      </w:r>
      <w:r>
        <w:t>kể</w:t>
      </w:r>
      <w:r>
        <w:rPr>
          <w:spacing w:val="-17"/>
        </w:rPr>
        <w:t xml:space="preserve"> </w:t>
      </w:r>
      <w:r>
        <w:t>từ</w:t>
      </w:r>
      <w:r>
        <w:rPr>
          <w:spacing w:val="-18"/>
        </w:rPr>
        <w:t xml:space="preserve"> </w:t>
      </w:r>
      <w:r>
        <w:t>ngày</w:t>
      </w:r>
      <w:r>
        <w:rPr>
          <w:spacing w:val="-11"/>
        </w:rPr>
        <w:t xml:space="preserve"> </w:t>
      </w:r>
      <w:r>
        <w:t>Quyết</w:t>
      </w:r>
      <w:r>
        <w:rPr>
          <w:spacing w:val="-5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có</w:t>
      </w:r>
      <w:r>
        <w:rPr>
          <w:spacing w:val="-18"/>
        </w:rPr>
        <w:t xml:space="preserve"> </w:t>
      </w:r>
      <w:r>
        <w:t>hiệu lực thi</w:t>
      </w:r>
      <w:r>
        <w:rPr>
          <w:spacing w:val="-5"/>
        </w:rPr>
        <w:t xml:space="preserve"> </w:t>
      </w:r>
      <w:r>
        <w:t>hành đến hết ngày 01 tháng</w:t>
      </w:r>
      <w:r>
        <w:rPr>
          <w:spacing w:val="40"/>
        </w:rPr>
        <w:t xml:space="preserve"> </w:t>
      </w:r>
      <w:r>
        <w:t>3 năm 2027.</w:t>
      </w:r>
    </w:p>
    <w:p w:rsidR="00231CCC" w:rsidRDefault="00A71696">
      <w:pPr>
        <w:pStyle w:val="BodyText"/>
        <w:spacing w:before="109"/>
        <w:ind w:left="844" w:firstLine="0"/>
      </w:pPr>
      <w:r>
        <w:rPr>
          <w:b/>
        </w:rPr>
        <w:t>Điều</w:t>
      </w:r>
      <w:r>
        <w:rPr>
          <w:b/>
          <w:spacing w:val="-18"/>
        </w:rPr>
        <w:t xml:space="preserve"> </w:t>
      </w:r>
      <w:r>
        <w:rPr>
          <w:b/>
        </w:rPr>
        <w:t>4.</w:t>
      </w:r>
      <w:r>
        <w:rPr>
          <w:b/>
          <w:spacing w:val="-4"/>
        </w:rPr>
        <w:t xml:space="preserve"> </w:t>
      </w:r>
      <w:r>
        <w:t>Giám</w:t>
      </w:r>
      <w:r>
        <w:rPr>
          <w:spacing w:val="9"/>
        </w:rPr>
        <w:t xml:space="preserve"> </w:t>
      </w:r>
      <w:r>
        <w:t>đốc</w:t>
      </w:r>
      <w:r>
        <w:rPr>
          <w:spacing w:val="-15"/>
        </w:rPr>
        <w:t xml:space="preserve"> </w:t>
      </w:r>
      <w:r>
        <w:t>Sở</w:t>
      </w:r>
      <w:r>
        <w:rPr>
          <w:spacing w:val="-25"/>
        </w:rPr>
        <w:t xml:space="preserve"> </w:t>
      </w:r>
      <w:r>
        <w:t>Khoa</w:t>
      </w:r>
      <w:r>
        <w:rPr>
          <w:spacing w:val="15"/>
        </w:rPr>
        <w:t xml:space="preserve"> </w:t>
      </w:r>
      <w:r>
        <w:t>học</w:t>
      </w:r>
      <w:r>
        <w:rPr>
          <w:spacing w:val="-16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nghệ</w:t>
      </w:r>
      <w:r>
        <w:rPr>
          <w:spacing w:val="16"/>
        </w:rPr>
        <w:t xml:space="preserve"> </w:t>
      </w:r>
      <w:r>
        <w:t>có</w:t>
      </w:r>
      <w:r>
        <w:rPr>
          <w:spacing w:val="-18"/>
        </w:rPr>
        <w:t xml:space="preserve"> </w:t>
      </w:r>
      <w:r>
        <w:t>trách</w:t>
      </w:r>
      <w:r>
        <w:rPr>
          <w:spacing w:val="-1"/>
        </w:rPr>
        <w:t xml:space="preserve"> </w:t>
      </w:r>
      <w:r>
        <w:rPr>
          <w:spacing w:val="-2"/>
        </w:rPr>
        <w:t>nhiệm.</w:t>
      </w:r>
    </w:p>
    <w:p w:rsidR="00231CCC" w:rsidRDefault="00A71696">
      <w:pPr>
        <w:pStyle w:val="ListParagraph"/>
        <w:numPr>
          <w:ilvl w:val="0"/>
          <w:numId w:val="3"/>
        </w:numPr>
        <w:tabs>
          <w:tab w:val="left" w:pos="1158"/>
        </w:tabs>
        <w:spacing w:before="128"/>
        <w:ind w:right="0" w:hanging="299"/>
        <w:jc w:val="both"/>
        <w:rPr>
          <w:sz w:val="28"/>
        </w:rPr>
      </w:pPr>
      <w:r>
        <w:rPr>
          <w:sz w:val="28"/>
        </w:rPr>
        <w:t>Tổ</w:t>
      </w:r>
      <w:r>
        <w:rPr>
          <w:spacing w:val="7"/>
          <w:sz w:val="28"/>
        </w:rPr>
        <w:t xml:space="preserve"> </w:t>
      </w:r>
      <w:r>
        <w:rPr>
          <w:sz w:val="28"/>
        </w:rPr>
        <w:t>chức</w:t>
      </w:r>
      <w:r>
        <w:rPr>
          <w:spacing w:val="23"/>
          <w:sz w:val="28"/>
        </w:rPr>
        <w:t xml:space="preserve"> </w:t>
      </w:r>
      <w:r>
        <w:rPr>
          <w:sz w:val="28"/>
        </w:rPr>
        <w:t>thực</w:t>
      </w:r>
      <w:r>
        <w:rPr>
          <w:spacing w:val="22"/>
          <w:sz w:val="28"/>
        </w:rPr>
        <w:t xml:space="preserve"> </w:t>
      </w:r>
      <w:r>
        <w:rPr>
          <w:sz w:val="28"/>
        </w:rPr>
        <w:t>hiện</w:t>
      </w:r>
      <w:r>
        <w:rPr>
          <w:spacing w:val="35"/>
          <w:sz w:val="28"/>
        </w:rPr>
        <w:t xml:space="preserve"> </w:t>
      </w:r>
      <w:r>
        <w:rPr>
          <w:sz w:val="28"/>
        </w:rPr>
        <w:t>đúng</w:t>
      </w:r>
      <w:r>
        <w:rPr>
          <w:spacing w:val="22"/>
          <w:sz w:val="28"/>
        </w:rPr>
        <w:t xml:space="preserve"> </w:t>
      </w:r>
      <w:r>
        <w:rPr>
          <w:sz w:val="28"/>
        </w:rPr>
        <w:t>nội</w:t>
      </w:r>
      <w:r>
        <w:rPr>
          <w:spacing w:val="11"/>
          <w:sz w:val="28"/>
        </w:rPr>
        <w:t xml:space="preserve"> </w:t>
      </w:r>
      <w:r>
        <w:rPr>
          <w:sz w:val="28"/>
        </w:rPr>
        <w:t>dung</w:t>
      </w:r>
      <w:r>
        <w:rPr>
          <w:spacing w:val="22"/>
          <w:sz w:val="28"/>
        </w:rPr>
        <w:t xml:space="preserve"> </w:t>
      </w:r>
      <w:r>
        <w:rPr>
          <w:sz w:val="28"/>
        </w:rPr>
        <w:t>trong</w:t>
      </w:r>
      <w:r>
        <w:rPr>
          <w:spacing w:val="22"/>
          <w:sz w:val="28"/>
        </w:rPr>
        <w:t xml:space="preserve"> </w:t>
      </w:r>
      <w:r>
        <w:rPr>
          <w:sz w:val="28"/>
        </w:rPr>
        <w:t>phạm</w:t>
      </w:r>
      <w:r>
        <w:rPr>
          <w:spacing w:val="19"/>
          <w:sz w:val="28"/>
        </w:rPr>
        <w:t xml:space="preserve"> </w:t>
      </w:r>
      <w:r>
        <w:rPr>
          <w:sz w:val="28"/>
        </w:rPr>
        <w:t>vi</w:t>
      </w:r>
      <w:r>
        <w:rPr>
          <w:spacing w:val="10"/>
          <w:sz w:val="28"/>
        </w:rPr>
        <w:t xml:space="preserve"> </w:t>
      </w:r>
      <w:r>
        <w:rPr>
          <w:sz w:val="28"/>
        </w:rPr>
        <w:t>được</w:t>
      </w:r>
      <w:r>
        <w:rPr>
          <w:spacing w:val="9"/>
          <w:sz w:val="28"/>
        </w:rPr>
        <w:t xml:space="preserve"> </w:t>
      </w:r>
      <w:r>
        <w:rPr>
          <w:sz w:val="28"/>
        </w:rPr>
        <w:t>ủy</w:t>
      </w:r>
      <w:r>
        <w:rPr>
          <w:spacing w:val="22"/>
          <w:sz w:val="28"/>
        </w:rPr>
        <w:t xml:space="preserve"> </w:t>
      </w:r>
      <w:r>
        <w:rPr>
          <w:sz w:val="28"/>
        </w:rPr>
        <w:t>quyền,</w:t>
      </w:r>
      <w:r>
        <w:rPr>
          <w:spacing w:val="33"/>
          <w:sz w:val="28"/>
        </w:rPr>
        <w:t xml:space="preserve"> </w:t>
      </w:r>
      <w:r>
        <w:rPr>
          <w:spacing w:val="-4"/>
          <w:sz w:val="28"/>
        </w:rPr>
        <w:t>chịu</w:t>
      </w:r>
    </w:p>
    <w:p w:rsidR="00231CCC" w:rsidRDefault="00231CCC">
      <w:pPr>
        <w:pStyle w:val="ListParagraph"/>
        <w:rPr>
          <w:sz w:val="28"/>
        </w:rPr>
        <w:sectPr w:rsidR="00231CCC">
          <w:headerReference w:type="default" r:id="rId9"/>
          <w:pgSz w:w="11910" w:h="16850"/>
          <w:pgMar w:top="1120" w:right="850" w:bottom="280" w:left="1559" w:header="707" w:footer="0" w:gutter="0"/>
          <w:pgNumType w:start="2"/>
          <w:cols w:space="720"/>
        </w:sectPr>
      </w:pPr>
    </w:p>
    <w:p w:rsidR="00231CCC" w:rsidRDefault="00A71696">
      <w:pPr>
        <w:pStyle w:val="BodyText"/>
        <w:spacing w:before="225" w:line="235" w:lineRule="auto"/>
        <w:ind w:right="281" w:firstLine="0"/>
      </w:pPr>
      <w:r>
        <w:lastRenderedPageBreak/>
        <w:t>trách</w:t>
      </w:r>
      <w:r>
        <w:rPr>
          <w:spacing w:val="-18"/>
        </w:rPr>
        <w:t xml:space="preserve"> </w:t>
      </w:r>
      <w:r>
        <w:t>nhiệm</w:t>
      </w:r>
      <w:r>
        <w:rPr>
          <w:spacing w:val="-17"/>
        </w:rPr>
        <w:t xml:space="preserve"> </w:t>
      </w:r>
      <w:r>
        <w:t>trước</w:t>
      </w:r>
      <w:r>
        <w:rPr>
          <w:spacing w:val="-18"/>
        </w:rPr>
        <w:t xml:space="preserve"> </w:t>
      </w:r>
      <w:r>
        <w:t>Ủy</w:t>
      </w:r>
      <w:r>
        <w:rPr>
          <w:spacing w:val="-17"/>
        </w:rPr>
        <w:t xml:space="preserve"> </w:t>
      </w:r>
      <w:r>
        <w:t>ban</w:t>
      </w:r>
      <w:r>
        <w:rPr>
          <w:spacing w:val="-18"/>
        </w:rPr>
        <w:t xml:space="preserve"> </w:t>
      </w:r>
      <w:r>
        <w:t>nhân</w:t>
      </w:r>
      <w:r>
        <w:rPr>
          <w:spacing w:val="-17"/>
        </w:rPr>
        <w:t xml:space="preserve"> </w:t>
      </w:r>
      <w:r>
        <w:t>dân</w:t>
      </w:r>
      <w:r>
        <w:rPr>
          <w:spacing w:val="-18"/>
        </w:rPr>
        <w:t xml:space="preserve"> </w:t>
      </w:r>
      <w:r>
        <w:t>tỉnh</w:t>
      </w:r>
      <w:r>
        <w:rPr>
          <w:spacing w:val="-17"/>
        </w:rPr>
        <w:t xml:space="preserve"> </w:t>
      </w:r>
      <w:r>
        <w:t>về</w:t>
      </w:r>
      <w:r>
        <w:rPr>
          <w:spacing w:val="-18"/>
        </w:rPr>
        <w:t xml:space="preserve"> </w:t>
      </w:r>
      <w:r>
        <w:t>việc</w:t>
      </w:r>
      <w:r>
        <w:rPr>
          <w:spacing w:val="-17"/>
        </w:rPr>
        <w:t xml:space="preserve"> </w:t>
      </w:r>
      <w:r>
        <w:t>thực</w:t>
      </w:r>
      <w:r>
        <w:rPr>
          <w:spacing w:val="-18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nhiệm</w:t>
      </w:r>
      <w:r>
        <w:rPr>
          <w:spacing w:val="-15"/>
        </w:rPr>
        <w:t xml:space="preserve"> </w:t>
      </w:r>
      <w:r>
        <w:t>vụ</w:t>
      </w:r>
      <w:r>
        <w:rPr>
          <w:spacing w:val="-18"/>
        </w:rPr>
        <w:t xml:space="preserve"> </w:t>
      </w:r>
      <w:r>
        <w:t>được</w:t>
      </w:r>
      <w:r>
        <w:rPr>
          <w:spacing w:val="-17"/>
        </w:rPr>
        <w:t xml:space="preserve"> </w:t>
      </w:r>
      <w:r>
        <w:t>ủy</w:t>
      </w:r>
      <w:r>
        <w:rPr>
          <w:spacing w:val="-18"/>
        </w:rPr>
        <w:t xml:space="preserve"> </w:t>
      </w:r>
      <w:r>
        <w:t>quyền tại Điều 1, Điều 2 của Quyết định này.</w:t>
      </w:r>
    </w:p>
    <w:p w:rsidR="00231CCC" w:rsidRDefault="00A71696">
      <w:pPr>
        <w:pStyle w:val="ListParagraph"/>
        <w:numPr>
          <w:ilvl w:val="0"/>
          <w:numId w:val="3"/>
        </w:numPr>
        <w:tabs>
          <w:tab w:val="left" w:pos="1128"/>
        </w:tabs>
        <w:spacing w:before="134" w:line="235" w:lineRule="auto"/>
        <w:ind w:left="137" w:right="281" w:firstLine="706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8"/>
          <w:sz w:val="28"/>
        </w:rPr>
        <w:t xml:space="preserve"> </w:t>
      </w:r>
      <w:r>
        <w:rPr>
          <w:sz w:val="28"/>
        </w:rPr>
        <w:t>hiện</w:t>
      </w:r>
      <w:r>
        <w:rPr>
          <w:spacing w:val="24"/>
          <w:sz w:val="28"/>
        </w:rPr>
        <w:t xml:space="preserve"> </w:t>
      </w:r>
      <w:r>
        <w:rPr>
          <w:sz w:val="28"/>
        </w:rPr>
        <w:t>báo</w:t>
      </w:r>
      <w:r>
        <w:rPr>
          <w:spacing w:val="-6"/>
          <w:sz w:val="28"/>
        </w:rPr>
        <w:t xml:space="preserve"> </w:t>
      </w:r>
      <w:r>
        <w:rPr>
          <w:sz w:val="28"/>
        </w:rPr>
        <w:t>cáo</w:t>
      </w:r>
      <w:r>
        <w:rPr>
          <w:spacing w:val="-18"/>
          <w:sz w:val="28"/>
        </w:rPr>
        <w:t xml:space="preserve"> </w:t>
      </w:r>
      <w:r>
        <w:rPr>
          <w:sz w:val="28"/>
        </w:rPr>
        <w:t>định kỳ hoặc</w:t>
      </w:r>
      <w:r>
        <w:rPr>
          <w:spacing w:val="-4"/>
          <w:sz w:val="28"/>
        </w:rPr>
        <w:t xml:space="preserve"> </w:t>
      </w:r>
      <w:r>
        <w:rPr>
          <w:sz w:val="28"/>
        </w:rPr>
        <w:t>đột</w:t>
      </w:r>
      <w:r>
        <w:rPr>
          <w:spacing w:val="-17"/>
          <w:sz w:val="28"/>
        </w:rPr>
        <w:t xml:space="preserve"> </w:t>
      </w:r>
      <w:r>
        <w:rPr>
          <w:sz w:val="28"/>
        </w:rPr>
        <w:t>xuất</w:t>
      </w:r>
      <w:r>
        <w:rPr>
          <w:spacing w:val="-3"/>
          <w:sz w:val="28"/>
        </w:rPr>
        <w:t xml:space="preserve"> </w:t>
      </w:r>
      <w:r>
        <w:rPr>
          <w:sz w:val="28"/>
        </w:rPr>
        <w:t>về tình</w:t>
      </w:r>
      <w:r>
        <w:rPr>
          <w:spacing w:val="-5"/>
          <w:sz w:val="28"/>
        </w:rPr>
        <w:t xml:space="preserve"> </w:t>
      </w:r>
      <w:r>
        <w:rPr>
          <w:sz w:val="28"/>
        </w:rPr>
        <w:t>hình,</w:t>
      </w:r>
      <w:r>
        <w:rPr>
          <w:spacing w:val="-9"/>
          <w:sz w:val="28"/>
        </w:rPr>
        <w:t xml:space="preserve"> </w:t>
      </w:r>
      <w:r>
        <w:rPr>
          <w:sz w:val="28"/>
        </w:rPr>
        <w:t>kết quả</w:t>
      </w:r>
      <w:r>
        <w:rPr>
          <w:spacing w:val="-4"/>
          <w:sz w:val="28"/>
        </w:rPr>
        <w:t xml:space="preserve"> </w:t>
      </w:r>
      <w:r>
        <w:rPr>
          <w:sz w:val="28"/>
        </w:rPr>
        <w:t>thực hiện nội dung được</w:t>
      </w:r>
      <w:r>
        <w:rPr>
          <w:spacing w:val="-6"/>
          <w:sz w:val="28"/>
        </w:rPr>
        <w:t xml:space="preserve"> </w:t>
      </w:r>
      <w:r>
        <w:rPr>
          <w:sz w:val="28"/>
        </w:rPr>
        <w:t>ủy quyền theo yêu cầu của</w:t>
      </w:r>
      <w:r>
        <w:rPr>
          <w:spacing w:val="-6"/>
          <w:sz w:val="28"/>
        </w:rPr>
        <w:t xml:space="preserve"> </w:t>
      </w:r>
      <w:r>
        <w:rPr>
          <w:sz w:val="28"/>
        </w:rPr>
        <w:t>cơ quan có</w:t>
      </w:r>
      <w:r>
        <w:rPr>
          <w:spacing w:val="-8"/>
          <w:sz w:val="28"/>
        </w:rPr>
        <w:t xml:space="preserve"> </w:t>
      </w:r>
      <w:r>
        <w:rPr>
          <w:sz w:val="28"/>
        </w:rPr>
        <w:t>thẩm quyền.</w:t>
      </w:r>
    </w:p>
    <w:p w:rsidR="00231CCC" w:rsidRDefault="00A71696">
      <w:pPr>
        <w:pStyle w:val="ListParagraph"/>
        <w:numPr>
          <w:ilvl w:val="0"/>
          <w:numId w:val="3"/>
        </w:numPr>
        <w:tabs>
          <w:tab w:val="left" w:pos="1157"/>
        </w:tabs>
        <w:spacing w:before="133" w:line="237" w:lineRule="auto"/>
        <w:ind w:left="137" w:right="274" w:firstLine="706"/>
        <w:jc w:val="both"/>
        <w:rPr>
          <w:sz w:val="28"/>
        </w:rPr>
      </w:pPr>
      <w:r>
        <w:rPr>
          <w:sz w:val="28"/>
        </w:rPr>
        <w:t>Trong quá trình triển khai thực hiện,</w:t>
      </w:r>
      <w:r>
        <w:rPr>
          <w:spacing w:val="40"/>
          <w:sz w:val="28"/>
        </w:rPr>
        <w:t xml:space="preserve"> </w:t>
      </w:r>
      <w:r>
        <w:rPr>
          <w:sz w:val="28"/>
        </w:rPr>
        <w:t>nếu phát sinh khó khăn, vướng</w:t>
      </w:r>
      <w:r>
        <w:rPr>
          <w:sz w:val="28"/>
        </w:rPr>
        <w:t xml:space="preserve"> mắc hoặc</w:t>
      </w:r>
      <w:r>
        <w:rPr>
          <w:spacing w:val="-3"/>
          <w:sz w:val="28"/>
        </w:rPr>
        <w:t xml:space="preserve"> </w:t>
      </w:r>
      <w:r>
        <w:rPr>
          <w:sz w:val="28"/>
        </w:rPr>
        <w:t>có</w:t>
      </w:r>
      <w:r>
        <w:rPr>
          <w:spacing w:val="-5"/>
          <w:sz w:val="28"/>
        </w:rPr>
        <w:t xml:space="preserve"> </w:t>
      </w:r>
      <w:r>
        <w:rPr>
          <w:sz w:val="28"/>
        </w:rPr>
        <w:t>thay đổi</w:t>
      </w:r>
      <w:r>
        <w:rPr>
          <w:spacing w:val="-16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quy định của pháp luật, Giám đốc</w:t>
      </w:r>
      <w:r>
        <w:rPr>
          <w:spacing w:val="-4"/>
          <w:sz w:val="28"/>
        </w:rPr>
        <w:t xml:space="preserve"> </w:t>
      </w:r>
      <w:r>
        <w:rPr>
          <w:sz w:val="28"/>
        </w:rPr>
        <w:t>Sở</w:t>
      </w:r>
      <w:r>
        <w:rPr>
          <w:spacing w:val="-12"/>
          <w:sz w:val="28"/>
        </w:rPr>
        <w:t xml:space="preserve"> </w:t>
      </w:r>
      <w:r>
        <w:rPr>
          <w:sz w:val="28"/>
        </w:rPr>
        <w:t>Khoa học</w:t>
      </w:r>
      <w:r>
        <w:rPr>
          <w:spacing w:val="-3"/>
          <w:sz w:val="28"/>
        </w:rPr>
        <w:t xml:space="preserve"> </w:t>
      </w:r>
      <w:r>
        <w:rPr>
          <w:sz w:val="28"/>
        </w:rPr>
        <w:t>và Công</w:t>
      </w:r>
      <w:r>
        <w:rPr>
          <w:spacing w:val="-18"/>
          <w:sz w:val="28"/>
        </w:rPr>
        <w:t xml:space="preserve"> </w:t>
      </w:r>
      <w:r>
        <w:rPr>
          <w:sz w:val="28"/>
        </w:rPr>
        <w:t>nghệ kịp thời báo</w:t>
      </w:r>
      <w:r>
        <w:rPr>
          <w:spacing w:val="-4"/>
          <w:sz w:val="28"/>
        </w:rPr>
        <w:t xml:space="preserve"> </w:t>
      </w:r>
      <w:r>
        <w:rPr>
          <w:sz w:val="28"/>
        </w:rPr>
        <w:t>cáo Ủy ban</w:t>
      </w:r>
      <w:r>
        <w:rPr>
          <w:spacing w:val="-3"/>
          <w:sz w:val="28"/>
        </w:rPr>
        <w:t xml:space="preserve"> </w:t>
      </w:r>
      <w:r>
        <w:rPr>
          <w:sz w:val="28"/>
        </w:rPr>
        <w:t>nhân dân tỉnh</w:t>
      </w:r>
      <w:r>
        <w:rPr>
          <w:spacing w:val="-3"/>
          <w:sz w:val="28"/>
        </w:rPr>
        <w:t xml:space="preserve"> </w:t>
      </w:r>
      <w:r>
        <w:rPr>
          <w:sz w:val="28"/>
        </w:rPr>
        <w:t>để</w:t>
      </w:r>
      <w:r>
        <w:rPr>
          <w:spacing w:val="-17"/>
          <w:sz w:val="28"/>
        </w:rPr>
        <w:t xml:space="preserve"> </w:t>
      </w:r>
      <w:r>
        <w:rPr>
          <w:sz w:val="28"/>
        </w:rPr>
        <w:t>được</w:t>
      </w:r>
      <w:r>
        <w:rPr>
          <w:spacing w:val="-2"/>
          <w:sz w:val="28"/>
        </w:rPr>
        <w:t xml:space="preserve"> </w:t>
      </w:r>
      <w:r>
        <w:rPr>
          <w:sz w:val="28"/>
        </w:rPr>
        <w:t>xem xét, điều chỉnh phù hợp.</w:t>
      </w:r>
    </w:p>
    <w:p w:rsidR="00231CCC" w:rsidRDefault="00A71696">
      <w:pPr>
        <w:spacing w:before="133"/>
        <w:ind w:left="844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5.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Hiệu</w:t>
      </w:r>
      <w:r>
        <w:rPr>
          <w:spacing w:val="14"/>
          <w:sz w:val="28"/>
        </w:rPr>
        <w:t xml:space="preserve"> </w:t>
      </w:r>
      <w:r>
        <w:rPr>
          <w:sz w:val="28"/>
        </w:rPr>
        <w:t>lực</w:t>
      </w:r>
      <w:r>
        <w:rPr>
          <w:spacing w:val="2"/>
          <w:sz w:val="28"/>
        </w:rPr>
        <w:t xml:space="preserve"> </w:t>
      </w:r>
      <w:r>
        <w:rPr>
          <w:sz w:val="28"/>
        </w:rPr>
        <w:t>thi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hành</w:t>
      </w:r>
    </w:p>
    <w:p w:rsidR="00231CCC" w:rsidRDefault="00A71696">
      <w:pPr>
        <w:pStyle w:val="ListParagraph"/>
        <w:numPr>
          <w:ilvl w:val="0"/>
          <w:numId w:val="2"/>
        </w:numPr>
        <w:tabs>
          <w:tab w:val="left" w:pos="1128"/>
        </w:tabs>
        <w:spacing w:before="114"/>
        <w:ind w:right="0" w:hanging="284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0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12"/>
          <w:sz w:val="28"/>
        </w:rPr>
        <w:t xml:space="preserve"> </w:t>
      </w:r>
      <w:r>
        <w:rPr>
          <w:sz w:val="28"/>
        </w:rPr>
        <w:t>có</w:t>
      </w:r>
      <w:r>
        <w:rPr>
          <w:spacing w:val="-13"/>
          <w:sz w:val="28"/>
        </w:rPr>
        <w:t xml:space="preserve"> </w:t>
      </w:r>
      <w:r>
        <w:rPr>
          <w:sz w:val="28"/>
        </w:rPr>
        <w:t>hiệu</w:t>
      </w:r>
      <w:r>
        <w:rPr>
          <w:spacing w:val="13"/>
          <w:sz w:val="28"/>
        </w:rPr>
        <w:t xml:space="preserve"> </w:t>
      </w:r>
      <w:r>
        <w:rPr>
          <w:sz w:val="28"/>
        </w:rPr>
        <w:t>lực</w:t>
      </w:r>
      <w:r>
        <w:rPr>
          <w:spacing w:val="1"/>
          <w:sz w:val="28"/>
        </w:rPr>
        <w:t xml:space="preserve"> </w:t>
      </w:r>
      <w:r>
        <w:rPr>
          <w:sz w:val="28"/>
        </w:rPr>
        <w:t>thi</w:t>
      </w:r>
      <w:r>
        <w:rPr>
          <w:spacing w:val="-10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kể</w:t>
      </w:r>
      <w:r>
        <w:rPr>
          <w:spacing w:val="2"/>
          <w:sz w:val="28"/>
        </w:rPr>
        <w:t xml:space="preserve"> </w:t>
      </w:r>
      <w:r>
        <w:rPr>
          <w:sz w:val="28"/>
        </w:rPr>
        <w:t>từ</w:t>
      </w:r>
      <w:r>
        <w:rPr>
          <w:spacing w:val="-10"/>
          <w:sz w:val="28"/>
        </w:rPr>
        <w:t xml:space="preserve"> </w:t>
      </w:r>
      <w:r>
        <w:rPr>
          <w:sz w:val="28"/>
        </w:rPr>
        <w:t>ngày</w:t>
      </w:r>
      <w:r>
        <w:rPr>
          <w:spacing w:val="-12"/>
          <w:sz w:val="28"/>
        </w:rPr>
        <w:t xml:space="preserve"> </w:t>
      </w:r>
      <w:r>
        <w:rPr>
          <w:sz w:val="28"/>
        </w:rPr>
        <w:t>15 tháng</w:t>
      </w:r>
      <w:r>
        <w:rPr>
          <w:spacing w:val="2"/>
          <w:sz w:val="28"/>
        </w:rPr>
        <w:t xml:space="preserve"> </w:t>
      </w:r>
      <w:r>
        <w:rPr>
          <w:sz w:val="28"/>
        </w:rPr>
        <w:t>7</w:t>
      </w:r>
      <w:r>
        <w:rPr>
          <w:spacing w:val="-13"/>
          <w:sz w:val="28"/>
        </w:rPr>
        <w:t xml:space="preserve"> </w:t>
      </w:r>
      <w:r>
        <w:rPr>
          <w:sz w:val="28"/>
        </w:rPr>
        <w:t>năm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231CCC" w:rsidRDefault="00A71696">
      <w:pPr>
        <w:pStyle w:val="ListParagraph"/>
        <w:numPr>
          <w:ilvl w:val="0"/>
          <w:numId w:val="2"/>
        </w:numPr>
        <w:tabs>
          <w:tab w:val="left" w:pos="1142"/>
        </w:tabs>
        <w:spacing w:before="133" w:line="235" w:lineRule="auto"/>
        <w:ind w:left="137" w:firstLine="706"/>
        <w:jc w:val="both"/>
        <w:rPr>
          <w:sz w:val="28"/>
        </w:rPr>
      </w:pPr>
      <w:r>
        <w:rPr>
          <w:sz w:val="28"/>
        </w:rPr>
        <w:t>Kể từ ngày Quyết định này có</w:t>
      </w:r>
      <w:r>
        <w:rPr>
          <w:spacing w:val="-8"/>
          <w:sz w:val="28"/>
        </w:rPr>
        <w:t xml:space="preserve"> </w:t>
      </w:r>
      <w:r>
        <w:rPr>
          <w:sz w:val="28"/>
        </w:rPr>
        <w:t>hiệu lực thi hành, các</w:t>
      </w:r>
      <w:r>
        <w:rPr>
          <w:spacing w:val="-7"/>
          <w:sz w:val="28"/>
        </w:rPr>
        <w:t xml:space="preserve"> </w:t>
      </w:r>
      <w:r>
        <w:rPr>
          <w:sz w:val="28"/>
        </w:rPr>
        <w:t>quy định sau đây hết hiệu</w:t>
      </w:r>
      <w:r>
        <w:rPr>
          <w:spacing w:val="34"/>
          <w:sz w:val="28"/>
        </w:rPr>
        <w:t xml:space="preserve"> </w:t>
      </w:r>
      <w:r>
        <w:rPr>
          <w:sz w:val="28"/>
        </w:rPr>
        <w:t>lực:</w:t>
      </w:r>
      <w:r>
        <w:rPr>
          <w:spacing w:val="11"/>
          <w:sz w:val="28"/>
        </w:rPr>
        <w:t xml:space="preserve"> </w:t>
      </w:r>
      <w:r>
        <w:rPr>
          <w:sz w:val="28"/>
        </w:rPr>
        <w:t>Các khoản</w:t>
      </w:r>
      <w:r>
        <w:rPr>
          <w:spacing w:val="21"/>
          <w:sz w:val="28"/>
        </w:rPr>
        <w:t xml:space="preserve"> </w:t>
      </w:r>
      <w:r>
        <w:rPr>
          <w:sz w:val="28"/>
        </w:rPr>
        <w:t>1, 2,</w:t>
      </w:r>
      <w:r>
        <w:rPr>
          <w:spacing w:val="18"/>
          <w:sz w:val="28"/>
        </w:rPr>
        <w:t xml:space="preserve"> </w:t>
      </w:r>
      <w:r>
        <w:rPr>
          <w:sz w:val="28"/>
        </w:rPr>
        <w:t>17,</w:t>
      </w:r>
      <w:r>
        <w:rPr>
          <w:spacing w:val="17"/>
          <w:sz w:val="28"/>
        </w:rPr>
        <w:t xml:space="preserve"> </w:t>
      </w:r>
      <w:r>
        <w:rPr>
          <w:sz w:val="28"/>
        </w:rPr>
        <w:t>18,</w:t>
      </w:r>
      <w:r>
        <w:rPr>
          <w:spacing w:val="31"/>
          <w:sz w:val="28"/>
        </w:rPr>
        <w:t xml:space="preserve"> </w:t>
      </w:r>
      <w:r>
        <w:rPr>
          <w:sz w:val="28"/>
        </w:rPr>
        <w:t>19,</w:t>
      </w:r>
      <w:r>
        <w:rPr>
          <w:spacing w:val="17"/>
          <w:sz w:val="28"/>
        </w:rPr>
        <w:t xml:space="preserve"> </w:t>
      </w:r>
      <w:r>
        <w:rPr>
          <w:sz w:val="28"/>
        </w:rPr>
        <w:t>20 Điều</w:t>
      </w:r>
      <w:r>
        <w:rPr>
          <w:spacing w:val="34"/>
          <w:sz w:val="28"/>
        </w:rPr>
        <w:t xml:space="preserve"> </w:t>
      </w:r>
      <w:r>
        <w:rPr>
          <w:sz w:val="28"/>
        </w:rPr>
        <w:t>3; các khoản 8,</w:t>
      </w:r>
      <w:r>
        <w:rPr>
          <w:spacing w:val="17"/>
          <w:sz w:val="28"/>
        </w:rPr>
        <w:t xml:space="preserve"> </w:t>
      </w:r>
      <w:r>
        <w:rPr>
          <w:sz w:val="28"/>
        </w:rPr>
        <w:t>9,</w:t>
      </w:r>
      <w:r>
        <w:rPr>
          <w:spacing w:val="17"/>
          <w:sz w:val="28"/>
        </w:rPr>
        <w:t xml:space="preserve"> </w:t>
      </w:r>
      <w:r>
        <w:rPr>
          <w:sz w:val="28"/>
        </w:rPr>
        <w:t>12,</w:t>
      </w:r>
      <w:r>
        <w:rPr>
          <w:spacing w:val="17"/>
          <w:sz w:val="28"/>
        </w:rPr>
        <w:t xml:space="preserve"> </w:t>
      </w:r>
      <w:r>
        <w:rPr>
          <w:sz w:val="28"/>
        </w:rPr>
        <w:t>13,</w:t>
      </w:r>
      <w:r>
        <w:rPr>
          <w:spacing w:val="17"/>
          <w:sz w:val="28"/>
        </w:rPr>
        <w:t xml:space="preserve"> </w:t>
      </w:r>
      <w:r>
        <w:rPr>
          <w:sz w:val="28"/>
        </w:rPr>
        <w:t>14,</w:t>
      </w:r>
    </w:p>
    <w:p w:rsidR="00231CCC" w:rsidRDefault="00A71696">
      <w:pPr>
        <w:pStyle w:val="BodyText"/>
        <w:spacing w:before="12" w:line="237" w:lineRule="auto"/>
        <w:ind w:right="267" w:firstLine="0"/>
      </w:pPr>
      <w:r>
        <w:t>15 Điều 7 Quyết định số 12/2026/QĐ-UBND</w:t>
      </w:r>
      <w:r>
        <w:rPr>
          <w:spacing w:val="40"/>
        </w:rPr>
        <w:t xml:space="preserve"> </w:t>
      </w:r>
      <w:r>
        <w:t>ngày 09 tháng 02 năm 2026 của Ủy ban nhân dân tỉnh về vi</w:t>
      </w:r>
      <w:r>
        <w:t>ệc</w:t>
      </w:r>
      <w:r>
        <w:rPr>
          <w:spacing w:val="40"/>
        </w:rPr>
        <w:t xml:space="preserve"> </w:t>
      </w:r>
      <w:r>
        <w:t>ủy quyền cho Giám đốc Sở Khoa học và Công nghệ thực hiện một</w:t>
      </w:r>
      <w:r>
        <w:rPr>
          <w:spacing w:val="-5"/>
        </w:rPr>
        <w:t xml:space="preserve"> </w:t>
      </w:r>
      <w:r>
        <w:t>số</w:t>
      </w:r>
      <w:r>
        <w:rPr>
          <w:spacing w:val="-7"/>
        </w:rPr>
        <w:t xml:space="preserve"> </w:t>
      </w:r>
      <w:r>
        <w:t>nhiệm vụ, quyền hạn của</w:t>
      </w:r>
      <w:r>
        <w:rPr>
          <w:spacing w:val="-7"/>
        </w:rPr>
        <w:t xml:space="preserve"> </w:t>
      </w:r>
      <w:r>
        <w:t>UBND tỉnh</w:t>
      </w:r>
      <w:r>
        <w:rPr>
          <w:spacing w:val="-7"/>
        </w:rPr>
        <w:t xml:space="preserve"> </w:t>
      </w:r>
      <w:r>
        <w:t>trong các</w:t>
      </w:r>
      <w:r>
        <w:rPr>
          <w:spacing w:val="-6"/>
        </w:rPr>
        <w:t xml:space="preserve"> </w:t>
      </w:r>
      <w:r>
        <w:t>lĩnh vực: tần số</w:t>
      </w:r>
      <w:r>
        <w:rPr>
          <w:spacing w:val="-18"/>
        </w:rPr>
        <w:t xml:space="preserve"> </w:t>
      </w:r>
      <w:r>
        <w:t>vô</w:t>
      </w:r>
      <w:r>
        <w:rPr>
          <w:spacing w:val="-8"/>
        </w:rPr>
        <w:t xml:space="preserve"> </w:t>
      </w:r>
      <w:r>
        <w:t>tuyến điện, viễn thông</w:t>
      </w:r>
      <w:r>
        <w:rPr>
          <w:spacing w:val="-8"/>
        </w:rPr>
        <w:t xml:space="preserve"> </w:t>
      </w:r>
      <w:r>
        <w:t>và internet,</w:t>
      </w:r>
      <w:r>
        <w:rPr>
          <w:spacing w:val="40"/>
        </w:rPr>
        <w:t xml:space="preserve"> </w:t>
      </w:r>
      <w:r>
        <w:t>khoa</w:t>
      </w:r>
      <w:r>
        <w:rPr>
          <w:spacing w:val="-8"/>
        </w:rPr>
        <w:t xml:space="preserve"> </w:t>
      </w:r>
      <w:r>
        <w:t>học</w:t>
      </w:r>
      <w:r>
        <w:rPr>
          <w:spacing w:val="-8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công</w:t>
      </w:r>
      <w:r>
        <w:rPr>
          <w:spacing w:val="-8"/>
        </w:rPr>
        <w:t xml:space="preserve"> </w:t>
      </w:r>
      <w:r>
        <w:t>nghệ, an</w:t>
      </w:r>
      <w:r>
        <w:rPr>
          <w:spacing w:val="-8"/>
        </w:rPr>
        <w:t xml:space="preserve"> </w:t>
      </w:r>
      <w:r>
        <w:t>toàn</w:t>
      </w:r>
      <w:r>
        <w:rPr>
          <w:spacing w:val="-8"/>
        </w:rPr>
        <w:t xml:space="preserve"> </w:t>
      </w:r>
      <w:r>
        <w:t>bức xạ và hạt nhân,</w:t>
      </w:r>
      <w:r>
        <w:rPr>
          <w:spacing w:val="40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t>hữu trí tuệ trên địa bàn tỉnh Thanh Hóa.</w:t>
      </w:r>
    </w:p>
    <w:p w:rsidR="00231CCC" w:rsidRDefault="00A71696">
      <w:pPr>
        <w:pStyle w:val="BodyText"/>
        <w:spacing w:before="133" w:line="237" w:lineRule="auto"/>
        <w:ind w:right="274" w:firstLine="721"/>
      </w:pPr>
      <w:r>
        <w:t>Chánh</w:t>
      </w:r>
      <w:r>
        <w:rPr>
          <w:spacing w:val="40"/>
        </w:rPr>
        <w:t xml:space="preserve"> </w:t>
      </w:r>
      <w:r>
        <w:t>Văn phòng Ủy ban nhân</w:t>
      </w:r>
      <w:r>
        <w:rPr>
          <w:spacing w:val="40"/>
        </w:rPr>
        <w:t xml:space="preserve"> </w:t>
      </w:r>
      <w:r>
        <w:t>dân tỉnh, Giám đốc các sở; Thủ trưởng các ban, ngành,</w:t>
      </w:r>
      <w:r>
        <w:rPr>
          <w:spacing w:val="40"/>
        </w:rPr>
        <w:t xml:space="preserve"> </w:t>
      </w:r>
      <w:r>
        <w:t>đơn vị, đoàn thể cấp tỉnh; Chủ tịch Ủy ban nhân dân các xã, phường; Thủ trưởng các cơ quan, đơn</w:t>
      </w:r>
      <w:r>
        <w:rPr>
          <w:spacing w:val="-4"/>
        </w:rPr>
        <w:t xml:space="preserve"> </w:t>
      </w:r>
      <w:r>
        <w:t>vị, tổ chức và cá</w:t>
      </w:r>
      <w:r>
        <w:rPr>
          <w:spacing w:val="-4"/>
        </w:rPr>
        <w:t xml:space="preserve"> </w:t>
      </w:r>
      <w:r>
        <w:t>nhân có</w:t>
      </w:r>
      <w:r>
        <w:rPr>
          <w:spacing w:val="-5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 chịu trách nhiệm thi hành Quyết định này./.</w:t>
      </w:r>
    </w:p>
    <w:p w:rsidR="00231CCC" w:rsidRDefault="00231CCC">
      <w:pPr>
        <w:pStyle w:val="BodyText"/>
        <w:spacing w:before="0"/>
        <w:ind w:left="0" w:firstLine="0"/>
        <w:jc w:val="left"/>
        <w:rPr>
          <w:sz w:val="20"/>
        </w:rPr>
      </w:pPr>
    </w:p>
    <w:p w:rsidR="00231CCC" w:rsidRDefault="00231CCC">
      <w:pPr>
        <w:pStyle w:val="BodyText"/>
        <w:spacing w:before="161"/>
        <w:ind w:left="0" w:firstLine="0"/>
        <w:jc w:val="left"/>
        <w:rPr>
          <w:sz w:val="20"/>
        </w:rPr>
      </w:pPr>
    </w:p>
    <w:tbl>
      <w:tblPr>
        <w:tblW w:w="0" w:type="auto"/>
        <w:tblInd w:w="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3887"/>
      </w:tblGrid>
      <w:tr w:rsidR="00231CCC">
        <w:trPr>
          <w:trHeight w:val="3469"/>
        </w:trPr>
        <w:tc>
          <w:tcPr>
            <w:tcW w:w="4677" w:type="dxa"/>
          </w:tcPr>
          <w:p w:rsidR="00231CCC" w:rsidRDefault="00A71696">
            <w:pPr>
              <w:pStyle w:val="TableParagraph"/>
              <w:spacing w:line="268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5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231CCC" w:rsidRDefault="00A7169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5" w:lineRule="exact"/>
              <w:ind w:left="184" w:hanging="134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15648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-8611</wp:posOffset>
                      </wp:positionV>
                      <wp:extent cx="1430655" cy="17208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0655" cy="172085"/>
                                <a:chOff x="0" y="0"/>
                                <a:chExt cx="1430655" cy="17208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43065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0655" h="172085">
                                      <a:moveTo>
                                        <a:pt x="14306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67"/>
                                      </a:lnTo>
                                      <a:lnTo>
                                        <a:pt x="1430655" y="171767"/>
                                      </a:lnTo>
                                      <a:lnTo>
                                        <a:pt x="1430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5pt;margin-top:-.678088pt;width:112.65pt;height:13.55pt;mso-position-horizontal-relative:column;mso-position-vertical-relative:paragraph;z-index:-15800832" id="docshapegroup4" coordorigin="50,-14" coordsize="2253,271">
                      <v:rect style="position:absolute;left:50;top:-14;width:2253;height:271" id="docshape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t>Như</w:t>
            </w:r>
            <w:r>
              <w:rPr>
                <w:spacing w:val="-12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t>Quyết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231CCC" w:rsidRDefault="00A7169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8"/>
              </w:rPr>
              <w:t xml:space="preserve"> </w:t>
            </w:r>
            <w:r>
              <w:t>Khoa</w:t>
            </w:r>
            <w:r>
              <w:rPr>
                <w:spacing w:val="3"/>
              </w:rPr>
              <w:t xml:space="preserve"> </w:t>
            </w:r>
            <w:r>
              <w:t>học</w:t>
            </w:r>
            <w:r>
              <w:rPr>
                <w:spacing w:val="7"/>
              </w:rPr>
              <w:t xml:space="preserve"> </w:t>
            </w:r>
            <w:r>
              <w:t>và</w:t>
            </w:r>
            <w:r>
              <w:rPr>
                <w:spacing w:val="-8"/>
              </w:rPr>
              <w:t xml:space="preserve"> </w:t>
            </w:r>
            <w:r>
              <w:t>Công</w:t>
            </w:r>
            <w:r>
              <w:rPr>
                <w:spacing w:val="8"/>
              </w:rPr>
              <w:t xml:space="preserve"> </w:t>
            </w:r>
            <w:r>
              <w:t>nghệ</w:t>
            </w:r>
            <w:r>
              <w:rPr>
                <w:spacing w:val="7"/>
              </w:rPr>
              <w:t xml:space="preserve"> </w:t>
            </w:r>
            <w:r>
              <w:t>(để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31CCC" w:rsidRDefault="00A7169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10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9"/>
              </w:rPr>
              <w:t xml:space="preserve"> </w:t>
            </w:r>
            <w:r>
              <w:t>(để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31CCC" w:rsidRDefault="00A7169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-1"/>
              </w:rPr>
              <w:t xml:space="preserve"> </w:t>
            </w:r>
            <w:r>
              <w:t>tịch,</w:t>
            </w:r>
            <w:r>
              <w:rPr>
                <w:spacing w:val="9"/>
              </w:rPr>
              <w:t xml:space="preserve"> </w:t>
            </w:r>
            <w:r>
              <w:t>các</w:t>
            </w:r>
            <w:r>
              <w:rPr>
                <w:spacing w:val="-4"/>
              </w:rPr>
              <w:t xml:space="preserve"> </w:t>
            </w:r>
            <w:r>
              <w:t>Phó</w:t>
            </w:r>
            <w:r>
              <w:rPr>
                <w:spacing w:val="-16"/>
              </w:rPr>
              <w:t xml:space="preserve"> </w:t>
            </w:r>
            <w:r>
              <w:t>Chủ</w:t>
            </w:r>
            <w:r>
              <w:rPr>
                <w:spacing w:val="-1"/>
              </w:rPr>
              <w:t xml:space="preserve"> </w:t>
            </w:r>
            <w:r>
              <w:t>tịch</w:t>
            </w:r>
            <w:r>
              <w:rPr>
                <w:spacing w:val="13"/>
              </w:rPr>
              <w:t xml:space="preserve"> </w:t>
            </w:r>
            <w:r>
              <w:t>UBND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231CCC" w:rsidRDefault="00A71696">
            <w:pPr>
              <w:pStyle w:val="TableParagraph"/>
              <w:numPr>
                <w:ilvl w:val="0"/>
                <w:numId w:val="1"/>
              </w:numPr>
              <w:tabs>
                <w:tab w:val="left" w:pos="183"/>
                <w:tab w:val="left" w:pos="185"/>
              </w:tabs>
              <w:spacing w:before="2" w:line="242" w:lineRule="auto"/>
              <w:ind w:right="597"/>
            </w:pPr>
            <w:r>
              <w:t>Cục</w:t>
            </w:r>
            <w:r>
              <w:rPr>
                <w:spacing w:val="-10"/>
              </w:rPr>
              <w:t xml:space="preserve"> </w:t>
            </w:r>
            <w:r>
              <w:t>Kiểm</w:t>
            </w:r>
            <w:r>
              <w:rPr>
                <w:spacing w:val="-9"/>
              </w:rPr>
              <w:t xml:space="preserve"> </w:t>
            </w:r>
            <w:r>
              <w:t>tra</w:t>
            </w:r>
            <w:r>
              <w:rPr>
                <w:spacing w:val="-9"/>
              </w:rPr>
              <w:t xml:space="preserve"> </w:t>
            </w:r>
            <w:r>
              <w:t>văn</w:t>
            </w:r>
            <w:r>
              <w:rPr>
                <w:spacing w:val="-6"/>
              </w:rPr>
              <w:t xml:space="preserve"> </w:t>
            </w:r>
            <w:r>
              <w:t>bản</w:t>
            </w:r>
            <w:r>
              <w:rPr>
                <w:spacing w:val="-6"/>
              </w:rPr>
              <w:t xml:space="preserve"> </w:t>
            </w:r>
            <w:r>
              <w:t>và Quản</w:t>
            </w:r>
            <w:r>
              <w:rPr>
                <w:spacing w:val="-18"/>
              </w:rPr>
              <w:t xml:space="preserve"> </w:t>
            </w:r>
            <w:r>
              <w:t>lý xử phạt</w:t>
            </w:r>
            <w:r>
              <w:rPr>
                <w:spacing w:val="-1"/>
              </w:rPr>
              <w:t xml:space="preserve"> </w:t>
            </w:r>
            <w:r>
              <w:t>vi</w:t>
            </w:r>
            <w:r>
              <w:t xml:space="preserve"> phạm hành chính</w:t>
            </w:r>
            <w:r>
              <w:rPr>
                <w:spacing w:val="40"/>
              </w:rPr>
              <w:t xml:space="preserve"> </w:t>
            </w:r>
            <w:r>
              <w:t>- Bộ Tư pháp;</w:t>
            </w:r>
          </w:p>
          <w:p w:rsidR="00231CCC" w:rsidRDefault="00A7169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38" w:lineRule="exact"/>
              <w:ind w:left="184" w:hanging="134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1616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-12716</wp:posOffset>
                      </wp:positionV>
                      <wp:extent cx="2346325" cy="1714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6325" cy="171450"/>
                                <a:chOff x="0" y="0"/>
                                <a:chExt cx="2346325" cy="1714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34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6325" h="171450">
                                      <a:moveTo>
                                        <a:pt x="23463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6325" y="171450"/>
                                      </a:lnTo>
                                      <a:lnTo>
                                        <a:pt x="2346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5pt;margin-top:-1.0013pt;width:184.75pt;height:13.5pt;mso-position-horizontal-relative:column;mso-position-vertical-relative:paragraph;z-index:-15800320" id="docshapegroup6" coordorigin="50,-20" coordsize="3695,270">
                      <v:rect style="position:absolute;left:50;top:-21;width:3695;height:270" id="docshape7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t>Hiệp</w:t>
            </w:r>
            <w:r>
              <w:rPr>
                <w:spacing w:val="-12"/>
              </w:rPr>
              <w:t xml:space="preserve"> </w:t>
            </w:r>
            <w:r>
              <w:t>hội</w:t>
            </w:r>
            <w:r>
              <w:rPr>
                <w:spacing w:val="-7"/>
              </w:rPr>
              <w:t xml:space="preserve"> </w:t>
            </w:r>
            <w:r>
              <w:t>Doanh</w:t>
            </w:r>
            <w:r>
              <w:rPr>
                <w:spacing w:val="-11"/>
              </w:rPr>
              <w:t xml:space="preserve"> </w:t>
            </w:r>
            <w:r>
              <w:t>nghiệp</w:t>
            </w:r>
            <w:r>
              <w:rPr>
                <w:spacing w:val="14"/>
              </w:rPr>
              <w:t xml:space="preserve"> </w:t>
            </w:r>
            <w:r>
              <w:t>tỉnh</w:t>
            </w:r>
            <w:r>
              <w:rPr>
                <w:spacing w:val="1"/>
              </w:rPr>
              <w:t xml:space="preserve"> </w:t>
            </w:r>
            <w:r>
              <w:t>Thanh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231CCC" w:rsidRDefault="00A7169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Công</w:t>
            </w:r>
            <w:r>
              <w:rPr>
                <w:spacing w:val="-6"/>
              </w:rPr>
              <w:t xml:space="preserve"> </w:t>
            </w:r>
            <w:r>
              <w:t>báo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231CCC" w:rsidRDefault="00A7169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4"/>
              </w:rPr>
              <w:t xml:space="preserve"> </w:t>
            </w:r>
            <w:r>
              <w:t>tin</w:t>
            </w:r>
            <w:r>
              <w:rPr>
                <w:spacing w:val="4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4"/>
              </w:rPr>
              <w:t xml:space="preserve"> tỉnh;</w:t>
            </w:r>
          </w:p>
          <w:p w:rsidR="00231CCC" w:rsidRDefault="00A7169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NNMT.</w:t>
            </w:r>
          </w:p>
        </w:tc>
        <w:tc>
          <w:tcPr>
            <w:tcW w:w="3887" w:type="dxa"/>
          </w:tcPr>
          <w:p w:rsidR="00231CCC" w:rsidRDefault="00A71696">
            <w:pPr>
              <w:pStyle w:val="TableParagraph"/>
              <w:spacing w:line="235" w:lineRule="auto"/>
              <w:ind w:left="563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CHỦ TỊCH</w:t>
            </w:r>
          </w:p>
          <w:p w:rsidR="00231CCC" w:rsidRDefault="00231CCC">
            <w:pPr>
              <w:pStyle w:val="TableParagraph"/>
              <w:spacing w:before="5"/>
              <w:ind w:left="0"/>
              <w:rPr>
                <w:sz w:val="11"/>
              </w:rPr>
            </w:pPr>
          </w:p>
          <w:p w:rsidR="00231CCC" w:rsidRDefault="00231CCC">
            <w:pPr>
              <w:pStyle w:val="TableParagraph"/>
              <w:ind w:left="210"/>
              <w:rPr>
                <w:noProof/>
                <w:sz w:val="20"/>
                <w:lang w:val="en-US"/>
              </w:rPr>
            </w:pPr>
          </w:p>
          <w:p w:rsidR="00E20F7E" w:rsidRDefault="00E20F7E">
            <w:pPr>
              <w:pStyle w:val="TableParagraph"/>
              <w:ind w:left="210"/>
              <w:rPr>
                <w:noProof/>
                <w:sz w:val="20"/>
                <w:lang w:val="en-US"/>
              </w:rPr>
            </w:pPr>
          </w:p>
          <w:p w:rsidR="00E20F7E" w:rsidRDefault="00E20F7E">
            <w:pPr>
              <w:pStyle w:val="TableParagraph"/>
              <w:ind w:left="210"/>
              <w:rPr>
                <w:noProof/>
                <w:sz w:val="20"/>
                <w:lang w:val="en-US"/>
              </w:rPr>
            </w:pPr>
          </w:p>
          <w:p w:rsidR="00E20F7E" w:rsidRDefault="00E20F7E">
            <w:pPr>
              <w:pStyle w:val="TableParagraph"/>
              <w:ind w:left="210"/>
              <w:rPr>
                <w:noProof/>
                <w:sz w:val="20"/>
                <w:lang w:val="en-US"/>
              </w:rPr>
            </w:pPr>
          </w:p>
          <w:p w:rsidR="00E20F7E" w:rsidRDefault="00E20F7E">
            <w:pPr>
              <w:pStyle w:val="TableParagraph"/>
              <w:ind w:left="210"/>
              <w:rPr>
                <w:noProof/>
                <w:sz w:val="20"/>
                <w:lang w:val="en-US"/>
              </w:rPr>
            </w:pPr>
          </w:p>
          <w:p w:rsidR="00E20F7E" w:rsidRDefault="00E20F7E">
            <w:pPr>
              <w:pStyle w:val="TableParagraph"/>
              <w:ind w:left="210"/>
              <w:rPr>
                <w:sz w:val="20"/>
              </w:rPr>
            </w:pPr>
            <w:bookmarkStart w:id="9" w:name="_GoBack"/>
            <w:bookmarkEnd w:id="9"/>
          </w:p>
          <w:p w:rsidR="00231CCC" w:rsidRDefault="00A71696">
            <w:pPr>
              <w:pStyle w:val="TableParagraph"/>
              <w:spacing w:before="275" w:line="303" w:lineRule="exact"/>
              <w:ind w:left="56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A71696" w:rsidRDefault="00A71696"/>
    <w:sectPr w:rsidR="00A71696">
      <w:pgSz w:w="11910" w:h="16850"/>
      <w:pgMar w:top="1120" w:right="850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1696" w:rsidRDefault="00A71696">
      <w:r>
        <w:separator/>
      </w:r>
    </w:p>
  </w:endnote>
  <w:endnote w:type="continuationSeparator" w:id="0">
    <w:p w:rsidR="00A71696" w:rsidRDefault="00A71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1696" w:rsidRDefault="00A71696">
      <w:r>
        <w:separator/>
      </w:r>
    </w:p>
  </w:footnote>
  <w:footnote w:type="continuationSeparator" w:id="0">
    <w:p w:rsidR="00A71696" w:rsidRDefault="00A716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1CCC" w:rsidRDefault="00A71696">
    <w:pPr>
      <w:pStyle w:val="BodyText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514624" behindDoc="1" locked="0" layoutInCell="1" allowOverlap="1">
              <wp:simplePos x="0" y="0"/>
              <wp:positionH relativeFrom="page">
                <wp:posOffset>3881754</wp:posOffset>
              </wp:positionH>
              <wp:positionV relativeFrom="page">
                <wp:posOffset>435982</wp:posOffset>
              </wp:positionV>
              <wp:extent cx="179705" cy="2266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31CCC" w:rsidRDefault="00A71696">
                          <w:pPr>
                            <w:pStyle w:val="BodyText"/>
                            <w:spacing w:before="13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20F7E">
                            <w:rPr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5.65pt;margin-top:34.35pt;width:14.15pt;height:17.8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" filled="f" stroked="f">
              <v:path arrowok="t"/>
              <v:textbox inset="0,0,0,0">
                <w:txbxContent>
                  <w:p w:rsidR="00231CCC" w:rsidRDefault="00A71696">
                    <w:pPr>
                      <w:pStyle w:val="BodyText"/>
                      <w:spacing w:before="13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E20F7E">
                      <w:rPr>
                        <w:noProof/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91D2C"/>
    <w:multiLevelType w:val="hybridMultilevel"/>
    <w:tmpl w:val="A9FCB964"/>
    <w:lvl w:ilvl="0" w:tplc="AF5840C2">
      <w:start w:val="1"/>
      <w:numFmt w:val="decimal"/>
      <w:lvlText w:val="%1."/>
      <w:lvlJc w:val="left"/>
      <w:pPr>
        <w:ind w:left="115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BF4C3814">
      <w:numFmt w:val="bullet"/>
      <w:lvlText w:val="•"/>
      <w:lvlJc w:val="left"/>
      <w:pPr>
        <w:ind w:left="1994" w:hanging="300"/>
      </w:pPr>
      <w:rPr>
        <w:rFonts w:hint="default"/>
        <w:lang w:val="vi" w:eastAsia="en-US" w:bidi="ar-SA"/>
      </w:rPr>
    </w:lvl>
    <w:lvl w:ilvl="2" w:tplc="BFB2BA28">
      <w:numFmt w:val="bullet"/>
      <w:lvlText w:val="•"/>
      <w:lvlJc w:val="left"/>
      <w:pPr>
        <w:ind w:left="2828" w:hanging="300"/>
      </w:pPr>
      <w:rPr>
        <w:rFonts w:hint="default"/>
        <w:lang w:val="vi" w:eastAsia="en-US" w:bidi="ar-SA"/>
      </w:rPr>
    </w:lvl>
    <w:lvl w:ilvl="3" w:tplc="1D883F90">
      <w:numFmt w:val="bullet"/>
      <w:lvlText w:val="•"/>
      <w:lvlJc w:val="left"/>
      <w:pPr>
        <w:ind w:left="3662" w:hanging="300"/>
      </w:pPr>
      <w:rPr>
        <w:rFonts w:hint="default"/>
        <w:lang w:val="vi" w:eastAsia="en-US" w:bidi="ar-SA"/>
      </w:rPr>
    </w:lvl>
    <w:lvl w:ilvl="4" w:tplc="CD804BA8">
      <w:numFmt w:val="bullet"/>
      <w:lvlText w:val="•"/>
      <w:lvlJc w:val="left"/>
      <w:pPr>
        <w:ind w:left="4496" w:hanging="300"/>
      </w:pPr>
      <w:rPr>
        <w:rFonts w:hint="default"/>
        <w:lang w:val="vi" w:eastAsia="en-US" w:bidi="ar-SA"/>
      </w:rPr>
    </w:lvl>
    <w:lvl w:ilvl="5" w:tplc="ECE0CD26">
      <w:numFmt w:val="bullet"/>
      <w:lvlText w:val="•"/>
      <w:lvlJc w:val="left"/>
      <w:pPr>
        <w:ind w:left="5330" w:hanging="300"/>
      </w:pPr>
      <w:rPr>
        <w:rFonts w:hint="default"/>
        <w:lang w:val="vi" w:eastAsia="en-US" w:bidi="ar-SA"/>
      </w:rPr>
    </w:lvl>
    <w:lvl w:ilvl="6" w:tplc="DC486534">
      <w:numFmt w:val="bullet"/>
      <w:lvlText w:val="•"/>
      <w:lvlJc w:val="left"/>
      <w:pPr>
        <w:ind w:left="6164" w:hanging="300"/>
      </w:pPr>
      <w:rPr>
        <w:rFonts w:hint="default"/>
        <w:lang w:val="vi" w:eastAsia="en-US" w:bidi="ar-SA"/>
      </w:rPr>
    </w:lvl>
    <w:lvl w:ilvl="7" w:tplc="FCB67576">
      <w:numFmt w:val="bullet"/>
      <w:lvlText w:val="•"/>
      <w:lvlJc w:val="left"/>
      <w:pPr>
        <w:ind w:left="6998" w:hanging="300"/>
      </w:pPr>
      <w:rPr>
        <w:rFonts w:hint="default"/>
        <w:lang w:val="vi" w:eastAsia="en-US" w:bidi="ar-SA"/>
      </w:rPr>
    </w:lvl>
    <w:lvl w:ilvl="8" w:tplc="C4CC49E6">
      <w:numFmt w:val="bullet"/>
      <w:lvlText w:val="•"/>
      <w:lvlJc w:val="left"/>
      <w:pPr>
        <w:ind w:left="7832" w:hanging="300"/>
      </w:pPr>
      <w:rPr>
        <w:rFonts w:hint="default"/>
        <w:lang w:val="vi" w:eastAsia="en-US" w:bidi="ar-SA"/>
      </w:rPr>
    </w:lvl>
  </w:abstractNum>
  <w:abstractNum w:abstractNumId="1">
    <w:nsid w:val="10B77689"/>
    <w:multiLevelType w:val="hybridMultilevel"/>
    <w:tmpl w:val="95486980"/>
    <w:lvl w:ilvl="0" w:tplc="E02C721C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F50EDD4C">
      <w:numFmt w:val="bullet"/>
      <w:lvlText w:val="•"/>
      <w:lvlJc w:val="left"/>
      <w:pPr>
        <w:ind w:left="1076" w:hanging="285"/>
      </w:pPr>
      <w:rPr>
        <w:rFonts w:hint="default"/>
        <w:lang w:val="vi" w:eastAsia="en-US" w:bidi="ar-SA"/>
      </w:rPr>
    </w:lvl>
    <w:lvl w:ilvl="2" w:tplc="33D49432">
      <w:numFmt w:val="bullet"/>
      <w:lvlText w:val="•"/>
      <w:lvlJc w:val="left"/>
      <w:pPr>
        <w:ind w:left="2012" w:hanging="285"/>
      </w:pPr>
      <w:rPr>
        <w:rFonts w:hint="default"/>
        <w:lang w:val="vi" w:eastAsia="en-US" w:bidi="ar-SA"/>
      </w:rPr>
    </w:lvl>
    <w:lvl w:ilvl="3" w:tplc="ADBCAB28">
      <w:numFmt w:val="bullet"/>
      <w:lvlText w:val="•"/>
      <w:lvlJc w:val="left"/>
      <w:pPr>
        <w:ind w:left="2948" w:hanging="285"/>
      </w:pPr>
      <w:rPr>
        <w:rFonts w:hint="default"/>
        <w:lang w:val="vi" w:eastAsia="en-US" w:bidi="ar-SA"/>
      </w:rPr>
    </w:lvl>
    <w:lvl w:ilvl="4" w:tplc="A140AA88">
      <w:numFmt w:val="bullet"/>
      <w:lvlText w:val="•"/>
      <w:lvlJc w:val="left"/>
      <w:pPr>
        <w:ind w:left="3884" w:hanging="285"/>
      </w:pPr>
      <w:rPr>
        <w:rFonts w:hint="default"/>
        <w:lang w:val="vi" w:eastAsia="en-US" w:bidi="ar-SA"/>
      </w:rPr>
    </w:lvl>
    <w:lvl w:ilvl="5" w:tplc="AAE000B2">
      <w:numFmt w:val="bullet"/>
      <w:lvlText w:val="•"/>
      <w:lvlJc w:val="left"/>
      <w:pPr>
        <w:ind w:left="4820" w:hanging="285"/>
      </w:pPr>
      <w:rPr>
        <w:rFonts w:hint="default"/>
        <w:lang w:val="vi" w:eastAsia="en-US" w:bidi="ar-SA"/>
      </w:rPr>
    </w:lvl>
    <w:lvl w:ilvl="6" w:tplc="21449EBE">
      <w:numFmt w:val="bullet"/>
      <w:lvlText w:val="•"/>
      <w:lvlJc w:val="left"/>
      <w:pPr>
        <w:ind w:left="5756" w:hanging="285"/>
      </w:pPr>
      <w:rPr>
        <w:rFonts w:hint="default"/>
        <w:lang w:val="vi" w:eastAsia="en-US" w:bidi="ar-SA"/>
      </w:rPr>
    </w:lvl>
    <w:lvl w:ilvl="7" w:tplc="7124DD22">
      <w:numFmt w:val="bullet"/>
      <w:lvlText w:val="•"/>
      <w:lvlJc w:val="left"/>
      <w:pPr>
        <w:ind w:left="6692" w:hanging="285"/>
      </w:pPr>
      <w:rPr>
        <w:rFonts w:hint="default"/>
        <w:lang w:val="vi" w:eastAsia="en-US" w:bidi="ar-SA"/>
      </w:rPr>
    </w:lvl>
    <w:lvl w:ilvl="8" w:tplc="0EC04BFE">
      <w:numFmt w:val="bullet"/>
      <w:lvlText w:val="•"/>
      <w:lvlJc w:val="left"/>
      <w:pPr>
        <w:ind w:left="7628" w:hanging="285"/>
      </w:pPr>
      <w:rPr>
        <w:rFonts w:hint="default"/>
        <w:lang w:val="vi" w:eastAsia="en-US" w:bidi="ar-SA"/>
      </w:rPr>
    </w:lvl>
  </w:abstractNum>
  <w:abstractNum w:abstractNumId="2">
    <w:nsid w:val="357C0AF0"/>
    <w:multiLevelType w:val="hybridMultilevel"/>
    <w:tmpl w:val="79D0AE06"/>
    <w:lvl w:ilvl="0" w:tplc="AB92B4AE">
      <w:start w:val="1"/>
      <w:numFmt w:val="decimal"/>
      <w:lvlText w:val="%1.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29448598">
      <w:numFmt w:val="bullet"/>
      <w:lvlText w:val="•"/>
      <w:lvlJc w:val="left"/>
      <w:pPr>
        <w:ind w:left="1076" w:hanging="300"/>
      </w:pPr>
      <w:rPr>
        <w:rFonts w:hint="default"/>
        <w:lang w:val="vi" w:eastAsia="en-US" w:bidi="ar-SA"/>
      </w:rPr>
    </w:lvl>
    <w:lvl w:ilvl="2" w:tplc="81CE3664">
      <w:numFmt w:val="bullet"/>
      <w:lvlText w:val="•"/>
      <w:lvlJc w:val="left"/>
      <w:pPr>
        <w:ind w:left="2012" w:hanging="300"/>
      </w:pPr>
      <w:rPr>
        <w:rFonts w:hint="default"/>
        <w:lang w:val="vi" w:eastAsia="en-US" w:bidi="ar-SA"/>
      </w:rPr>
    </w:lvl>
    <w:lvl w:ilvl="3" w:tplc="F7D696EE">
      <w:numFmt w:val="bullet"/>
      <w:lvlText w:val="•"/>
      <w:lvlJc w:val="left"/>
      <w:pPr>
        <w:ind w:left="2948" w:hanging="300"/>
      </w:pPr>
      <w:rPr>
        <w:rFonts w:hint="default"/>
        <w:lang w:val="vi" w:eastAsia="en-US" w:bidi="ar-SA"/>
      </w:rPr>
    </w:lvl>
    <w:lvl w:ilvl="4" w:tplc="A0A09DCA">
      <w:numFmt w:val="bullet"/>
      <w:lvlText w:val="•"/>
      <w:lvlJc w:val="left"/>
      <w:pPr>
        <w:ind w:left="3884" w:hanging="300"/>
      </w:pPr>
      <w:rPr>
        <w:rFonts w:hint="default"/>
        <w:lang w:val="vi" w:eastAsia="en-US" w:bidi="ar-SA"/>
      </w:rPr>
    </w:lvl>
    <w:lvl w:ilvl="5" w:tplc="C5D04608">
      <w:numFmt w:val="bullet"/>
      <w:lvlText w:val="•"/>
      <w:lvlJc w:val="left"/>
      <w:pPr>
        <w:ind w:left="4820" w:hanging="300"/>
      </w:pPr>
      <w:rPr>
        <w:rFonts w:hint="default"/>
        <w:lang w:val="vi" w:eastAsia="en-US" w:bidi="ar-SA"/>
      </w:rPr>
    </w:lvl>
    <w:lvl w:ilvl="6" w:tplc="0DD4E6A2">
      <w:numFmt w:val="bullet"/>
      <w:lvlText w:val="•"/>
      <w:lvlJc w:val="left"/>
      <w:pPr>
        <w:ind w:left="5756" w:hanging="300"/>
      </w:pPr>
      <w:rPr>
        <w:rFonts w:hint="default"/>
        <w:lang w:val="vi" w:eastAsia="en-US" w:bidi="ar-SA"/>
      </w:rPr>
    </w:lvl>
    <w:lvl w:ilvl="7" w:tplc="8ADC7C1E">
      <w:numFmt w:val="bullet"/>
      <w:lvlText w:val="•"/>
      <w:lvlJc w:val="left"/>
      <w:pPr>
        <w:ind w:left="6692" w:hanging="300"/>
      </w:pPr>
      <w:rPr>
        <w:rFonts w:hint="default"/>
        <w:lang w:val="vi" w:eastAsia="en-US" w:bidi="ar-SA"/>
      </w:rPr>
    </w:lvl>
    <w:lvl w:ilvl="8" w:tplc="043241DC">
      <w:numFmt w:val="bullet"/>
      <w:lvlText w:val="•"/>
      <w:lvlJc w:val="left"/>
      <w:pPr>
        <w:ind w:left="7628" w:hanging="300"/>
      </w:pPr>
      <w:rPr>
        <w:rFonts w:hint="default"/>
        <w:lang w:val="vi" w:eastAsia="en-US" w:bidi="ar-SA"/>
      </w:rPr>
    </w:lvl>
  </w:abstractNum>
  <w:abstractNum w:abstractNumId="3">
    <w:nsid w:val="4BFD778D"/>
    <w:multiLevelType w:val="hybridMultilevel"/>
    <w:tmpl w:val="70DAF7D0"/>
    <w:lvl w:ilvl="0" w:tplc="8A72C468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54141558">
      <w:numFmt w:val="bullet"/>
      <w:lvlText w:val="•"/>
      <w:lvlJc w:val="left"/>
      <w:pPr>
        <w:ind w:left="629" w:hanging="136"/>
      </w:pPr>
      <w:rPr>
        <w:rFonts w:hint="default"/>
        <w:lang w:val="vi" w:eastAsia="en-US" w:bidi="ar-SA"/>
      </w:rPr>
    </w:lvl>
    <w:lvl w:ilvl="2" w:tplc="1010B9FA">
      <w:numFmt w:val="bullet"/>
      <w:lvlText w:val="•"/>
      <w:lvlJc w:val="left"/>
      <w:pPr>
        <w:ind w:left="1079" w:hanging="136"/>
      </w:pPr>
      <w:rPr>
        <w:rFonts w:hint="default"/>
        <w:lang w:val="vi" w:eastAsia="en-US" w:bidi="ar-SA"/>
      </w:rPr>
    </w:lvl>
    <w:lvl w:ilvl="3" w:tplc="5D842224">
      <w:numFmt w:val="bullet"/>
      <w:lvlText w:val="•"/>
      <w:lvlJc w:val="left"/>
      <w:pPr>
        <w:ind w:left="1529" w:hanging="136"/>
      </w:pPr>
      <w:rPr>
        <w:rFonts w:hint="default"/>
        <w:lang w:val="vi" w:eastAsia="en-US" w:bidi="ar-SA"/>
      </w:rPr>
    </w:lvl>
    <w:lvl w:ilvl="4" w:tplc="1728C6CC">
      <w:numFmt w:val="bullet"/>
      <w:lvlText w:val="•"/>
      <w:lvlJc w:val="left"/>
      <w:pPr>
        <w:ind w:left="1978" w:hanging="136"/>
      </w:pPr>
      <w:rPr>
        <w:rFonts w:hint="default"/>
        <w:lang w:val="vi" w:eastAsia="en-US" w:bidi="ar-SA"/>
      </w:rPr>
    </w:lvl>
    <w:lvl w:ilvl="5" w:tplc="FABA732E">
      <w:numFmt w:val="bullet"/>
      <w:lvlText w:val="•"/>
      <w:lvlJc w:val="left"/>
      <w:pPr>
        <w:ind w:left="2428" w:hanging="136"/>
      </w:pPr>
      <w:rPr>
        <w:rFonts w:hint="default"/>
        <w:lang w:val="vi" w:eastAsia="en-US" w:bidi="ar-SA"/>
      </w:rPr>
    </w:lvl>
    <w:lvl w:ilvl="6" w:tplc="37C84324">
      <w:numFmt w:val="bullet"/>
      <w:lvlText w:val="•"/>
      <w:lvlJc w:val="left"/>
      <w:pPr>
        <w:ind w:left="2878" w:hanging="136"/>
      </w:pPr>
      <w:rPr>
        <w:rFonts w:hint="default"/>
        <w:lang w:val="vi" w:eastAsia="en-US" w:bidi="ar-SA"/>
      </w:rPr>
    </w:lvl>
    <w:lvl w:ilvl="7" w:tplc="13E245AE">
      <w:numFmt w:val="bullet"/>
      <w:lvlText w:val="•"/>
      <w:lvlJc w:val="left"/>
      <w:pPr>
        <w:ind w:left="3327" w:hanging="136"/>
      </w:pPr>
      <w:rPr>
        <w:rFonts w:hint="default"/>
        <w:lang w:val="vi" w:eastAsia="en-US" w:bidi="ar-SA"/>
      </w:rPr>
    </w:lvl>
    <w:lvl w:ilvl="8" w:tplc="A6886102">
      <w:numFmt w:val="bullet"/>
      <w:lvlText w:val="•"/>
      <w:lvlJc w:val="left"/>
      <w:pPr>
        <w:ind w:left="3777" w:hanging="136"/>
      </w:pPr>
      <w:rPr>
        <w:rFonts w:hint="default"/>
        <w:lang w:val="vi" w:eastAsia="en-US" w:bidi="ar-SA"/>
      </w:rPr>
    </w:lvl>
  </w:abstractNum>
  <w:abstractNum w:abstractNumId="4">
    <w:nsid w:val="7D9D35F5"/>
    <w:multiLevelType w:val="hybridMultilevel"/>
    <w:tmpl w:val="47FC1F00"/>
    <w:lvl w:ilvl="0" w:tplc="AC16475C">
      <w:start w:val="1"/>
      <w:numFmt w:val="decimal"/>
      <w:lvlText w:val="%1."/>
      <w:lvlJc w:val="left"/>
      <w:pPr>
        <w:ind w:left="112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0D360EAA">
      <w:numFmt w:val="bullet"/>
      <w:lvlText w:val="•"/>
      <w:lvlJc w:val="left"/>
      <w:pPr>
        <w:ind w:left="1958" w:hanging="285"/>
      </w:pPr>
      <w:rPr>
        <w:rFonts w:hint="default"/>
        <w:lang w:val="vi" w:eastAsia="en-US" w:bidi="ar-SA"/>
      </w:rPr>
    </w:lvl>
    <w:lvl w:ilvl="2" w:tplc="06265F1E">
      <w:numFmt w:val="bullet"/>
      <w:lvlText w:val="•"/>
      <w:lvlJc w:val="left"/>
      <w:pPr>
        <w:ind w:left="2796" w:hanging="285"/>
      </w:pPr>
      <w:rPr>
        <w:rFonts w:hint="default"/>
        <w:lang w:val="vi" w:eastAsia="en-US" w:bidi="ar-SA"/>
      </w:rPr>
    </w:lvl>
    <w:lvl w:ilvl="3" w:tplc="84BE1314">
      <w:numFmt w:val="bullet"/>
      <w:lvlText w:val="•"/>
      <w:lvlJc w:val="left"/>
      <w:pPr>
        <w:ind w:left="3634" w:hanging="285"/>
      </w:pPr>
      <w:rPr>
        <w:rFonts w:hint="default"/>
        <w:lang w:val="vi" w:eastAsia="en-US" w:bidi="ar-SA"/>
      </w:rPr>
    </w:lvl>
    <w:lvl w:ilvl="4" w:tplc="548ABB90">
      <w:numFmt w:val="bullet"/>
      <w:lvlText w:val="•"/>
      <w:lvlJc w:val="left"/>
      <w:pPr>
        <w:ind w:left="4472" w:hanging="285"/>
      </w:pPr>
      <w:rPr>
        <w:rFonts w:hint="default"/>
        <w:lang w:val="vi" w:eastAsia="en-US" w:bidi="ar-SA"/>
      </w:rPr>
    </w:lvl>
    <w:lvl w:ilvl="5" w:tplc="3C5C27AA">
      <w:numFmt w:val="bullet"/>
      <w:lvlText w:val="•"/>
      <w:lvlJc w:val="left"/>
      <w:pPr>
        <w:ind w:left="5310" w:hanging="285"/>
      </w:pPr>
      <w:rPr>
        <w:rFonts w:hint="default"/>
        <w:lang w:val="vi" w:eastAsia="en-US" w:bidi="ar-SA"/>
      </w:rPr>
    </w:lvl>
    <w:lvl w:ilvl="6" w:tplc="14FA2412">
      <w:numFmt w:val="bullet"/>
      <w:lvlText w:val="•"/>
      <w:lvlJc w:val="left"/>
      <w:pPr>
        <w:ind w:left="6148" w:hanging="285"/>
      </w:pPr>
      <w:rPr>
        <w:rFonts w:hint="default"/>
        <w:lang w:val="vi" w:eastAsia="en-US" w:bidi="ar-SA"/>
      </w:rPr>
    </w:lvl>
    <w:lvl w:ilvl="7" w:tplc="08C4B6BC">
      <w:numFmt w:val="bullet"/>
      <w:lvlText w:val="•"/>
      <w:lvlJc w:val="left"/>
      <w:pPr>
        <w:ind w:left="6986" w:hanging="285"/>
      </w:pPr>
      <w:rPr>
        <w:rFonts w:hint="default"/>
        <w:lang w:val="vi" w:eastAsia="en-US" w:bidi="ar-SA"/>
      </w:rPr>
    </w:lvl>
    <w:lvl w:ilvl="8" w:tplc="02E8BEC4">
      <w:numFmt w:val="bullet"/>
      <w:lvlText w:val="•"/>
      <w:lvlJc w:val="left"/>
      <w:pPr>
        <w:ind w:left="7824" w:hanging="285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31CCC"/>
    <w:rsid w:val="00231CCC"/>
    <w:rsid w:val="00A71696"/>
    <w:rsid w:val="00E2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5"/>
      <w:ind w:left="137" w:firstLine="706"/>
      <w:jc w:val="both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ind w:right="141" w:hanging="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5"/>
      <w:ind w:left="137" w:right="267" w:firstLine="70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F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F7E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5"/>
      <w:ind w:left="137" w:firstLine="706"/>
      <w:jc w:val="both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ind w:right="141" w:hanging="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5"/>
      <w:ind w:left="137" w:right="267" w:firstLine="70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F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F7E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Cong-nghe-thong-tin/Luat-Vien-thong-24-2023-QH15-535782.aspx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 - Khoa học Công nghệ - Môi Trường - UBND tỉnh Thanh Hóa</dc:title>
  <dc:creator>Administrator</dc:creator>
  <cp:lastModifiedBy>User</cp:lastModifiedBy>
  <cp:revision>3</cp:revision>
  <dcterms:created xsi:type="dcterms:W3CDTF">2026-07-07T07:13:00Z</dcterms:created>
  <dcterms:modified xsi:type="dcterms:W3CDTF">2026-07-07T07:13:00Z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