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0"/>
        <w:gridCol w:w="5950"/>
      </w:tblGrid>
      <w:tr w:rsidR="00211B27" w:rsidRPr="00211B27" w14:paraId="5D264160" w14:textId="77777777">
        <w:tc>
          <w:tcPr>
            <w:tcW w:w="3690" w:type="dxa"/>
            <w:tcBorders>
              <w:top w:val="none" w:sz="4" w:space="0" w:color="000000"/>
              <w:left w:val="none" w:sz="4" w:space="0" w:color="000000"/>
              <w:bottom w:val="none" w:sz="4" w:space="0" w:color="000000"/>
              <w:right w:val="none" w:sz="4" w:space="0" w:color="000000"/>
            </w:tcBorders>
          </w:tcPr>
          <w:p w14:paraId="70C95302" w14:textId="77777777" w:rsidR="00E85305" w:rsidRPr="00211B27" w:rsidRDefault="009976F3">
            <w:pPr>
              <w:keepNext/>
              <w:spacing w:before="40"/>
              <w:ind w:right="-104"/>
              <w:jc w:val="center"/>
              <w:outlineLvl w:val="2"/>
              <w:rPr>
                <w:b/>
                <w:sz w:val="26"/>
                <w:szCs w:val="26"/>
              </w:rPr>
            </w:pPr>
            <w:r w:rsidRPr="00211B27">
              <w:rPr>
                <w:b/>
                <w:sz w:val="26"/>
                <w:szCs w:val="26"/>
                <w:lang w:val="en-US"/>
              </w:rPr>
              <w:t>HỘI ĐỒNG</w:t>
            </w:r>
            <w:r w:rsidRPr="00211B27">
              <w:rPr>
                <w:b/>
                <w:sz w:val="26"/>
                <w:szCs w:val="26"/>
              </w:rPr>
              <w:t xml:space="preserve"> NHÂN DÂN</w:t>
            </w:r>
          </w:p>
          <w:p w14:paraId="7682604C" w14:textId="77777777" w:rsidR="00E85305" w:rsidRPr="00211B27" w:rsidRDefault="009976F3">
            <w:pPr>
              <w:ind w:right="-104"/>
              <w:jc w:val="center"/>
              <w:rPr>
                <w:b/>
                <w:bCs/>
                <w:sz w:val="26"/>
                <w:szCs w:val="26"/>
                <w:lang w:val="en-US"/>
              </w:rPr>
            </w:pPr>
            <w:r w:rsidRPr="00211B27">
              <w:rPr>
                <w:b/>
                <w:bCs/>
                <w:sz w:val="26"/>
                <w:szCs w:val="26"/>
              </w:rPr>
              <w:t xml:space="preserve">TỈNH </w:t>
            </w:r>
            <w:r w:rsidRPr="00211B27">
              <w:rPr>
                <w:b/>
                <w:bCs/>
                <w:sz w:val="26"/>
                <w:szCs w:val="26"/>
                <w:lang w:val="en-US"/>
              </w:rPr>
              <w:t>TÂY NINH</w:t>
            </w:r>
          </w:p>
          <w:p w14:paraId="02B530A2" w14:textId="77777777" w:rsidR="00E85305" w:rsidRPr="00211B27" w:rsidRDefault="009976F3">
            <w:pPr>
              <w:ind w:firstLine="176"/>
              <w:jc w:val="center"/>
              <w:rPr>
                <w:bCs/>
                <w:sz w:val="26"/>
                <w:szCs w:val="26"/>
                <w:lang w:val="en-US"/>
              </w:rPr>
            </w:pPr>
            <w:r w:rsidRPr="00211B27">
              <w:rPr>
                <w:noProof/>
                <w:sz w:val="26"/>
                <w:szCs w:val="26"/>
                <w:lang w:val="en-US"/>
              </w:rPr>
              <mc:AlternateContent>
                <mc:Choice Requires="wpg">
                  <w:drawing>
                    <wp:anchor distT="0" distB="4294967294" distL="114300" distR="114300" simplePos="0" relativeHeight="251659264" behindDoc="0" locked="0" layoutInCell="1" allowOverlap="1" wp14:anchorId="3D9B0AD3" wp14:editId="7FFB1BE9">
                      <wp:simplePos x="0" y="0"/>
                      <wp:positionH relativeFrom="column">
                        <wp:posOffset>819737</wp:posOffset>
                      </wp:positionH>
                      <wp:positionV relativeFrom="paragraph">
                        <wp:posOffset>64399</wp:posOffset>
                      </wp:positionV>
                      <wp:extent cx="586696" cy="0"/>
                      <wp:effectExtent l="0" t="0" r="23495" b="19050"/>
                      <wp:wrapNone/>
                      <wp:docPr id="1" name="Straight Connector 3"/>
                      <wp:cNvGraphicFramePr/>
                      <a:graphic xmlns:a="http://schemas.openxmlformats.org/drawingml/2006/main">
                        <a:graphicData uri="http://schemas.microsoft.com/office/word/2010/wordprocessingShape">
                          <wps:wsp>
                            <wps:cNvCnPr/>
                            <wps:spPr bwMode="auto">
                              <a:xfrm flipV="1">
                                <a:off x="0" y="0"/>
                                <a:ext cx="586696" cy="0"/>
                              </a:xfrm>
                              <a:prstGeom prst="line">
                                <a:avLst/>
                              </a:prstGeom>
                              <a:noFill/>
                              <a:ln w="6350" cap="flat" cmpd="sng" algn="ctr">
                                <a:solidFill>
                                  <a:sysClr val="windowText" lastClr="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line id="shape 0" o:spid="_x0000_s0" style="position:absolute;left:0;text-align:left;z-index:251659264;mso-wrap-distance-left:9.00pt;mso-wrap-distance-top:0.00pt;mso-wrap-distance-right:9.00pt;mso-wrap-distance-bottom:-169093.20pt;flip:y;visibility:visible;" from="64.5pt,5.1pt" to="110.7pt,5.1pt" filled="f" strokecolor="#000000" strokeweight="0.50pt">
                      <v:stroke dashstyle="solid"/>
                    </v:line>
                  </w:pict>
                </mc:Fallback>
              </mc:AlternateContent>
            </w:r>
            <w:r w:rsidRPr="00211B27">
              <w:rPr>
                <w:bCs/>
                <w:sz w:val="26"/>
                <w:szCs w:val="26"/>
                <w:lang w:val="en-US"/>
              </w:rPr>
              <w:t xml:space="preserve">  </w:t>
            </w:r>
          </w:p>
          <w:p w14:paraId="7C17756A" w14:textId="295FFAEE" w:rsidR="00E85305" w:rsidRPr="00A361F5" w:rsidRDefault="009976F3" w:rsidP="00211B27">
            <w:pPr>
              <w:jc w:val="center"/>
              <w:rPr>
                <w:bCs/>
                <w:sz w:val="28"/>
                <w:szCs w:val="28"/>
              </w:rPr>
            </w:pPr>
            <w:r w:rsidRPr="00211B27">
              <w:rPr>
                <w:bCs/>
                <w:sz w:val="26"/>
                <w:szCs w:val="26"/>
                <w:lang w:val="en-US"/>
              </w:rPr>
              <w:t xml:space="preserve">      </w:t>
            </w:r>
            <w:r w:rsidRPr="00A361F5">
              <w:rPr>
                <w:bCs/>
                <w:sz w:val="28"/>
                <w:szCs w:val="28"/>
              </w:rPr>
              <w:t>Số:</w:t>
            </w:r>
            <w:r w:rsidR="00211B27" w:rsidRPr="00A361F5">
              <w:rPr>
                <w:bCs/>
                <w:sz w:val="28"/>
                <w:szCs w:val="28"/>
                <w:lang w:val="en-US"/>
              </w:rPr>
              <w:t xml:space="preserve"> 51</w:t>
            </w:r>
            <w:r w:rsidRPr="00A361F5">
              <w:rPr>
                <w:bCs/>
                <w:sz w:val="28"/>
                <w:szCs w:val="28"/>
                <w:lang w:val="en-US"/>
              </w:rPr>
              <w:t>/202</w:t>
            </w:r>
            <w:r w:rsidR="001E234E" w:rsidRPr="00A361F5">
              <w:rPr>
                <w:bCs/>
                <w:sz w:val="28"/>
                <w:szCs w:val="28"/>
                <w:lang w:val="en-US"/>
              </w:rPr>
              <w:t>5</w:t>
            </w:r>
            <w:r w:rsidRPr="00A361F5">
              <w:rPr>
                <w:bCs/>
                <w:sz w:val="28"/>
                <w:szCs w:val="28"/>
              </w:rPr>
              <w:t>/</w:t>
            </w:r>
            <w:r w:rsidRPr="00A361F5">
              <w:rPr>
                <w:bCs/>
                <w:sz w:val="28"/>
                <w:szCs w:val="28"/>
                <w:lang w:val="en-US"/>
              </w:rPr>
              <w:t>NQ</w:t>
            </w:r>
            <w:r w:rsidRPr="00A361F5">
              <w:rPr>
                <w:bCs/>
                <w:sz w:val="28"/>
                <w:szCs w:val="28"/>
              </w:rPr>
              <w:t>-</w:t>
            </w:r>
            <w:r w:rsidRPr="00A361F5">
              <w:rPr>
                <w:bCs/>
                <w:sz w:val="28"/>
                <w:szCs w:val="28"/>
                <w:lang w:val="en-US"/>
              </w:rPr>
              <w:t>HĐ</w:t>
            </w:r>
            <w:r w:rsidRPr="00A361F5">
              <w:rPr>
                <w:bCs/>
                <w:sz w:val="28"/>
                <w:szCs w:val="28"/>
              </w:rPr>
              <w:t>ND</w:t>
            </w:r>
          </w:p>
        </w:tc>
        <w:tc>
          <w:tcPr>
            <w:tcW w:w="5950" w:type="dxa"/>
            <w:tcBorders>
              <w:top w:val="none" w:sz="4" w:space="0" w:color="000000"/>
              <w:left w:val="none" w:sz="4" w:space="0" w:color="000000"/>
              <w:bottom w:val="none" w:sz="4" w:space="0" w:color="000000"/>
              <w:right w:val="none" w:sz="4" w:space="0" w:color="000000"/>
            </w:tcBorders>
          </w:tcPr>
          <w:p w14:paraId="2B00570D" w14:textId="77777777" w:rsidR="00E85305" w:rsidRPr="00211B27" w:rsidRDefault="009976F3">
            <w:pPr>
              <w:spacing w:before="40"/>
              <w:jc w:val="center"/>
              <w:rPr>
                <w:b/>
                <w:bCs/>
                <w:sz w:val="26"/>
                <w:szCs w:val="26"/>
              </w:rPr>
            </w:pPr>
            <w:r w:rsidRPr="00211B27">
              <w:rPr>
                <w:b/>
                <w:bCs/>
                <w:sz w:val="26"/>
                <w:szCs w:val="26"/>
              </w:rPr>
              <w:t>CỘNG HÒA XÃ HỘI CHỦ NGHĨA VIỆT NAM</w:t>
            </w:r>
          </w:p>
          <w:p w14:paraId="47185BB9" w14:textId="77777777" w:rsidR="00E85305" w:rsidRPr="00A361F5" w:rsidRDefault="009976F3">
            <w:pPr>
              <w:jc w:val="center"/>
              <w:rPr>
                <w:b/>
                <w:bCs/>
                <w:sz w:val="28"/>
                <w:szCs w:val="28"/>
              </w:rPr>
            </w:pPr>
            <w:r w:rsidRPr="00A361F5">
              <w:rPr>
                <w:b/>
                <w:bCs/>
                <w:sz w:val="28"/>
                <w:szCs w:val="28"/>
              </w:rPr>
              <w:t>Độc lập - Tự do - Hạnh phúc</w:t>
            </w:r>
          </w:p>
          <w:p w14:paraId="0C83A56C" w14:textId="77777777" w:rsidR="00E85305" w:rsidRPr="00211B27" w:rsidRDefault="009976F3">
            <w:pPr>
              <w:keepNext/>
              <w:jc w:val="center"/>
              <w:outlineLvl w:val="4"/>
              <w:rPr>
                <w:i/>
                <w:sz w:val="26"/>
                <w:szCs w:val="26"/>
              </w:rPr>
            </w:pPr>
            <w:r w:rsidRPr="00211B27">
              <w:rPr>
                <w:noProof/>
                <w:sz w:val="26"/>
                <w:szCs w:val="26"/>
                <w:lang w:val="en-US"/>
              </w:rPr>
              <mc:AlternateContent>
                <mc:Choice Requires="wpg">
                  <w:drawing>
                    <wp:anchor distT="0" distB="4294967294" distL="114300" distR="114300" simplePos="0" relativeHeight="251660288" behindDoc="0" locked="0" layoutInCell="1" allowOverlap="1" wp14:anchorId="5F6AC2FD" wp14:editId="1DC73BCE">
                      <wp:simplePos x="0" y="0"/>
                      <wp:positionH relativeFrom="column">
                        <wp:posOffset>758825</wp:posOffset>
                      </wp:positionH>
                      <wp:positionV relativeFrom="paragraph">
                        <wp:posOffset>57785</wp:posOffset>
                      </wp:positionV>
                      <wp:extent cx="2149286" cy="0"/>
                      <wp:effectExtent l="0" t="0" r="22860" b="19050"/>
                      <wp:wrapNone/>
                      <wp:docPr id="2" name="Straight Connector 2"/>
                      <wp:cNvGraphicFramePr/>
                      <a:graphic xmlns:a="http://schemas.openxmlformats.org/drawingml/2006/main">
                        <a:graphicData uri="http://schemas.microsoft.com/office/word/2010/wordprocessingShape">
                          <wps:wsp>
                            <wps:cNvCnPr/>
                            <wps:spPr bwMode="auto">
                              <a:xfrm>
                                <a:off x="0" y="0"/>
                                <a:ext cx="2149286" cy="0"/>
                              </a:xfrm>
                              <a:prstGeom prst="line">
                                <a:avLst/>
                              </a:prstGeom>
                              <a:noFill/>
                              <a:ln w="6350" cap="flat" cmpd="sng" algn="ctr">
                                <a:solidFill>
                                  <a:sysClr val="windowText" lastClr="000000"/>
                                </a:solidFill>
                                <a:prstDash val="solid"/>
                                <a:miter lim="800000"/>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line id="shape 1" o:spid="_x0000_s1" style="position:absolute;left:0;text-align:left;z-index:251660288;mso-wrap-distance-left:9.00pt;mso-wrap-distance-top:0.00pt;mso-wrap-distance-right:9.00pt;mso-wrap-distance-bottom:-169093.20pt;visibility:visible;" from="59.8pt,4.5pt" to="229.0pt,4.5pt" filled="f" strokecolor="#000000" strokeweight="0.50pt">
                      <v:stroke dashstyle="solid"/>
                    </v:line>
                  </w:pict>
                </mc:Fallback>
              </mc:AlternateContent>
            </w:r>
          </w:p>
          <w:p w14:paraId="316DD236" w14:textId="75BA27BD" w:rsidR="00E85305" w:rsidRPr="00A361F5" w:rsidRDefault="009976F3" w:rsidP="001E234E">
            <w:pPr>
              <w:keepNext/>
              <w:outlineLvl w:val="4"/>
              <w:rPr>
                <w:i/>
                <w:sz w:val="28"/>
                <w:szCs w:val="28"/>
                <w:lang w:val="en-US"/>
              </w:rPr>
            </w:pPr>
            <w:r w:rsidRPr="00211B27">
              <w:rPr>
                <w:i/>
                <w:sz w:val="26"/>
                <w:szCs w:val="26"/>
                <w:lang w:val="en-US"/>
              </w:rPr>
              <w:t xml:space="preserve">               </w:t>
            </w:r>
            <w:r w:rsidRPr="00A361F5">
              <w:rPr>
                <w:i/>
                <w:sz w:val="28"/>
                <w:szCs w:val="28"/>
                <w:lang w:val="en-US"/>
              </w:rPr>
              <w:t>Tây Ninh</w:t>
            </w:r>
            <w:r w:rsidRPr="00A361F5">
              <w:rPr>
                <w:i/>
                <w:sz w:val="28"/>
                <w:szCs w:val="28"/>
              </w:rPr>
              <w:t>, ngày</w:t>
            </w:r>
            <w:r w:rsidR="001E234E" w:rsidRPr="00A361F5">
              <w:rPr>
                <w:i/>
                <w:sz w:val="28"/>
                <w:szCs w:val="28"/>
                <w:lang w:val="en-US"/>
              </w:rPr>
              <w:t xml:space="preserve"> 29</w:t>
            </w:r>
            <w:r w:rsidRPr="00A361F5">
              <w:rPr>
                <w:i/>
                <w:sz w:val="28"/>
                <w:szCs w:val="28"/>
              </w:rPr>
              <w:t xml:space="preserve"> tháng</w:t>
            </w:r>
            <w:r w:rsidR="001E234E" w:rsidRPr="00A361F5">
              <w:rPr>
                <w:i/>
                <w:sz w:val="28"/>
                <w:szCs w:val="28"/>
                <w:lang w:val="en-US"/>
              </w:rPr>
              <w:t xml:space="preserve"> 12 </w:t>
            </w:r>
            <w:r w:rsidRPr="00A361F5">
              <w:rPr>
                <w:i/>
                <w:sz w:val="28"/>
                <w:szCs w:val="28"/>
              </w:rPr>
              <w:t>năm 202</w:t>
            </w:r>
            <w:r w:rsidR="000B61B0" w:rsidRPr="00A361F5">
              <w:rPr>
                <w:i/>
                <w:sz w:val="28"/>
                <w:szCs w:val="28"/>
                <w:lang w:val="en-US"/>
              </w:rPr>
              <w:t>5</w:t>
            </w:r>
          </w:p>
        </w:tc>
      </w:tr>
    </w:tbl>
    <w:p w14:paraId="1FA6DEF6" w14:textId="015DC524" w:rsidR="00E85305" w:rsidRPr="00211B27" w:rsidRDefault="009976F3">
      <w:pPr>
        <w:tabs>
          <w:tab w:val="left" w:pos="225"/>
        </w:tabs>
        <w:rPr>
          <w:b/>
          <w:sz w:val="26"/>
          <w:szCs w:val="26"/>
        </w:rPr>
      </w:pPr>
      <w:r w:rsidRPr="00211B27">
        <w:rPr>
          <w:b/>
          <w:sz w:val="26"/>
          <w:szCs w:val="26"/>
        </w:rPr>
        <w:tab/>
      </w:r>
    </w:p>
    <w:p w14:paraId="5FC44A19" w14:textId="77777777" w:rsidR="00E85305" w:rsidRPr="00A361F5" w:rsidRDefault="009976F3">
      <w:pPr>
        <w:jc w:val="center"/>
        <w:rPr>
          <w:b/>
          <w:bCs/>
          <w:sz w:val="28"/>
          <w:szCs w:val="28"/>
        </w:rPr>
      </w:pPr>
      <w:r w:rsidRPr="00211B27">
        <w:rPr>
          <w:b/>
          <w:bCs/>
          <w:sz w:val="28"/>
          <w:szCs w:val="28"/>
        </w:rPr>
        <w:t xml:space="preserve"> </w:t>
      </w:r>
      <w:r w:rsidRPr="00A361F5">
        <w:rPr>
          <w:b/>
          <w:bCs/>
          <w:sz w:val="28"/>
          <w:szCs w:val="28"/>
        </w:rPr>
        <w:t>NGHỊ QUYẾT</w:t>
      </w:r>
    </w:p>
    <w:p w14:paraId="085B8CE8" w14:textId="77777777" w:rsidR="00E85305" w:rsidRPr="00A361F5" w:rsidRDefault="009976F3">
      <w:pPr>
        <w:tabs>
          <w:tab w:val="left" w:pos="3090"/>
        </w:tabs>
        <w:jc w:val="center"/>
        <w:rPr>
          <w:b/>
          <w:bCs/>
          <w:sz w:val="28"/>
          <w:szCs w:val="28"/>
        </w:rPr>
      </w:pPr>
      <w:bookmarkStart w:id="0" w:name="_Hlk163548130"/>
      <w:r w:rsidRPr="00A361F5">
        <w:rPr>
          <w:b/>
          <w:bCs/>
          <w:sz w:val="28"/>
          <w:szCs w:val="28"/>
        </w:rPr>
        <w:t xml:space="preserve">Quy định </w:t>
      </w:r>
      <w:bookmarkEnd w:id="0"/>
      <w:r w:rsidRPr="00A361F5">
        <w:rPr>
          <w:b/>
          <w:bCs/>
          <w:sz w:val="28"/>
          <w:szCs w:val="28"/>
        </w:rPr>
        <w:t xml:space="preserve">về mức học phí đối với cơ sở giáo dục mầm non, </w:t>
      </w:r>
    </w:p>
    <w:p w14:paraId="31FDA66C" w14:textId="77777777" w:rsidR="001E234E" w:rsidRPr="00A361F5" w:rsidRDefault="009976F3">
      <w:pPr>
        <w:tabs>
          <w:tab w:val="left" w:pos="3090"/>
        </w:tabs>
        <w:jc w:val="center"/>
        <w:rPr>
          <w:b/>
          <w:bCs/>
          <w:sz w:val="28"/>
          <w:szCs w:val="28"/>
        </w:rPr>
      </w:pPr>
      <w:r w:rsidRPr="00A361F5">
        <w:rPr>
          <w:b/>
          <w:bCs/>
          <w:sz w:val="28"/>
          <w:szCs w:val="28"/>
        </w:rPr>
        <w:t>giáo dục phổ thông, giáo dục thường xuyên công lập và mức hỗ trợ học phí</w:t>
      </w:r>
    </w:p>
    <w:p w14:paraId="3B39625E" w14:textId="31EF9F47" w:rsidR="00E85305" w:rsidRPr="00A361F5" w:rsidRDefault="009976F3">
      <w:pPr>
        <w:tabs>
          <w:tab w:val="left" w:pos="3090"/>
        </w:tabs>
        <w:jc w:val="center"/>
        <w:rPr>
          <w:b/>
          <w:bCs/>
          <w:sz w:val="28"/>
          <w:szCs w:val="28"/>
        </w:rPr>
      </w:pPr>
      <w:r w:rsidRPr="00A361F5">
        <w:rPr>
          <w:b/>
          <w:bCs/>
          <w:sz w:val="28"/>
          <w:szCs w:val="28"/>
        </w:rPr>
        <w:t xml:space="preserve"> đối với trẻ em, học sinh của các cơ sở </w:t>
      </w:r>
      <w:r w:rsidR="004F1192" w:rsidRPr="00A361F5">
        <w:rPr>
          <w:b/>
          <w:bCs/>
          <w:sz w:val="28"/>
          <w:szCs w:val="28"/>
          <w:lang w:val="en-US"/>
        </w:rPr>
        <w:t xml:space="preserve">giáo dục </w:t>
      </w:r>
      <w:r w:rsidRPr="00A361F5">
        <w:rPr>
          <w:b/>
          <w:bCs/>
          <w:sz w:val="28"/>
          <w:szCs w:val="28"/>
        </w:rPr>
        <w:t>dân lập, tư thục trên địa bàn tỉnh Tây Ninh từ năm học 2025</w:t>
      </w:r>
      <w:r w:rsidR="00DE5B33">
        <w:rPr>
          <w:b/>
          <w:bCs/>
          <w:sz w:val="28"/>
          <w:szCs w:val="28"/>
          <w:lang w:val="en-US"/>
        </w:rPr>
        <w:t xml:space="preserve"> </w:t>
      </w:r>
      <w:r w:rsidRPr="00A361F5">
        <w:rPr>
          <w:b/>
          <w:bCs/>
          <w:sz w:val="28"/>
          <w:szCs w:val="28"/>
        </w:rPr>
        <w:t>-</w:t>
      </w:r>
      <w:r w:rsidR="00DE5B33">
        <w:rPr>
          <w:b/>
          <w:bCs/>
          <w:sz w:val="28"/>
          <w:szCs w:val="28"/>
          <w:lang w:val="en-US"/>
        </w:rPr>
        <w:t xml:space="preserve"> </w:t>
      </w:r>
      <w:bookmarkStart w:id="1" w:name="_GoBack"/>
      <w:bookmarkEnd w:id="1"/>
      <w:r w:rsidRPr="00A361F5">
        <w:rPr>
          <w:b/>
          <w:bCs/>
          <w:sz w:val="28"/>
          <w:szCs w:val="28"/>
        </w:rPr>
        <w:t>2026</w:t>
      </w:r>
    </w:p>
    <w:p w14:paraId="237F91EF" w14:textId="19B39C49" w:rsidR="00E85305" w:rsidRPr="00211B27" w:rsidRDefault="001B6B77">
      <w:pPr>
        <w:tabs>
          <w:tab w:val="left" w:pos="3090"/>
        </w:tabs>
        <w:jc w:val="center"/>
        <w:rPr>
          <w:b/>
          <w:bCs/>
          <w:sz w:val="26"/>
          <w:szCs w:val="26"/>
        </w:rPr>
      </w:pPr>
      <w:r w:rsidRPr="00211B27">
        <w:rPr>
          <w:b/>
          <w:bCs/>
          <w:noProof/>
          <w:sz w:val="26"/>
          <w:szCs w:val="26"/>
          <w:lang w:val="en-US"/>
        </w:rPr>
        <mc:AlternateContent>
          <mc:Choice Requires="wps">
            <w:drawing>
              <wp:anchor distT="0" distB="0" distL="114300" distR="114300" simplePos="0" relativeHeight="251661312" behindDoc="0" locked="0" layoutInCell="1" allowOverlap="1" wp14:anchorId="1A7F5804" wp14:editId="280E3B5E">
                <wp:simplePos x="0" y="0"/>
                <wp:positionH relativeFrom="column">
                  <wp:posOffset>2554168</wp:posOffset>
                </wp:positionH>
                <wp:positionV relativeFrom="paragraph">
                  <wp:posOffset>80111</wp:posOffset>
                </wp:positionV>
                <wp:extent cx="821213" cy="0"/>
                <wp:effectExtent l="0" t="0" r="36195" b="19050"/>
                <wp:wrapNone/>
                <wp:docPr id="3" name="Straight Connector 3"/>
                <wp:cNvGraphicFramePr/>
                <a:graphic xmlns:a="http://schemas.openxmlformats.org/drawingml/2006/main">
                  <a:graphicData uri="http://schemas.microsoft.com/office/word/2010/wordprocessingShape">
                    <wps:wsp>
                      <wps:cNvCnPr/>
                      <wps:spPr>
                        <a:xfrm>
                          <a:off x="0" y="0"/>
                          <a:ext cx="82121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F0440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1.1pt,6.3pt" to="265.7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" strokecolor="#4472c4 [3204]" strokeweight=".5pt">
                <v:stroke joinstyle="miter"/>
              </v:line>
            </w:pict>
          </mc:Fallback>
        </mc:AlternateContent>
      </w:r>
    </w:p>
    <w:p w14:paraId="64D74094" w14:textId="77777777" w:rsidR="00494BC1" w:rsidRPr="00211B27" w:rsidRDefault="00494BC1" w:rsidP="00211B27">
      <w:pPr>
        <w:ind w:firstLine="540"/>
        <w:jc w:val="both"/>
        <w:rPr>
          <w:i/>
          <w:iCs/>
          <w:sz w:val="28"/>
          <w:szCs w:val="28"/>
        </w:rPr>
      </w:pPr>
      <w:r w:rsidRPr="00211B27">
        <w:rPr>
          <w:i/>
          <w:iCs/>
          <w:sz w:val="28"/>
          <w:szCs w:val="28"/>
        </w:rPr>
        <w:t xml:space="preserve">Căn cứ </w:t>
      </w:r>
      <w:bookmarkStart w:id="2" w:name="tvpllink_ybxjodnhtg"/>
      <w:r w:rsidRPr="00211B27">
        <w:rPr>
          <w:i/>
          <w:iCs/>
          <w:sz w:val="28"/>
          <w:szCs w:val="28"/>
        </w:rPr>
        <w:t>Luật Tổ chức chính quyền địa phương số 72/2025/QH15</w:t>
      </w:r>
      <w:bookmarkEnd w:id="2"/>
      <w:r w:rsidRPr="00211B27">
        <w:rPr>
          <w:i/>
          <w:iCs/>
          <w:sz w:val="28"/>
          <w:szCs w:val="28"/>
        </w:rPr>
        <w:t>;</w:t>
      </w:r>
    </w:p>
    <w:p w14:paraId="03A41A67" w14:textId="77777777" w:rsidR="00494BC1" w:rsidRPr="00211B27" w:rsidRDefault="00494BC1" w:rsidP="00211B27">
      <w:pPr>
        <w:ind w:firstLine="540"/>
        <w:jc w:val="both"/>
        <w:rPr>
          <w:i/>
          <w:sz w:val="28"/>
          <w:szCs w:val="28"/>
        </w:rPr>
      </w:pPr>
      <w:r w:rsidRPr="00211B27">
        <w:rPr>
          <w:i/>
          <w:iCs/>
          <w:sz w:val="28"/>
          <w:szCs w:val="28"/>
        </w:rPr>
        <w:t xml:space="preserve">Căn cứ </w:t>
      </w:r>
      <w:r w:rsidRPr="00211B27">
        <w:rPr>
          <w:i/>
          <w:sz w:val="28"/>
          <w:szCs w:val="28"/>
        </w:rPr>
        <w:t>Luật Ngân sách nhà nước số 89/2025/QH15;</w:t>
      </w:r>
    </w:p>
    <w:p w14:paraId="03F419D0" w14:textId="69B662D7" w:rsidR="00615F87" w:rsidRPr="00211B27" w:rsidRDefault="001E0BD0" w:rsidP="00211B27">
      <w:pPr>
        <w:ind w:firstLine="540"/>
        <w:jc w:val="both"/>
        <w:rPr>
          <w:i/>
          <w:iCs/>
          <w:sz w:val="28"/>
          <w:szCs w:val="28"/>
          <w:lang w:val="en-US"/>
        </w:rPr>
      </w:pPr>
      <w:r w:rsidRPr="00211B27">
        <w:rPr>
          <w:i/>
          <w:iCs/>
          <w:sz w:val="28"/>
          <w:szCs w:val="28"/>
        </w:rPr>
        <w:t xml:space="preserve">Căn cứ Luật </w:t>
      </w:r>
      <w:r w:rsidRPr="00211B27">
        <w:rPr>
          <w:i/>
          <w:iCs/>
          <w:sz w:val="28"/>
          <w:szCs w:val="28"/>
          <w:lang w:val="en-US"/>
        </w:rPr>
        <w:t>G</w:t>
      </w:r>
      <w:r w:rsidRPr="00211B27">
        <w:rPr>
          <w:i/>
          <w:iCs/>
          <w:sz w:val="28"/>
          <w:szCs w:val="28"/>
        </w:rPr>
        <w:t xml:space="preserve">iáo dục số 43/2019/QH14 đã được sửa đổi, bổ sung bởi Luật </w:t>
      </w:r>
      <w:r w:rsidRPr="00211B27">
        <w:rPr>
          <w:i/>
          <w:iCs/>
          <w:sz w:val="28"/>
          <w:szCs w:val="28"/>
          <w:lang w:val="en-US"/>
        </w:rPr>
        <w:t>S</w:t>
      </w:r>
      <w:r w:rsidRPr="00211B27">
        <w:rPr>
          <w:i/>
          <w:iCs/>
          <w:sz w:val="28"/>
          <w:szCs w:val="28"/>
        </w:rPr>
        <w:t>ửa đổi, bổ sung một số điều của Luật Giáo dục được Quốc hội thông qua ngày 10</w:t>
      </w:r>
      <w:r w:rsidR="0050567E" w:rsidRPr="00211B27">
        <w:rPr>
          <w:i/>
          <w:iCs/>
          <w:sz w:val="28"/>
          <w:szCs w:val="28"/>
          <w:lang w:val="en-US"/>
        </w:rPr>
        <w:t xml:space="preserve"> tháng </w:t>
      </w:r>
      <w:r w:rsidRPr="00211B27">
        <w:rPr>
          <w:i/>
          <w:iCs/>
          <w:sz w:val="28"/>
          <w:szCs w:val="28"/>
        </w:rPr>
        <w:t>12</w:t>
      </w:r>
      <w:r w:rsidR="0050567E" w:rsidRPr="00211B27">
        <w:rPr>
          <w:i/>
          <w:iCs/>
          <w:sz w:val="28"/>
          <w:szCs w:val="28"/>
          <w:lang w:val="en-US"/>
        </w:rPr>
        <w:t xml:space="preserve"> năm </w:t>
      </w:r>
      <w:r w:rsidRPr="00211B27">
        <w:rPr>
          <w:i/>
          <w:iCs/>
          <w:sz w:val="28"/>
          <w:szCs w:val="28"/>
        </w:rPr>
        <w:t>2025</w:t>
      </w:r>
      <w:r w:rsidR="00615F87" w:rsidRPr="00211B27">
        <w:rPr>
          <w:i/>
          <w:iCs/>
          <w:sz w:val="28"/>
          <w:szCs w:val="28"/>
          <w:lang w:val="en-US"/>
        </w:rPr>
        <w:t>;</w:t>
      </w:r>
    </w:p>
    <w:p w14:paraId="0BEAF671" w14:textId="30D2041A" w:rsidR="00494BC1" w:rsidRPr="00211B27" w:rsidRDefault="00494BC1" w:rsidP="00211B27">
      <w:pPr>
        <w:ind w:firstLine="540"/>
        <w:jc w:val="both"/>
        <w:rPr>
          <w:i/>
          <w:iCs/>
          <w:sz w:val="28"/>
          <w:szCs w:val="28"/>
        </w:rPr>
      </w:pPr>
      <w:r w:rsidRPr="00211B27">
        <w:rPr>
          <w:i/>
          <w:iCs/>
          <w:sz w:val="28"/>
          <w:szCs w:val="28"/>
        </w:rPr>
        <w:t xml:space="preserve">Căn cứ Nghị quyết số </w:t>
      </w:r>
      <w:bookmarkStart w:id="3" w:name="tvpllink_feeolvknzh"/>
      <w:r w:rsidRPr="00211B27">
        <w:rPr>
          <w:i/>
          <w:iCs/>
          <w:sz w:val="28"/>
          <w:szCs w:val="28"/>
        </w:rPr>
        <w:t>217/2025/QH1</w:t>
      </w:r>
      <w:bookmarkEnd w:id="3"/>
      <w:r w:rsidRPr="00211B27">
        <w:rPr>
          <w:i/>
          <w:iCs/>
          <w:sz w:val="28"/>
          <w:szCs w:val="28"/>
        </w:rPr>
        <w:t xml:space="preserve">5 </w:t>
      </w:r>
      <w:r w:rsidR="00D03C63" w:rsidRPr="00211B27">
        <w:rPr>
          <w:i/>
          <w:iCs/>
          <w:sz w:val="28"/>
          <w:szCs w:val="28"/>
          <w:lang w:val="en-US"/>
        </w:rPr>
        <w:t xml:space="preserve">ngày 26 tháng 6 năm 2025 </w:t>
      </w:r>
      <w:r w:rsidRPr="00211B27">
        <w:rPr>
          <w:i/>
          <w:iCs/>
          <w:sz w:val="28"/>
          <w:szCs w:val="28"/>
        </w:rPr>
        <w:t>của Quốc hội về miễn, hỗ trợ học phí đối với trẻ em mầm non, học sinh phổ thông, người học chương trình giáo dục phổ thông trong cơ sở giáo dục thuộc hệ thống giáo dục quốc dân;</w:t>
      </w:r>
    </w:p>
    <w:p w14:paraId="3345D885" w14:textId="34AC6499" w:rsidR="00494BC1" w:rsidRPr="00211B27" w:rsidRDefault="006E4598" w:rsidP="00211B27">
      <w:pPr>
        <w:ind w:firstLine="540"/>
        <w:jc w:val="both"/>
        <w:rPr>
          <w:i/>
          <w:sz w:val="28"/>
          <w:szCs w:val="28"/>
        </w:rPr>
      </w:pPr>
      <w:r w:rsidRPr="00211B27">
        <w:rPr>
          <w:i/>
          <w:iCs/>
          <w:sz w:val="28"/>
          <w:szCs w:val="28"/>
        </w:rPr>
        <w:t xml:space="preserve">Căn cứ </w:t>
      </w:r>
      <w:r w:rsidR="00494BC1" w:rsidRPr="00211B27">
        <w:rPr>
          <w:i/>
          <w:sz w:val="28"/>
          <w:szCs w:val="28"/>
        </w:rPr>
        <w:t>Nghị định số 238/2025/NĐ-CP ngày 03 tháng 9 năm 2025 của Chính phủ quy định về chính sách học phí, miễn, giảm, hỗ trợ học phí, hỗ trợ chi phí học tập và giá dịch vụ trong lĩnh vực giáo dục, đào tạo;</w:t>
      </w:r>
    </w:p>
    <w:p w14:paraId="4F17620F" w14:textId="2C770F0F" w:rsidR="00E85305" w:rsidRPr="00211B27" w:rsidRDefault="009976F3" w:rsidP="00211B27">
      <w:pPr>
        <w:tabs>
          <w:tab w:val="left" w:pos="3090"/>
        </w:tabs>
        <w:ind w:firstLine="540"/>
        <w:jc w:val="both"/>
        <w:rPr>
          <w:i/>
          <w:iCs/>
          <w:sz w:val="28"/>
          <w:szCs w:val="28"/>
        </w:rPr>
      </w:pPr>
      <w:r w:rsidRPr="00211B27">
        <w:rPr>
          <w:i/>
          <w:iCs/>
          <w:sz w:val="28"/>
          <w:szCs w:val="28"/>
        </w:rPr>
        <w:t>Xét Tờ trình số</w:t>
      </w:r>
      <w:r w:rsidR="00D03C63" w:rsidRPr="00211B27">
        <w:rPr>
          <w:i/>
          <w:iCs/>
          <w:sz w:val="28"/>
          <w:szCs w:val="28"/>
          <w:lang w:val="en-US"/>
        </w:rPr>
        <w:t xml:space="preserve"> 2806</w:t>
      </w:r>
      <w:r w:rsidRPr="00211B27">
        <w:rPr>
          <w:i/>
          <w:iCs/>
          <w:sz w:val="28"/>
          <w:szCs w:val="28"/>
        </w:rPr>
        <w:t>/TTr-UBND ngày</w:t>
      </w:r>
      <w:r w:rsidR="00D03C63" w:rsidRPr="00211B27">
        <w:rPr>
          <w:i/>
          <w:iCs/>
          <w:sz w:val="28"/>
          <w:szCs w:val="28"/>
          <w:lang w:val="en-US"/>
        </w:rPr>
        <w:t xml:space="preserve"> 24 </w:t>
      </w:r>
      <w:r w:rsidRPr="00211B27">
        <w:rPr>
          <w:i/>
          <w:iCs/>
          <w:sz w:val="28"/>
          <w:szCs w:val="28"/>
        </w:rPr>
        <w:t>tháng</w:t>
      </w:r>
      <w:r w:rsidR="00D03C63" w:rsidRPr="00211B27">
        <w:rPr>
          <w:i/>
          <w:iCs/>
          <w:sz w:val="28"/>
          <w:szCs w:val="28"/>
          <w:lang w:val="en-US"/>
        </w:rPr>
        <w:t xml:space="preserve"> 12 </w:t>
      </w:r>
      <w:r w:rsidRPr="00211B27">
        <w:rPr>
          <w:i/>
          <w:iCs/>
          <w:sz w:val="28"/>
          <w:szCs w:val="28"/>
        </w:rPr>
        <w:t xml:space="preserve">năm 2025 của Ủy ban nhân dân tỉnh </w:t>
      </w:r>
      <w:r w:rsidRPr="00211B27">
        <w:rPr>
          <w:i/>
          <w:iCs/>
          <w:spacing w:val="-2"/>
          <w:sz w:val="28"/>
          <w:szCs w:val="28"/>
        </w:rPr>
        <w:t xml:space="preserve">về việc ban hành Nghị quyết </w:t>
      </w:r>
      <w:r w:rsidR="00D03C63" w:rsidRPr="00211B27">
        <w:rPr>
          <w:i/>
          <w:iCs/>
          <w:sz w:val="28"/>
          <w:szCs w:val="28"/>
          <w:lang w:val="en-US"/>
        </w:rPr>
        <w:t>q</w:t>
      </w:r>
      <w:r w:rsidRPr="00211B27">
        <w:rPr>
          <w:i/>
          <w:iCs/>
          <w:sz w:val="28"/>
          <w:szCs w:val="28"/>
        </w:rPr>
        <w:t xml:space="preserve">uy định về mức học phí đối với cơ sở giáo dục mầm non, giáo dục phổ thông, giáo dục thường xuyên công lập và mức hỗ trợ học phí đối với trẻ em, học sinh của các cơ sở </w:t>
      </w:r>
      <w:r w:rsidR="004F1192" w:rsidRPr="00211B27">
        <w:rPr>
          <w:i/>
          <w:iCs/>
          <w:sz w:val="28"/>
          <w:szCs w:val="28"/>
          <w:lang w:val="en-US"/>
        </w:rPr>
        <w:t xml:space="preserve">giáo dục </w:t>
      </w:r>
      <w:r w:rsidRPr="00211B27">
        <w:rPr>
          <w:i/>
          <w:iCs/>
          <w:sz w:val="28"/>
          <w:szCs w:val="28"/>
        </w:rPr>
        <w:t xml:space="preserve">dân lập, tư thục trên địa bàn tỉnh Tây Ninh từ năm học </w:t>
      </w:r>
      <w:r w:rsidR="00DA5073" w:rsidRPr="00211B27">
        <w:rPr>
          <w:i/>
          <w:iCs/>
          <w:sz w:val="28"/>
          <w:szCs w:val="28"/>
        </w:rPr>
        <w:t xml:space="preserve">2025-2026; Báo cáo thẩm tra số </w:t>
      </w:r>
      <w:r w:rsidR="00DA5073" w:rsidRPr="00211B27">
        <w:rPr>
          <w:i/>
          <w:iCs/>
          <w:sz w:val="28"/>
          <w:szCs w:val="28"/>
          <w:lang w:val="en-US"/>
        </w:rPr>
        <w:t>75</w:t>
      </w:r>
      <w:r w:rsidR="004D2796" w:rsidRPr="00211B27">
        <w:rPr>
          <w:i/>
          <w:iCs/>
          <w:sz w:val="28"/>
          <w:szCs w:val="28"/>
          <w:lang w:val="en-US"/>
        </w:rPr>
        <w:t>8</w:t>
      </w:r>
      <w:r w:rsidRPr="00211B27">
        <w:rPr>
          <w:i/>
          <w:iCs/>
          <w:sz w:val="28"/>
          <w:szCs w:val="28"/>
        </w:rPr>
        <w:t>/BC-HĐND ngày</w:t>
      </w:r>
      <w:r w:rsidR="008441E3" w:rsidRPr="00211B27">
        <w:rPr>
          <w:i/>
          <w:iCs/>
          <w:sz w:val="28"/>
          <w:szCs w:val="28"/>
          <w:lang w:val="en-US"/>
        </w:rPr>
        <w:t xml:space="preserve"> 26 </w:t>
      </w:r>
      <w:r w:rsidRPr="00211B27">
        <w:rPr>
          <w:i/>
          <w:iCs/>
          <w:sz w:val="28"/>
          <w:szCs w:val="28"/>
        </w:rPr>
        <w:t>tháng</w:t>
      </w:r>
      <w:r w:rsidR="00D03C63" w:rsidRPr="00211B27">
        <w:rPr>
          <w:i/>
          <w:iCs/>
          <w:sz w:val="28"/>
          <w:szCs w:val="28"/>
          <w:lang w:val="en-US"/>
        </w:rPr>
        <w:t xml:space="preserve"> </w:t>
      </w:r>
      <w:r w:rsidR="008441E3" w:rsidRPr="00211B27">
        <w:rPr>
          <w:i/>
          <w:iCs/>
          <w:sz w:val="28"/>
          <w:szCs w:val="28"/>
          <w:lang w:val="en-US"/>
        </w:rPr>
        <w:t>1</w:t>
      </w:r>
      <w:r w:rsidR="00D03C63" w:rsidRPr="00211B27">
        <w:rPr>
          <w:i/>
          <w:iCs/>
          <w:sz w:val="28"/>
          <w:szCs w:val="28"/>
          <w:lang w:val="en-US"/>
        </w:rPr>
        <w:t>2</w:t>
      </w:r>
      <w:r w:rsidRPr="00211B27">
        <w:rPr>
          <w:i/>
          <w:iCs/>
          <w:sz w:val="28"/>
          <w:szCs w:val="28"/>
        </w:rPr>
        <w:t xml:space="preserve"> năm 2025 của Ban Văn hóa - Xã hội Hội đồng nhân dân tỉnh; ý kiến thảo luận của đại biểu Hội đồng nhân dân tỉnh tại kỳ họp;</w:t>
      </w:r>
    </w:p>
    <w:p w14:paraId="4F19B456" w14:textId="13468E22" w:rsidR="00E85305" w:rsidRPr="00211B27" w:rsidRDefault="009976F3" w:rsidP="00211B27">
      <w:pPr>
        <w:tabs>
          <w:tab w:val="left" w:pos="3090"/>
        </w:tabs>
        <w:ind w:firstLine="540"/>
        <w:jc w:val="both"/>
        <w:rPr>
          <w:sz w:val="28"/>
          <w:szCs w:val="28"/>
        </w:rPr>
      </w:pPr>
      <w:r w:rsidRPr="00211B27">
        <w:rPr>
          <w:i/>
          <w:iCs/>
          <w:sz w:val="28"/>
          <w:szCs w:val="28"/>
        </w:rPr>
        <w:t xml:space="preserve">Hội đồng nhân dân tỉnh ban hành Nghị </w:t>
      </w:r>
      <w:r w:rsidRPr="00211B27">
        <w:rPr>
          <w:i/>
          <w:iCs/>
          <w:spacing w:val="-2"/>
          <w:sz w:val="28"/>
          <w:szCs w:val="28"/>
        </w:rPr>
        <w:t xml:space="preserve">quyết </w:t>
      </w:r>
      <w:r w:rsidR="008441E3" w:rsidRPr="00211B27">
        <w:rPr>
          <w:i/>
          <w:iCs/>
          <w:spacing w:val="-2"/>
          <w:sz w:val="28"/>
          <w:szCs w:val="28"/>
          <w:lang w:val="en-US"/>
        </w:rPr>
        <w:t>q</w:t>
      </w:r>
      <w:r w:rsidRPr="00211B27">
        <w:rPr>
          <w:i/>
          <w:iCs/>
          <w:sz w:val="28"/>
          <w:szCs w:val="28"/>
        </w:rPr>
        <w:t xml:space="preserve">uy định về mức học phí đối với cơ sở giáo dục mầm non, giáo dục phổ thông, giáo dục thường xuyên công lập và mức hỗ trợ học phí đối với trẻ em, học sinh của các cơ sở </w:t>
      </w:r>
      <w:r w:rsidR="006539C5" w:rsidRPr="00211B27">
        <w:rPr>
          <w:i/>
          <w:iCs/>
          <w:sz w:val="28"/>
          <w:szCs w:val="28"/>
          <w:lang w:val="en-US"/>
        </w:rPr>
        <w:t xml:space="preserve">giáo dục </w:t>
      </w:r>
      <w:r w:rsidRPr="00211B27">
        <w:rPr>
          <w:i/>
          <w:iCs/>
          <w:sz w:val="28"/>
          <w:szCs w:val="28"/>
        </w:rPr>
        <w:t>dân lập, tư thục trên</w:t>
      </w:r>
      <w:r w:rsidR="00E577FF" w:rsidRPr="00211B27">
        <w:rPr>
          <w:i/>
          <w:iCs/>
          <w:sz w:val="28"/>
          <w:szCs w:val="28"/>
        </w:rPr>
        <w:t xml:space="preserve"> </w:t>
      </w:r>
      <w:r w:rsidRPr="00211B27">
        <w:rPr>
          <w:i/>
          <w:iCs/>
          <w:sz w:val="28"/>
          <w:szCs w:val="28"/>
        </w:rPr>
        <w:t>địa bàn tỉnh Tây Ninh từ năm học 2025-2026</w:t>
      </w:r>
      <w:r w:rsidRPr="00211B27">
        <w:rPr>
          <w:sz w:val="28"/>
          <w:szCs w:val="28"/>
        </w:rPr>
        <w:t>.</w:t>
      </w:r>
    </w:p>
    <w:p w14:paraId="28282DBF" w14:textId="77777777" w:rsidR="00E85305" w:rsidRPr="00211B27" w:rsidRDefault="009976F3" w:rsidP="00211B27">
      <w:pPr>
        <w:tabs>
          <w:tab w:val="left" w:pos="3090"/>
        </w:tabs>
        <w:spacing w:after="120"/>
        <w:ind w:firstLine="540"/>
        <w:jc w:val="both"/>
        <w:rPr>
          <w:b/>
          <w:sz w:val="28"/>
          <w:szCs w:val="28"/>
          <w:lang w:eastAsia="zh-CN"/>
        </w:rPr>
      </w:pPr>
      <w:bookmarkStart w:id="4" w:name="_Hlk156900650"/>
      <w:bookmarkStart w:id="5" w:name="_Hlk156828083"/>
      <w:r w:rsidRPr="00211B27">
        <w:rPr>
          <w:b/>
          <w:iCs/>
          <w:spacing w:val="-2"/>
          <w:sz w:val="28"/>
          <w:szCs w:val="28"/>
        </w:rPr>
        <w:t>Điều 1</w:t>
      </w:r>
      <w:bookmarkStart w:id="6" w:name="_Hlk163008320"/>
      <w:bookmarkStart w:id="7" w:name="_Hlk166220789"/>
      <w:bookmarkEnd w:id="4"/>
      <w:r w:rsidRPr="00211B27">
        <w:rPr>
          <w:b/>
          <w:bCs/>
          <w:sz w:val="28"/>
          <w:szCs w:val="28"/>
        </w:rPr>
        <w:t xml:space="preserve">. </w:t>
      </w:r>
      <w:r w:rsidRPr="00211B27">
        <w:rPr>
          <w:b/>
          <w:sz w:val="28"/>
          <w:szCs w:val="28"/>
          <w:lang w:eastAsia="zh-CN"/>
        </w:rPr>
        <w:t xml:space="preserve">Phạm vi </w:t>
      </w:r>
      <w:r w:rsidR="002D75C4" w:rsidRPr="00211B27">
        <w:rPr>
          <w:b/>
          <w:sz w:val="28"/>
          <w:szCs w:val="28"/>
          <w:lang w:eastAsia="zh-CN"/>
        </w:rPr>
        <w:t>điều chỉnh và đối tượng áp dụng</w:t>
      </w:r>
    </w:p>
    <w:p w14:paraId="286FBE72" w14:textId="060C0F06" w:rsidR="00E85305" w:rsidRPr="006A4266" w:rsidRDefault="006A4266" w:rsidP="006A4266">
      <w:pPr>
        <w:tabs>
          <w:tab w:val="left" w:pos="3090"/>
        </w:tabs>
        <w:spacing w:after="120"/>
        <w:ind w:firstLine="540"/>
        <w:jc w:val="both"/>
        <w:rPr>
          <w:b/>
          <w:bCs/>
          <w:sz w:val="28"/>
          <w:szCs w:val="28"/>
          <w:lang w:val="en-US"/>
        </w:rPr>
      </w:pPr>
      <w:r>
        <w:rPr>
          <w:b/>
          <w:bCs/>
          <w:sz w:val="28"/>
          <w:szCs w:val="28"/>
          <w:lang w:val="en-US"/>
        </w:rPr>
        <w:t xml:space="preserve">1. </w:t>
      </w:r>
      <w:r w:rsidR="009976F3" w:rsidRPr="006A4266">
        <w:rPr>
          <w:b/>
          <w:bCs/>
          <w:sz w:val="28"/>
          <w:szCs w:val="28"/>
          <w:lang w:val="en-US"/>
        </w:rPr>
        <w:t>Phạm vi điều chỉnh</w:t>
      </w:r>
    </w:p>
    <w:p w14:paraId="61E9EEE2" w14:textId="0C4E3939" w:rsidR="00E85305" w:rsidRPr="00211B27" w:rsidRDefault="009976F3" w:rsidP="00211B27">
      <w:pPr>
        <w:tabs>
          <w:tab w:val="left" w:pos="3090"/>
        </w:tabs>
        <w:spacing w:after="120"/>
        <w:ind w:firstLine="540"/>
        <w:jc w:val="both"/>
        <w:rPr>
          <w:sz w:val="28"/>
          <w:szCs w:val="28"/>
        </w:rPr>
      </w:pPr>
      <w:r w:rsidRPr="00211B27">
        <w:rPr>
          <w:sz w:val="28"/>
          <w:szCs w:val="28"/>
          <w:lang w:val="en-US"/>
        </w:rPr>
        <w:t>Nghị quyết này q</w:t>
      </w:r>
      <w:r w:rsidRPr="00211B27">
        <w:rPr>
          <w:sz w:val="28"/>
          <w:szCs w:val="28"/>
        </w:rPr>
        <w:t xml:space="preserve">uy định </w:t>
      </w:r>
      <w:r w:rsidRPr="00211B27">
        <w:rPr>
          <w:sz w:val="28"/>
          <w:szCs w:val="28"/>
          <w:lang w:val="en-US"/>
        </w:rPr>
        <w:t xml:space="preserve">về </w:t>
      </w:r>
      <w:r w:rsidRPr="00211B27">
        <w:rPr>
          <w:sz w:val="28"/>
          <w:szCs w:val="28"/>
        </w:rPr>
        <w:t>mức học phí đối với cơ sở giáo dục mầm non, giáo dục phổ thông,</w:t>
      </w:r>
      <w:r w:rsidRPr="00211B27">
        <w:rPr>
          <w:sz w:val="28"/>
          <w:szCs w:val="28"/>
          <w:lang w:val="en-US"/>
        </w:rPr>
        <w:t xml:space="preserve"> </w:t>
      </w:r>
      <w:r w:rsidRPr="00211B27">
        <w:rPr>
          <w:sz w:val="28"/>
          <w:szCs w:val="28"/>
        </w:rPr>
        <w:t>giáo dục thường xuyên công lập và</w:t>
      </w:r>
      <w:r w:rsidRPr="00211B27">
        <w:rPr>
          <w:sz w:val="28"/>
          <w:szCs w:val="28"/>
          <w:lang w:val="en-US"/>
        </w:rPr>
        <w:t xml:space="preserve"> mức hỗ trợ học phí đối với trẻ em, học sinh của các cơ sở </w:t>
      </w:r>
      <w:r w:rsidR="00C32D52" w:rsidRPr="00211B27">
        <w:rPr>
          <w:sz w:val="28"/>
          <w:szCs w:val="28"/>
          <w:lang w:val="en-US"/>
        </w:rPr>
        <w:t xml:space="preserve">giáo dục </w:t>
      </w:r>
      <w:r w:rsidRPr="00211B27">
        <w:rPr>
          <w:sz w:val="28"/>
          <w:szCs w:val="28"/>
          <w:lang w:val="en-US"/>
        </w:rPr>
        <w:t xml:space="preserve">dân lập, tư thục </w:t>
      </w:r>
      <w:r w:rsidRPr="00211B27">
        <w:rPr>
          <w:sz w:val="28"/>
          <w:szCs w:val="28"/>
        </w:rPr>
        <w:t>trên địa bàn tỉnh Tây Ninh</w:t>
      </w:r>
      <w:r w:rsidRPr="00211B27">
        <w:rPr>
          <w:sz w:val="28"/>
          <w:szCs w:val="28"/>
          <w:lang w:val="en-US"/>
        </w:rPr>
        <w:t xml:space="preserve"> từ năm học 2025-2026</w:t>
      </w:r>
      <w:r w:rsidR="00C32D52" w:rsidRPr="00211B27">
        <w:rPr>
          <w:sz w:val="28"/>
          <w:szCs w:val="28"/>
          <w:lang w:val="en-US"/>
        </w:rPr>
        <w:t xml:space="preserve"> trở đi</w:t>
      </w:r>
      <w:r w:rsidRPr="00211B27">
        <w:rPr>
          <w:sz w:val="28"/>
          <w:szCs w:val="28"/>
          <w:lang w:val="en-US"/>
        </w:rPr>
        <w:t>.</w:t>
      </w:r>
    </w:p>
    <w:p w14:paraId="13B4F135" w14:textId="6B78B479" w:rsidR="00E85305" w:rsidRPr="006A4266" w:rsidRDefault="006A4266" w:rsidP="006A4266">
      <w:pPr>
        <w:pBdr>
          <w:top w:val="none" w:sz="0" w:space="0" w:color="000000"/>
          <w:left w:val="none" w:sz="0" w:space="0" w:color="000000"/>
          <w:bottom w:val="none" w:sz="0" w:space="0" w:color="000000"/>
          <w:right w:val="none" w:sz="0" w:space="0" w:color="000000"/>
          <w:between w:val="none" w:sz="0" w:space="0" w:color="000000"/>
        </w:pBdr>
        <w:spacing w:after="120"/>
        <w:ind w:firstLine="540"/>
        <w:rPr>
          <w:b/>
          <w:sz w:val="28"/>
          <w:szCs w:val="28"/>
          <w:lang w:eastAsia="zh-CN"/>
        </w:rPr>
      </w:pPr>
      <w:r>
        <w:rPr>
          <w:b/>
          <w:sz w:val="28"/>
          <w:szCs w:val="28"/>
          <w:lang w:val="en-US" w:eastAsia="zh-CN"/>
        </w:rPr>
        <w:t xml:space="preserve">2. </w:t>
      </w:r>
      <w:r w:rsidR="009976F3" w:rsidRPr="006A4266">
        <w:rPr>
          <w:b/>
          <w:sz w:val="28"/>
          <w:szCs w:val="28"/>
          <w:lang w:eastAsia="zh-CN"/>
        </w:rPr>
        <w:t>Đối tượng áp dụng</w:t>
      </w:r>
      <w:r w:rsidR="009976F3" w:rsidRPr="006A4266">
        <w:rPr>
          <w:b/>
          <w:sz w:val="28"/>
          <w:szCs w:val="28"/>
          <w:lang w:val="en-US" w:eastAsia="zh-CN"/>
        </w:rPr>
        <w:t xml:space="preserve"> </w:t>
      </w:r>
    </w:p>
    <w:p w14:paraId="1F962CA3" w14:textId="2A10C028" w:rsidR="00E85305" w:rsidRPr="00211B27" w:rsidRDefault="009976F3" w:rsidP="00211B27">
      <w:pPr>
        <w:pStyle w:val="ListParagraph"/>
        <w:pBdr>
          <w:top w:val="none" w:sz="0" w:space="0" w:color="000000"/>
          <w:left w:val="none" w:sz="0" w:space="0" w:color="000000"/>
          <w:bottom w:val="none" w:sz="0" w:space="0" w:color="000000"/>
          <w:right w:val="none" w:sz="0" w:space="0" w:color="000000"/>
          <w:between w:val="none" w:sz="0" w:space="0" w:color="000000"/>
        </w:pBdr>
        <w:spacing w:after="120"/>
        <w:ind w:left="0" w:firstLine="540"/>
        <w:jc w:val="both"/>
        <w:rPr>
          <w:sz w:val="28"/>
          <w:szCs w:val="28"/>
        </w:rPr>
      </w:pPr>
      <w:r w:rsidRPr="00211B27">
        <w:rPr>
          <w:bCs/>
          <w:sz w:val="28"/>
          <w:szCs w:val="28"/>
          <w:lang w:eastAsia="zh-CN"/>
        </w:rPr>
        <w:t>a)</w:t>
      </w:r>
      <w:r w:rsidRPr="00211B27">
        <w:rPr>
          <w:sz w:val="28"/>
          <w:szCs w:val="28"/>
        </w:rPr>
        <w:t xml:space="preserve">Trẻ em mầm non, học sinh phổ thông đang theo học tại các cơ sở giáo dục mầm non, giáo dục phổ thông và học </w:t>
      </w:r>
      <w:r w:rsidR="00343DC4" w:rsidRPr="00211B27">
        <w:rPr>
          <w:sz w:val="28"/>
          <w:szCs w:val="28"/>
        </w:rPr>
        <w:t xml:space="preserve">viên theo học </w:t>
      </w:r>
      <w:r w:rsidRPr="00211B27">
        <w:rPr>
          <w:sz w:val="28"/>
          <w:szCs w:val="28"/>
        </w:rPr>
        <w:t xml:space="preserve">chương trình giáo dục thường </w:t>
      </w:r>
      <w:r w:rsidRPr="00211B27">
        <w:rPr>
          <w:sz w:val="28"/>
          <w:szCs w:val="28"/>
        </w:rPr>
        <w:lastRenderedPageBreak/>
        <w:t xml:space="preserve">xuyên </w:t>
      </w:r>
      <w:r w:rsidR="00343DC4" w:rsidRPr="00211B27">
        <w:rPr>
          <w:sz w:val="28"/>
          <w:szCs w:val="28"/>
        </w:rPr>
        <w:t xml:space="preserve">cấp trung học cơ sở và học viên theo học chương trình giáo dục thường xuyên cấp trung học phổ thông trong cơ sở </w:t>
      </w:r>
      <w:r w:rsidR="006539C5" w:rsidRPr="00211B27">
        <w:rPr>
          <w:iCs/>
          <w:sz w:val="28"/>
          <w:szCs w:val="28"/>
          <w:lang w:val="en-US"/>
        </w:rPr>
        <w:t>giáo dục</w:t>
      </w:r>
      <w:r w:rsidR="006539C5" w:rsidRPr="00211B27">
        <w:rPr>
          <w:i/>
          <w:iCs/>
          <w:sz w:val="28"/>
          <w:szCs w:val="28"/>
          <w:lang w:val="en-US"/>
        </w:rPr>
        <w:t xml:space="preserve"> </w:t>
      </w:r>
      <w:r w:rsidRPr="00211B27">
        <w:rPr>
          <w:sz w:val="28"/>
          <w:szCs w:val="28"/>
        </w:rPr>
        <w:t xml:space="preserve">công lập; trẻ em, học sinh </w:t>
      </w:r>
      <w:r w:rsidR="00C32D52" w:rsidRPr="00211B27">
        <w:rPr>
          <w:sz w:val="28"/>
          <w:szCs w:val="28"/>
        </w:rPr>
        <w:t xml:space="preserve">các cơ sở giáo dục </w:t>
      </w:r>
      <w:r w:rsidRPr="00211B27">
        <w:rPr>
          <w:sz w:val="28"/>
          <w:szCs w:val="28"/>
        </w:rPr>
        <w:t>dân lập, tư thục trên địa bàn tỉnh Tây Ninh.</w:t>
      </w:r>
    </w:p>
    <w:p w14:paraId="5F3B2D66" w14:textId="77777777" w:rsidR="00E85305" w:rsidRPr="00211B27" w:rsidRDefault="009976F3" w:rsidP="00211B27">
      <w:pPr>
        <w:pStyle w:val="ListParagraph"/>
        <w:pBdr>
          <w:top w:val="none" w:sz="0" w:space="0" w:color="000000"/>
          <w:left w:val="none" w:sz="0" w:space="0" w:color="000000"/>
          <w:bottom w:val="none" w:sz="0" w:space="0" w:color="000000"/>
          <w:right w:val="none" w:sz="0" w:space="0" w:color="000000"/>
          <w:between w:val="none" w:sz="0" w:space="0" w:color="000000"/>
        </w:pBdr>
        <w:spacing w:after="120"/>
        <w:ind w:left="0" w:firstLine="540"/>
        <w:jc w:val="both"/>
        <w:rPr>
          <w:sz w:val="28"/>
          <w:szCs w:val="28"/>
        </w:rPr>
      </w:pPr>
      <w:r w:rsidRPr="00211B27">
        <w:rPr>
          <w:bCs/>
          <w:sz w:val="28"/>
          <w:szCs w:val="28"/>
          <w:lang w:eastAsia="zh-CN"/>
        </w:rPr>
        <w:t>b) Các c</w:t>
      </w:r>
      <w:r w:rsidRPr="00211B27">
        <w:rPr>
          <w:bCs/>
          <w:sz w:val="28"/>
          <w:szCs w:val="28"/>
        </w:rPr>
        <w:t>ơ</w:t>
      </w:r>
      <w:r w:rsidRPr="00211B27">
        <w:rPr>
          <w:sz w:val="28"/>
          <w:szCs w:val="28"/>
        </w:rPr>
        <w:t xml:space="preserve"> sở giáo dục mầm non, giáo dục phổ thông và giáo dục thường xuyên công lập trên địa bàn tỉnh Tây Ninh.</w:t>
      </w:r>
    </w:p>
    <w:p w14:paraId="7C498721" w14:textId="4ED47E09" w:rsidR="00E85305" w:rsidRPr="00211B27" w:rsidRDefault="009976F3" w:rsidP="00211B27">
      <w:pPr>
        <w:pStyle w:val="ListParagraph"/>
        <w:pBdr>
          <w:top w:val="none" w:sz="0" w:space="0" w:color="000000"/>
          <w:left w:val="none" w:sz="0" w:space="0" w:color="000000"/>
          <w:bottom w:val="none" w:sz="0" w:space="0" w:color="000000"/>
          <w:right w:val="none" w:sz="0" w:space="0" w:color="000000"/>
          <w:between w:val="none" w:sz="0" w:space="0" w:color="000000"/>
        </w:pBdr>
        <w:spacing w:after="120"/>
        <w:ind w:left="0" w:firstLine="540"/>
        <w:jc w:val="both"/>
        <w:rPr>
          <w:b/>
          <w:sz w:val="28"/>
          <w:szCs w:val="28"/>
          <w:lang w:eastAsia="zh-CN"/>
        </w:rPr>
      </w:pPr>
      <w:r w:rsidRPr="00211B27">
        <w:rPr>
          <w:bCs/>
          <w:sz w:val="28"/>
          <w:szCs w:val="28"/>
          <w:lang w:eastAsia="zh-CN"/>
        </w:rPr>
        <w:t>c)</w:t>
      </w:r>
      <w:r w:rsidRPr="00211B27">
        <w:rPr>
          <w:sz w:val="28"/>
          <w:szCs w:val="28"/>
        </w:rPr>
        <w:t xml:space="preserve"> Các cơ quan, tổ chức, đơn vị</w:t>
      </w:r>
      <w:r w:rsidR="00BE4696" w:rsidRPr="00211B27">
        <w:rPr>
          <w:sz w:val="28"/>
          <w:szCs w:val="28"/>
          <w:lang w:val="en-US"/>
        </w:rPr>
        <w:t>,</w:t>
      </w:r>
      <w:r w:rsidRPr="00211B27">
        <w:rPr>
          <w:sz w:val="28"/>
          <w:szCs w:val="28"/>
        </w:rPr>
        <w:t xml:space="preserve"> cá nhân có liên quan.</w:t>
      </w:r>
    </w:p>
    <w:p w14:paraId="2BD1FE77" w14:textId="77777777" w:rsidR="00E85305" w:rsidRPr="00211B27" w:rsidRDefault="009976F3" w:rsidP="00211B27">
      <w:pPr>
        <w:spacing w:after="120"/>
        <w:ind w:firstLine="540"/>
        <w:jc w:val="both"/>
        <w:rPr>
          <w:sz w:val="28"/>
          <w:szCs w:val="28"/>
        </w:rPr>
      </w:pPr>
      <w:r w:rsidRPr="00211B27">
        <w:rPr>
          <w:b/>
          <w:bCs/>
          <w:sz w:val="28"/>
          <w:szCs w:val="28"/>
        </w:rPr>
        <w:t xml:space="preserve">Điều 2. Mức học phí </w:t>
      </w:r>
    </w:p>
    <w:p w14:paraId="321BF046" w14:textId="30BC4817" w:rsidR="00E85305" w:rsidRPr="00211B27" w:rsidRDefault="009976F3" w:rsidP="00211B27">
      <w:pPr>
        <w:spacing w:after="120"/>
        <w:ind w:firstLine="540"/>
        <w:rPr>
          <w:sz w:val="28"/>
          <w:szCs w:val="28"/>
        </w:rPr>
      </w:pPr>
      <w:r w:rsidRPr="00211B27">
        <w:rPr>
          <w:sz w:val="28"/>
          <w:szCs w:val="28"/>
        </w:rPr>
        <w:t xml:space="preserve">1. Mức học phí đối với cơ sở giáo dục mầm non, giáo dục phổ thông công lập chưa tự </w:t>
      </w:r>
      <w:r w:rsidR="00B924EE" w:rsidRPr="00211B27">
        <w:rPr>
          <w:sz w:val="28"/>
          <w:szCs w:val="28"/>
        </w:rPr>
        <w:t xml:space="preserve">bảo </w:t>
      </w:r>
      <w:r w:rsidRPr="00211B27">
        <w:rPr>
          <w:sz w:val="28"/>
          <w:szCs w:val="28"/>
        </w:rPr>
        <w:t>đảm chi thường xuyên</w:t>
      </w:r>
      <w:r w:rsidR="00343DC4" w:rsidRPr="00211B27">
        <w:rPr>
          <w:sz w:val="28"/>
          <w:szCs w:val="28"/>
        </w:rPr>
        <w:t>.</w:t>
      </w:r>
    </w:p>
    <w:p w14:paraId="74DD8D7C" w14:textId="77777777" w:rsidR="00E85305" w:rsidRPr="00211B27" w:rsidRDefault="009976F3" w:rsidP="00211B27">
      <w:pPr>
        <w:spacing w:after="120"/>
        <w:ind w:firstLine="540"/>
        <w:rPr>
          <w:sz w:val="28"/>
          <w:szCs w:val="28"/>
        </w:rPr>
      </w:pPr>
      <w:r w:rsidRPr="00211B27">
        <w:rPr>
          <w:sz w:val="28"/>
          <w:szCs w:val="28"/>
        </w:rPr>
        <w:t>a) Mức học phí dạy học theo hình thức trực tiếp:</w:t>
      </w:r>
    </w:p>
    <w:p w14:paraId="7289C900" w14:textId="21EAA98D" w:rsidR="00E85305" w:rsidRPr="00211B27" w:rsidRDefault="009976F3" w:rsidP="00211B27">
      <w:pPr>
        <w:spacing w:after="120"/>
        <w:ind w:firstLine="540"/>
        <w:rPr>
          <w:sz w:val="28"/>
          <w:szCs w:val="28"/>
        </w:rPr>
      </w:pPr>
      <w:r w:rsidRPr="00211B27">
        <w:rPr>
          <w:sz w:val="28"/>
          <w:szCs w:val="28"/>
        </w:rPr>
        <w:tab/>
      </w:r>
      <w:r w:rsidRPr="00211B27">
        <w:rPr>
          <w:sz w:val="28"/>
          <w:szCs w:val="28"/>
        </w:rPr>
        <w:tab/>
      </w:r>
      <w:r w:rsidRPr="00211B27">
        <w:rPr>
          <w:sz w:val="28"/>
          <w:szCs w:val="28"/>
        </w:rPr>
        <w:tab/>
      </w:r>
      <w:r w:rsidRPr="00211B27">
        <w:rPr>
          <w:sz w:val="28"/>
          <w:szCs w:val="28"/>
        </w:rPr>
        <w:tab/>
      </w:r>
      <w:r w:rsidRPr="00211B27">
        <w:rPr>
          <w:sz w:val="28"/>
          <w:szCs w:val="28"/>
        </w:rPr>
        <w:tab/>
      </w:r>
      <w:r w:rsidRPr="00211B27">
        <w:rPr>
          <w:sz w:val="28"/>
          <w:szCs w:val="28"/>
        </w:rPr>
        <w:tab/>
      </w:r>
      <w:r w:rsidRPr="00211B27">
        <w:rPr>
          <w:sz w:val="28"/>
          <w:szCs w:val="28"/>
        </w:rPr>
        <w:tab/>
        <w:t xml:space="preserve">        </w:t>
      </w:r>
      <w:r w:rsidRPr="00211B27">
        <w:rPr>
          <w:i/>
          <w:iCs/>
          <w:sz w:val="28"/>
          <w:szCs w:val="28"/>
        </w:rPr>
        <w:t>Đơn vị:</w:t>
      </w:r>
      <w:r w:rsidR="00BE4696" w:rsidRPr="00211B27">
        <w:rPr>
          <w:i/>
          <w:iCs/>
          <w:sz w:val="28"/>
          <w:szCs w:val="28"/>
          <w:lang w:val="en-US"/>
        </w:rPr>
        <w:t xml:space="preserve"> </w:t>
      </w:r>
      <w:r w:rsidRPr="00211B27">
        <w:rPr>
          <w:i/>
          <w:iCs/>
          <w:sz w:val="28"/>
          <w:szCs w:val="28"/>
        </w:rPr>
        <w:t>đồng/học sinh/tháng.</w:t>
      </w:r>
    </w:p>
    <w:tbl>
      <w:tblPr>
        <w:tblW w:w="48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05"/>
        <w:gridCol w:w="1722"/>
        <w:gridCol w:w="1750"/>
      </w:tblGrid>
      <w:tr w:rsidR="00211B27" w:rsidRPr="00211B27" w14:paraId="422B9E6B" w14:textId="77777777" w:rsidTr="00C935CC">
        <w:tc>
          <w:tcPr>
            <w:tcW w:w="3022" w:type="pct"/>
            <w:vMerge w:val="restart"/>
            <w:tcMar>
              <w:top w:w="0" w:type="dxa"/>
              <w:left w:w="0" w:type="dxa"/>
              <w:bottom w:w="0" w:type="dxa"/>
              <w:right w:w="0" w:type="dxa"/>
            </w:tcMar>
            <w:vAlign w:val="center"/>
          </w:tcPr>
          <w:p w14:paraId="2AF1080D" w14:textId="77777777" w:rsidR="00E85305" w:rsidRPr="00211B27" w:rsidRDefault="009976F3" w:rsidP="00211B27">
            <w:pPr>
              <w:ind w:firstLine="540"/>
              <w:jc w:val="center"/>
              <w:rPr>
                <w:sz w:val="28"/>
                <w:szCs w:val="28"/>
              </w:rPr>
            </w:pPr>
            <w:r w:rsidRPr="00211B27">
              <w:rPr>
                <w:b/>
                <w:bCs/>
                <w:sz w:val="28"/>
                <w:szCs w:val="28"/>
              </w:rPr>
              <w:t>Cấp học</w:t>
            </w:r>
          </w:p>
        </w:tc>
        <w:tc>
          <w:tcPr>
            <w:tcW w:w="1978" w:type="pct"/>
            <w:gridSpan w:val="2"/>
            <w:tcMar>
              <w:top w:w="0" w:type="dxa"/>
              <w:left w:w="0" w:type="dxa"/>
              <w:bottom w:w="0" w:type="dxa"/>
              <w:right w:w="0" w:type="dxa"/>
            </w:tcMar>
            <w:vAlign w:val="bottom"/>
          </w:tcPr>
          <w:p w14:paraId="7BCEA8B8" w14:textId="77777777" w:rsidR="00E85305" w:rsidRPr="00211B27" w:rsidRDefault="009976F3" w:rsidP="00211B27">
            <w:pPr>
              <w:ind w:firstLine="540"/>
              <w:jc w:val="center"/>
              <w:rPr>
                <w:sz w:val="28"/>
                <w:szCs w:val="28"/>
              </w:rPr>
            </w:pPr>
            <w:r w:rsidRPr="00211B27">
              <w:rPr>
                <w:b/>
                <w:bCs/>
                <w:sz w:val="28"/>
                <w:szCs w:val="28"/>
              </w:rPr>
              <w:t xml:space="preserve">Mức học phí </w:t>
            </w:r>
          </w:p>
        </w:tc>
      </w:tr>
      <w:tr w:rsidR="00211B27" w:rsidRPr="00211B27" w14:paraId="63159319" w14:textId="77777777" w:rsidTr="00C935CC">
        <w:tc>
          <w:tcPr>
            <w:tcW w:w="3022" w:type="pct"/>
            <w:vMerge/>
            <w:vAlign w:val="center"/>
          </w:tcPr>
          <w:p w14:paraId="1E694737" w14:textId="77777777" w:rsidR="00E85305" w:rsidRPr="00211B27" w:rsidRDefault="00E85305" w:rsidP="00211B27">
            <w:pPr>
              <w:ind w:firstLine="540"/>
              <w:jc w:val="center"/>
              <w:rPr>
                <w:sz w:val="28"/>
                <w:szCs w:val="28"/>
              </w:rPr>
            </w:pPr>
          </w:p>
        </w:tc>
        <w:tc>
          <w:tcPr>
            <w:tcW w:w="981" w:type="pct"/>
            <w:tcMar>
              <w:top w:w="0" w:type="dxa"/>
              <w:left w:w="0" w:type="dxa"/>
              <w:bottom w:w="0" w:type="dxa"/>
              <w:right w:w="0" w:type="dxa"/>
            </w:tcMar>
            <w:vAlign w:val="center"/>
          </w:tcPr>
          <w:p w14:paraId="47DDC260" w14:textId="480131A6" w:rsidR="00E85305" w:rsidRPr="00211B27" w:rsidRDefault="009976F3" w:rsidP="00C935CC">
            <w:pPr>
              <w:jc w:val="center"/>
              <w:rPr>
                <w:sz w:val="28"/>
                <w:szCs w:val="28"/>
                <w:lang w:val="en-US"/>
              </w:rPr>
            </w:pPr>
            <w:r w:rsidRPr="00211B27">
              <w:rPr>
                <w:sz w:val="28"/>
                <w:szCs w:val="28"/>
                <w:lang w:val="en-US"/>
              </w:rPr>
              <w:t xml:space="preserve"> </w:t>
            </w:r>
            <w:r w:rsidR="00920D4F" w:rsidRPr="00211B27">
              <w:rPr>
                <w:i/>
                <w:sz w:val="28"/>
                <w:szCs w:val="28"/>
              </w:rPr>
              <w:t xml:space="preserve">Vùng nông thôn (các xã) </w:t>
            </w:r>
          </w:p>
        </w:tc>
        <w:tc>
          <w:tcPr>
            <w:tcW w:w="997" w:type="pct"/>
            <w:tcMar>
              <w:top w:w="0" w:type="dxa"/>
              <w:left w:w="0" w:type="dxa"/>
              <w:bottom w:w="0" w:type="dxa"/>
              <w:right w:w="0" w:type="dxa"/>
            </w:tcMar>
            <w:vAlign w:val="center"/>
          </w:tcPr>
          <w:p w14:paraId="2176BBF6" w14:textId="33F5FACA" w:rsidR="00E85305" w:rsidRPr="00211B27" w:rsidRDefault="00920D4F" w:rsidP="006A4266">
            <w:pPr>
              <w:jc w:val="center"/>
              <w:rPr>
                <w:sz w:val="28"/>
                <w:szCs w:val="28"/>
                <w:lang w:val="en-US"/>
              </w:rPr>
            </w:pPr>
            <w:r w:rsidRPr="00211B27">
              <w:rPr>
                <w:i/>
                <w:sz w:val="28"/>
                <w:szCs w:val="28"/>
              </w:rPr>
              <w:t>Vùng đô thị (các phường)</w:t>
            </w:r>
          </w:p>
        </w:tc>
      </w:tr>
      <w:tr w:rsidR="00211B27" w:rsidRPr="00211B27" w14:paraId="79C9CBDF" w14:textId="77777777" w:rsidTr="00C935CC">
        <w:tc>
          <w:tcPr>
            <w:tcW w:w="3022" w:type="pct"/>
            <w:tcMar>
              <w:top w:w="0" w:type="dxa"/>
              <w:left w:w="0" w:type="dxa"/>
              <w:bottom w:w="0" w:type="dxa"/>
              <w:right w:w="0" w:type="dxa"/>
            </w:tcMar>
            <w:vAlign w:val="center"/>
          </w:tcPr>
          <w:p w14:paraId="4DB911E7" w14:textId="17599508" w:rsidR="00E85305" w:rsidRPr="00211B27" w:rsidRDefault="009976F3" w:rsidP="00C935CC">
            <w:pPr>
              <w:ind w:left="57" w:right="57" w:firstLine="25"/>
              <w:rPr>
                <w:sz w:val="28"/>
                <w:szCs w:val="28"/>
              </w:rPr>
            </w:pPr>
            <w:r w:rsidRPr="00211B27">
              <w:rPr>
                <w:bCs/>
                <w:sz w:val="28"/>
                <w:szCs w:val="28"/>
              </w:rPr>
              <w:t>1.</w:t>
            </w:r>
            <w:r w:rsidR="00343DC4" w:rsidRPr="00211B27">
              <w:rPr>
                <w:bCs/>
                <w:sz w:val="28"/>
                <w:szCs w:val="28"/>
              </w:rPr>
              <w:t xml:space="preserve"> </w:t>
            </w:r>
            <w:r w:rsidRPr="00211B27">
              <w:rPr>
                <w:bCs/>
                <w:sz w:val="28"/>
                <w:szCs w:val="28"/>
              </w:rPr>
              <w:t>Giáo dục Mầm non</w:t>
            </w:r>
            <w:r w:rsidRPr="00211B27">
              <w:rPr>
                <w:sz w:val="28"/>
                <w:szCs w:val="28"/>
              </w:rPr>
              <w:t xml:space="preserve"> (Nhà trẻ và mẫu giáo)</w:t>
            </w:r>
          </w:p>
        </w:tc>
        <w:tc>
          <w:tcPr>
            <w:tcW w:w="981" w:type="pct"/>
            <w:tcMar>
              <w:top w:w="0" w:type="dxa"/>
              <w:left w:w="0" w:type="dxa"/>
              <w:bottom w:w="0" w:type="dxa"/>
              <w:right w:w="0" w:type="dxa"/>
            </w:tcMar>
            <w:vAlign w:val="center"/>
          </w:tcPr>
          <w:p w14:paraId="4FF0B35E" w14:textId="77777777" w:rsidR="00E85305" w:rsidRPr="00211B27" w:rsidRDefault="009976F3" w:rsidP="00C935CC">
            <w:pPr>
              <w:ind w:right="57"/>
              <w:jc w:val="right"/>
              <w:rPr>
                <w:sz w:val="28"/>
                <w:szCs w:val="28"/>
                <w:lang w:val="en-US"/>
              </w:rPr>
            </w:pPr>
            <w:r w:rsidRPr="00211B27">
              <w:rPr>
                <w:sz w:val="28"/>
                <w:szCs w:val="28"/>
                <w:lang w:val="en-US"/>
              </w:rPr>
              <w:t>50.000</w:t>
            </w:r>
          </w:p>
        </w:tc>
        <w:tc>
          <w:tcPr>
            <w:tcW w:w="997" w:type="pct"/>
            <w:tcMar>
              <w:top w:w="0" w:type="dxa"/>
              <w:left w:w="0" w:type="dxa"/>
              <w:bottom w:w="0" w:type="dxa"/>
              <w:right w:w="0" w:type="dxa"/>
            </w:tcMar>
            <w:vAlign w:val="center"/>
          </w:tcPr>
          <w:p w14:paraId="601DFEEE" w14:textId="77777777" w:rsidR="00E85305" w:rsidRPr="00211B27" w:rsidRDefault="009976F3" w:rsidP="006A4266">
            <w:pPr>
              <w:ind w:right="57"/>
              <w:jc w:val="right"/>
              <w:rPr>
                <w:sz w:val="28"/>
                <w:szCs w:val="28"/>
                <w:lang w:val="en-US"/>
              </w:rPr>
            </w:pPr>
            <w:r w:rsidRPr="00211B27">
              <w:rPr>
                <w:sz w:val="28"/>
                <w:szCs w:val="28"/>
                <w:lang w:val="en-US"/>
              </w:rPr>
              <w:t>75.000</w:t>
            </w:r>
          </w:p>
        </w:tc>
      </w:tr>
      <w:tr w:rsidR="00211B27" w:rsidRPr="00211B27" w14:paraId="600F8759" w14:textId="77777777" w:rsidTr="00C935CC">
        <w:tc>
          <w:tcPr>
            <w:tcW w:w="3022" w:type="pct"/>
            <w:tcMar>
              <w:top w:w="0" w:type="dxa"/>
              <w:left w:w="0" w:type="dxa"/>
              <w:bottom w:w="0" w:type="dxa"/>
              <w:right w:w="0" w:type="dxa"/>
            </w:tcMar>
            <w:vAlign w:val="center"/>
          </w:tcPr>
          <w:p w14:paraId="4D9F1AEE" w14:textId="7D4CCD7F" w:rsidR="00E85305" w:rsidRPr="00211B27" w:rsidRDefault="009976F3" w:rsidP="00C935CC">
            <w:pPr>
              <w:ind w:left="57" w:right="57" w:firstLine="25"/>
              <w:rPr>
                <w:bCs/>
                <w:sz w:val="28"/>
                <w:szCs w:val="28"/>
                <w:lang w:val="en-US"/>
              </w:rPr>
            </w:pPr>
            <w:r w:rsidRPr="00211B27">
              <w:rPr>
                <w:bCs/>
                <w:sz w:val="28"/>
                <w:szCs w:val="28"/>
                <w:lang w:val="en-US"/>
              </w:rPr>
              <w:t>2.</w:t>
            </w:r>
            <w:r w:rsidR="00343DC4" w:rsidRPr="00211B27">
              <w:rPr>
                <w:bCs/>
                <w:sz w:val="28"/>
                <w:szCs w:val="28"/>
                <w:lang w:val="en-US"/>
              </w:rPr>
              <w:t xml:space="preserve"> </w:t>
            </w:r>
            <w:r w:rsidRPr="00211B27">
              <w:rPr>
                <w:bCs/>
                <w:sz w:val="28"/>
                <w:szCs w:val="28"/>
                <w:lang w:val="en-US"/>
              </w:rPr>
              <w:t>Giáo dục phổ thông</w:t>
            </w:r>
          </w:p>
        </w:tc>
        <w:tc>
          <w:tcPr>
            <w:tcW w:w="981" w:type="pct"/>
            <w:tcMar>
              <w:top w:w="0" w:type="dxa"/>
              <w:left w:w="0" w:type="dxa"/>
              <w:bottom w:w="0" w:type="dxa"/>
              <w:right w:w="0" w:type="dxa"/>
            </w:tcMar>
            <w:vAlign w:val="center"/>
          </w:tcPr>
          <w:p w14:paraId="6BD8EC1B" w14:textId="77777777" w:rsidR="00E85305" w:rsidRPr="00211B27" w:rsidRDefault="00E85305" w:rsidP="00C935CC">
            <w:pPr>
              <w:ind w:right="57"/>
              <w:jc w:val="right"/>
              <w:rPr>
                <w:sz w:val="28"/>
                <w:szCs w:val="28"/>
                <w:lang w:val="en-US"/>
              </w:rPr>
            </w:pPr>
          </w:p>
        </w:tc>
        <w:tc>
          <w:tcPr>
            <w:tcW w:w="997" w:type="pct"/>
            <w:tcMar>
              <w:top w:w="0" w:type="dxa"/>
              <w:left w:w="0" w:type="dxa"/>
              <w:bottom w:w="0" w:type="dxa"/>
              <w:right w:w="0" w:type="dxa"/>
            </w:tcMar>
            <w:vAlign w:val="center"/>
          </w:tcPr>
          <w:p w14:paraId="7BE6CB3B" w14:textId="77777777" w:rsidR="00E85305" w:rsidRPr="00211B27" w:rsidRDefault="00E85305" w:rsidP="006A4266">
            <w:pPr>
              <w:ind w:right="57"/>
              <w:jc w:val="right"/>
              <w:rPr>
                <w:sz w:val="28"/>
                <w:szCs w:val="28"/>
                <w:lang w:val="en-US"/>
              </w:rPr>
            </w:pPr>
          </w:p>
        </w:tc>
      </w:tr>
      <w:tr w:rsidR="00211B27" w:rsidRPr="00211B27" w14:paraId="7BAA8FC5" w14:textId="77777777" w:rsidTr="00C935CC">
        <w:tc>
          <w:tcPr>
            <w:tcW w:w="3022" w:type="pct"/>
            <w:tcMar>
              <w:top w:w="0" w:type="dxa"/>
              <w:left w:w="0" w:type="dxa"/>
              <w:bottom w:w="0" w:type="dxa"/>
              <w:right w:w="0" w:type="dxa"/>
            </w:tcMar>
            <w:vAlign w:val="center"/>
          </w:tcPr>
          <w:p w14:paraId="4EC85758" w14:textId="77777777" w:rsidR="00E85305" w:rsidRPr="00211B27" w:rsidRDefault="009976F3" w:rsidP="00C935CC">
            <w:pPr>
              <w:ind w:left="57" w:right="57" w:firstLine="25"/>
              <w:rPr>
                <w:bCs/>
                <w:sz w:val="28"/>
                <w:szCs w:val="28"/>
                <w:lang w:val="en-US"/>
              </w:rPr>
            </w:pPr>
            <w:r w:rsidRPr="00211B27">
              <w:rPr>
                <w:bCs/>
                <w:sz w:val="28"/>
                <w:szCs w:val="28"/>
                <w:lang w:val="en-US"/>
              </w:rPr>
              <w:t>a) Tiểu học</w:t>
            </w:r>
          </w:p>
        </w:tc>
        <w:tc>
          <w:tcPr>
            <w:tcW w:w="981" w:type="pct"/>
            <w:tcMar>
              <w:top w:w="0" w:type="dxa"/>
              <w:left w:w="0" w:type="dxa"/>
              <w:bottom w:w="0" w:type="dxa"/>
              <w:right w:w="0" w:type="dxa"/>
            </w:tcMar>
            <w:vAlign w:val="center"/>
          </w:tcPr>
          <w:p w14:paraId="76CBA807" w14:textId="77777777" w:rsidR="00E85305" w:rsidRPr="00211B27" w:rsidRDefault="009976F3" w:rsidP="00C935CC">
            <w:pPr>
              <w:ind w:right="57"/>
              <w:jc w:val="right"/>
              <w:rPr>
                <w:sz w:val="28"/>
                <w:szCs w:val="28"/>
                <w:lang w:val="en-US"/>
              </w:rPr>
            </w:pPr>
            <w:r w:rsidRPr="00211B27">
              <w:rPr>
                <w:sz w:val="28"/>
                <w:szCs w:val="28"/>
                <w:lang w:val="en-US"/>
              </w:rPr>
              <w:t>50.000</w:t>
            </w:r>
          </w:p>
        </w:tc>
        <w:tc>
          <w:tcPr>
            <w:tcW w:w="997" w:type="pct"/>
            <w:tcMar>
              <w:top w:w="0" w:type="dxa"/>
              <w:left w:w="0" w:type="dxa"/>
              <w:bottom w:w="0" w:type="dxa"/>
              <w:right w:w="0" w:type="dxa"/>
            </w:tcMar>
            <w:vAlign w:val="center"/>
          </w:tcPr>
          <w:p w14:paraId="7DFA054E" w14:textId="77777777" w:rsidR="00E85305" w:rsidRPr="00211B27" w:rsidRDefault="009976F3" w:rsidP="006A4266">
            <w:pPr>
              <w:ind w:right="57"/>
              <w:jc w:val="right"/>
              <w:rPr>
                <w:sz w:val="28"/>
                <w:szCs w:val="28"/>
                <w:lang w:val="en-US"/>
              </w:rPr>
            </w:pPr>
            <w:r w:rsidRPr="00211B27">
              <w:rPr>
                <w:sz w:val="28"/>
                <w:szCs w:val="28"/>
                <w:lang w:val="en-US"/>
              </w:rPr>
              <w:t>75.000</w:t>
            </w:r>
          </w:p>
        </w:tc>
      </w:tr>
      <w:tr w:rsidR="00211B27" w:rsidRPr="00211B27" w14:paraId="73D92890" w14:textId="77777777" w:rsidTr="00C935CC">
        <w:tc>
          <w:tcPr>
            <w:tcW w:w="3022" w:type="pct"/>
            <w:tcMar>
              <w:top w:w="0" w:type="dxa"/>
              <w:left w:w="0" w:type="dxa"/>
              <w:bottom w:w="0" w:type="dxa"/>
              <w:right w:w="0" w:type="dxa"/>
            </w:tcMar>
            <w:vAlign w:val="center"/>
          </w:tcPr>
          <w:p w14:paraId="595A844E" w14:textId="0D392B10" w:rsidR="00E85305" w:rsidRPr="00211B27" w:rsidRDefault="009976F3" w:rsidP="00C935CC">
            <w:pPr>
              <w:ind w:left="57" w:right="57" w:firstLine="25"/>
              <w:rPr>
                <w:sz w:val="28"/>
                <w:szCs w:val="28"/>
              </w:rPr>
            </w:pPr>
            <w:r w:rsidRPr="00211B27">
              <w:rPr>
                <w:sz w:val="28"/>
                <w:szCs w:val="28"/>
              </w:rPr>
              <w:t>b) Trung học cơ sở</w:t>
            </w:r>
            <w:r w:rsidR="00C112EF" w:rsidRPr="00211B27">
              <w:rPr>
                <w:sz w:val="28"/>
                <w:szCs w:val="28"/>
              </w:rPr>
              <w:t xml:space="preserve"> (kể cả học viên theo học giáo dục thường xuyên)</w:t>
            </w:r>
          </w:p>
        </w:tc>
        <w:tc>
          <w:tcPr>
            <w:tcW w:w="981" w:type="pct"/>
            <w:tcMar>
              <w:top w:w="0" w:type="dxa"/>
              <w:left w:w="0" w:type="dxa"/>
              <w:bottom w:w="0" w:type="dxa"/>
              <w:right w:w="0" w:type="dxa"/>
            </w:tcMar>
            <w:vAlign w:val="center"/>
          </w:tcPr>
          <w:p w14:paraId="00929B67" w14:textId="77777777" w:rsidR="00E85305" w:rsidRPr="00211B27" w:rsidRDefault="009976F3" w:rsidP="00C935CC">
            <w:pPr>
              <w:ind w:right="57"/>
              <w:jc w:val="right"/>
              <w:rPr>
                <w:sz w:val="28"/>
                <w:szCs w:val="28"/>
                <w:lang w:val="en-US"/>
              </w:rPr>
            </w:pPr>
            <w:r w:rsidRPr="00211B27">
              <w:rPr>
                <w:sz w:val="28"/>
                <w:szCs w:val="28"/>
                <w:lang w:val="en-US"/>
              </w:rPr>
              <w:t>50.000</w:t>
            </w:r>
          </w:p>
        </w:tc>
        <w:tc>
          <w:tcPr>
            <w:tcW w:w="997" w:type="pct"/>
            <w:tcMar>
              <w:top w:w="0" w:type="dxa"/>
              <w:left w:w="0" w:type="dxa"/>
              <w:bottom w:w="0" w:type="dxa"/>
              <w:right w:w="0" w:type="dxa"/>
            </w:tcMar>
            <w:vAlign w:val="center"/>
          </w:tcPr>
          <w:p w14:paraId="13606396" w14:textId="77777777" w:rsidR="00E85305" w:rsidRPr="00211B27" w:rsidRDefault="009976F3" w:rsidP="006A4266">
            <w:pPr>
              <w:ind w:right="57"/>
              <w:jc w:val="right"/>
              <w:rPr>
                <w:sz w:val="28"/>
                <w:szCs w:val="28"/>
              </w:rPr>
            </w:pPr>
            <w:r w:rsidRPr="00211B27">
              <w:rPr>
                <w:sz w:val="28"/>
                <w:szCs w:val="28"/>
                <w:lang w:val="en-US"/>
              </w:rPr>
              <w:t>75.000</w:t>
            </w:r>
          </w:p>
        </w:tc>
      </w:tr>
      <w:tr w:rsidR="00211B27" w:rsidRPr="00211B27" w14:paraId="1D0BD2D2" w14:textId="77777777" w:rsidTr="00C935CC">
        <w:tc>
          <w:tcPr>
            <w:tcW w:w="3022" w:type="pct"/>
            <w:tcMar>
              <w:top w:w="0" w:type="dxa"/>
              <w:left w:w="0" w:type="dxa"/>
              <w:bottom w:w="0" w:type="dxa"/>
              <w:right w:w="0" w:type="dxa"/>
            </w:tcMar>
            <w:vAlign w:val="center"/>
          </w:tcPr>
          <w:p w14:paraId="6CF6150F" w14:textId="0D961843" w:rsidR="00E85305" w:rsidRPr="00211B27" w:rsidRDefault="009976F3" w:rsidP="00C935CC">
            <w:pPr>
              <w:ind w:left="57" w:right="57" w:firstLine="25"/>
              <w:rPr>
                <w:sz w:val="28"/>
                <w:szCs w:val="28"/>
              </w:rPr>
            </w:pPr>
            <w:r w:rsidRPr="00211B27">
              <w:rPr>
                <w:sz w:val="28"/>
                <w:szCs w:val="28"/>
              </w:rPr>
              <w:t>c) Trung học phổ thông</w:t>
            </w:r>
            <w:r w:rsidR="00C112EF" w:rsidRPr="00211B27">
              <w:rPr>
                <w:sz w:val="28"/>
                <w:szCs w:val="28"/>
              </w:rPr>
              <w:t xml:space="preserve"> (kể cả học viên theo học giáo dục thường xuyên)</w:t>
            </w:r>
          </w:p>
        </w:tc>
        <w:tc>
          <w:tcPr>
            <w:tcW w:w="981" w:type="pct"/>
            <w:tcMar>
              <w:top w:w="0" w:type="dxa"/>
              <w:left w:w="0" w:type="dxa"/>
              <w:bottom w:w="0" w:type="dxa"/>
              <w:right w:w="0" w:type="dxa"/>
            </w:tcMar>
            <w:vAlign w:val="center"/>
          </w:tcPr>
          <w:p w14:paraId="3792C288" w14:textId="77777777" w:rsidR="00E85305" w:rsidRPr="00211B27" w:rsidRDefault="009976F3" w:rsidP="00C935CC">
            <w:pPr>
              <w:ind w:right="57"/>
              <w:jc w:val="right"/>
              <w:rPr>
                <w:sz w:val="28"/>
                <w:szCs w:val="28"/>
                <w:lang w:val="en-US"/>
              </w:rPr>
            </w:pPr>
            <w:r w:rsidRPr="00211B27">
              <w:rPr>
                <w:sz w:val="28"/>
                <w:szCs w:val="28"/>
                <w:lang w:val="en-US"/>
              </w:rPr>
              <w:t>100.000</w:t>
            </w:r>
          </w:p>
        </w:tc>
        <w:tc>
          <w:tcPr>
            <w:tcW w:w="997" w:type="pct"/>
            <w:tcMar>
              <w:top w:w="0" w:type="dxa"/>
              <w:left w:w="0" w:type="dxa"/>
              <w:bottom w:w="0" w:type="dxa"/>
              <w:right w:w="0" w:type="dxa"/>
            </w:tcMar>
            <w:vAlign w:val="center"/>
          </w:tcPr>
          <w:p w14:paraId="143DAC68" w14:textId="77777777" w:rsidR="00E85305" w:rsidRPr="00211B27" w:rsidRDefault="009976F3" w:rsidP="006A4266">
            <w:pPr>
              <w:ind w:right="57"/>
              <w:jc w:val="right"/>
              <w:rPr>
                <w:sz w:val="28"/>
                <w:szCs w:val="28"/>
              </w:rPr>
            </w:pPr>
            <w:r w:rsidRPr="00211B27">
              <w:rPr>
                <w:sz w:val="28"/>
                <w:szCs w:val="28"/>
                <w:lang w:val="en-US"/>
              </w:rPr>
              <w:t>150.000</w:t>
            </w:r>
          </w:p>
        </w:tc>
      </w:tr>
    </w:tbl>
    <w:p w14:paraId="69A38F3D" w14:textId="4743DD35" w:rsidR="00E85305" w:rsidRPr="00211B27" w:rsidRDefault="009976F3" w:rsidP="00211B27">
      <w:pPr>
        <w:spacing w:before="120" w:after="120"/>
        <w:ind w:firstLine="540"/>
        <w:jc w:val="both"/>
        <w:rPr>
          <w:sz w:val="28"/>
          <w:szCs w:val="28"/>
        </w:rPr>
      </w:pPr>
      <w:r w:rsidRPr="00211B27">
        <w:rPr>
          <w:sz w:val="28"/>
          <w:szCs w:val="28"/>
        </w:rPr>
        <w:t>b) Mức học phí theo hình thức dạy học trực tuyến (online) bằng 75% mức học phí dạy học theo hình thức trực tiếp và được làm tròn đến đơn vị nghìn đồng.</w:t>
      </w:r>
    </w:p>
    <w:p w14:paraId="01AE6FCF" w14:textId="30261C8F" w:rsidR="00C112EF" w:rsidRPr="00211B27" w:rsidRDefault="00C112EF" w:rsidP="00211B27">
      <w:pPr>
        <w:spacing w:before="120" w:after="120"/>
        <w:ind w:firstLine="540"/>
        <w:jc w:val="both"/>
        <w:rPr>
          <w:bCs/>
          <w:sz w:val="28"/>
          <w:szCs w:val="28"/>
        </w:rPr>
      </w:pPr>
      <w:r w:rsidRPr="00211B27">
        <w:rPr>
          <w:bCs/>
          <w:sz w:val="28"/>
          <w:szCs w:val="28"/>
        </w:rPr>
        <w:t>2. Mức học phí quy định tại Điều này là cơ sở để thực hiện các chính sách miễn, hỗ trợ và cấp bù học phí theo quy định.</w:t>
      </w:r>
    </w:p>
    <w:p w14:paraId="4BF1FB16" w14:textId="56629190" w:rsidR="00224EEB" w:rsidRPr="00211B27" w:rsidRDefault="00224EEB" w:rsidP="00211B27">
      <w:pPr>
        <w:spacing w:before="120" w:after="120"/>
        <w:ind w:firstLine="540"/>
        <w:jc w:val="both"/>
        <w:rPr>
          <w:b/>
          <w:bCs/>
          <w:sz w:val="28"/>
          <w:szCs w:val="28"/>
          <w:lang w:val="en-US"/>
        </w:rPr>
      </w:pPr>
      <w:r w:rsidRPr="00211B27">
        <w:rPr>
          <w:b/>
          <w:bCs/>
          <w:sz w:val="28"/>
          <w:szCs w:val="28"/>
          <w:lang w:val="en-US"/>
        </w:rPr>
        <w:t>Điều 3. Nguồn k</w:t>
      </w:r>
      <w:r w:rsidR="001B6B77" w:rsidRPr="00211B27">
        <w:rPr>
          <w:b/>
          <w:bCs/>
          <w:sz w:val="28"/>
          <w:szCs w:val="28"/>
          <w:lang w:val="en-US"/>
        </w:rPr>
        <w:t>i</w:t>
      </w:r>
      <w:r w:rsidRPr="00211B27">
        <w:rPr>
          <w:b/>
          <w:bCs/>
          <w:sz w:val="28"/>
          <w:szCs w:val="28"/>
          <w:lang w:val="en-US"/>
        </w:rPr>
        <w:t>nh phí thực hiện</w:t>
      </w:r>
    </w:p>
    <w:p w14:paraId="6B47592B" w14:textId="3272C80D" w:rsidR="00E85305" w:rsidRPr="00211B27" w:rsidRDefault="009976F3" w:rsidP="00211B27">
      <w:pPr>
        <w:spacing w:before="120" w:after="120"/>
        <w:ind w:firstLine="540"/>
        <w:jc w:val="both"/>
        <w:rPr>
          <w:b/>
          <w:bCs/>
          <w:sz w:val="28"/>
          <w:szCs w:val="28"/>
        </w:rPr>
      </w:pPr>
      <w:r w:rsidRPr="00211B27">
        <w:rPr>
          <w:sz w:val="28"/>
          <w:szCs w:val="28"/>
        </w:rPr>
        <w:t>Kinh phí thực hiện chính sách miễn, hỗ trợ học phí quy định tại Nghị quyết này do ngân sách nhà nước bảo đảm theo quy định của pháp luật về phân cấp quản lý ngân sách.</w:t>
      </w:r>
    </w:p>
    <w:p w14:paraId="2B34C7A6" w14:textId="1322954A" w:rsidR="00E85305" w:rsidRPr="00211B27" w:rsidRDefault="009976F3" w:rsidP="00211B27">
      <w:pPr>
        <w:spacing w:before="120" w:after="120"/>
        <w:ind w:firstLine="540"/>
        <w:jc w:val="both"/>
        <w:rPr>
          <w:b/>
          <w:bCs/>
          <w:sz w:val="28"/>
          <w:szCs w:val="28"/>
        </w:rPr>
      </w:pPr>
      <w:r w:rsidRPr="00211B27">
        <w:rPr>
          <w:b/>
          <w:bCs/>
          <w:sz w:val="28"/>
          <w:szCs w:val="28"/>
        </w:rPr>
        <w:t xml:space="preserve">Điều </w:t>
      </w:r>
      <w:r w:rsidR="00B906A6" w:rsidRPr="00211B27">
        <w:rPr>
          <w:b/>
          <w:bCs/>
          <w:sz w:val="28"/>
          <w:szCs w:val="28"/>
          <w:lang w:val="en-US"/>
        </w:rPr>
        <w:t>4</w:t>
      </w:r>
      <w:r w:rsidRPr="00211B27">
        <w:rPr>
          <w:b/>
          <w:bCs/>
          <w:sz w:val="28"/>
          <w:szCs w:val="28"/>
        </w:rPr>
        <w:t xml:space="preserve">. </w:t>
      </w:r>
      <w:bookmarkStart w:id="8" w:name="_Hlk208580885"/>
      <w:bookmarkStart w:id="9" w:name="_Hlk208384833"/>
      <w:r w:rsidR="00A362D9" w:rsidRPr="00211B27">
        <w:rPr>
          <w:b/>
          <w:bCs/>
          <w:sz w:val="28"/>
          <w:szCs w:val="28"/>
        </w:rPr>
        <w:t>Mức</w:t>
      </w:r>
      <w:r w:rsidRPr="00211B27">
        <w:rPr>
          <w:b/>
          <w:bCs/>
          <w:sz w:val="28"/>
          <w:szCs w:val="28"/>
        </w:rPr>
        <w:t xml:space="preserve"> hỗ trợ học phí </w:t>
      </w:r>
    </w:p>
    <w:p w14:paraId="22DBFD0E" w14:textId="77777777" w:rsidR="00E85305" w:rsidRPr="00211B27" w:rsidRDefault="009976F3" w:rsidP="00211B27">
      <w:pPr>
        <w:pStyle w:val="BodyText"/>
        <w:tabs>
          <w:tab w:val="left" w:pos="567"/>
          <w:tab w:val="left" w:pos="1134"/>
        </w:tabs>
        <w:spacing w:before="120"/>
        <w:ind w:firstLine="540"/>
        <w:jc w:val="both"/>
        <w:rPr>
          <w:sz w:val="28"/>
          <w:szCs w:val="28"/>
        </w:rPr>
      </w:pPr>
      <w:r w:rsidRPr="00211B27">
        <w:rPr>
          <w:sz w:val="28"/>
          <w:szCs w:val="28"/>
          <w:shd w:val="clear" w:color="auto" w:fill="FFFFFF"/>
        </w:rPr>
        <w:tab/>
        <w:t xml:space="preserve">1. Nhà nước cấp bù tiền miễn học phí đối với cơ sở giáo dục mầm non, giáo dục phổ thông, cơ sở giáo dục thường xuyên và cơ sở giáo dục thực hiện chương trình giáo dục phổ thông để thực hiện việc miễn học phí đối với người học thuộc các đối tượng miễn học phí quy định tại khoản 1 Điều 15 Nghị định 238/2025/NĐ-CP theo mức quy định tại khoản 1 Điều 2 Nghị quyết này. </w:t>
      </w:r>
    </w:p>
    <w:p w14:paraId="6C87BC14" w14:textId="2CB0F356" w:rsidR="00E85305" w:rsidRPr="00211B27" w:rsidRDefault="009976F3" w:rsidP="00211B27">
      <w:pPr>
        <w:pStyle w:val="BodyText"/>
        <w:tabs>
          <w:tab w:val="left" w:pos="567"/>
        </w:tabs>
        <w:spacing w:before="120"/>
        <w:ind w:firstLine="540"/>
        <w:jc w:val="both"/>
        <w:rPr>
          <w:sz w:val="28"/>
          <w:szCs w:val="28"/>
          <w:shd w:val="clear" w:color="auto" w:fill="FFFFFF"/>
        </w:rPr>
      </w:pPr>
      <w:r w:rsidRPr="00211B27">
        <w:rPr>
          <w:sz w:val="28"/>
          <w:szCs w:val="28"/>
        </w:rPr>
        <w:tab/>
        <w:t xml:space="preserve">2. </w:t>
      </w:r>
      <w:r w:rsidR="00A84A19" w:rsidRPr="00211B27">
        <w:rPr>
          <w:sz w:val="28"/>
          <w:szCs w:val="28"/>
        </w:rPr>
        <w:t xml:space="preserve">Mức hỗ </w:t>
      </w:r>
      <w:r w:rsidRPr="00211B27">
        <w:rPr>
          <w:sz w:val="28"/>
          <w:szCs w:val="28"/>
        </w:rPr>
        <w:t xml:space="preserve">trợ học phí cho các đối tượng </w:t>
      </w:r>
      <w:r w:rsidR="00AC3700" w:rsidRPr="00211B27">
        <w:rPr>
          <w:sz w:val="28"/>
          <w:szCs w:val="28"/>
        </w:rPr>
        <w:t xml:space="preserve">được </w:t>
      </w:r>
      <w:r w:rsidRPr="00211B27">
        <w:rPr>
          <w:sz w:val="28"/>
          <w:szCs w:val="28"/>
        </w:rPr>
        <w:t>theo quy định tại điểm a khoản 3 Điều 16 Nghị định số 238/2025/NĐ-CP</w:t>
      </w:r>
      <w:r w:rsidR="00C31274" w:rsidRPr="00211B27">
        <w:rPr>
          <w:sz w:val="28"/>
          <w:szCs w:val="28"/>
        </w:rPr>
        <w:t>,</w:t>
      </w:r>
      <w:r w:rsidRPr="00211B27">
        <w:rPr>
          <w:sz w:val="28"/>
          <w:szCs w:val="28"/>
        </w:rPr>
        <w:t xml:space="preserve"> </w:t>
      </w:r>
      <w:r w:rsidR="00C31274" w:rsidRPr="00211B27">
        <w:rPr>
          <w:sz w:val="28"/>
          <w:szCs w:val="28"/>
        </w:rPr>
        <w:t xml:space="preserve">thực hiện </w:t>
      </w:r>
      <w:r w:rsidRPr="00211B27">
        <w:rPr>
          <w:sz w:val="28"/>
          <w:szCs w:val="28"/>
          <w:shd w:val="clear" w:color="auto" w:fill="FFFFFF"/>
        </w:rPr>
        <w:t>theo mức quy định tại khoản 1 Điều 2 Nghị quyết này.</w:t>
      </w:r>
    </w:p>
    <w:p w14:paraId="7AD4A357" w14:textId="6EB963EA" w:rsidR="00E230D0" w:rsidRPr="00211B27" w:rsidRDefault="00E230D0" w:rsidP="00211B27">
      <w:pPr>
        <w:pStyle w:val="BodyText"/>
        <w:tabs>
          <w:tab w:val="left" w:pos="567"/>
        </w:tabs>
        <w:spacing w:before="120"/>
        <w:ind w:firstLine="540"/>
        <w:jc w:val="both"/>
        <w:rPr>
          <w:sz w:val="28"/>
          <w:szCs w:val="28"/>
          <w:shd w:val="clear" w:color="auto" w:fill="FFFFFF"/>
          <w:lang w:val="en-US"/>
        </w:rPr>
      </w:pPr>
      <w:r w:rsidRPr="00211B27">
        <w:rPr>
          <w:sz w:val="28"/>
          <w:szCs w:val="28"/>
          <w:shd w:val="clear" w:color="auto" w:fill="FFFFFF"/>
        </w:rPr>
        <w:tab/>
      </w:r>
      <w:r w:rsidRPr="00211B27">
        <w:rPr>
          <w:sz w:val="28"/>
          <w:szCs w:val="28"/>
          <w:shd w:val="clear" w:color="auto" w:fill="FFFFFF"/>
          <w:lang w:val="en-US"/>
        </w:rPr>
        <w:t xml:space="preserve">3. </w:t>
      </w:r>
      <w:r w:rsidR="006A504B" w:rsidRPr="00211B27">
        <w:rPr>
          <w:sz w:val="28"/>
          <w:szCs w:val="28"/>
          <w:shd w:val="clear" w:color="auto" w:fill="FFFFFF"/>
          <w:lang w:val="en-US"/>
        </w:rPr>
        <w:t>Mức học phí tính theo số tháng học thực tế, tối đa 09 tháng/năm đối với giáo dục mầm non, phổ thông</w:t>
      </w:r>
      <w:r w:rsidR="0068091C" w:rsidRPr="00211B27">
        <w:rPr>
          <w:sz w:val="28"/>
          <w:szCs w:val="28"/>
          <w:shd w:val="clear" w:color="auto" w:fill="FFFFFF"/>
          <w:lang w:val="en-US"/>
        </w:rPr>
        <w:t>.</w:t>
      </w:r>
      <w:r w:rsidR="006A504B" w:rsidRPr="00211B27">
        <w:rPr>
          <w:sz w:val="28"/>
          <w:szCs w:val="28"/>
          <w:shd w:val="clear" w:color="auto" w:fill="FFFFFF"/>
          <w:lang w:val="en-US"/>
        </w:rPr>
        <w:t xml:space="preserve"> </w:t>
      </w:r>
    </w:p>
    <w:p w14:paraId="2E473BBC" w14:textId="19B4245B" w:rsidR="00E85305" w:rsidRPr="00211B27" w:rsidRDefault="00A46A6A" w:rsidP="00211B27">
      <w:pPr>
        <w:spacing w:before="120"/>
        <w:ind w:firstLine="540"/>
        <w:jc w:val="both"/>
        <w:rPr>
          <w:b/>
          <w:bCs/>
          <w:sz w:val="28"/>
          <w:szCs w:val="28"/>
        </w:rPr>
      </w:pPr>
      <w:bookmarkStart w:id="10" w:name="_Hlk208728051"/>
      <w:bookmarkEnd w:id="6"/>
      <w:bookmarkEnd w:id="7"/>
      <w:bookmarkEnd w:id="8"/>
      <w:bookmarkEnd w:id="9"/>
      <w:r w:rsidRPr="00211B27">
        <w:rPr>
          <w:b/>
          <w:bCs/>
          <w:sz w:val="28"/>
          <w:szCs w:val="28"/>
        </w:rPr>
        <w:lastRenderedPageBreak/>
        <w:t xml:space="preserve">Điều </w:t>
      </w:r>
      <w:r w:rsidRPr="00211B27">
        <w:rPr>
          <w:b/>
          <w:bCs/>
          <w:sz w:val="28"/>
          <w:szCs w:val="28"/>
          <w:lang w:val="en-US"/>
        </w:rPr>
        <w:t>5</w:t>
      </w:r>
      <w:r w:rsidR="009976F3" w:rsidRPr="00211B27">
        <w:rPr>
          <w:b/>
          <w:bCs/>
          <w:sz w:val="28"/>
          <w:szCs w:val="28"/>
        </w:rPr>
        <w:t>.</w:t>
      </w:r>
      <w:r w:rsidR="009976F3" w:rsidRPr="00211B27">
        <w:rPr>
          <w:sz w:val="28"/>
          <w:szCs w:val="28"/>
        </w:rPr>
        <w:t xml:space="preserve"> </w:t>
      </w:r>
      <w:r w:rsidR="009976F3" w:rsidRPr="00211B27">
        <w:rPr>
          <w:b/>
          <w:bCs/>
          <w:sz w:val="28"/>
          <w:szCs w:val="28"/>
        </w:rPr>
        <w:t>Tổ chức thực hiện</w:t>
      </w:r>
    </w:p>
    <w:bookmarkEnd w:id="10"/>
    <w:p w14:paraId="6D210D2A" w14:textId="77777777" w:rsidR="00FD4F99" w:rsidRPr="00211B27" w:rsidRDefault="00FD4F99" w:rsidP="00211B27">
      <w:pPr>
        <w:spacing w:before="40" w:after="40"/>
        <w:ind w:firstLine="540"/>
        <w:jc w:val="both"/>
        <w:rPr>
          <w:sz w:val="28"/>
          <w:szCs w:val="28"/>
        </w:rPr>
      </w:pPr>
      <w:r w:rsidRPr="00211B27">
        <w:rPr>
          <w:b/>
          <w:sz w:val="28"/>
          <w:szCs w:val="28"/>
        </w:rPr>
        <w:t>1.</w:t>
      </w:r>
      <w:r w:rsidRPr="00211B27">
        <w:rPr>
          <w:sz w:val="28"/>
          <w:szCs w:val="28"/>
        </w:rPr>
        <w:t xml:space="preserve"> Giao Ủy ban nhân dân tỉnh tổ chức triển khai thực hiện Nghị quyết này.</w:t>
      </w:r>
    </w:p>
    <w:p w14:paraId="2802F002" w14:textId="77777777" w:rsidR="00FD4F99" w:rsidRPr="00211B27" w:rsidRDefault="00FD4F99" w:rsidP="00211B27">
      <w:pPr>
        <w:spacing w:before="40" w:after="40"/>
        <w:ind w:firstLine="540"/>
        <w:jc w:val="both"/>
        <w:rPr>
          <w:sz w:val="28"/>
          <w:szCs w:val="28"/>
        </w:rPr>
      </w:pPr>
      <w:r w:rsidRPr="00211B27">
        <w:rPr>
          <w:b/>
          <w:sz w:val="28"/>
          <w:szCs w:val="28"/>
        </w:rPr>
        <w:t>2.</w:t>
      </w:r>
      <w:r w:rsidRPr="00211B27">
        <w:rPr>
          <w:sz w:val="28"/>
          <w:szCs w:val="28"/>
        </w:rPr>
        <w:t xml:space="preserve"> Giao Thường trực Hội đồng nhân dân, các Ban của Hội đồng nhân dân tỉnh, Tổ đại biểu và đại biểu Hội đồng nhân dân tỉnh giám sát việc thực hiện Nghị quyết.</w:t>
      </w:r>
    </w:p>
    <w:p w14:paraId="13BE37FF" w14:textId="22E5A820" w:rsidR="00FD4F99" w:rsidRPr="00211B27" w:rsidRDefault="00FD4F99" w:rsidP="00211B27">
      <w:pPr>
        <w:pStyle w:val="NormalWeb"/>
        <w:shd w:val="clear" w:color="auto" w:fill="FFFFFF"/>
        <w:spacing w:before="40" w:beforeAutospacing="0" w:after="40" w:afterAutospacing="0"/>
        <w:ind w:firstLine="540"/>
        <w:jc w:val="both"/>
        <w:rPr>
          <w:sz w:val="28"/>
          <w:szCs w:val="28"/>
        </w:rPr>
      </w:pPr>
      <w:r w:rsidRPr="00211B27">
        <w:rPr>
          <w:b/>
          <w:sz w:val="28"/>
          <w:szCs w:val="28"/>
        </w:rPr>
        <w:t>3.</w:t>
      </w:r>
      <w:r w:rsidRPr="00211B27">
        <w:rPr>
          <w:sz w:val="28"/>
          <w:szCs w:val="28"/>
        </w:rPr>
        <w:t xml:space="preserve"> Đề nghị Ủy ban Mặt trận Tổ quốc Việt Nam tỉnh và các tổ chức chính trị</w:t>
      </w:r>
      <w:r w:rsidR="00B923EC" w:rsidRPr="00211B27">
        <w:rPr>
          <w:sz w:val="28"/>
          <w:szCs w:val="28"/>
        </w:rPr>
        <w:t xml:space="preserve"> </w:t>
      </w:r>
      <w:r w:rsidRPr="00211B27">
        <w:rPr>
          <w:sz w:val="28"/>
          <w:szCs w:val="28"/>
        </w:rPr>
        <w:t>-</w:t>
      </w:r>
      <w:r w:rsidR="00B923EC" w:rsidRPr="00211B27">
        <w:rPr>
          <w:sz w:val="28"/>
          <w:szCs w:val="28"/>
        </w:rPr>
        <w:t xml:space="preserve"> </w:t>
      </w:r>
      <w:r w:rsidRPr="00211B27">
        <w:rPr>
          <w:sz w:val="28"/>
          <w:szCs w:val="28"/>
        </w:rPr>
        <w:t>xã hội tuyên truyền và tham gia giám sát việc thực hiện Nghị quyết.</w:t>
      </w:r>
    </w:p>
    <w:p w14:paraId="7E1C1440" w14:textId="02E77C1D" w:rsidR="00E85305" w:rsidRPr="00211B27" w:rsidRDefault="009976F3" w:rsidP="00211B27">
      <w:pPr>
        <w:spacing w:before="120"/>
        <w:ind w:firstLine="540"/>
        <w:jc w:val="both"/>
        <w:rPr>
          <w:b/>
          <w:bCs/>
          <w:sz w:val="28"/>
          <w:szCs w:val="28"/>
        </w:rPr>
      </w:pPr>
      <w:r w:rsidRPr="00211B27">
        <w:rPr>
          <w:b/>
          <w:bCs/>
          <w:sz w:val="28"/>
          <w:szCs w:val="28"/>
        </w:rPr>
        <w:t xml:space="preserve">Điều </w:t>
      </w:r>
      <w:r w:rsidR="00117A8D" w:rsidRPr="00211B27">
        <w:rPr>
          <w:b/>
          <w:bCs/>
          <w:sz w:val="28"/>
          <w:szCs w:val="28"/>
          <w:lang w:val="en-US"/>
        </w:rPr>
        <w:t>6</w:t>
      </w:r>
      <w:r w:rsidRPr="00211B27">
        <w:rPr>
          <w:b/>
          <w:bCs/>
          <w:sz w:val="28"/>
          <w:szCs w:val="28"/>
        </w:rPr>
        <w:t>. Điều khoản thi hành</w:t>
      </w:r>
    </w:p>
    <w:p w14:paraId="1641D875" w14:textId="104005C1" w:rsidR="00E85305" w:rsidRPr="00211B27" w:rsidRDefault="009976F3" w:rsidP="00211B27">
      <w:pPr>
        <w:spacing w:before="120"/>
        <w:ind w:firstLine="540"/>
        <w:jc w:val="both"/>
        <w:rPr>
          <w:sz w:val="28"/>
          <w:szCs w:val="28"/>
        </w:rPr>
      </w:pPr>
      <w:r w:rsidRPr="00211B27">
        <w:rPr>
          <w:b/>
          <w:sz w:val="28"/>
          <w:szCs w:val="28"/>
        </w:rPr>
        <w:t>1.</w:t>
      </w:r>
      <w:r w:rsidRPr="00211B27">
        <w:rPr>
          <w:sz w:val="28"/>
          <w:szCs w:val="28"/>
        </w:rPr>
        <w:t xml:space="preserve"> Nghị quyết này có hiệu lực thi hành kể từ ngày </w:t>
      </w:r>
      <w:r w:rsidR="00FD4F99" w:rsidRPr="00211B27">
        <w:rPr>
          <w:sz w:val="28"/>
          <w:szCs w:val="28"/>
          <w:lang w:val="en-US"/>
        </w:rPr>
        <w:t>15</w:t>
      </w:r>
      <w:r w:rsidRPr="00211B27">
        <w:rPr>
          <w:sz w:val="28"/>
          <w:szCs w:val="28"/>
        </w:rPr>
        <w:t xml:space="preserve"> tháng 01 năm 2026.</w:t>
      </w:r>
    </w:p>
    <w:p w14:paraId="799C10E6" w14:textId="3937EDC9" w:rsidR="006A504B" w:rsidRPr="00211B27" w:rsidRDefault="009976F3" w:rsidP="00211B27">
      <w:pPr>
        <w:spacing w:before="120"/>
        <w:ind w:firstLine="540"/>
        <w:jc w:val="both"/>
        <w:rPr>
          <w:sz w:val="28"/>
          <w:szCs w:val="28"/>
        </w:rPr>
      </w:pPr>
      <w:r w:rsidRPr="00211B27">
        <w:rPr>
          <w:b/>
          <w:sz w:val="28"/>
          <w:szCs w:val="28"/>
        </w:rPr>
        <w:t>2.</w:t>
      </w:r>
      <w:r w:rsidRPr="00211B27">
        <w:rPr>
          <w:sz w:val="28"/>
          <w:szCs w:val="28"/>
        </w:rPr>
        <w:t xml:space="preserve"> </w:t>
      </w:r>
      <w:r w:rsidR="006A504B" w:rsidRPr="00211B27">
        <w:rPr>
          <w:sz w:val="28"/>
          <w:szCs w:val="28"/>
        </w:rPr>
        <w:t>Nghị quyết này thay thế</w:t>
      </w:r>
      <w:r w:rsidRPr="00211B27">
        <w:rPr>
          <w:sz w:val="28"/>
          <w:szCs w:val="28"/>
        </w:rPr>
        <w:t xml:space="preserve"> </w:t>
      </w:r>
      <w:r w:rsidR="006A504B" w:rsidRPr="00211B27">
        <w:rPr>
          <w:sz w:val="28"/>
          <w:szCs w:val="28"/>
        </w:rPr>
        <w:t xml:space="preserve">các </w:t>
      </w:r>
      <w:r w:rsidR="00BD5A83" w:rsidRPr="00211B27">
        <w:rPr>
          <w:sz w:val="28"/>
          <w:szCs w:val="28"/>
        </w:rPr>
        <w:t>N</w:t>
      </w:r>
      <w:r w:rsidR="006A504B" w:rsidRPr="00211B27">
        <w:rPr>
          <w:sz w:val="28"/>
          <w:szCs w:val="28"/>
        </w:rPr>
        <w:t>ghị quyết</w:t>
      </w:r>
      <w:r w:rsidR="00BD5A83" w:rsidRPr="00211B27">
        <w:rPr>
          <w:sz w:val="28"/>
          <w:szCs w:val="28"/>
        </w:rPr>
        <w:t>:</w:t>
      </w:r>
    </w:p>
    <w:p w14:paraId="1901E0BF" w14:textId="0A9C75D7" w:rsidR="00BD5A83" w:rsidRPr="00211B27" w:rsidRDefault="00BD5A83" w:rsidP="00211B27">
      <w:pPr>
        <w:spacing w:before="120"/>
        <w:ind w:firstLine="540"/>
        <w:jc w:val="both"/>
        <w:rPr>
          <w:bCs/>
          <w:sz w:val="28"/>
          <w:szCs w:val="28"/>
        </w:rPr>
      </w:pPr>
      <w:r w:rsidRPr="00211B27">
        <w:rPr>
          <w:bCs/>
          <w:sz w:val="28"/>
          <w:szCs w:val="28"/>
        </w:rPr>
        <w:t xml:space="preserve">a) </w:t>
      </w:r>
      <w:r w:rsidR="009976F3" w:rsidRPr="00211B27">
        <w:rPr>
          <w:bCs/>
          <w:sz w:val="28"/>
          <w:szCs w:val="28"/>
        </w:rPr>
        <w:t xml:space="preserve">Nghị quyết số 13/2024/NQ-HĐND ngày 02 tháng 7 năm 2024 của Hội đồng nhân dân tỉnh Long An về quy định mức thu học phí từ năm học 2024-2025 trở đi đối với cơ sở giáo dục mầm non, giáo dục công lập và cơ sở giáo dục thường xuyên chưa tự </w:t>
      </w:r>
      <w:r w:rsidR="00B924EE" w:rsidRPr="00211B27">
        <w:rPr>
          <w:bCs/>
          <w:sz w:val="28"/>
          <w:szCs w:val="28"/>
        </w:rPr>
        <w:t xml:space="preserve">bảo </w:t>
      </w:r>
      <w:r w:rsidR="009976F3" w:rsidRPr="00211B27">
        <w:rPr>
          <w:bCs/>
          <w:sz w:val="28"/>
          <w:szCs w:val="28"/>
        </w:rPr>
        <w:t>đảm chi thường xuyên trên địa bàn tỉnh Long An</w:t>
      </w:r>
      <w:r w:rsidRPr="00211B27">
        <w:rPr>
          <w:bCs/>
          <w:sz w:val="28"/>
          <w:szCs w:val="28"/>
        </w:rPr>
        <w:t>.</w:t>
      </w:r>
    </w:p>
    <w:p w14:paraId="6E5304D2" w14:textId="77777777" w:rsidR="00BD5A83" w:rsidRPr="00211B27" w:rsidRDefault="00BD5A83" w:rsidP="00211B27">
      <w:pPr>
        <w:spacing w:before="120"/>
        <w:ind w:firstLine="540"/>
        <w:jc w:val="both"/>
        <w:rPr>
          <w:bCs/>
          <w:sz w:val="28"/>
          <w:szCs w:val="28"/>
          <w:lang w:val="en-US"/>
        </w:rPr>
      </w:pPr>
      <w:r w:rsidRPr="00211B27">
        <w:rPr>
          <w:bCs/>
          <w:sz w:val="28"/>
          <w:szCs w:val="28"/>
        </w:rPr>
        <w:t xml:space="preserve">b) </w:t>
      </w:r>
      <w:r w:rsidR="009976F3" w:rsidRPr="00211B27">
        <w:rPr>
          <w:bCs/>
          <w:sz w:val="28"/>
          <w:szCs w:val="28"/>
        </w:rPr>
        <w:t>Nghị quyết số 52/2023/NQ-HĐND ngày 20 tháng 7 năm 2023 của Hội đồng nhân dân tỉnh Tây Ninh quy định mức thu học phí đối với cơ sở giáo dục công lập từ năm học 2023-2024 đến năm học 2025-2026 trên địa bàn tỉnh Tây Ninh</w:t>
      </w:r>
      <w:r w:rsidRPr="00211B27">
        <w:rPr>
          <w:bCs/>
          <w:sz w:val="28"/>
          <w:szCs w:val="28"/>
        </w:rPr>
        <w:t>.</w:t>
      </w:r>
      <w:r w:rsidR="009976F3" w:rsidRPr="00211B27">
        <w:rPr>
          <w:bCs/>
          <w:sz w:val="28"/>
          <w:szCs w:val="28"/>
        </w:rPr>
        <w:t xml:space="preserve"> </w:t>
      </w:r>
    </w:p>
    <w:p w14:paraId="28D2E4AA" w14:textId="4C2072C5" w:rsidR="00E85305" w:rsidRPr="00211B27" w:rsidRDefault="00BD5A83" w:rsidP="00211B27">
      <w:pPr>
        <w:spacing w:before="120"/>
        <w:ind w:firstLine="540"/>
        <w:jc w:val="both"/>
        <w:rPr>
          <w:sz w:val="28"/>
          <w:szCs w:val="28"/>
        </w:rPr>
      </w:pPr>
      <w:r w:rsidRPr="00211B27">
        <w:rPr>
          <w:bCs/>
          <w:sz w:val="28"/>
          <w:szCs w:val="28"/>
          <w:lang w:val="en-US"/>
        </w:rPr>
        <w:t>c)</w:t>
      </w:r>
      <w:r w:rsidR="00920D4F" w:rsidRPr="00211B27">
        <w:rPr>
          <w:bCs/>
          <w:sz w:val="28"/>
          <w:szCs w:val="28"/>
          <w:lang w:val="en-US"/>
        </w:rPr>
        <w:t xml:space="preserve"> </w:t>
      </w:r>
      <w:r w:rsidR="009976F3" w:rsidRPr="00211B27">
        <w:rPr>
          <w:bCs/>
          <w:sz w:val="28"/>
          <w:szCs w:val="28"/>
        </w:rPr>
        <w:t>Nghị quyết số 69/2024/NQ-HĐND ngày 22 tháng 3 năm 2024 của Hội đồng nhân dân tỉnh Tây Ninh Sửa đổi, bổ sung khoản 1 Điều 2 của Nghị quyết số 52/2023/NQ-HĐND ngày 20 tháng 7 năm 2023 của Hội đồng nhân dân tỉnh Tây Ninh quy định mức thu học phí đối với cơ sở giáo dục công lập từ năm học 2023-2024 đến năm học 2025-2026 trên địa bàn tỉnh Tây Ninh.</w:t>
      </w:r>
      <w:bookmarkEnd w:id="5"/>
    </w:p>
    <w:p w14:paraId="42C0A8B4" w14:textId="3940F704" w:rsidR="00FD4F99" w:rsidRPr="00211B27" w:rsidRDefault="00FD4F99" w:rsidP="00211B27">
      <w:pPr>
        <w:spacing w:before="40" w:after="40"/>
        <w:ind w:firstLine="540"/>
        <w:jc w:val="both"/>
        <w:rPr>
          <w:i/>
          <w:sz w:val="28"/>
          <w:szCs w:val="28"/>
        </w:rPr>
      </w:pPr>
      <w:r w:rsidRPr="00211B27">
        <w:rPr>
          <w:i/>
          <w:sz w:val="28"/>
        </w:rPr>
        <w:t xml:space="preserve">Nghị quyết này đã được Hội đồng nhân dân tỉnh khóa X, kỳ họp thứ </w:t>
      </w:r>
      <w:r w:rsidR="00AD31AB" w:rsidRPr="00211B27">
        <w:rPr>
          <w:i/>
          <w:sz w:val="28"/>
          <w:lang w:val="en-US"/>
        </w:rPr>
        <w:t>8</w:t>
      </w:r>
      <w:r w:rsidRPr="00211B27">
        <w:rPr>
          <w:i/>
          <w:sz w:val="28"/>
        </w:rPr>
        <w:t xml:space="preserve"> (Kỳ họp </w:t>
      </w:r>
      <w:r w:rsidR="00AD31AB" w:rsidRPr="00211B27">
        <w:rPr>
          <w:i/>
          <w:sz w:val="28"/>
          <w:lang w:val="en-US"/>
        </w:rPr>
        <w:t>chuyên đề</w:t>
      </w:r>
      <w:r w:rsidRPr="00211B27">
        <w:rPr>
          <w:i/>
          <w:sz w:val="28"/>
        </w:rPr>
        <w:t xml:space="preserve"> năm 2025) thông qua ngày </w:t>
      </w:r>
      <w:r w:rsidR="00AD31AB" w:rsidRPr="00211B27">
        <w:rPr>
          <w:i/>
          <w:sz w:val="28"/>
          <w:lang w:val="en-US"/>
        </w:rPr>
        <w:t>29</w:t>
      </w:r>
      <w:r w:rsidRPr="00211B27">
        <w:rPr>
          <w:i/>
          <w:sz w:val="28"/>
        </w:rPr>
        <w:t xml:space="preserve"> tháng 12 năm 2025./.</w:t>
      </w:r>
    </w:p>
    <w:p w14:paraId="7414E7F8" w14:textId="77777777" w:rsidR="00FD4F99" w:rsidRPr="00211B27" w:rsidRDefault="00FD4F99" w:rsidP="00FD4F99">
      <w:pPr>
        <w:spacing w:before="120"/>
        <w:ind w:firstLine="562"/>
        <w:jc w:val="both"/>
        <w:rPr>
          <w:sz w:val="8"/>
          <w:szCs w:val="28"/>
        </w:rPr>
      </w:pPr>
    </w:p>
    <w:tbl>
      <w:tblPr>
        <w:tblW w:w="9180" w:type="dxa"/>
        <w:tblInd w:w="-90" w:type="dxa"/>
        <w:tblLook w:val="04A0" w:firstRow="1" w:lastRow="0" w:firstColumn="1" w:lastColumn="0" w:noHBand="0" w:noVBand="1"/>
      </w:tblPr>
      <w:tblGrid>
        <w:gridCol w:w="5130"/>
        <w:gridCol w:w="4050"/>
      </w:tblGrid>
      <w:tr w:rsidR="00211B27" w:rsidRPr="00211B27" w14:paraId="5506CE3D" w14:textId="77777777" w:rsidTr="005D172D">
        <w:trPr>
          <w:trHeight w:val="2822"/>
        </w:trPr>
        <w:tc>
          <w:tcPr>
            <w:tcW w:w="5130" w:type="dxa"/>
            <w:tcBorders>
              <w:top w:val="none" w:sz="0" w:space="0" w:color="000000"/>
              <w:left w:val="none" w:sz="0" w:space="0" w:color="000000"/>
              <w:bottom w:val="none" w:sz="0" w:space="0" w:color="000000"/>
              <w:right w:val="none" w:sz="0" w:space="0" w:color="000000"/>
            </w:tcBorders>
          </w:tcPr>
          <w:p w14:paraId="6113F91F" w14:textId="77777777" w:rsidR="00FD4F99" w:rsidRPr="00211B27" w:rsidRDefault="00FD4F99" w:rsidP="005D172D">
            <w:pPr>
              <w:rPr>
                <w:rFonts w:eastAsia="Arial"/>
                <w:b/>
                <w:i/>
                <w:iCs/>
                <w:lang w:val="nl-NL"/>
              </w:rPr>
            </w:pPr>
            <w:r w:rsidRPr="00211B27">
              <w:rPr>
                <w:rFonts w:eastAsia="Arial"/>
                <w:b/>
                <w:i/>
                <w:iCs/>
                <w:lang w:val="nl-NL"/>
              </w:rPr>
              <w:t>Nơi nhận:</w:t>
            </w:r>
          </w:p>
          <w:p w14:paraId="564906FB"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UBTV Quốc hội, Chính phủ (b/c);</w:t>
            </w:r>
          </w:p>
          <w:p w14:paraId="4A9DBA87"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Văn phòng Quốc hội; Văn phòng Chính phủ;</w:t>
            </w:r>
          </w:p>
          <w:p w14:paraId="2009A3BD"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Ủy ban công tác đại biểu - Quốc hội;</w:t>
            </w:r>
          </w:p>
          <w:p w14:paraId="2CDB4335"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Các Bộ: Tư pháp, GD-ĐT;</w:t>
            </w:r>
          </w:p>
          <w:p w14:paraId="72AE0EE9"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Cục KT văn bản và QLXLVPHC-Bộ Tư pháp;</w:t>
            </w:r>
          </w:p>
          <w:p w14:paraId="1A7EE580"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Vụ pháp chế - Bộ GD-ĐT;</w:t>
            </w:r>
          </w:p>
          <w:p w14:paraId="113725DC"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TT.TU, TT.HĐND tỉnh (b/c);</w:t>
            </w:r>
          </w:p>
          <w:p w14:paraId="0BB431E8"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Đoàn đại biểu Quốc hội tỉnh;</w:t>
            </w:r>
          </w:p>
          <w:p w14:paraId="1AEB419D"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Đại biểu HĐND tỉnh;</w:t>
            </w:r>
          </w:p>
          <w:p w14:paraId="4E40DD94"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UBND tỉnh, UBMTTQ tỉnh;</w:t>
            </w:r>
          </w:p>
          <w:p w14:paraId="298163CA"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Thủ trưởng các sở, ngành, đoàn thể tỉnh;</w:t>
            </w:r>
          </w:p>
          <w:p w14:paraId="63DDFADF"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VP. Đoàn ĐBQH và HĐND tỉnh; VP. UBND tỉnh;</w:t>
            </w:r>
          </w:p>
          <w:p w14:paraId="55EE2995"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TT HĐND, UBND các xã, phường;</w:t>
            </w:r>
          </w:p>
          <w:p w14:paraId="2CBE1A8A"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Trang thông tin điện tử HĐND tỉnh;</w:t>
            </w:r>
          </w:p>
          <w:p w14:paraId="140CD8B5" w14:textId="77777777" w:rsidR="00FD4F99" w:rsidRPr="00211B27" w:rsidRDefault="00FD4F99" w:rsidP="005D172D">
            <w:pPr>
              <w:jc w:val="both"/>
              <w:rPr>
                <w:rFonts w:eastAsia="Arial"/>
                <w:iCs/>
                <w:sz w:val="22"/>
                <w:szCs w:val="22"/>
                <w:lang w:val="nl-NL"/>
              </w:rPr>
            </w:pPr>
            <w:r w:rsidRPr="00211B27">
              <w:rPr>
                <w:rFonts w:eastAsia="Arial"/>
                <w:iCs/>
                <w:sz w:val="22"/>
                <w:szCs w:val="22"/>
                <w:lang w:val="nl-NL"/>
              </w:rPr>
              <w:t>- TT. Công báo - Tin học (Văn phòng UBND tỉnh);</w:t>
            </w:r>
          </w:p>
          <w:p w14:paraId="4BE2508D" w14:textId="77777777" w:rsidR="00FD4F99" w:rsidRPr="00211B27" w:rsidRDefault="00FD4F99" w:rsidP="005D172D">
            <w:pPr>
              <w:jc w:val="both"/>
              <w:rPr>
                <w:rFonts w:eastAsia="Arial"/>
                <w:iCs/>
                <w:lang w:val="nl-NL"/>
              </w:rPr>
            </w:pPr>
            <w:r w:rsidRPr="00211B27">
              <w:rPr>
                <w:rFonts w:eastAsia="Arial"/>
                <w:iCs/>
                <w:sz w:val="22"/>
                <w:szCs w:val="22"/>
                <w:lang w:val="nl-NL"/>
              </w:rPr>
              <w:t>- Lưu: VT</w:t>
            </w:r>
            <w:r w:rsidRPr="00211B27">
              <w:rPr>
                <w:rFonts w:eastAsia="Arial"/>
                <w:iCs/>
                <w:lang w:val="nl-NL"/>
              </w:rPr>
              <w:t xml:space="preserve"> </w:t>
            </w:r>
            <w:r w:rsidRPr="00211B27">
              <w:rPr>
                <w:rFonts w:eastAsia="Arial"/>
                <w:iCs/>
                <w:sz w:val="18"/>
                <w:szCs w:val="18"/>
                <w:lang w:val="nl-NL"/>
              </w:rPr>
              <w:t>(TĐ).</w:t>
            </w:r>
            <w:r w:rsidRPr="00211B27">
              <w:rPr>
                <w:rFonts w:eastAsia="Arial"/>
                <w:iCs/>
                <w:lang w:val="nl-NL"/>
              </w:rPr>
              <w:t xml:space="preserve"> </w:t>
            </w:r>
          </w:p>
        </w:tc>
        <w:tc>
          <w:tcPr>
            <w:tcW w:w="4050" w:type="dxa"/>
            <w:tcBorders>
              <w:top w:val="none" w:sz="0" w:space="0" w:color="000000"/>
              <w:left w:val="none" w:sz="0" w:space="0" w:color="000000"/>
              <w:bottom w:val="none" w:sz="0" w:space="0" w:color="000000"/>
              <w:right w:val="none" w:sz="0" w:space="0" w:color="000000"/>
            </w:tcBorders>
          </w:tcPr>
          <w:p w14:paraId="4438FEEC" w14:textId="77777777" w:rsidR="00FD4F99" w:rsidRPr="00211B27" w:rsidRDefault="00FD4F99" w:rsidP="005D172D">
            <w:pPr>
              <w:jc w:val="center"/>
              <w:rPr>
                <w:rFonts w:eastAsia="Arial"/>
                <w:b/>
                <w:iCs/>
                <w:sz w:val="28"/>
                <w:szCs w:val="28"/>
                <w:lang w:val="nl-NL"/>
              </w:rPr>
            </w:pPr>
            <w:r w:rsidRPr="00211B27">
              <w:rPr>
                <w:rFonts w:eastAsia="Arial"/>
                <w:b/>
                <w:iCs/>
                <w:sz w:val="28"/>
                <w:szCs w:val="28"/>
                <w:lang w:val="nl-NL"/>
              </w:rPr>
              <w:t>CHỦ TỊCH</w:t>
            </w:r>
          </w:p>
          <w:p w14:paraId="59988B6F" w14:textId="77777777" w:rsidR="00FD4F99" w:rsidRPr="00211B27" w:rsidRDefault="00FD4F99" w:rsidP="005D172D">
            <w:pPr>
              <w:jc w:val="center"/>
              <w:rPr>
                <w:rFonts w:eastAsia="Arial"/>
                <w:b/>
                <w:iCs/>
                <w:sz w:val="28"/>
                <w:szCs w:val="28"/>
                <w:lang w:val="nl-NL"/>
              </w:rPr>
            </w:pPr>
          </w:p>
          <w:p w14:paraId="4C2A0A26" w14:textId="77777777" w:rsidR="00FD4F99" w:rsidRPr="00211B27" w:rsidRDefault="00FD4F99" w:rsidP="005D172D">
            <w:pPr>
              <w:jc w:val="center"/>
              <w:rPr>
                <w:rFonts w:eastAsia="Arial"/>
                <w:b/>
                <w:iCs/>
                <w:sz w:val="28"/>
                <w:szCs w:val="28"/>
                <w:lang w:val="nl-NL"/>
              </w:rPr>
            </w:pPr>
          </w:p>
          <w:p w14:paraId="03D43212" w14:textId="77777777" w:rsidR="00FD4F99" w:rsidRPr="00211B27" w:rsidRDefault="00FD4F99" w:rsidP="005D172D">
            <w:pPr>
              <w:jc w:val="center"/>
              <w:rPr>
                <w:rFonts w:eastAsia="Arial"/>
                <w:b/>
                <w:iCs/>
                <w:sz w:val="28"/>
                <w:szCs w:val="28"/>
                <w:lang w:val="nl-NL"/>
              </w:rPr>
            </w:pPr>
          </w:p>
          <w:p w14:paraId="7E917CFB" w14:textId="77777777" w:rsidR="00FD4F99" w:rsidRPr="00211B27" w:rsidRDefault="00FD4F99" w:rsidP="005D172D">
            <w:pPr>
              <w:jc w:val="center"/>
              <w:rPr>
                <w:rFonts w:eastAsia="Arial"/>
                <w:b/>
                <w:iCs/>
                <w:sz w:val="28"/>
                <w:szCs w:val="28"/>
                <w:lang w:val="nl-NL"/>
              </w:rPr>
            </w:pPr>
          </w:p>
          <w:p w14:paraId="2E749BFA" w14:textId="77777777" w:rsidR="00FD4F99" w:rsidRPr="00211B27" w:rsidRDefault="00FD4F99" w:rsidP="005D172D">
            <w:pPr>
              <w:jc w:val="center"/>
              <w:rPr>
                <w:rFonts w:eastAsia="Arial"/>
                <w:b/>
                <w:iCs/>
                <w:sz w:val="28"/>
                <w:szCs w:val="28"/>
                <w:lang w:val="nl-NL"/>
              </w:rPr>
            </w:pPr>
          </w:p>
          <w:p w14:paraId="4A9083C9" w14:textId="77777777" w:rsidR="00FD4F99" w:rsidRPr="00211B27" w:rsidRDefault="00FD4F99" w:rsidP="005D172D">
            <w:pPr>
              <w:jc w:val="center"/>
              <w:rPr>
                <w:rFonts w:eastAsia="Arial"/>
                <w:b/>
                <w:iCs/>
                <w:sz w:val="28"/>
                <w:szCs w:val="28"/>
                <w:lang w:val="nl-NL"/>
              </w:rPr>
            </w:pPr>
          </w:p>
          <w:p w14:paraId="251C982D" w14:textId="77777777" w:rsidR="00FD4F99" w:rsidRPr="00211B27" w:rsidRDefault="00FD4F99" w:rsidP="005D172D">
            <w:pPr>
              <w:jc w:val="center"/>
              <w:rPr>
                <w:rFonts w:eastAsia="Arial"/>
                <w:iCs/>
                <w:lang w:val="nl-NL"/>
              </w:rPr>
            </w:pPr>
            <w:r w:rsidRPr="00211B27">
              <w:rPr>
                <w:rFonts w:eastAsia="Arial"/>
                <w:b/>
                <w:iCs/>
                <w:sz w:val="28"/>
                <w:szCs w:val="28"/>
                <w:lang w:val="nl-NL"/>
              </w:rPr>
              <w:t xml:space="preserve"> Nguyễn Mạnh Hùng</w:t>
            </w:r>
          </w:p>
        </w:tc>
      </w:tr>
    </w:tbl>
    <w:p w14:paraId="13DFC6B6" w14:textId="77777777" w:rsidR="00FD4F99" w:rsidRPr="00211B27" w:rsidRDefault="00FD4F99" w:rsidP="00211B27">
      <w:pPr>
        <w:spacing w:before="120"/>
        <w:ind w:firstLine="720"/>
        <w:jc w:val="both"/>
        <w:rPr>
          <w:sz w:val="28"/>
          <w:szCs w:val="28"/>
        </w:rPr>
      </w:pPr>
    </w:p>
    <w:sectPr w:rsidR="00FD4F99" w:rsidRPr="00211B27" w:rsidSect="0003382F">
      <w:headerReference w:type="default" r:id="rId8"/>
      <w:pgSz w:w="11907" w:h="16839" w:code="9"/>
      <w:pgMar w:top="1140" w:right="1140" w:bottom="1140" w:left="1701" w:header="680" w:footer="68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F6BEAD" w14:textId="77777777" w:rsidR="00F27291" w:rsidRDefault="00F27291">
      <w:r>
        <w:separator/>
      </w:r>
    </w:p>
  </w:endnote>
  <w:endnote w:type="continuationSeparator" w:id="0">
    <w:p w14:paraId="4A2630A4" w14:textId="77777777" w:rsidR="00F27291" w:rsidRDefault="00F27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C2AF35" w14:textId="77777777" w:rsidR="00F27291" w:rsidRDefault="00F27291">
      <w:r>
        <w:separator/>
      </w:r>
    </w:p>
  </w:footnote>
  <w:footnote w:type="continuationSeparator" w:id="0">
    <w:p w14:paraId="4E46F3F0" w14:textId="77777777" w:rsidR="00F27291" w:rsidRDefault="00F272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979193"/>
      <w:docPartObj>
        <w:docPartGallery w:val="Page Numbers (Top of Page)"/>
        <w:docPartUnique/>
      </w:docPartObj>
    </w:sdtPr>
    <w:sdtEndPr>
      <w:rPr>
        <w:noProof/>
      </w:rPr>
    </w:sdtEndPr>
    <w:sdtContent>
      <w:p w14:paraId="126F938C" w14:textId="2BF0AD7A" w:rsidR="006F2278" w:rsidRDefault="006F2278">
        <w:pPr>
          <w:pStyle w:val="Header"/>
          <w:jc w:val="center"/>
        </w:pPr>
        <w:r>
          <w:fldChar w:fldCharType="begin"/>
        </w:r>
        <w:r>
          <w:instrText xml:space="preserve"> PAGE   \* MERGEFORMAT </w:instrText>
        </w:r>
        <w:r>
          <w:fldChar w:fldCharType="separate"/>
        </w:r>
        <w:r w:rsidR="00DE5B33">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5B7359"/>
    <w:multiLevelType w:val="multilevel"/>
    <w:tmpl w:val="CFF8F81A"/>
    <w:lvl w:ilvl="0">
      <w:start w:val="1"/>
      <w:numFmt w:val="decimal"/>
      <w:lvlText w:val="%1."/>
      <w:lvlJc w:val="left"/>
      <w:pPr>
        <w:ind w:left="927" w:hanging="360"/>
      </w:pPr>
      <w:rPr>
        <w:rFonts w:hint="default"/>
        <w:sz w:val="28"/>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305"/>
    <w:rsid w:val="0003382F"/>
    <w:rsid w:val="00073C48"/>
    <w:rsid w:val="000B61B0"/>
    <w:rsid w:val="000C68D4"/>
    <w:rsid w:val="000E4032"/>
    <w:rsid w:val="00117A8D"/>
    <w:rsid w:val="00136AAE"/>
    <w:rsid w:val="00190D64"/>
    <w:rsid w:val="001B6B77"/>
    <w:rsid w:val="001E0BD0"/>
    <w:rsid w:val="001E234E"/>
    <w:rsid w:val="00202536"/>
    <w:rsid w:val="00211B27"/>
    <w:rsid w:val="00224EEB"/>
    <w:rsid w:val="00247641"/>
    <w:rsid w:val="002D75C4"/>
    <w:rsid w:val="00343DC4"/>
    <w:rsid w:val="00344E65"/>
    <w:rsid w:val="00396F09"/>
    <w:rsid w:val="003F3E47"/>
    <w:rsid w:val="00416940"/>
    <w:rsid w:val="00416EA9"/>
    <w:rsid w:val="00494BC1"/>
    <w:rsid w:val="004B2F4D"/>
    <w:rsid w:val="004D2796"/>
    <w:rsid w:val="004E76EE"/>
    <w:rsid w:val="004F1192"/>
    <w:rsid w:val="0050567E"/>
    <w:rsid w:val="00615F87"/>
    <w:rsid w:val="00636F41"/>
    <w:rsid w:val="00645133"/>
    <w:rsid w:val="006539C5"/>
    <w:rsid w:val="00661823"/>
    <w:rsid w:val="0068091C"/>
    <w:rsid w:val="00694992"/>
    <w:rsid w:val="006A4266"/>
    <w:rsid w:val="006A504B"/>
    <w:rsid w:val="006E39A9"/>
    <w:rsid w:val="006E4598"/>
    <w:rsid w:val="006F2278"/>
    <w:rsid w:val="007A574D"/>
    <w:rsid w:val="008441E3"/>
    <w:rsid w:val="00886F6E"/>
    <w:rsid w:val="00920D4F"/>
    <w:rsid w:val="00970024"/>
    <w:rsid w:val="0097116E"/>
    <w:rsid w:val="009976F3"/>
    <w:rsid w:val="009E304E"/>
    <w:rsid w:val="009F6C55"/>
    <w:rsid w:val="00A361F5"/>
    <w:rsid w:val="00A362D9"/>
    <w:rsid w:val="00A46A6A"/>
    <w:rsid w:val="00A579BD"/>
    <w:rsid w:val="00A6420F"/>
    <w:rsid w:val="00A66EAD"/>
    <w:rsid w:val="00A84A19"/>
    <w:rsid w:val="00AC3700"/>
    <w:rsid w:val="00AD31AB"/>
    <w:rsid w:val="00B37A12"/>
    <w:rsid w:val="00B906A6"/>
    <w:rsid w:val="00B923EC"/>
    <w:rsid w:val="00B924EE"/>
    <w:rsid w:val="00BD5A83"/>
    <w:rsid w:val="00BE4696"/>
    <w:rsid w:val="00C112EF"/>
    <w:rsid w:val="00C31274"/>
    <w:rsid w:val="00C32D52"/>
    <w:rsid w:val="00C4003C"/>
    <w:rsid w:val="00C525A6"/>
    <w:rsid w:val="00C83EA7"/>
    <w:rsid w:val="00C85707"/>
    <w:rsid w:val="00C935CC"/>
    <w:rsid w:val="00CC5EB8"/>
    <w:rsid w:val="00D03C63"/>
    <w:rsid w:val="00DA5073"/>
    <w:rsid w:val="00DC6001"/>
    <w:rsid w:val="00DD5DC5"/>
    <w:rsid w:val="00DE5B33"/>
    <w:rsid w:val="00E230D0"/>
    <w:rsid w:val="00E577FF"/>
    <w:rsid w:val="00E738CC"/>
    <w:rsid w:val="00E85305"/>
    <w:rsid w:val="00EF788F"/>
    <w:rsid w:val="00F02551"/>
    <w:rsid w:val="00F10DC8"/>
    <w:rsid w:val="00F170FF"/>
    <w:rsid w:val="00F26E86"/>
    <w:rsid w:val="00F27291"/>
    <w:rsid w:val="00F366D2"/>
    <w:rsid w:val="00F3670B"/>
    <w:rsid w:val="00F62C20"/>
    <w:rsid w:val="00FD4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61A8"/>
  <w15:docId w15:val="{2C020442-F98E-4CCF-9024-CFB85015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sz w:val="24"/>
      <w:szCs w:val="24"/>
      <w:lang w:val="vi-VN"/>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table" w:styleId="TableGrid">
    <w:name w:val="Table Grid"/>
    <w:basedOn w:val="TableNormal"/>
    <w:pPr>
      <w:spacing w:after="0" w:line="240" w:lineRule="auto"/>
    </w:pPr>
    <w:rPr>
      <w:rFonts w:eastAsia="Times New Roman" w:cs="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eastAsia="Times New Roman" w:cs="Times New Roman"/>
      <w:sz w:val="24"/>
      <w:szCs w:val="24"/>
      <w:lang w:val="vi-VN"/>
    </w:rPr>
  </w:style>
  <w:style w:type="paragraph" w:styleId="Revision">
    <w:name w:val="Revision"/>
    <w:hidden/>
    <w:uiPriority w:val="99"/>
    <w:semiHidden/>
    <w:rsid w:val="00C32D52"/>
    <w:pPr>
      <w:spacing w:after="0" w:line="240" w:lineRule="auto"/>
    </w:pPr>
    <w:rPr>
      <w:rFonts w:eastAsia="Times New Roman" w:cs="Times New Roman"/>
      <w:sz w:val="24"/>
      <w:szCs w:val="24"/>
      <w:lang w:val="vi-VN"/>
    </w:rPr>
  </w:style>
  <w:style w:type="paragraph" w:styleId="NormalWeb">
    <w:name w:val="Normal (Web)"/>
    <w:basedOn w:val="Normal"/>
    <w:link w:val="NormalWebChar"/>
    <w:uiPriority w:val="99"/>
    <w:unhideWhenUsed/>
    <w:rsid w:val="00C83EA7"/>
    <w:pPr>
      <w:spacing w:before="100" w:beforeAutospacing="1" w:after="100" w:afterAutospacing="1"/>
    </w:pPr>
    <w:rPr>
      <w:lang w:val="en-US"/>
    </w:rPr>
  </w:style>
  <w:style w:type="character" w:customStyle="1" w:styleId="NormalWebChar">
    <w:name w:val="Normal (Web) Char"/>
    <w:link w:val="NormalWeb"/>
    <w:uiPriority w:val="99"/>
    <w:rsid w:val="00C83EA7"/>
    <w:rPr>
      <w:rFonts w:eastAsia="Times New Roman" w:cs="Times New Roman"/>
      <w:sz w:val="24"/>
      <w:szCs w:val="24"/>
    </w:rPr>
  </w:style>
  <w:style w:type="paragraph" w:styleId="BalloonText">
    <w:name w:val="Balloon Text"/>
    <w:basedOn w:val="Normal"/>
    <w:link w:val="BalloonTextChar"/>
    <w:uiPriority w:val="99"/>
    <w:semiHidden/>
    <w:unhideWhenUsed/>
    <w:rsid w:val="00073C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3C48"/>
    <w:rPr>
      <w:rFonts w:ascii="Segoe UI" w:eastAsia="Times New Roman"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5E35CB-DFCD-416E-9578-9467CF4F89FA}">
  <ds:schemaRefs>
    <ds:schemaRef ds:uri="http://schemas.openxmlformats.org/officeDocument/2006/bibliography"/>
  </ds:schemaRefs>
</ds:datastoreItem>
</file>

<file path=customXml/itemProps2.xml><?xml version="1.0" encoding="utf-8"?>
<ds:datastoreItem xmlns:ds="http://schemas.openxmlformats.org/officeDocument/2006/customXml" ds:itemID="{18D022C8-8198-484C-A79F-A51D0C173CF5}"/>
</file>

<file path=customXml/itemProps3.xml><?xml version="1.0" encoding="utf-8"?>
<ds:datastoreItem xmlns:ds="http://schemas.openxmlformats.org/officeDocument/2006/customXml" ds:itemID="{C939BC60-E5BC-4A25-AACB-9923641DD3C5}"/>
</file>

<file path=customXml/itemProps4.xml><?xml version="1.0" encoding="utf-8"?>
<ds:datastoreItem xmlns:ds="http://schemas.openxmlformats.org/officeDocument/2006/customXml" ds:itemID="{01450674-685E-4922-B68D-5140FB34FD37}"/>
</file>

<file path=docProps/app.xml><?xml version="1.0" encoding="utf-8"?>
<Properties xmlns="http://schemas.openxmlformats.org/officeDocument/2006/extended-properties" xmlns:vt="http://schemas.openxmlformats.org/officeDocument/2006/docPropsVTypes">
  <Template>Normal</Template>
  <TotalTime>10</TotalTime>
  <Pages>3</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dc:creator>
  <cp:keywords/>
  <dc:description/>
  <cp:lastModifiedBy>User</cp:lastModifiedBy>
  <cp:revision>9</cp:revision>
  <cp:lastPrinted>2025-12-28T09:50:00Z</cp:lastPrinted>
  <dcterms:created xsi:type="dcterms:W3CDTF">2025-12-26T09:51:00Z</dcterms:created>
  <dcterms:modified xsi:type="dcterms:W3CDTF">2025-12-30T00:24:00Z</dcterms:modified>
</cp:coreProperties>
</file>