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71" w:type="dxa"/>
        <w:jc w:val="center"/>
        <w:tblLook w:val="01E0" w:firstRow="1" w:lastRow="1" w:firstColumn="1" w:lastColumn="1" w:noHBand="0" w:noVBand="0"/>
      </w:tblPr>
      <w:tblGrid>
        <w:gridCol w:w="3741"/>
        <w:gridCol w:w="6130"/>
      </w:tblGrid>
      <w:tr w:rsidR="001C48A7" w:rsidRPr="001C48A7" w:rsidTr="00EA7F00">
        <w:trPr>
          <w:trHeight w:val="922"/>
          <w:jc w:val="center"/>
        </w:trPr>
        <w:tc>
          <w:tcPr>
            <w:tcW w:w="3741" w:type="dxa"/>
          </w:tcPr>
          <w:p w:rsidR="00135E5A" w:rsidRPr="001C48A7" w:rsidRDefault="00B23550">
            <w:pPr>
              <w:ind w:right="-108"/>
              <w:jc w:val="center"/>
              <w:rPr>
                <w:b/>
                <w:bCs/>
                <w:sz w:val="26"/>
                <w:szCs w:val="26"/>
              </w:rPr>
            </w:pPr>
            <w:r w:rsidRPr="001C48A7">
              <w:rPr>
                <w:b/>
                <w:bCs/>
                <w:sz w:val="26"/>
                <w:szCs w:val="26"/>
              </w:rPr>
              <w:t>HỘI ĐỒNG NHÂN DÂN</w:t>
            </w:r>
          </w:p>
          <w:p w:rsidR="00135E5A" w:rsidRPr="001C48A7" w:rsidRDefault="00B23550">
            <w:pPr>
              <w:ind w:right="-108"/>
              <w:jc w:val="center"/>
              <w:rPr>
                <w:b/>
                <w:lang w:val="vi-VN"/>
              </w:rPr>
            </w:pPr>
            <w:r w:rsidRPr="001C48A7">
              <w:rPr>
                <w:noProof/>
                <w:sz w:val="26"/>
                <w:szCs w:val="26"/>
              </w:rPr>
              <mc:AlternateContent>
                <mc:Choice Requires="wps">
                  <w:drawing>
                    <wp:anchor distT="0" distB="4294967294" distL="114300" distR="114300" simplePos="0" relativeHeight="251658240" behindDoc="0" locked="0" layoutInCell="1" allowOverlap="1" wp14:anchorId="5CCFF85E" wp14:editId="31780597">
                      <wp:simplePos x="0" y="0"/>
                      <wp:positionH relativeFrom="column">
                        <wp:posOffset>828040</wp:posOffset>
                      </wp:positionH>
                      <wp:positionV relativeFrom="paragraph">
                        <wp:posOffset>269558</wp:posOffset>
                      </wp:positionV>
                      <wp:extent cx="566738" cy="4763"/>
                      <wp:effectExtent l="0" t="0" r="24130" b="33655"/>
                      <wp:wrapNone/>
                      <wp:docPr id="1" name="Straight Arrow Connector 4"/>
                      <wp:cNvGraphicFramePr/>
                      <a:graphic xmlns:a="http://schemas.openxmlformats.org/drawingml/2006/main">
                        <a:graphicData uri="http://schemas.microsoft.com/office/word/2010/wordprocessingShape">
                          <wps:wsp>
                            <wps:cNvCnPr/>
                            <wps:spPr bwMode="auto">
                              <a:xfrm>
                                <a:off x="0" y="0"/>
                                <a:ext cx="566738" cy="4763"/>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C306F2A" id="_x0000_t32" coordsize="21600,21600" o:spt="32" o:oned="t" path="m,l21600,21600e" filled="f">
                      <v:path arrowok="t" fillok="f" o:connecttype="none"/>
                      <o:lock v:ext="edit" shapetype="t"/>
                    </v:shapetype>
                    <v:shape id="Straight Arrow Connector 4" o:spid="_x0000_s1026" type="#_x0000_t32" style="position:absolute;margin-left:65.2pt;margin-top:21.25pt;width:44.65pt;height:.4pt;z-index:251658240;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"/>
                  </w:pict>
                </mc:Fallback>
              </mc:AlternateContent>
            </w:r>
            <w:r w:rsidRPr="001C48A7">
              <w:rPr>
                <w:b/>
                <w:bCs/>
                <w:sz w:val="26"/>
                <w:szCs w:val="26"/>
              </w:rPr>
              <w:t>TỈNH TÂY</w:t>
            </w:r>
            <w:r w:rsidRPr="001C48A7">
              <w:rPr>
                <w:b/>
                <w:bCs/>
                <w:sz w:val="26"/>
                <w:szCs w:val="26"/>
                <w:lang w:val="vi-VN"/>
              </w:rPr>
              <w:t xml:space="preserve"> NINH</w:t>
            </w:r>
          </w:p>
        </w:tc>
        <w:tc>
          <w:tcPr>
            <w:tcW w:w="6130" w:type="dxa"/>
          </w:tcPr>
          <w:p w:rsidR="00135E5A" w:rsidRPr="001C48A7" w:rsidRDefault="00B23550">
            <w:pPr>
              <w:ind w:right="-108"/>
              <w:jc w:val="center"/>
              <w:rPr>
                <w:b/>
                <w:sz w:val="26"/>
                <w:szCs w:val="26"/>
                <w:lang w:val="vi-VN"/>
              </w:rPr>
            </w:pPr>
            <w:r w:rsidRPr="001C48A7">
              <w:rPr>
                <w:b/>
                <w:sz w:val="26"/>
                <w:szCs w:val="26"/>
                <w:lang w:val="vi-VN"/>
              </w:rPr>
              <w:t>CỘNG HÒA XÃ HỘI CHỦ NGHĨA VIỆT NAM</w:t>
            </w:r>
          </w:p>
          <w:p w:rsidR="00135E5A" w:rsidRPr="001C48A7" w:rsidRDefault="00994738">
            <w:pPr>
              <w:ind w:right="80"/>
              <w:jc w:val="center"/>
              <w:rPr>
                <w:b/>
                <w:sz w:val="28"/>
                <w:szCs w:val="28"/>
              </w:rPr>
            </w:pPr>
            <w:r w:rsidRPr="001C48A7">
              <w:rPr>
                <w:b/>
                <w:noProof/>
                <w:sz w:val="28"/>
                <w:szCs w:val="28"/>
              </w:rPr>
              <mc:AlternateContent>
                <mc:Choice Requires="wps">
                  <w:drawing>
                    <wp:anchor distT="0" distB="0" distL="114300" distR="114300" simplePos="0" relativeHeight="251660288" behindDoc="0" locked="0" layoutInCell="1" allowOverlap="1" wp14:anchorId="14CA4AB3" wp14:editId="2FA068E1">
                      <wp:simplePos x="0" y="0"/>
                      <wp:positionH relativeFrom="column">
                        <wp:posOffset>812165</wp:posOffset>
                      </wp:positionH>
                      <wp:positionV relativeFrom="paragraph">
                        <wp:posOffset>310197</wp:posOffset>
                      </wp:positionV>
                      <wp:extent cx="2122998" cy="0"/>
                      <wp:effectExtent l="0" t="0" r="29845" b="19050"/>
                      <wp:wrapNone/>
                      <wp:docPr id="5" name="Straight Connector 5"/>
                      <wp:cNvGraphicFramePr/>
                      <a:graphic xmlns:a="http://schemas.openxmlformats.org/drawingml/2006/main">
                        <a:graphicData uri="http://schemas.microsoft.com/office/word/2010/wordprocessingShape">
                          <wps:wsp>
                            <wps:cNvCnPr/>
                            <wps:spPr>
                              <a:xfrm>
                                <a:off x="0" y="0"/>
                                <a:ext cx="21229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075CFD19"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95pt,24.4pt" to="231.1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" strokecolor="#5b9bd5 [3204]" strokeweight=".5pt">
                      <v:stroke joinstyle="miter"/>
                    </v:line>
                  </w:pict>
                </mc:Fallback>
              </mc:AlternateContent>
            </w:r>
            <w:r w:rsidR="00B23550" w:rsidRPr="001C48A7">
              <w:rPr>
                <w:b/>
                <w:sz w:val="28"/>
                <w:szCs w:val="28"/>
                <w:lang w:val="vi-VN"/>
              </w:rPr>
              <w:t xml:space="preserve"> </w:t>
            </w:r>
            <w:r w:rsidR="00B23550" w:rsidRPr="001C48A7">
              <w:rPr>
                <w:b/>
                <w:sz w:val="28"/>
                <w:szCs w:val="28"/>
              </w:rPr>
              <w:t>Độc lập - Tự do - Hạnh phúc</w:t>
            </w:r>
          </w:p>
        </w:tc>
      </w:tr>
      <w:tr w:rsidR="001C48A7" w:rsidRPr="001C48A7" w:rsidTr="00EA7F00">
        <w:trPr>
          <w:trHeight w:val="334"/>
          <w:jc w:val="center"/>
        </w:trPr>
        <w:tc>
          <w:tcPr>
            <w:tcW w:w="3741" w:type="dxa"/>
          </w:tcPr>
          <w:p w:rsidR="00135E5A" w:rsidRPr="001C48A7" w:rsidRDefault="00AB6D84" w:rsidP="00AB6D84">
            <w:pPr>
              <w:ind w:right="-108"/>
              <w:jc w:val="center"/>
              <w:rPr>
                <w:sz w:val="28"/>
                <w:szCs w:val="28"/>
              </w:rPr>
            </w:pPr>
            <w:r w:rsidRPr="001C48A7">
              <w:rPr>
                <w:sz w:val="28"/>
                <w:szCs w:val="28"/>
              </w:rPr>
              <w:t>Số:  38</w:t>
            </w:r>
            <w:r w:rsidR="00B23550" w:rsidRPr="001C48A7">
              <w:rPr>
                <w:sz w:val="28"/>
                <w:szCs w:val="28"/>
              </w:rPr>
              <w:t>/202</w:t>
            </w:r>
            <w:r w:rsidR="00B23550" w:rsidRPr="001C48A7">
              <w:rPr>
                <w:sz w:val="28"/>
                <w:szCs w:val="28"/>
                <w:lang w:val="vi-VN"/>
              </w:rPr>
              <w:t>5</w:t>
            </w:r>
            <w:r w:rsidR="00B23550" w:rsidRPr="001C48A7">
              <w:rPr>
                <w:sz w:val="28"/>
                <w:szCs w:val="28"/>
              </w:rPr>
              <w:t>/NQ-HĐND</w:t>
            </w:r>
          </w:p>
        </w:tc>
        <w:tc>
          <w:tcPr>
            <w:tcW w:w="6130" w:type="dxa"/>
          </w:tcPr>
          <w:p w:rsidR="00135E5A" w:rsidRPr="001C48A7" w:rsidRDefault="00B23550" w:rsidP="00494094">
            <w:pPr>
              <w:ind w:right="-108"/>
              <w:jc w:val="center"/>
              <w:rPr>
                <w:i/>
                <w:sz w:val="28"/>
                <w:szCs w:val="28"/>
                <w:lang w:val="vi-VN"/>
              </w:rPr>
            </w:pPr>
            <w:r w:rsidRPr="001C48A7">
              <w:rPr>
                <w:i/>
                <w:sz w:val="28"/>
                <w:szCs w:val="28"/>
              </w:rPr>
              <w:t>Tây</w:t>
            </w:r>
            <w:r w:rsidRPr="001C48A7">
              <w:rPr>
                <w:i/>
                <w:sz w:val="28"/>
                <w:szCs w:val="28"/>
                <w:lang w:val="vi-VN"/>
              </w:rPr>
              <w:t xml:space="preserve"> Ninh</w:t>
            </w:r>
            <w:r w:rsidRPr="001C48A7">
              <w:rPr>
                <w:i/>
                <w:sz w:val="28"/>
                <w:szCs w:val="28"/>
              </w:rPr>
              <w:t xml:space="preserve">, ngày </w:t>
            </w:r>
            <w:r w:rsidR="00494094" w:rsidRPr="001C48A7">
              <w:rPr>
                <w:i/>
                <w:sz w:val="28"/>
                <w:szCs w:val="28"/>
              </w:rPr>
              <w:t>10</w:t>
            </w:r>
            <w:r w:rsidRPr="001C48A7">
              <w:rPr>
                <w:i/>
                <w:sz w:val="28"/>
                <w:szCs w:val="28"/>
              </w:rPr>
              <w:t xml:space="preserve"> tháng </w:t>
            </w:r>
            <w:r w:rsidR="00494094" w:rsidRPr="001C48A7">
              <w:rPr>
                <w:i/>
                <w:sz w:val="28"/>
                <w:szCs w:val="28"/>
              </w:rPr>
              <w:t>12</w:t>
            </w:r>
            <w:r w:rsidRPr="001C48A7">
              <w:rPr>
                <w:i/>
                <w:sz w:val="28"/>
                <w:szCs w:val="28"/>
              </w:rPr>
              <w:t xml:space="preserve"> năm 202</w:t>
            </w:r>
            <w:r w:rsidRPr="001C48A7">
              <w:rPr>
                <w:i/>
                <w:sz w:val="28"/>
                <w:szCs w:val="28"/>
                <w:lang w:val="vi-VN"/>
              </w:rPr>
              <w:t>5</w:t>
            </w:r>
          </w:p>
        </w:tc>
      </w:tr>
    </w:tbl>
    <w:p w:rsidR="00135E5A" w:rsidRPr="001C48A7" w:rsidRDefault="00B23550" w:rsidP="00EA7F00">
      <w:pPr>
        <w:spacing w:before="360"/>
        <w:jc w:val="center"/>
        <w:rPr>
          <w:b/>
          <w:sz w:val="28"/>
          <w:szCs w:val="28"/>
        </w:rPr>
      </w:pPr>
      <w:r w:rsidRPr="001C48A7">
        <w:rPr>
          <w:b/>
          <w:sz w:val="28"/>
          <w:szCs w:val="28"/>
        </w:rPr>
        <w:t>NGHỊ QUYẾT</w:t>
      </w:r>
    </w:p>
    <w:bookmarkStart w:id="0" w:name="_Hlk170393706"/>
    <w:p w:rsidR="00135E5A" w:rsidRPr="001C48A7" w:rsidRDefault="002B4130" w:rsidP="002B4130">
      <w:pPr>
        <w:spacing w:after="360"/>
        <w:jc w:val="center"/>
        <w:rPr>
          <w:b/>
          <w:sz w:val="28"/>
          <w:szCs w:val="28"/>
          <w:lang w:val="vi-VN"/>
        </w:rPr>
      </w:pPr>
      <w:r w:rsidRPr="001C48A7">
        <w:rPr>
          <w:i/>
          <w:iCs/>
          <w:noProof/>
          <w:sz w:val="26"/>
          <w:szCs w:val="26"/>
        </w:rPr>
        <mc:AlternateContent>
          <mc:Choice Requires="wps">
            <w:drawing>
              <wp:anchor distT="0" distB="0" distL="114300" distR="114300" simplePos="0" relativeHeight="251658752" behindDoc="0" locked="0" layoutInCell="1" allowOverlap="1" wp14:anchorId="3BA2AA35" wp14:editId="6A6882AE">
                <wp:simplePos x="0" y="0"/>
                <wp:positionH relativeFrom="column">
                  <wp:posOffset>2548572</wp:posOffset>
                </wp:positionH>
                <wp:positionV relativeFrom="paragraph">
                  <wp:posOffset>512127</wp:posOffset>
                </wp:positionV>
                <wp:extent cx="614363" cy="0"/>
                <wp:effectExtent l="0" t="0" r="33655" b="19050"/>
                <wp:wrapNone/>
                <wp:docPr id="4" name="Straight Connector 4"/>
                <wp:cNvGraphicFramePr/>
                <a:graphic xmlns:a="http://schemas.openxmlformats.org/drawingml/2006/main">
                  <a:graphicData uri="http://schemas.microsoft.com/office/word/2010/wordprocessingShape">
                    <wps:wsp>
                      <wps:cNvCnPr/>
                      <wps:spPr>
                        <a:xfrm>
                          <a:off x="0" y="0"/>
                          <a:ext cx="6143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18EE2E4B" id="Straight Connector 4"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65pt,40.3pt" to="249.0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" strokecolor="#5b9bd5 [3204]" strokeweight=".5pt">
                <v:stroke joinstyle="miter"/>
              </v:line>
            </w:pict>
          </mc:Fallback>
        </mc:AlternateContent>
      </w:r>
      <w:r w:rsidR="00B23550" w:rsidRPr="001C48A7">
        <w:rPr>
          <w:b/>
          <w:sz w:val="28"/>
          <w:szCs w:val="28"/>
        </w:rPr>
        <w:t xml:space="preserve">Quy định các tiêu chí để quyết định thực hiện đấu thầu lựa chọn nhà đầu tư thực hiện dự </w:t>
      </w:r>
      <w:proofErr w:type="gramStart"/>
      <w:r w:rsidR="00B23550" w:rsidRPr="001C48A7">
        <w:rPr>
          <w:b/>
          <w:sz w:val="28"/>
          <w:szCs w:val="28"/>
        </w:rPr>
        <w:t>án</w:t>
      </w:r>
      <w:proofErr w:type="gramEnd"/>
      <w:r w:rsidR="00B23550" w:rsidRPr="001C48A7">
        <w:rPr>
          <w:b/>
          <w:sz w:val="28"/>
          <w:szCs w:val="28"/>
        </w:rPr>
        <w:t xml:space="preserve"> đầu tư có sử dụng đất trên địa bàn tỉnh </w:t>
      </w:r>
      <w:bookmarkEnd w:id="0"/>
      <w:r w:rsidR="00B23550" w:rsidRPr="001C48A7">
        <w:rPr>
          <w:b/>
          <w:sz w:val="28"/>
          <w:szCs w:val="28"/>
        </w:rPr>
        <w:t>Tây</w:t>
      </w:r>
      <w:r w:rsidR="00B23550" w:rsidRPr="001C48A7">
        <w:rPr>
          <w:b/>
          <w:sz w:val="28"/>
          <w:szCs w:val="28"/>
          <w:lang w:val="vi-VN"/>
        </w:rPr>
        <w:t xml:space="preserve"> Ninh</w:t>
      </w:r>
    </w:p>
    <w:p w:rsidR="00135E5A" w:rsidRPr="001C48A7" w:rsidRDefault="00B23550" w:rsidP="002B4130">
      <w:pPr>
        <w:spacing w:before="240" w:line="252" w:lineRule="auto"/>
        <w:ind w:firstLine="706"/>
        <w:rPr>
          <w:i/>
          <w:sz w:val="28"/>
          <w:szCs w:val="28"/>
        </w:rPr>
      </w:pPr>
      <w:r w:rsidRPr="001C48A7">
        <w:rPr>
          <w:i/>
          <w:sz w:val="28"/>
          <w:szCs w:val="28"/>
        </w:rPr>
        <w:t>Căn cứ Luật Tổ chức chính quyền địa phương</w:t>
      </w:r>
      <w:r w:rsidRPr="001C48A7">
        <w:rPr>
          <w:i/>
          <w:sz w:val="28"/>
          <w:szCs w:val="28"/>
          <w:lang w:val="vi-VN"/>
        </w:rPr>
        <w:t xml:space="preserve"> số 72/2025/QH15</w:t>
      </w:r>
      <w:r w:rsidR="00EA7F00" w:rsidRPr="001C48A7">
        <w:rPr>
          <w:i/>
          <w:sz w:val="28"/>
          <w:szCs w:val="28"/>
        </w:rPr>
        <w:t>;</w:t>
      </w:r>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lang w:val="vi-VN"/>
        </w:rPr>
      </w:pPr>
      <w:r w:rsidRPr="001C48A7">
        <w:rPr>
          <w:i/>
          <w:sz w:val="28"/>
          <w:szCs w:val="28"/>
          <w:lang w:val="vi-VN"/>
        </w:rPr>
        <w:t xml:space="preserve">Căn cứ Luật </w:t>
      </w:r>
      <w:r w:rsidRPr="001C48A7">
        <w:rPr>
          <w:i/>
          <w:sz w:val="28"/>
          <w:szCs w:val="28"/>
        </w:rPr>
        <w:t>Nhà ở số 27/2023/QH15</w:t>
      </w:r>
      <w:r w:rsidRPr="001C48A7">
        <w:rPr>
          <w:i/>
          <w:sz w:val="28"/>
          <w:szCs w:val="28"/>
          <w:lang w:val="vi-VN"/>
        </w:rPr>
        <w:t>;</w:t>
      </w:r>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lang w:val="vi-VN"/>
        </w:rPr>
      </w:pPr>
      <w:r w:rsidRPr="001C48A7">
        <w:rPr>
          <w:i/>
          <w:sz w:val="28"/>
          <w:szCs w:val="28"/>
          <w:lang w:val="vi-VN"/>
        </w:rPr>
        <w:t>Căn cứ Luật Đấu thầu số 22/2023/QH15;</w:t>
      </w:r>
      <w:bookmarkStart w:id="1" w:name="_Hlk170983819"/>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lang w:val="vi-VN"/>
        </w:rPr>
      </w:pPr>
      <w:r w:rsidRPr="001C48A7">
        <w:rPr>
          <w:i/>
          <w:sz w:val="28"/>
          <w:szCs w:val="28"/>
          <w:lang w:val="vi-VN"/>
        </w:rPr>
        <w:t xml:space="preserve">Căn cứ Luật Đất đai số 31/2024/QH15; </w:t>
      </w:r>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lang w:val="vi-VN"/>
        </w:rPr>
      </w:pPr>
      <w:r w:rsidRPr="001C48A7">
        <w:rPr>
          <w:i/>
          <w:sz w:val="28"/>
          <w:szCs w:val="28"/>
          <w:lang w:val="vi-VN"/>
        </w:rPr>
        <w:t>Căn cứ Luật Quy hoạch đô thị và nông thôn số 47/2024/QH15;</w:t>
      </w:r>
    </w:p>
    <w:p w:rsidR="00135E5A" w:rsidRPr="001C48A7" w:rsidRDefault="00B23550" w:rsidP="002B4130">
      <w:pPr>
        <w:spacing w:before="120" w:line="252" w:lineRule="auto"/>
        <w:ind w:firstLine="709"/>
        <w:jc w:val="both"/>
        <w:rPr>
          <w:i/>
          <w:sz w:val="28"/>
          <w:szCs w:val="28"/>
          <w:lang w:val="vi-VN"/>
        </w:rPr>
      </w:pPr>
      <w:r w:rsidRPr="001C48A7">
        <w:rPr>
          <w:i/>
          <w:sz w:val="28"/>
          <w:szCs w:val="28"/>
          <w:lang w:val="vi-VN"/>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lang w:val="vi-VN"/>
        </w:rPr>
      </w:pPr>
      <w:r w:rsidRPr="001C48A7">
        <w:rPr>
          <w:bCs/>
          <w:i/>
          <w:sz w:val="28"/>
          <w:szCs w:val="28"/>
          <w:lang w:val="vi-VN"/>
        </w:rPr>
        <w:t>Căn cứ Nghị</w:t>
      </w:r>
      <w:r w:rsidR="00EA7F00" w:rsidRPr="001C48A7">
        <w:rPr>
          <w:bCs/>
          <w:i/>
          <w:sz w:val="28"/>
          <w:szCs w:val="28"/>
          <w:lang w:val="vi-VN"/>
        </w:rPr>
        <w:t xml:space="preserve"> định số 102/2024/NĐ-CP ngày 30</w:t>
      </w:r>
      <w:r w:rsidR="00EA7F00" w:rsidRPr="001C48A7">
        <w:rPr>
          <w:bCs/>
          <w:i/>
          <w:sz w:val="28"/>
          <w:szCs w:val="28"/>
        </w:rPr>
        <w:t xml:space="preserve"> tháng </w:t>
      </w:r>
      <w:r w:rsidR="00EA7F00" w:rsidRPr="001C48A7">
        <w:rPr>
          <w:bCs/>
          <w:i/>
          <w:sz w:val="28"/>
          <w:szCs w:val="28"/>
          <w:lang w:val="vi-VN"/>
        </w:rPr>
        <w:t>7</w:t>
      </w:r>
      <w:r w:rsidR="00EA7F00" w:rsidRPr="001C48A7">
        <w:rPr>
          <w:bCs/>
          <w:i/>
          <w:sz w:val="28"/>
          <w:szCs w:val="28"/>
        </w:rPr>
        <w:t xml:space="preserve"> năm </w:t>
      </w:r>
      <w:r w:rsidRPr="001C48A7">
        <w:rPr>
          <w:bCs/>
          <w:i/>
          <w:sz w:val="28"/>
          <w:szCs w:val="28"/>
          <w:lang w:val="vi-VN"/>
        </w:rPr>
        <w:t xml:space="preserve">2024 của Chính phủ </w:t>
      </w:r>
      <w:r w:rsidRPr="001C48A7">
        <w:rPr>
          <w:i/>
          <w:sz w:val="28"/>
          <w:szCs w:val="28"/>
          <w:lang w:val="vi-VN"/>
        </w:rPr>
        <w:t>quy định chi tiết thi hành một số điều của Luật Đất đai;</w:t>
      </w:r>
      <w:bookmarkEnd w:id="1"/>
    </w:p>
    <w:p w:rsidR="00135E5A" w:rsidRPr="001C48A7" w:rsidRDefault="00B23550" w:rsidP="002B4130">
      <w:pPr>
        <w:pStyle w:val="NormalWeb"/>
        <w:shd w:val="clear" w:color="auto" w:fill="FFFFFF"/>
        <w:spacing w:before="120" w:beforeAutospacing="0" w:after="0" w:afterAutospacing="0" w:line="252" w:lineRule="auto"/>
        <w:ind w:firstLine="709"/>
        <w:jc w:val="both"/>
        <w:rPr>
          <w:bCs/>
          <w:i/>
          <w:sz w:val="28"/>
          <w:szCs w:val="28"/>
          <w:lang w:val="vi-VN"/>
        </w:rPr>
      </w:pPr>
      <w:r w:rsidRPr="001C48A7">
        <w:rPr>
          <w:i/>
          <w:sz w:val="28"/>
          <w:szCs w:val="28"/>
          <w:shd w:val="clear" w:color="auto" w:fill="FFFFFF"/>
          <w:lang w:val="vi-VN"/>
        </w:rPr>
        <w:t>Căn cứ Nghị định số 115/2024/NĐ-CP ngày 16</w:t>
      </w:r>
      <w:r w:rsidR="00EA7F00" w:rsidRPr="001C48A7">
        <w:rPr>
          <w:i/>
          <w:sz w:val="28"/>
          <w:szCs w:val="28"/>
          <w:shd w:val="clear" w:color="auto" w:fill="FFFFFF"/>
        </w:rPr>
        <w:t xml:space="preserve"> tháng </w:t>
      </w:r>
      <w:r w:rsidR="00EA7F00" w:rsidRPr="001C48A7">
        <w:rPr>
          <w:i/>
          <w:sz w:val="28"/>
          <w:szCs w:val="28"/>
          <w:shd w:val="clear" w:color="auto" w:fill="FFFFFF"/>
          <w:lang w:val="vi-VN"/>
        </w:rPr>
        <w:t>9</w:t>
      </w:r>
      <w:r w:rsidR="00EA7F00" w:rsidRPr="001C48A7">
        <w:rPr>
          <w:i/>
          <w:sz w:val="28"/>
          <w:szCs w:val="28"/>
          <w:shd w:val="clear" w:color="auto" w:fill="FFFFFF"/>
        </w:rPr>
        <w:t xml:space="preserve"> năm </w:t>
      </w:r>
      <w:r w:rsidRPr="001C48A7">
        <w:rPr>
          <w:i/>
          <w:sz w:val="28"/>
          <w:szCs w:val="28"/>
          <w:shd w:val="clear" w:color="auto" w:fill="FFFFFF"/>
          <w:lang w:val="vi-VN"/>
        </w:rPr>
        <w:t xml:space="preserve">2024 của Chính phủ </w:t>
      </w:r>
      <w:r w:rsidRPr="001C48A7">
        <w:rPr>
          <w:bCs/>
          <w:i/>
          <w:sz w:val="28"/>
          <w:szCs w:val="28"/>
          <w:lang w:val="vi-VN"/>
        </w:rPr>
        <w:t>Quy định chi tiết một số điều và biện pháp thi hành luật đấu thầu về lựa chọn nhà đầu tư thực hiện dự án đầu tư có sử dụng đất;</w:t>
      </w:r>
    </w:p>
    <w:p w:rsidR="00135E5A" w:rsidRPr="001C48A7" w:rsidRDefault="00B23550" w:rsidP="002B4130">
      <w:pPr>
        <w:pStyle w:val="NormalWeb"/>
        <w:shd w:val="clear" w:color="auto" w:fill="FFFFFF"/>
        <w:spacing w:before="120" w:beforeAutospacing="0" w:after="0" w:afterAutospacing="0" w:line="252" w:lineRule="auto"/>
        <w:ind w:firstLine="709"/>
        <w:jc w:val="both"/>
        <w:rPr>
          <w:bCs/>
          <w:i/>
          <w:sz w:val="28"/>
          <w:szCs w:val="28"/>
          <w:lang w:val="vi-VN"/>
        </w:rPr>
      </w:pPr>
      <w:r w:rsidRPr="001C48A7">
        <w:rPr>
          <w:bCs/>
          <w:i/>
          <w:sz w:val="28"/>
          <w:szCs w:val="28"/>
          <w:lang w:val="vi-VN"/>
        </w:rPr>
        <w:t>Căn cứ Nghị định số 17/2025/NĐ-CP ngày 06</w:t>
      </w:r>
      <w:r w:rsidR="00EA7F00" w:rsidRPr="001C48A7">
        <w:rPr>
          <w:bCs/>
          <w:i/>
          <w:sz w:val="28"/>
          <w:szCs w:val="28"/>
        </w:rPr>
        <w:t xml:space="preserve"> tháng </w:t>
      </w:r>
      <w:r w:rsidR="00EA7F00" w:rsidRPr="001C48A7">
        <w:rPr>
          <w:bCs/>
          <w:i/>
          <w:sz w:val="28"/>
          <w:szCs w:val="28"/>
          <w:lang w:val="vi-VN"/>
        </w:rPr>
        <w:t>02</w:t>
      </w:r>
      <w:r w:rsidR="00EA7F00" w:rsidRPr="001C48A7">
        <w:rPr>
          <w:bCs/>
          <w:i/>
          <w:sz w:val="28"/>
          <w:szCs w:val="28"/>
        </w:rPr>
        <w:t xml:space="preserve"> năm </w:t>
      </w:r>
      <w:r w:rsidRPr="001C48A7">
        <w:rPr>
          <w:bCs/>
          <w:i/>
          <w:sz w:val="28"/>
          <w:szCs w:val="28"/>
          <w:lang w:val="vi-VN"/>
        </w:rPr>
        <w:t>2025 của Chính phủ sửa đổi, bổ sung một số điều của các Nghị định quy định chi tiết một số điều và biện pháp thi hành Luật đấu thầu;</w:t>
      </w:r>
    </w:p>
    <w:p w:rsidR="00EA7F00" w:rsidRPr="001C48A7" w:rsidRDefault="00EA7F00" w:rsidP="002B4130">
      <w:pPr>
        <w:pStyle w:val="NormalWeb"/>
        <w:shd w:val="clear" w:color="auto" w:fill="FFFFFF"/>
        <w:spacing w:before="120" w:beforeAutospacing="0" w:after="0" w:afterAutospacing="0" w:line="252" w:lineRule="auto"/>
        <w:ind w:firstLine="709"/>
        <w:jc w:val="both"/>
        <w:rPr>
          <w:bCs/>
          <w:i/>
          <w:sz w:val="28"/>
          <w:szCs w:val="28"/>
          <w:lang w:val="vi-VN"/>
        </w:rPr>
      </w:pPr>
      <w:r w:rsidRPr="001C48A7">
        <w:rPr>
          <w:bCs/>
          <w:i/>
          <w:sz w:val="28"/>
          <w:szCs w:val="28"/>
          <w:lang w:val="vi-VN"/>
        </w:rPr>
        <w:t>Căn cứ Nghị định số 145/2025/NĐ-CP ngày 12</w:t>
      </w:r>
      <w:r w:rsidRPr="001C48A7">
        <w:rPr>
          <w:bCs/>
          <w:i/>
          <w:sz w:val="28"/>
          <w:szCs w:val="28"/>
        </w:rPr>
        <w:t xml:space="preserve"> tháng </w:t>
      </w:r>
      <w:r w:rsidRPr="001C48A7">
        <w:rPr>
          <w:bCs/>
          <w:i/>
          <w:sz w:val="28"/>
          <w:szCs w:val="28"/>
          <w:lang w:val="vi-VN"/>
        </w:rPr>
        <w:t>6</w:t>
      </w:r>
      <w:r w:rsidRPr="001C48A7">
        <w:rPr>
          <w:bCs/>
          <w:i/>
          <w:sz w:val="28"/>
          <w:szCs w:val="28"/>
        </w:rPr>
        <w:t xml:space="preserve"> năm </w:t>
      </w:r>
      <w:r w:rsidRPr="001C48A7">
        <w:rPr>
          <w:bCs/>
          <w:i/>
          <w:sz w:val="28"/>
          <w:szCs w:val="28"/>
          <w:lang w:val="vi-VN"/>
        </w:rPr>
        <w:t>2025 của Chính phủ quy định về phân định thẩm quyền của chính quyền địa phương 02 cấp, phân quyền, phân cấp trong lĩnh vực quy hoạch đô thị và nông thôn;</w:t>
      </w:r>
    </w:p>
    <w:p w:rsidR="00135E5A" w:rsidRPr="001C48A7" w:rsidRDefault="00B23550" w:rsidP="002B4130">
      <w:pPr>
        <w:pStyle w:val="NormalWeb"/>
        <w:shd w:val="clear" w:color="auto" w:fill="FFFFFF"/>
        <w:spacing w:before="120" w:beforeAutospacing="0" w:after="0" w:afterAutospacing="0" w:line="252" w:lineRule="auto"/>
        <w:ind w:firstLine="709"/>
        <w:jc w:val="both"/>
        <w:rPr>
          <w:i/>
          <w:sz w:val="28"/>
          <w:szCs w:val="28"/>
          <w:shd w:val="clear" w:color="auto" w:fill="FFFFFF"/>
          <w:lang w:val="vi-VN"/>
        </w:rPr>
      </w:pPr>
      <w:r w:rsidRPr="001C48A7">
        <w:rPr>
          <w:i/>
          <w:sz w:val="28"/>
          <w:szCs w:val="28"/>
          <w:lang w:val="vi-VN"/>
        </w:rPr>
        <w:t>Căn cứ Nghị</w:t>
      </w:r>
      <w:r w:rsidR="00EA7F00" w:rsidRPr="001C48A7">
        <w:rPr>
          <w:i/>
          <w:sz w:val="28"/>
          <w:szCs w:val="28"/>
          <w:lang w:val="vi-VN"/>
        </w:rPr>
        <w:t xml:space="preserve"> định số 151/2025/NĐ-CP ngày 12</w:t>
      </w:r>
      <w:r w:rsidR="00EA7F00" w:rsidRPr="001C48A7">
        <w:rPr>
          <w:i/>
          <w:sz w:val="28"/>
          <w:szCs w:val="28"/>
        </w:rPr>
        <w:t xml:space="preserve"> tháng </w:t>
      </w:r>
      <w:r w:rsidR="00EA7F00" w:rsidRPr="001C48A7">
        <w:rPr>
          <w:i/>
          <w:sz w:val="28"/>
          <w:szCs w:val="28"/>
          <w:lang w:val="vi-VN"/>
        </w:rPr>
        <w:t>6</w:t>
      </w:r>
      <w:r w:rsidR="00EA7F00" w:rsidRPr="001C48A7">
        <w:rPr>
          <w:i/>
          <w:sz w:val="28"/>
          <w:szCs w:val="28"/>
        </w:rPr>
        <w:t xml:space="preserve"> năm </w:t>
      </w:r>
      <w:r w:rsidRPr="001C48A7">
        <w:rPr>
          <w:i/>
          <w:sz w:val="28"/>
          <w:szCs w:val="28"/>
          <w:lang w:val="vi-VN"/>
        </w:rPr>
        <w:t>2025 của Chính phủ quy định về phân định thẩm quyền của chính quyền địa phương 02 cấp, phân quyền, phân cấp trong lĩnh vực đất đai</w:t>
      </w:r>
      <w:r w:rsidRPr="001C48A7">
        <w:rPr>
          <w:i/>
          <w:sz w:val="28"/>
          <w:szCs w:val="28"/>
          <w:shd w:val="clear" w:color="auto" w:fill="FFFFFF"/>
          <w:lang w:val="vi-VN"/>
        </w:rPr>
        <w:t>;</w:t>
      </w:r>
    </w:p>
    <w:p w:rsidR="00135E5A" w:rsidRPr="001C48A7" w:rsidRDefault="00B23550" w:rsidP="002B4130">
      <w:pPr>
        <w:pStyle w:val="NormalWeb"/>
        <w:shd w:val="clear" w:color="auto" w:fill="FFFFFF"/>
        <w:spacing w:before="120" w:beforeAutospacing="0" w:after="0" w:afterAutospacing="0" w:line="252" w:lineRule="auto"/>
        <w:ind w:firstLine="709"/>
        <w:jc w:val="both"/>
        <w:rPr>
          <w:bCs/>
          <w:i/>
          <w:sz w:val="28"/>
          <w:szCs w:val="28"/>
          <w:lang w:val="vi-VN"/>
        </w:rPr>
      </w:pPr>
      <w:r w:rsidRPr="001C48A7">
        <w:rPr>
          <w:bCs/>
          <w:i/>
          <w:sz w:val="28"/>
          <w:szCs w:val="28"/>
          <w:lang w:val="vi-VN"/>
        </w:rPr>
        <w:t>Căn cứ Nghị định số 225/2025/NĐ-CP ngày 15</w:t>
      </w:r>
      <w:r w:rsidR="00EA7F00" w:rsidRPr="001C48A7">
        <w:rPr>
          <w:bCs/>
          <w:i/>
          <w:sz w:val="28"/>
          <w:szCs w:val="28"/>
        </w:rPr>
        <w:t xml:space="preserve"> tháng </w:t>
      </w:r>
      <w:r w:rsidR="00EA7F00" w:rsidRPr="001C48A7">
        <w:rPr>
          <w:bCs/>
          <w:i/>
          <w:sz w:val="28"/>
          <w:szCs w:val="28"/>
          <w:lang w:val="vi-VN"/>
        </w:rPr>
        <w:t>8</w:t>
      </w:r>
      <w:r w:rsidR="00EA7F00" w:rsidRPr="001C48A7">
        <w:rPr>
          <w:bCs/>
          <w:i/>
          <w:sz w:val="28"/>
          <w:szCs w:val="28"/>
        </w:rPr>
        <w:t xml:space="preserve"> năm </w:t>
      </w:r>
      <w:r w:rsidRPr="001C48A7">
        <w:rPr>
          <w:bCs/>
          <w:i/>
          <w:sz w:val="28"/>
          <w:szCs w:val="28"/>
          <w:lang w:val="vi-VN"/>
        </w:rPr>
        <w:t>2025 của Chính phủ sửa đổi, bổ sung một số điều của các Nghị định quy định chi tiết một số điều và biện pháp thi hành Luật Đấu thầu về lựa chọn nhà đầu tư;</w:t>
      </w:r>
    </w:p>
    <w:p w:rsidR="00135E5A" w:rsidRPr="001C48A7" w:rsidRDefault="00B23550" w:rsidP="002B4130">
      <w:pPr>
        <w:tabs>
          <w:tab w:val="left" w:pos="1500"/>
        </w:tabs>
        <w:spacing w:before="120" w:line="252" w:lineRule="auto"/>
        <w:ind w:firstLine="709"/>
        <w:jc w:val="both"/>
        <w:rPr>
          <w:i/>
          <w:sz w:val="28"/>
          <w:szCs w:val="28"/>
          <w:lang w:val="vi-VN"/>
        </w:rPr>
      </w:pPr>
      <w:r w:rsidRPr="001C48A7">
        <w:rPr>
          <w:i/>
          <w:sz w:val="28"/>
          <w:szCs w:val="28"/>
          <w:lang w:val="nl-NL"/>
        </w:rPr>
        <w:t xml:space="preserve">Xét Tờ trình số </w:t>
      </w:r>
      <w:r w:rsidR="00EA7F00" w:rsidRPr="001C48A7">
        <w:rPr>
          <w:i/>
          <w:sz w:val="28"/>
          <w:szCs w:val="28"/>
          <w:lang w:val="nl-NL"/>
        </w:rPr>
        <w:t>2326</w:t>
      </w:r>
      <w:r w:rsidR="00062D97" w:rsidRPr="001C48A7">
        <w:rPr>
          <w:i/>
          <w:sz w:val="28"/>
          <w:szCs w:val="28"/>
          <w:lang w:val="nl-NL"/>
        </w:rPr>
        <w:t>/TTr-UBND ngày 26</w:t>
      </w:r>
      <w:r w:rsidRPr="001C48A7">
        <w:rPr>
          <w:i/>
          <w:sz w:val="28"/>
          <w:szCs w:val="28"/>
          <w:lang w:val="nl-NL"/>
        </w:rPr>
        <w:t xml:space="preserve"> tháng </w:t>
      </w:r>
      <w:r w:rsidR="00062D97" w:rsidRPr="001C48A7">
        <w:rPr>
          <w:i/>
          <w:sz w:val="28"/>
          <w:szCs w:val="28"/>
          <w:lang w:val="nl-NL"/>
        </w:rPr>
        <w:t>11</w:t>
      </w:r>
      <w:r w:rsidRPr="001C48A7">
        <w:rPr>
          <w:i/>
          <w:sz w:val="28"/>
          <w:szCs w:val="28"/>
          <w:lang w:val="nl-NL"/>
        </w:rPr>
        <w:t xml:space="preserve"> năm 2025 của Ủy ban nhân dân tỉnh Tây</w:t>
      </w:r>
      <w:r w:rsidRPr="001C48A7">
        <w:rPr>
          <w:i/>
          <w:sz w:val="28"/>
          <w:szCs w:val="28"/>
          <w:lang w:val="vi-VN"/>
        </w:rPr>
        <w:t xml:space="preserve"> Ninh</w:t>
      </w:r>
      <w:r w:rsidRPr="001C48A7">
        <w:rPr>
          <w:i/>
          <w:sz w:val="28"/>
          <w:szCs w:val="28"/>
          <w:lang w:val="nl-NL"/>
        </w:rPr>
        <w:t xml:space="preserve"> </w:t>
      </w:r>
      <w:r w:rsidR="00062D97" w:rsidRPr="001C48A7">
        <w:rPr>
          <w:i/>
          <w:sz w:val="28"/>
          <w:szCs w:val="28"/>
          <w:lang w:val="nl-NL"/>
        </w:rPr>
        <w:t xml:space="preserve">về việc ban hành </w:t>
      </w:r>
      <w:r w:rsidRPr="001C48A7">
        <w:rPr>
          <w:i/>
          <w:sz w:val="28"/>
          <w:szCs w:val="28"/>
          <w:lang w:val="nl-NL"/>
        </w:rPr>
        <w:t>Nghị quyết của Hội đồng nhân dân tỉnh quy định các tiêu chí để quyết định thực hiện đấu thầu lựa chọn nhà đầu tư thực hiện dự án đầu tư có sử dụng đất trên địa bàn tỉnh Tây</w:t>
      </w:r>
      <w:r w:rsidRPr="001C48A7">
        <w:rPr>
          <w:i/>
          <w:sz w:val="28"/>
          <w:szCs w:val="28"/>
          <w:lang w:val="vi-VN"/>
        </w:rPr>
        <w:t xml:space="preserve"> Ninh</w:t>
      </w:r>
      <w:r w:rsidRPr="001C48A7">
        <w:rPr>
          <w:i/>
          <w:sz w:val="28"/>
          <w:szCs w:val="28"/>
          <w:lang w:val="nl-NL"/>
        </w:rPr>
        <w:t xml:space="preserve">; Báo </w:t>
      </w:r>
      <w:r w:rsidRPr="001C48A7">
        <w:rPr>
          <w:i/>
          <w:sz w:val="28"/>
          <w:szCs w:val="28"/>
          <w:lang w:val="nl-NL"/>
        </w:rPr>
        <w:lastRenderedPageBreak/>
        <w:t xml:space="preserve">cáo thẩm tra </w:t>
      </w:r>
      <w:r w:rsidR="00A520AC" w:rsidRPr="001C48A7">
        <w:rPr>
          <w:i/>
          <w:sz w:val="28"/>
          <w:szCs w:val="28"/>
          <w:lang w:val="nl-NL"/>
        </w:rPr>
        <w:t xml:space="preserve">số 643/BC-HĐND ngày 04 tháng 12 năm 2025 </w:t>
      </w:r>
      <w:r w:rsidRPr="001C48A7">
        <w:rPr>
          <w:i/>
          <w:sz w:val="28"/>
          <w:szCs w:val="28"/>
          <w:lang w:val="nl-NL"/>
        </w:rPr>
        <w:t>của Ban Kinh tế - Ngân sách Hội đồng nhân dân tỉnh; ý kiến thảo luận của đại biểu Hội đồng nhân dân tỉnh tại kỳ họp.</w:t>
      </w:r>
    </w:p>
    <w:p w:rsidR="00135E5A" w:rsidRPr="001C48A7" w:rsidRDefault="00B23550" w:rsidP="002B4130">
      <w:pPr>
        <w:spacing w:before="120" w:line="252" w:lineRule="auto"/>
        <w:jc w:val="both"/>
        <w:rPr>
          <w:b/>
          <w:sz w:val="28"/>
          <w:szCs w:val="28"/>
          <w:lang w:val="vi-VN"/>
        </w:rPr>
      </w:pPr>
      <w:r w:rsidRPr="001C48A7">
        <w:rPr>
          <w:i/>
          <w:sz w:val="28"/>
          <w:szCs w:val="28"/>
          <w:lang w:val="vi-VN"/>
        </w:rPr>
        <w:tab/>
        <w:t>Hội đồng nhân dân tỉnh ban hành Nghị quyết</w:t>
      </w:r>
      <w:r w:rsidRPr="001C48A7">
        <w:rPr>
          <w:bCs/>
          <w:i/>
          <w:iCs/>
          <w:sz w:val="28"/>
          <w:szCs w:val="28"/>
          <w:lang w:val="vi-VN"/>
        </w:rPr>
        <w:t xml:space="preserve"> quy định các tiêu chí để quyết định thực hiện đấu thầu lựa chọn nhà đầu tư thực hiện dự án đầu tư có sử dụng đất trên địa bàn tỉnh Tây Ninh.</w:t>
      </w:r>
    </w:p>
    <w:p w:rsidR="00135E5A" w:rsidRPr="001C48A7" w:rsidRDefault="00B23550" w:rsidP="002B4130">
      <w:pPr>
        <w:pStyle w:val="NormalWeb"/>
        <w:shd w:val="clear" w:color="auto" w:fill="FFFFFF"/>
        <w:spacing w:before="120" w:beforeAutospacing="0" w:after="0" w:afterAutospacing="0" w:line="252" w:lineRule="auto"/>
        <w:ind w:firstLine="709"/>
        <w:jc w:val="both"/>
        <w:rPr>
          <w:b/>
          <w:bCs/>
          <w:sz w:val="28"/>
          <w:szCs w:val="28"/>
        </w:rPr>
      </w:pPr>
      <w:r w:rsidRPr="001C48A7">
        <w:rPr>
          <w:b/>
          <w:bCs/>
          <w:sz w:val="28"/>
          <w:szCs w:val="28"/>
          <w:lang w:val="vi-VN"/>
        </w:rPr>
        <w:t>Điều 1</w:t>
      </w:r>
      <w:r w:rsidRPr="001C48A7">
        <w:rPr>
          <w:bCs/>
          <w:sz w:val="28"/>
          <w:szCs w:val="28"/>
          <w:lang w:val="vi-VN"/>
        </w:rPr>
        <w:t>.</w:t>
      </w:r>
      <w:r w:rsidRPr="001C48A7">
        <w:rPr>
          <w:b/>
          <w:bCs/>
          <w:sz w:val="28"/>
          <w:szCs w:val="28"/>
          <w:lang w:val="vi-VN"/>
        </w:rPr>
        <w:t xml:space="preserve"> </w:t>
      </w:r>
      <w:r w:rsidR="00994738" w:rsidRPr="001C48A7">
        <w:rPr>
          <w:b/>
          <w:bCs/>
          <w:sz w:val="28"/>
          <w:szCs w:val="28"/>
          <w:lang w:val="vi-VN"/>
        </w:rPr>
        <w:t>Phạm vi điều chỉnh</w:t>
      </w:r>
      <w:r w:rsidR="00994738" w:rsidRPr="001C48A7">
        <w:rPr>
          <w:b/>
          <w:bCs/>
          <w:sz w:val="28"/>
          <w:szCs w:val="28"/>
        </w:rPr>
        <w:t xml:space="preserve"> và đối tượng áp dụng</w:t>
      </w:r>
    </w:p>
    <w:p w:rsidR="00135E5A" w:rsidRPr="001C48A7" w:rsidRDefault="00B23550" w:rsidP="002B4130">
      <w:pPr>
        <w:pStyle w:val="NormalWeb"/>
        <w:shd w:val="clear" w:color="auto" w:fill="FFFFFF"/>
        <w:spacing w:before="120" w:beforeAutospacing="0" w:after="0" w:afterAutospacing="0" w:line="252" w:lineRule="auto"/>
        <w:ind w:firstLine="709"/>
        <w:jc w:val="both"/>
        <w:rPr>
          <w:b/>
          <w:sz w:val="28"/>
          <w:szCs w:val="28"/>
          <w:lang w:val="vi-VN"/>
        </w:rPr>
      </w:pPr>
      <w:r w:rsidRPr="001C48A7">
        <w:rPr>
          <w:b/>
          <w:sz w:val="28"/>
          <w:szCs w:val="28"/>
          <w:lang w:val="vi-VN"/>
        </w:rPr>
        <w:t>1. Phạm vi điều chỉnh</w:t>
      </w:r>
    </w:p>
    <w:p w:rsidR="00135E5A" w:rsidRPr="001C48A7" w:rsidRDefault="00B23550" w:rsidP="002B4130">
      <w:pPr>
        <w:pStyle w:val="NormalWeb"/>
        <w:shd w:val="clear" w:color="auto" w:fill="FFFFFF"/>
        <w:spacing w:before="120" w:beforeAutospacing="0" w:after="0" w:afterAutospacing="0" w:line="252" w:lineRule="auto"/>
        <w:ind w:firstLine="709"/>
        <w:jc w:val="both"/>
        <w:rPr>
          <w:sz w:val="28"/>
          <w:szCs w:val="28"/>
          <w:lang w:val="vi-VN"/>
        </w:rPr>
      </w:pPr>
      <w:r w:rsidRPr="001C48A7">
        <w:rPr>
          <w:sz w:val="28"/>
          <w:szCs w:val="28"/>
          <w:lang w:val="vi-VN"/>
        </w:rPr>
        <w:t>Nghị quyết này quy định các tiêu chí để quyết định thực hiện đấu thầu lựa chọn nhà đầu tư thực hiện dự án đầu tư có sử dụng đất trên địa bàn tỉnh Tây Ninh, gồm:</w:t>
      </w:r>
    </w:p>
    <w:p w:rsidR="00135E5A" w:rsidRPr="001C48A7" w:rsidRDefault="00B23550" w:rsidP="002B4130">
      <w:pPr>
        <w:pStyle w:val="NormalWeb"/>
        <w:shd w:val="clear" w:color="auto" w:fill="FFFFFF"/>
        <w:spacing w:before="120" w:beforeAutospacing="0" w:after="0" w:afterAutospacing="0" w:line="252" w:lineRule="auto"/>
        <w:ind w:firstLine="709"/>
        <w:jc w:val="both"/>
        <w:rPr>
          <w:sz w:val="28"/>
          <w:szCs w:val="28"/>
          <w:lang w:val="vi-VN"/>
        </w:rPr>
      </w:pPr>
      <w:r w:rsidRPr="001C48A7">
        <w:rPr>
          <w:sz w:val="28"/>
          <w:szCs w:val="28"/>
          <w:lang w:val="vi-VN"/>
        </w:rPr>
        <w:t>a)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w:t>
      </w:r>
    </w:p>
    <w:p w:rsidR="00135E5A" w:rsidRPr="001C48A7" w:rsidRDefault="00B23550" w:rsidP="002B4130">
      <w:pPr>
        <w:pStyle w:val="NormalWeb"/>
        <w:shd w:val="clear" w:color="auto" w:fill="FFFFFF"/>
        <w:spacing w:before="120" w:beforeAutospacing="0" w:after="0" w:afterAutospacing="0" w:line="252" w:lineRule="auto"/>
        <w:ind w:firstLine="709"/>
        <w:jc w:val="both"/>
        <w:rPr>
          <w:sz w:val="28"/>
          <w:szCs w:val="28"/>
          <w:lang w:val="vi-VN"/>
        </w:rPr>
      </w:pPr>
      <w:r w:rsidRPr="001C48A7">
        <w:rPr>
          <w:sz w:val="28"/>
          <w:szCs w:val="28"/>
          <w:lang w:val="vi-VN"/>
        </w:rPr>
        <w:t>b) Dự án khu dân cư nông thôn.</w:t>
      </w:r>
    </w:p>
    <w:p w:rsidR="00135E5A" w:rsidRPr="001C48A7" w:rsidRDefault="00B23550" w:rsidP="002B4130">
      <w:pPr>
        <w:pStyle w:val="NormalWeb"/>
        <w:shd w:val="clear" w:color="auto" w:fill="FFFFFF"/>
        <w:spacing w:before="120" w:beforeAutospacing="0" w:after="0" w:afterAutospacing="0" w:line="252" w:lineRule="auto"/>
        <w:ind w:firstLine="709"/>
        <w:jc w:val="both"/>
        <w:rPr>
          <w:b/>
          <w:sz w:val="28"/>
          <w:szCs w:val="28"/>
          <w:lang w:val="vi-VN"/>
        </w:rPr>
      </w:pPr>
      <w:r w:rsidRPr="001C48A7">
        <w:rPr>
          <w:b/>
          <w:sz w:val="28"/>
          <w:szCs w:val="28"/>
          <w:lang w:val="vi-VN"/>
        </w:rPr>
        <w:t>2. Đối tượng áp dụng</w:t>
      </w:r>
    </w:p>
    <w:p w:rsidR="00135E5A" w:rsidRPr="001C48A7" w:rsidRDefault="00B23550" w:rsidP="002B4130">
      <w:pPr>
        <w:pStyle w:val="NormalWeb"/>
        <w:shd w:val="clear" w:color="auto" w:fill="FFFFFF"/>
        <w:spacing w:before="120" w:beforeAutospacing="0" w:after="0" w:afterAutospacing="0" w:line="252" w:lineRule="auto"/>
        <w:ind w:firstLine="709"/>
        <w:jc w:val="both"/>
        <w:rPr>
          <w:sz w:val="28"/>
          <w:szCs w:val="28"/>
          <w:lang w:val="vi-VN"/>
        </w:rPr>
      </w:pPr>
      <w:r w:rsidRPr="001C48A7">
        <w:rPr>
          <w:bCs/>
          <w:sz w:val="28"/>
          <w:szCs w:val="28"/>
          <w:lang w:val="vi-VN"/>
        </w:rPr>
        <w:t xml:space="preserve">- </w:t>
      </w:r>
      <w:r w:rsidR="00994738" w:rsidRPr="001C48A7">
        <w:rPr>
          <w:bCs/>
          <w:sz w:val="28"/>
          <w:szCs w:val="28"/>
        </w:rPr>
        <w:t>Ủy ban nhân dân tỉnh; Ủ</w:t>
      </w:r>
      <w:r w:rsidRPr="001C48A7">
        <w:rPr>
          <w:sz w:val="28"/>
          <w:szCs w:val="28"/>
          <w:lang w:val="vi-VN"/>
        </w:rPr>
        <w:t xml:space="preserve">y ban nhân dân </w:t>
      </w:r>
      <w:r w:rsidR="00994738" w:rsidRPr="001C48A7">
        <w:rPr>
          <w:sz w:val="28"/>
          <w:szCs w:val="28"/>
        </w:rPr>
        <w:t xml:space="preserve">các </w:t>
      </w:r>
      <w:r w:rsidRPr="001C48A7">
        <w:rPr>
          <w:sz w:val="28"/>
          <w:szCs w:val="28"/>
          <w:lang w:val="vi-VN"/>
        </w:rPr>
        <w:t>xã, phường; các sở, ban, ngành trên địa bàn tỉnh có liên quan đến việc quản lý, tổ chức thực hiện việc giao đất, cho thuê đất thông qua đấu thầu lựa chọn nhà đầu tư thực hiện dự án đầu tư có sử dụng đất.</w:t>
      </w:r>
    </w:p>
    <w:p w:rsidR="00135E5A" w:rsidRPr="001C48A7" w:rsidRDefault="00B23550" w:rsidP="002B4130">
      <w:pPr>
        <w:pStyle w:val="NormalWeb"/>
        <w:shd w:val="clear" w:color="auto" w:fill="FFFFFF"/>
        <w:spacing w:before="120" w:beforeAutospacing="0" w:after="0" w:afterAutospacing="0" w:line="252" w:lineRule="auto"/>
        <w:ind w:firstLine="709"/>
        <w:jc w:val="both"/>
        <w:rPr>
          <w:b/>
          <w:sz w:val="28"/>
          <w:szCs w:val="28"/>
          <w:lang w:val="vi-VN"/>
        </w:rPr>
      </w:pPr>
      <w:r w:rsidRPr="001C48A7">
        <w:rPr>
          <w:sz w:val="28"/>
          <w:szCs w:val="28"/>
          <w:lang w:val="vi-VN"/>
        </w:rPr>
        <w:t>- Các tổ chức, cá nhân tham gia hoặc có liên quan đến việc đấu thầu lựa chọn nhà đầu tư thực hiện dự án đầu tư có sử dụng đất trên địa bàn tỉnh.</w:t>
      </w:r>
    </w:p>
    <w:p w:rsidR="00135E5A" w:rsidRPr="001C48A7" w:rsidRDefault="00B23550" w:rsidP="002B4130">
      <w:pPr>
        <w:pStyle w:val="NormalWeb"/>
        <w:shd w:val="clear" w:color="auto" w:fill="FFFFFF"/>
        <w:spacing w:before="120" w:beforeAutospacing="0" w:after="0" w:afterAutospacing="0" w:line="252" w:lineRule="auto"/>
        <w:ind w:firstLine="709"/>
        <w:jc w:val="both"/>
        <w:rPr>
          <w:iCs/>
          <w:sz w:val="28"/>
          <w:szCs w:val="28"/>
          <w:shd w:val="clear" w:color="auto" w:fill="FFFFFF"/>
          <w:lang w:val="vi-VN"/>
        </w:rPr>
      </w:pPr>
      <w:r w:rsidRPr="001C48A7">
        <w:rPr>
          <w:b/>
          <w:iCs/>
          <w:sz w:val="28"/>
          <w:szCs w:val="28"/>
          <w:shd w:val="clear" w:color="auto" w:fill="FFFFFF"/>
          <w:lang w:val="vi-VN"/>
        </w:rPr>
        <w:t>Điều 2.</w:t>
      </w:r>
      <w:r w:rsidRPr="001C48A7">
        <w:rPr>
          <w:iCs/>
          <w:sz w:val="28"/>
          <w:szCs w:val="28"/>
          <w:shd w:val="clear" w:color="auto" w:fill="FFFFFF"/>
          <w:lang w:val="vi-VN"/>
        </w:rPr>
        <w:t xml:space="preserve"> Nội dung quy định t</w:t>
      </w:r>
      <w:r w:rsidRPr="001C48A7">
        <w:rPr>
          <w:bCs/>
          <w:sz w:val="28"/>
          <w:szCs w:val="28"/>
          <w:lang w:val="vi-VN"/>
        </w:rPr>
        <w:t>iêu chí để quyết định thực hiện đấu thầu lựa chọn nhà đầu tư thực hiện dự án đầu tư có sử dụng đất.</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t>1.</w:t>
      </w:r>
      <w:r w:rsidRPr="001C48A7">
        <w:rPr>
          <w:bCs/>
          <w:sz w:val="28"/>
          <w:szCs w:val="28"/>
          <w:lang w:val="vi-VN"/>
        </w:rPr>
        <w:t xml:space="preserve"> Phù hợp với định hướng phát triển kinh tế xã hội của địa phương; phù hợp với Chương trình, Kế hoạch phát triển nhà ở được cơ quan có thẩm quyền phê duyệt; chương trình phát triển đô thị (nếu có) theo quy định của pháp luật về phát triển đô thị.</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t>2.</w:t>
      </w:r>
      <w:r w:rsidRPr="001C48A7">
        <w:rPr>
          <w:bCs/>
          <w:sz w:val="28"/>
          <w:szCs w:val="28"/>
          <w:lang w:val="vi-VN"/>
        </w:rPr>
        <w:t xml:space="preserve"> Phù hợp quy hoạch sử dụng đất hoặc quy hoạch được phê duyệt theo quy </w:t>
      </w:r>
      <w:r w:rsidR="00994738" w:rsidRPr="001C48A7">
        <w:rPr>
          <w:bCs/>
          <w:sz w:val="28"/>
          <w:szCs w:val="28"/>
        </w:rPr>
        <w:t>định</w:t>
      </w:r>
      <w:r w:rsidRPr="001C48A7">
        <w:rPr>
          <w:bCs/>
          <w:sz w:val="28"/>
          <w:szCs w:val="28"/>
          <w:lang w:val="vi-VN"/>
        </w:rPr>
        <w:t xml:space="preserve"> của pháp luật về quy hoạch đô thị và nông thôn;</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t>3.</w:t>
      </w:r>
      <w:r w:rsidRPr="001C48A7">
        <w:rPr>
          <w:bCs/>
          <w:sz w:val="28"/>
          <w:szCs w:val="28"/>
          <w:lang w:val="vi-VN"/>
        </w:rPr>
        <w:t xml:space="preserve"> Có quy hoạch chi tiết hoặc có quy hoạch phân khu tỷ lệ 1/2.000 đã được cơ quan có thẩm quyền phê duyệt;</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t>4.</w:t>
      </w:r>
      <w:r w:rsidRPr="001C48A7">
        <w:rPr>
          <w:bCs/>
          <w:sz w:val="28"/>
          <w:szCs w:val="28"/>
          <w:lang w:val="vi-VN"/>
        </w:rPr>
        <w:t xml:space="preserve"> Đối với dự án đầu tư xây dựng nhà ở được phép chuyển nhượng quyền sử dụng đất để người dân tự xây dựng nhà ở phải không nằm trong khu vực phải xây dựng nhà ở để bán, cho thuê mua, cho thuê theo quy định pháp luật về nhà ở, pháp luật về kinh doanh bất động sản. </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lastRenderedPageBreak/>
        <w:t>5.</w:t>
      </w:r>
      <w:r w:rsidRPr="001C48A7">
        <w:rPr>
          <w:bCs/>
          <w:sz w:val="28"/>
          <w:szCs w:val="28"/>
          <w:lang w:val="vi-VN"/>
        </w:rPr>
        <w:t xml:space="preserve"> Thuộc danh mục dự án phải thu hồi đất được cơ quan có thẩm quyền phê duyệt theo quy định của pháp luật về đất đai.</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
          <w:sz w:val="28"/>
          <w:szCs w:val="28"/>
          <w:lang w:val="vi-VN"/>
        </w:rPr>
        <w:t>6.</w:t>
      </w:r>
      <w:r w:rsidRPr="001C48A7">
        <w:rPr>
          <w:bCs/>
          <w:sz w:val="28"/>
          <w:szCs w:val="28"/>
          <w:lang w:val="vi-VN"/>
        </w:rPr>
        <w:t xml:space="preserve"> Không thuộc các trường hợp sau:</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Cs/>
          <w:sz w:val="28"/>
          <w:szCs w:val="28"/>
          <w:lang w:val="vi-VN"/>
        </w:rPr>
        <w:tab/>
        <w:t>a) Đấu giá quyền sử dụng đất;</w:t>
      </w:r>
    </w:p>
    <w:p w:rsidR="00135E5A" w:rsidRPr="001C48A7" w:rsidRDefault="00B23550" w:rsidP="002B4130">
      <w:pPr>
        <w:pStyle w:val="NormalWeb"/>
        <w:shd w:val="clear" w:color="auto" w:fill="FFFFFF"/>
        <w:spacing w:before="120" w:beforeAutospacing="0" w:after="0" w:afterAutospacing="0" w:line="252" w:lineRule="auto"/>
        <w:ind w:firstLine="709"/>
        <w:jc w:val="both"/>
        <w:rPr>
          <w:bCs/>
          <w:sz w:val="28"/>
          <w:szCs w:val="28"/>
          <w:lang w:val="vi-VN"/>
        </w:rPr>
      </w:pPr>
      <w:r w:rsidRPr="001C48A7">
        <w:rPr>
          <w:bCs/>
          <w:sz w:val="28"/>
          <w:szCs w:val="28"/>
          <w:lang w:val="vi-VN"/>
        </w:rPr>
        <w:t>b) Thí điểm thực hiện dự án nhà ở thông qua thoả thuận về nhận quyền sử dụng đất hoặc đang có quyển sử dụng đất.</w:t>
      </w:r>
    </w:p>
    <w:p w:rsidR="00135E5A" w:rsidRPr="001C48A7" w:rsidRDefault="00B23550" w:rsidP="002B4130">
      <w:pPr>
        <w:spacing w:before="120" w:line="252" w:lineRule="auto"/>
        <w:ind w:firstLine="709"/>
        <w:jc w:val="both"/>
        <w:rPr>
          <w:b/>
          <w:bCs/>
          <w:spacing w:val="4"/>
          <w:sz w:val="28"/>
          <w:szCs w:val="28"/>
          <w:lang w:val="vi-VN"/>
        </w:rPr>
      </w:pPr>
      <w:r w:rsidRPr="001C48A7">
        <w:rPr>
          <w:b/>
          <w:bCs/>
          <w:spacing w:val="4"/>
          <w:sz w:val="28"/>
          <w:szCs w:val="28"/>
          <w:lang w:val="nl-NL"/>
        </w:rPr>
        <w:t xml:space="preserve">Điều </w:t>
      </w:r>
      <w:r w:rsidRPr="001C48A7">
        <w:rPr>
          <w:b/>
          <w:bCs/>
          <w:spacing w:val="4"/>
          <w:sz w:val="28"/>
          <w:szCs w:val="28"/>
          <w:lang w:val="vi-VN"/>
        </w:rPr>
        <w:t>3</w:t>
      </w:r>
      <w:r w:rsidRPr="001C48A7">
        <w:rPr>
          <w:b/>
          <w:bCs/>
          <w:spacing w:val="4"/>
          <w:sz w:val="28"/>
          <w:szCs w:val="28"/>
          <w:lang w:val="nl-NL"/>
        </w:rPr>
        <w:t>. Tổ</w:t>
      </w:r>
      <w:r w:rsidRPr="001C48A7">
        <w:rPr>
          <w:b/>
          <w:bCs/>
          <w:spacing w:val="4"/>
          <w:sz w:val="28"/>
          <w:szCs w:val="28"/>
          <w:lang w:val="vi-VN"/>
        </w:rPr>
        <w:t xml:space="preserve"> chức thực hiện</w:t>
      </w:r>
    </w:p>
    <w:p w:rsidR="00135E5A" w:rsidRPr="001C48A7" w:rsidRDefault="00B23550" w:rsidP="002B4130">
      <w:pPr>
        <w:pStyle w:val="ListParagraph"/>
        <w:numPr>
          <w:ilvl w:val="0"/>
          <w:numId w:val="29"/>
        </w:numPr>
        <w:spacing w:before="120" w:line="252" w:lineRule="auto"/>
        <w:contextualSpacing w:val="0"/>
        <w:jc w:val="both"/>
        <w:rPr>
          <w:spacing w:val="4"/>
          <w:sz w:val="28"/>
          <w:szCs w:val="28"/>
          <w:lang w:val="vi-VN"/>
        </w:rPr>
      </w:pPr>
      <w:r w:rsidRPr="001C48A7">
        <w:rPr>
          <w:spacing w:val="4"/>
          <w:sz w:val="28"/>
          <w:szCs w:val="28"/>
          <w:lang w:val="nl-NL"/>
        </w:rPr>
        <w:t>Giao</w:t>
      </w:r>
      <w:r w:rsidRPr="001C48A7">
        <w:rPr>
          <w:spacing w:val="4"/>
          <w:sz w:val="28"/>
          <w:szCs w:val="28"/>
          <w:lang w:val="vi-VN"/>
        </w:rPr>
        <w:t xml:space="preserve"> Ủy ban nhân dân tỉnh tổ chức triển khai thực hiện Nghị quyết.</w:t>
      </w:r>
    </w:p>
    <w:p w:rsidR="00135E5A" w:rsidRPr="001C48A7" w:rsidRDefault="00B23550" w:rsidP="002B4130">
      <w:pPr>
        <w:spacing w:before="120" w:line="252" w:lineRule="auto"/>
        <w:ind w:firstLine="709"/>
        <w:jc w:val="both"/>
        <w:rPr>
          <w:spacing w:val="4"/>
          <w:sz w:val="28"/>
          <w:szCs w:val="28"/>
          <w:lang w:val="vi-VN"/>
        </w:rPr>
      </w:pPr>
      <w:r w:rsidRPr="001C48A7">
        <w:rPr>
          <w:b/>
          <w:spacing w:val="4"/>
          <w:sz w:val="28"/>
          <w:szCs w:val="28"/>
          <w:lang w:val="vi-VN"/>
        </w:rPr>
        <w:t>2.</w:t>
      </w:r>
      <w:r w:rsidRPr="001C48A7">
        <w:rPr>
          <w:spacing w:val="4"/>
          <w:sz w:val="28"/>
          <w:szCs w:val="28"/>
          <w:lang w:val="vi-VN"/>
        </w:rPr>
        <w:t xml:space="preserve"> Giao Trường trực Hội đồng nhân dân, các Ban của Hội đồng nhân dân tỉnh, Tổ đại biểu và đại biểu Hội đồng nhân dân tỉnh giám sát việc thực hiện Nghị quyết.</w:t>
      </w:r>
    </w:p>
    <w:p w:rsidR="00994738" w:rsidRPr="001C48A7" w:rsidRDefault="00B23550" w:rsidP="002B4130">
      <w:pPr>
        <w:spacing w:before="120" w:line="252" w:lineRule="auto"/>
        <w:ind w:firstLine="709"/>
        <w:jc w:val="both"/>
        <w:rPr>
          <w:spacing w:val="4"/>
          <w:sz w:val="28"/>
          <w:szCs w:val="28"/>
        </w:rPr>
      </w:pPr>
      <w:r w:rsidRPr="001C48A7">
        <w:rPr>
          <w:b/>
          <w:spacing w:val="4"/>
          <w:sz w:val="28"/>
          <w:szCs w:val="28"/>
          <w:lang w:val="vi-VN"/>
        </w:rPr>
        <w:t>3.</w:t>
      </w:r>
      <w:r w:rsidRPr="001C48A7">
        <w:rPr>
          <w:spacing w:val="4"/>
          <w:sz w:val="28"/>
          <w:szCs w:val="28"/>
          <w:lang w:val="vi-VN"/>
        </w:rPr>
        <w:t xml:space="preserve"> </w:t>
      </w:r>
      <w:r w:rsidR="00994738" w:rsidRPr="001C48A7">
        <w:rPr>
          <w:spacing w:val="4"/>
          <w:sz w:val="28"/>
          <w:szCs w:val="28"/>
          <w:lang w:val="vi-VN"/>
        </w:rPr>
        <w:t xml:space="preserve">Đề nghị Ủy ban Mặt trận Tổ quốc Việt Nam tỉnh và </w:t>
      </w:r>
      <w:r w:rsidR="00536C6C" w:rsidRPr="001C48A7">
        <w:rPr>
          <w:spacing w:val="4"/>
          <w:sz w:val="28"/>
          <w:szCs w:val="28"/>
          <w:lang w:val="vi-VN"/>
        </w:rPr>
        <w:t xml:space="preserve">các tổ chức chính trị - xã hội tỉnh </w:t>
      </w:r>
      <w:r w:rsidR="00994738" w:rsidRPr="001C48A7">
        <w:rPr>
          <w:spacing w:val="4"/>
          <w:sz w:val="28"/>
          <w:szCs w:val="28"/>
          <w:lang w:val="vi-VN"/>
        </w:rPr>
        <w:t>tham gia tuyên truyền và giám sát việc thực hiện Nghị quyết.</w:t>
      </w:r>
    </w:p>
    <w:p w:rsidR="00135E5A" w:rsidRPr="001C48A7" w:rsidRDefault="00B23550" w:rsidP="002B4130">
      <w:pPr>
        <w:spacing w:before="120" w:line="252" w:lineRule="auto"/>
        <w:ind w:firstLine="709"/>
        <w:jc w:val="both"/>
        <w:rPr>
          <w:b/>
          <w:bCs/>
          <w:spacing w:val="4"/>
          <w:sz w:val="28"/>
          <w:szCs w:val="28"/>
          <w:lang w:val="vi-VN"/>
        </w:rPr>
      </w:pPr>
      <w:r w:rsidRPr="001C48A7">
        <w:rPr>
          <w:b/>
          <w:bCs/>
          <w:spacing w:val="4"/>
          <w:sz w:val="28"/>
          <w:szCs w:val="28"/>
          <w:lang w:val="nl-NL"/>
        </w:rPr>
        <w:t xml:space="preserve">Điều </w:t>
      </w:r>
      <w:r w:rsidRPr="001C48A7">
        <w:rPr>
          <w:b/>
          <w:bCs/>
          <w:spacing w:val="4"/>
          <w:sz w:val="28"/>
          <w:szCs w:val="28"/>
          <w:lang w:val="vi-VN"/>
        </w:rPr>
        <w:t>4</w:t>
      </w:r>
      <w:r w:rsidRPr="001C48A7">
        <w:rPr>
          <w:b/>
          <w:bCs/>
          <w:spacing w:val="4"/>
          <w:sz w:val="28"/>
          <w:szCs w:val="28"/>
          <w:lang w:val="nl-NL"/>
        </w:rPr>
        <w:t>. Điều</w:t>
      </w:r>
      <w:r w:rsidRPr="001C48A7">
        <w:rPr>
          <w:b/>
          <w:bCs/>
          <w:spacing w:val="4"/>
          <w:sz w:val="28"/>
          <w:szCs w:val="28"/>
          <w:lang w:val="vi-VN"/>
        </w:rPr>
        <w:t xml:space="preserve"> khoản thi hành</w:t>
      </w:r>
    </w:p>
    <w:p w:rsidR="00135E5A" w:rsidRPr="001C48A7" w:rsidRDefault="00B23550" w:rsidP="002B4130">
      <w:pPr>
        <w:spacing w:before="120" w:line="252" w:lineRule="auto"/>
        <w:ind w:firstLine="709"/>
        <w:jc w:val="both"/>
        <w:rPr>
          <w:spacing w:val="4"/>
          <w:sz w:val="28"/>
          <w:szCs w:val="28"/>
          <w:lang w:val="vi-VN"/>
        </w:rPr>
      </w:pPr>
      <w:r w:rsidRPr="001C48A7">
        <w:rPr>
          <w:b/>
          <w:bCs/>
          <w:spacing w:val="4"/>
          <w:sz w:val="28"/>
          <w:szCs w:val="28"/>
          <w:lang w:val="vi-VN"/>
        </w:rPr>
        <w:t>1.</w:t>
      </w:r>
      <w:r w:rsidRPr="001C48A7">
        <w:rPr>
          <w:spacing w:val="4"/>
          <w:sz w:val="28"/>
          <w:szCs w:val="28"/>
          <w:lang w:val="vi-VN"/>
        </w:rPr>
        <w:t xml:space="preserve"> Nghị quyết này có hiệu lực thi hành kể từ ngày </w:t>
      </w:r>
      <w:r w:rsidR="00994738" w:rsidRPr="001C48A7">
        <w:rPr>
          <w:spacing w:val="4"/>
          <w:sz w:val="28"/>
          <w:szCs w:val="28"/>
        </w:rPr>
        <w:t>20</w:t>
      </w:r>
      <w:r w:rsidRPr="001C48A7">
        <w:rPr>
          <w:spacing w:val="4"/>
          <w:sz w:val="28"/>
          <w:szCs w:val="28"/>
          <w:lang w:val="vi-VN"/>
        </w:rPr>
        <w:t xml:space="preserve"> tháng </w:t>
      </w:r>
      <w:r w:rsidR="00994738" w:rsidRPr="001C48A7">
        <w:rPr>
          <w:spacing w:val="4"/>
          <w:sz w:val="28"/>
          <w:szCs w:val="28"/>
        </w:rPr>
        <w:t xml:space="preserve">12 </w:t>
      </w:r>
      <w:r w:rsidRPr="001C48A7">
        <w:rPr>
          <w:spacing w:val="4"/>
          <w:sz w:val="28"/>
          <w:szCs w:val="28"/>
          <w:lang w:val="vi-VN"/>
        </w:rPr>
        <w:t>năm 2025.</w:t>
      </w:r>
    </w:p>
    <w:p w:rsidR="00135E5A" w:rsidRPr="001C48A7" w:rsidRDefault="00B23550" w:rsidP="002B4130">
      <w:pPr>
        <w:spacing w:before="120" w:line="252" w:lineRule="auto"/>
        <w:ind w:firstLine="709"/>
        <w:jc w:val="both"/>
        <w:rPr>
          <w:spacing w:val="4"/>
          <w:sz w:val="28"/>
          <w:szCs w:val="28"/>
          <w:lang w:val="vi-VN"/>
        </w:rPr>
      </w:pPr>
      <w:r w:rsidRPr="001C48A7">
        <w:rPr>
          <w:b/>
          <w:bCs/>
          <w:spacing w:val="4"/>
          <w:sz w:val="28"/>
          <w:szCs w:val="28"/>
          <w:lang w:val="vi-VN"/>
        </w:rPr>
        <w:t>2.</w:t>
      </w:r>
      <w:r w:rsidR="00994738" w:rsidRPr="001C48A7">
        <w:rPr>
          <w:spacing w:val="4"/>
          <w:sz w:val="28"/>
          <w:szCs w:val="28"/>
        </w:rPr>
        <w:t xml:space="preserve"> </w:t>
      </w:r>
      <w:r w:rsidRPr="001C48A7">
        <w:rPr>
          <w:spacing w:val="4"/>
          <w:sz w:val="28"/>
          <w:szCs w:val="28"/>
          <w:lang w:val="vi-VN"/>
        </w:rPr>
        <w:t>Nghị quyết này thay thế Nghị q</w:t>
      </w:r>
      <w:r w:rsidR="00994738" w:rsidRPr="001C48A7">
        <w:rPr>
          <w:spacing w:val="4"/>
          <w:sz w:val="28"/>
          <w:szCs w:val="28"/>
          <w:lang w:val="vi-VN"/>
        </w:rPr>
        <w:t>uyết số 85/2024/NQ-HĐND ngày 25</w:t>
      </w:r>
      <w:r w:rsidR="00994738" w:rsidRPr="001C48A7">
        <w:rPr>
          <w:spacing w:val="4"/>
          <w:sz w:val="28"/>
          <w:szCs w:val="28"/>
        </w:rPr>
        <w:t xml:space="preserve"> tháng </w:t>
      </w:r>
      <w:r w:rsidRPr="001C48A7">
        <w:rPr>
          <w:spacing w:val="4"/>
          <w:sz w:val="28"/>
          <w:szCs w:val="28"/>
          <w:lang w:val="vi-VN"/>
        </w:rPr>
        <w:t>9</w:t>
      </w:r>
      <w:r w:rsidR="00994738" w:rsidRPr="001C48A7">
        <w:rPr>
          <w:spacing w:val="4"/>
          <w:sz w:val="28"/>
          <w:szCs w:val="28"/>
        </w:rPr>
        <w:t xml:space="preserve"> năm </w:t>
      </w:r>
      <w:r w:rsidRPr="001C48A7">
        <w:rPr>
          <w:spacing w:val="4"/>
          <w:sz w:val="28"/>
          <w:szCs w:val="28"/>
          <w:lang w:val="vi-VN"/>
        </w:rPr>
        <w:t>2024 của Hội đồng nhân dân tỉnh Tây Ninh quy định các tiêu chí để quyết định thực hiện đấu thầu lựa chọn nhà đầu tư thực hiện dự án đầu tư có sử dụng đất trên địa bàn tỉnh Tây Ninh và Nghị q</w:t>
      </w:r>
      <w:r w:rsidR="00994738" w:rsidRPr="001C48A7">
        <w:rPr>
          <w:spacing w:val="4"/>
          <w:sz w:val="28"/>
          <w:szCs w:val="28"/>
          <w:lang w:val="vi-VN"/>
        </w:rPr>
        <w:t>uyết số 16/2024/NQ-HĐND ngày 15</w:t>
      </w:r>
      <w:r w:rsidR="00994738" w:rsidRPr="001C48A7">
        <w:rPr>
          <w:spacing w:val="4"/>
          <w:sz w:val="28"/>
          <w:szCs w:val="28"/>
        </w:rPr>
        <w:t xml:space="preserve"> tháng </w:t>
      </w:r>
      <w:r w:rsidR="00994738" w:rsidRPr="001C48A7">
        <w:rPr>
          <w:spacing w:val="4"/>
          <w:sz w:val="28"/>
          <w:szCs w:val="28"/>
          <w:lang w:val="vi-VN"/>
        </w:rPr>
        <w:t>10</w:t>
      </w:r>
      <w:r w:rsidR="00994738" w:rsidRPr="001C48A7">
        <w:rPr>
          <w:spacing w:val="4"/>
          <w:sz w:val="28"/>
          <w:szCs w:val="28"/>
        </w:rPr>
        <w:t xml:space="preserve"> năm </w:t>
      </w:r>
      <w:r w:rsidRPr="001C48A7">
        <w:rPr>
          <w:spacing w:val="4"/>
          <w:sz w:val="28"/>
          <w:szCs w:val="28"/>
          <w:lang w:val="vi-VN"/>
        </w:rPr>
        <w:t>2024 của Hội đồng nhân dân tỉnh Long An quy định các tiêu chí để quyết định thực hiện đấu thầu lựa chọn nhà đầu tư thực hiện dự án đầu tư có sử dụng đất trên địa bàn tỉnh Long An.</w:t>
      </w:r>
    </w:p>
    <w:p w:rsidR="00135E5A" w:rsidRPr="001C48A7" w:rsidRDefault="00B23550" w:rsidP="002B4130">
      <w:pPr>
        <w:spacing w:before="120" w:line="252" w:lineRule="auto"/>
        <w:ind w:firstLine="709"/>
        <w:jc w:val="both"/>
        <w:rPr>
          <w:b/>
          <w:bCs/>
          <w:spacing w:val="4"/>
          <w:sz w:val="28"/>
          <w:szCs w:val="28"/>
          <w:lang w:val="vi-VN"/>
        </w:rPr>
      </w:pPr>
      <w:r w:rsidRPr="001C48A7">
        <w:rPr>
          <w:b/>
          <w:bCs/>
          <w:spacing w:val="4"/>
          <w:sz w:val="28"/>
          <w:szCs w:val="28"/>
          <w:lang w:val="nl-NL"/>
        </w:rPr>
        <w:t xml:space="preserve">Điều </w:t>
      </w:r>
      <w:r w:rsidRPr="001C48A7">
        <w:rPr>
          <w:b/>
          <w:bCs/>
          <w:spacing w:val="4"/>
          <w:sz w:val="28"/>
          <w:szCs w:val="28"/>
          <w:lang w:val="vi-VN"/>
        </w:rPr>
        <w:t>5</w:t>
      </w:r>
      <w:r w:rsidRPr="001C48A7">
        <w:rPr>
          <w:b/>
          <w:bCs/>
          <w:spacing w:val="4"/>
          <w:sz w:val="28"/>
          <w:szCs w:val="28"/>
          <w:lang w:val="nl-NL"/>
        </w:rPr>
        <w:t>. Điều</w:t>
      </w:r>
      <w:r w:rsidRPr="001C48A7">
        <w:rPr>
          <w:b/>
          <w:bCs/>
          <w:spacing w:val="4"/>
          <w:sz w:val="28"/>
          <w:szCs w:val="28"/>
          <w:lang w:val="vi-VN"/>
        </w:rPr>
        <w:t xml:space="preserve"> khoản chuyển tiếp</w:t>
      </w:r>
    </w:p>
    <w:p w:rsidR="00135E5A" w:rsidRPr="001C48A7" w:rsidRDefault="00B23550" w:rsidP="002B4130">
      <w:pPr>
        <w:spacing w:before="120" w:line="252" w:lineRule="auto"/>
        <w:ind w:firstLine="709"/>
        <w:jc w:val="both"/>
        <w:rPr>
          <w:spacing w:val="4"/>
          <w:sz w:val="28"/>
          <w:szCs w:val="28"/>
          <w:lang w:val="vi-VN"/>
        </w:rPr>
      </w:pPr>
      <w:r w:rsidRPr="001C48A7">
        <w:rPr>
          <w:b/>
          <w:bCs/>
          <w:spacing w:val="4"/>
          <w:sz w:val="28"/>
          <w:szCs w:val="28"/>
          <w:lang w:val="vi-VN"/>
        </w:rPr>
        <w:t>1.</w:t>
      </w:r>
      <w:r w:rsidRPr="001C48A7">
        <w:rPr>
          <w:spacing w:val="4"/>
          <w:sz w:val="28"/>
          <w:szCs w:val="28"/>
          <w:lang w:val="vi-VN"/>
        </w:rPr>
        <w:t xml:space="preserve"> Đối với các dự án đầu tư có sử dụng đất đáp ứng điều kiện quy định tại Nghị q</w:t>
      </w:r>
      <w:r w:rsidR="00994738" w:rsidRPr="001C48A7">
        <w:rPr>
          <w:spacing w:val="4"/>
          <w:sz w:val="28"/>
          <w:szCs w:val="28"/>
          <w:lang w:val="vi-VN"/>
        </w:rPr>
        <w:t>uyết số 85/2024/NQ-HĐND ngày 25</w:t>
      </w:r>
      <w:r w:rsidR="00994738" w:rsidRPr="001C48A7">
        <w:rPr>
          <w:spacing w:val="4"/>
          <w:sz w:val="28"/>
          <w:szCs w:val="28"/>
        </w:rPr>
        <w:t xml:space="preserve"> tháng </w:t>
      </w:r>
      <w:r w:rsidR="00994738" w:rsidRPr="001C48A7">
        <w:rPr>
          <w:spacing w:val="4"/>
          <w:sz w:val="28"/>
          <w:szCs w:val="28"/>
          <w:lang w:val="vi-VN"/>
        </w:rPr>
        <w:t>9</w:t>
      </w:r>
      <w:r w:rsidR="00994738" w:rsidRPr="001C48A7">
        <w:rPr>
          <w:spacing w:val="4"/>
          <w:sz w:val="28"/>
          <w:szCs w:val="28"/>
        </w:rPr>
        <w:t xml:space="preserve"> năm </w:t>
      </w:r>
      <w:r w:rsidRPr="001C48A7">
        <w:rPr>
          <w:spacing w:val="4"/>
          <w:sz w:val="28"/>
          <w:szCs w:val="28"/>
          <w:lang w:val="vi-VN"/>
        </w:rPr>
        <w:t>2024 của Hội đồng nhân dân tỉnh Tây Ninh hoặc Nghị q</w:t>
      </w:r>
      <w:r w:rsidR="00994738" w:rsidRPr="001C48A7">
        <w:rPr>
          <w:spacing w:val="4"/>
          <w:sz w:val="28"/>
          <w:szCs w:val="28"/>
          <w:lang w:val="vi-VN"/>
        </w:rPr>
        <w:t>uyết số 16/2024/NQ-HĐND ngày 15</w:t>
      </w:r>
      <w:r w:rsidR="00994738" w:rsidRPr="001C48A7">
        <w:rPr>
          <w:spacing w:val="4"/>
          <w:sz w:val="28"/>
          <w:szCs w:val="28"/>
        </w:rPr>
        <w:t xml:space="preserve"> tháng </w:t>
      </w:r>
      <w:r w:rsidR="00994738" w:rsidRPr="001C48A7">
        <w:rPr>
          <w:spacing w:val="4"/>
          <w:sz w:val="28"/>
          <w:szCs w:val="28"/>
          <w:lang w:val="vi-VN"/>
        </w:rPr>
        <w:t>10</w:t>
      </w:r>
      <w:r w:rsidR="00994738" w:rsidRPr="001C48A7">
        <w:rPr>
          <w:spacing w:val="4"/>
          <w:sz w:val="28"/>
          <w:szCs w:val="28"/>
        </w:rPr>
        <w:t xml:space="preserve"> năm </w:t>
      </w:r>
      <w:r w:rsidRPr="001C48A7">
        <w:rPr>
          <w:spacing w:val="4"/>
          <w:sz w:val="28"/>
          <w:szCs w:val="28"/>
          <w:lang w:val="vi-VN"/>
        </w:rPr>
        <w:t xml:space="preserve">2024 của Hội đồng nhân dân tỉnh Long An, đã được cấp có thẩm quyền ban hành Quyết định chấp thuận chủ trương đầu tư trước ngày Nghị quyết này có hiệu lực </w:t>
      </w:r>
      <w:r w:rsidR="00994738" w:rsidRPr="001C48A7">
        <w:rPr>
          <w:spacing w:val="4"/>
          <w:sz w:val="28"/>
          <w:szCs w:val="28"/>
        </w:rPr>
        <w:t xml:space="preserve">thi hành </w:t>
      </w:r>
      <w:r w:rsidRPr="001C48A7">
        <w:rPr>
          <w:spacing w:val="4"/>
          <w:sz w:val="28"/>
          <w:szCs w:val="28"/>
          <w:lang w:val="vi-VN"/>
        </w:rPr>
        <w:t>thì tiếp tục được áp dụng Nghị q</w:t>
      </w:r>
      <w:r w:rsidR="00994738" w:rsidRPr="001C48A7">
        <w:rPr>
          <w:spacing w:val="4"/>
          <w:sz w:val="28"/>
          <w:szCs w:val="28"/>
          <w:lang w:val="vi-VN"/>
        </w:rPr>
        <w:t>uyết số 85/2024/NQ-HĐND ngày 25</w:t>
      </w:r>
      <w:r w:rsidR="00994738" w:rsidRPr="001C48A7">
        <w:rPr>
          <w:spacing w:val="4"/>
          <w:sz w:val="28"/>
          <w:szCs w:val="28"/>
        </w:rPr>
        <w:t xml:space="preserve"> tháng </w:t>
      </w:r>
      <w:r w:rsidR="00994738" w:rsidRPr="001C48A7">
        <w:rPr>
          <w:spacing w:val="4"/>
          <w:sz w:val="28"/>
          <w:szCs w:val="28"/>
          <w:lang w:val="vi-VN"/>
        </w:rPr>
        <w:t>9</w:t>
      </w:r>
      <w:r w:rsidR="00994738" w:rsidRPr="001C48A7">
        <w:rPr>
          <w:spacing w:val="4"/>
          <w:sz w:val="28"/>
          <w:szCs w:val="28"/>
        </w:rPr>
        <w:t xml:space="preserve"> năm </w:t>
      </w:r>
      <w:r w:rsidRPr="001C48A7">
        <w:rPr>
          <w:spacing w:val="4"/>
          <w:sz w:val="28"/>
          <w:szCs w:val="28"/>
          <w:lang w:val="vi-VN"/>
        </w:rPr>
        <w:t>2024 của Hội đồng nhân dân tỉnh Tây Ninh hoặc Nghị quyết số 16/2024/NQ-HĐND</w:t>
      </w:r>
      <w:r w:rsidR="00994738" w:rsidRPr="001C48A7">
        <w:rPr>
          <w:spacing w:val="4"/>
          <w:sz w:val="28"/>
          <w:szCs w:val="28"/>
          <w:lang w:val="vi-VN"/>
        </w:rPr>
        <w:t xml:space="preserve"> ngày 15</w:t>
      </w:r>
      <w:r w:rsidR="00994738" w:rsidRPr="001C48A7">
        <w:rPr>
          <w:spacing w:val="4"/>
          <w:sz w:val="28"/>
          <w:szCs w:val="28"/>
        </w:rPr>
        <w:t xml:space="preserve"> tháng </w:t>
      </w:r>
      <w:r w:rsidR="00994738" w:rsidRPr="001C48A7">
        <w:rPr>
          <w:spacing w:val="4"/>
          <w:sz w:val="28"/>
          <w:szCs w:val="28"/>
          <w:lang w:val="vi-VN"/>
        </w:rPr>
        <w:t>10</w:t>
      </w:r>
      <w:r w:rsidR="00994738" w:rsidRPr="001C48A7">
        <w:rPr>
          <w:spacing w:val="4"/>
          <w:sz w:val="28"/>
          <w:szCs w:val="28"/>
        </w:rPr>
        <w:t xml:space="preserve"> năm </w:t>
      </w:r>
      <w:r w:rsidRPr="001C48A7">
        <w:rPr>
          <w:spacing w:val="4"/>
          <w:sz w:val="28"/>
          <w:szCs w:val="28"/>
          <w:lang w:val="vi-VN"/>
        </w:rPr>
        <w:t>2024 của Hội đồng nhân dân tỉnh Long An để tổ chức thực hiện đấu thầu lựa chọn nhà đầu tư theo quy định pháp luật về đấu thầu.</w:t>
      </w:r>
    </w:p>
    <w:p w:rsidR="00135E5A" w:rsidRPr="001C48A7" w:rsidRDefault="00B23550" w:rsidP="002B4130">
      <w:pPr>
        <w:spacing w:before="120" w:line="252" w:lineRule="auto"/>
        <w:ind w:firstLine="709"/>
        <w:jc w:val="both"/>
        <w:rPr>
          <w:spacing w:val="4"/>
          <w:sz w:val="28"/>
          <w:szCs w:val="28"/>
          <w:lang w:val="vi-VN"/>
        </w:rPr>
      </w:pPr>
      <w:r w:rsidRPr="001C48A7">
        <w:rPr>
          <w:b/>
          <w:bCs/>
          <w:spacing w:val="4"/>
          <w:sz w:val="28"/>
          <w:szCs w:val="28"/>
          <w:lang w:val="vi-VN"/>
        </w:rPr>
        <w:lastRenderedPageBreak/>
        <w:t>2.</w:t>
      </w:r>
      <w:r w:rsidRPr="001C48A7">
        <w:rPr>
          <w:spacing w:val="4"/>
          <w:sz w:val="28"/>
          <w:szCs w:val="28"/>
          <w:lang w:val="vi-VN"/>
        </w:rPr>
        <w:t xml:space="preserve"> Đối với các dự án đầu tư có sử dụng đất chưa được cấp có thẩm quyền phê duyệt chủ trương đầu tư </w:t>
      </w:r>
      <w:r w:rsidR="00994738" w:rsidRPr="001C48A7">
        <w:rPr>
          <w:spacing w:val="4"/>
          <w:sz w:val="28"/>
          <w:szCs w:val="28"/>
        </w:rPr>
        <w:t xml:space="preserve">thì </w:t>
      </w:r>
      <w:r w:rsidRPr="001C48A7">
        <w:rPr>
          <w:spacing w:val="4"/>
          <w:sz w:val="28"/>
          <w:szCs w:val="28"/>
          <w:lang w:val="vi-VN"/>
        </w:rPr>
        <w:t>thực hiện theo quy định tại Nghị quyết này.</w:t>
      </w:r>
    </w:p>
    <w:p w:rsidR="00135E5A" w:rsidRPr="001C48A7" w:rsidRDefault="00494094" w:rsidP="002B4130">
      <w:pPr>
        <w:spacing w:before="120" w:line="252" w:lineRule="auto"/>
        <w:ind w:firstLine="709"/>
        <w:jc w:val="both"/>
        <w:rPr>
          <w:i/>
          <w:spacing w:val="4"/>
          <w:sz w:val="28"/>
          <w:szCs w:val="28"/>
        </w:rPr>
      </w:pPr>
      <w:r w:rsidRPr="001C48A7">
        <w:rPr>
          <w:i/>
          <w:spacing w:val="4"/>
          <w:sz w:val="28"/>
          <w:szCs w:val="28"/>
          <w:lang w:val="vi-VN"/>
        </w:rPr>
        <w:t xml:space="preserve">Nghị quyết này đã được Hội đồng nhân dân tỉnh Tây Ninh khoá X, kỳ họp thứ 7 (kỳ họp </w:t>
      </w:r>
      <w:r w:rsidR="008B01E8" w:rsidRPr="001C48A7">
        <w:rPr>
          <w:i/>
          <w:spacing w:val="4"/>
          <w:sz w:val="28"/>
          <w:szCs w:val="28"/>
        </w:rPr>
        <w:t xml:space="preserve">thường </w:t>
      </w:r>
      <w:r w:rsidRPr="001C48A7">
        <w:rPr>
          <w:i/>
          <w:spacing w:val="4"/>
          <w:sz w:val="28"/>
          <w:szCs w:val="28"/>
          <w:lang w:val="vi-VN"/>
        </w:rPr>
        <w:t xml:space="preserve">lệ cuối năm 2025) thông qua ngày </w:t>
      </w:r>
      <w:r w:rsidRPr="001C48A7">
        <w:rPr>
          <w:i/>
          <w:spacing w:val="4"/>
          <w:sz w:val="28"/>
          <w:szCs w:val="28"/>
        </w:rPr>
        <w:t>10</w:t>
      </w:r>
      <w:r w:rsidRPr="001C48A7">
        <w:rPr>
          <w:i/>
          <w:spacing w:val="4"/>
          <w:sz w:val="28"/>
          <w:szCs w:val="28"/>
          <w:lang w:val="vi-VN"/>
        </w:rPr>
        <w:t xml:space="preserve"> tháng 12 năm 2025./.</w:t>
      </w:r>
    </w:p>
    <w:tbl>
      <w:tblPr>
        <w:tblW w:w="9468" w:type="dxa"/>
        <w:tblInd w:w="-90" w:type="dxa"/>
        <w:tblCellMar>
          <w:left w:w="0" w:type="dxa"/>
          <w:right w:w="0" w:type="dxa"/>
        </w:tblCellMar>
        <w:tblLook w:val="04A0" w:firstRow="1" w:lastRow="0" w:firstColumn="1" w:lastColumn="0" w:noHBand="0" w:noVBand="1"/>
      </w:tblPr>
      <w:tblGrid>
        <w:gridCol w:w="6062"/>
        <w:gridCol w:w="3406"/>
      </w:tblGrid>
      <w:tr w:rsidR="001C48A7" w:rsidRPr="001C48A7" w:rsidTr="00494094">
        <w:trPr>
          <w:trHeight w:val="1052"/>
        </w:trPr>
        <w:tc>
          <w:tcPr>
            <w:tcW w:w="6062" w:type="dxa"/>
            <w:tcMar>
              <w:top w:w="0" w:type="dxa"/>
              <w:left w:w="108" w:type="dxa"/>
              <w:bottom w:w="0" w:type="dxa"/>
              <w:right w:w="108" w:type="dxa"/>
            </w:tcMar>
          </w:tcPr>
          <w:p w:rsidR="00494094" w:rsidRPr="001C48A7" w:rsidRDefault="00494094" w:rsidP="00E27D8D">
            <w:pPr>
              <w:rPr>
                <w:sz w:val="22"/>
                <w:szCs w:val="22"/>
                <w:highlight w:val="white"/>
              </w:rPr>
            </w:pPr>
            <w:r w:rsidRPr="001C48A7">
              <w:rPr>
                <w:b/>
                <w:bCs/>
                <w:i/>
                <w:iCs/>
              </w:rPr>
              <w:t>Nơi nhận:</w:t>
            </w:r>
            <w:r w:rsidRPr="001C48A7">
              <w:rPr>
                <w:b/>
                <w:bCs/>
                <w:i/>
                <w:iCs/>
                <w:highlight w:val="white"/>
              </w:rPr>
              <w:br/>
            </w:r>
            <w:r w:rsidRPr="001C48A7">
              <w:rPr>
                <w:sz w:val="22"/>
                <w:szCs w:val="22"/>
                <w:highlight w:val="white"/>
              </w:rPr>
              <w:t>- Ủy ban Thường vụ Quốc hội (b/c);</w:t>
            </w:r>
            <w:r w:rsidRPr="001C48A7">
              <w:rPr>
                <w:sz w:val="22"/>
                <w:szCs w:val="22"/>
                <w:highlight w:val="white"/>
              </w:rPr>
              <w:br/>
              <w:t>- Chính phủ (b/c);</w:t>
            </w:r>
            <w:r w:rsidRPr="001C48A7">
              <w:rPr>
                <w:sz w:val="22"/>
                <w:szCs w:val="22"/>
                <w:highlight w:val="white"/>
              </w:rPr>
              <w:br/>
              <w:t xml:space="preserve">- Ủy ban công tác đại biểu của Quốc hội (b/c); </w:t>
            </w:r>
          </w:p>
          <w:p w:rsidR="00494094" w:rsidRPr="001C48A7" w:rsidRDefault="00494094" w:rsidP="00E27D8D">
            <w:pPr>
              <w:rPr>
                <w:sz w:val="22"/>
                <w:szCs w:val="22"/>
                <w:highlight w:val="white"/>
              </w:rPr>
            </w:pPr>
            <w:r w:rsidRPr="001C48A7">
              <w:rPr>
                <w:sz w:val="22"/>
                <w:szCs w:val="22"/>
                <w:highlight w:val="white"/>
              </w:rPr>
              <w:t xml:space="preserve">- Các Bộ: Tài chính, Xây dựng, Nông nghiệp và Môi trường,     Tư pháp;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rPr>
            </w:pPr>
            <w:r w:rsidRPr="001C48A7">
              <w:rPr>
                <w:sz w:val="22"/>
                <w:szCs w:val="22"/>
                <w:highlight w:val="white"/>
              </w:rPr>
              <w:t xml:space="preserve">- </w:t>
            </w:r>
            <w:r w:rsidRPr="001C48A7">
              <w:rPr>
                <w:sz w:val="22"/>
                <w:szCs w:val="22"/>
              </w:rPr>
              <w:t xml:space="preserve">Cục Kiểm tra văn bản và Quản lý xử lý vi phạm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rPr>
              <w:t xml:space="preserve">hành chính </w:t>
            </w:r>
            <w:r w:rsidRPr="001C48A7">
              <w:rPr>
                <w:sz w:val="22"/>
                <w:szCs w:val="22"/>
                <w:highlight w:val="white"/>
              </w:rPr>
              <w:t xml:space="preserve">- Bộ Tư pháp;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xml:space="preserve">- Vụ Pháp chế - Bộ </w:t>
            </w:r>
            <w:r w:rsidRPr="001C48A7">
              <w:rPr>
                <w:sz w:val="22"/>
                <w:szCs w:val="22"/>
              </w:rPr>
              <w:t>Tài chính</w:t>
            </w:r>
            <w:r w:rsidRPr="001C48A7">
              <w:rPr>
                <w:sz w:val="22"/>
                <w:szCs w:val="22"/>
                <w:highlight w:val="white"/>
              </w:rPr>
              <w:t>;</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Thường trực Tỉnh ủy (b/c);</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xml:space="preserve">- Đại biểu QH đơn vị tỉnh Tây Ninh;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xml:space="preserve">- Đại biểu HĐND tỉnh;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xml:space="preserve">- UBND tỉnh, UBMTTQVN tỉnh;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Các sở, ban, ngành tỉnh;</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VP Đoàn ĐBQH, HĐND tỉnh, VP UBND tỉnh;</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xml:space="preserve">- TT. HĐND, UBND các xã, phường; </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Trang Thông tin điện tử HĐND tỉnh;</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1C48A7">
              <w:rPr>
                <w:sz w:val="22"/>
                <w:szCs w:val="22"/>
                <w:highlight w:val="white"/>
              </w:rPr>
              <w:t>- Trung tâm Công báo - Tin học tỉnh (Văn phòng UBND tỉnh);</w:t>
            </w:r>
          </w:p>
          <w:p w:rsidR="00494094" w:rsidRPr="001C48A7" w:rsidRDefault="00494094" w:rsidP="00E27D8D">
            <w:pPr>
              <w:pBdr>
                <w:top w:val="none" w:sz="0" w:space="0" w:color="000000"/>
                <w:left w:val="none" w:sz="0" w:space="0" w:color="000000"/>
                <w:bottom w:val="none" w:sz="0" w:space="0" w:color="000000"/>
                <w:right w:val="none" w:sz="0" w:space="0" w:color="000000"/>
                <w:between w:val="none" w:sz="0" w:space="0" w:color="000000"/>
              </w:pBdr>
              <w:rPr>
                <w:highlight w:val="white"/>
              </w:rPr>
            </w:pPr>
            <w:r w:rsidRPr="001C48A7">
              <w:rPr>
                <w:highlight w:val="white"/>
              </w:rPr>
              <w:t>- Lưu: VT,</w:t>
            </w:r>
            <w:r w:rsidRPr="001C48A7">
              <w:rPr>
                <w:sz w:val="20"/>
                <w:highlight w:val="white"/>
              </w:rPr>
              <w:t xml:space="preserve"> </w:t>
            </w:r>
            <w:r w:rsidRPr="001C48A7">
              <w:rPr>
                <w:sz w:val="16"/>
                <w:szCs w:val="16"/>
                <w:highlight w:val="white"/>
              </w:rPr>
              <w:t>(tructhao).</w:t>
            </w:r>
          </w:p>
        </w:tc>
        <w:tc>
          <w:tcPr>
            <w:tcW w:w="3406" w:type="dxa"/>
            <w:tcMar>
              <w:top w:w="0" w:type="dxa"/>
              <w:left w:w="108" w:type="dxa"/>
              <w:bottom w:w="0" w:type="dxa"/>
              <w:right w:w="108" w:type="dxa"/>
            </w:tcMar>
          </w:tcPr>
          <w:p w:rsidR="00494094" w:rsidRPr="001C48A7" w:rsidRDefault="00494094" w:rsidP="00E27D8D">
            <w:pPr>
              <w:jc w:val="center"/>
              <w:rPr>
                <w:b/>
                <w:bCs/>
                <w:highlight w:val="white"/>
              </w:rPr>
            </w:pPr>
            <w:r w:rsidRPr="001C48A7">
              <w:rPr>
                <w:b/>
                <w:bCs/>
                <w:sz w:val="28"/>
                <w:highlight w:val="white"/>
              </w:rPr>
              <w:t>CHỦ TỊCH</w:t>
            </w:r>
            <w:r w:rsidRPr="001C48A7">
              <w:rPr>
                <w:b/>
                <w:bCs/>
                <w:highlight w:val="white"/>
              </w:rPr>
              <w:br/>
            </w:r>
            <w:r w:rsidRPr="001C48A7">
              <w:rPr>
                <w:b/>
                <w:bCs/>
                <w:highlight w:val="white"/>
              </w:rPr>
              <w:br/>
            </w:r>
            <w:r w:rsidRPr="001C48A7">
              <w:rPr>
                <w:b/>
                <w:bCs/>
                <w:highlight w:val="white"/>
              </w:rPr>
              <w:br/>
            </w:r>
          </w:p>
          <w:p w:rsidR="00494094" w:rsidRPr="001C48A7" w:rsidRDefault="00494094" w:rsidP="00E27D8D">
            <w:pPr>
              <w:jc w:val="center"/>
              <w:rPr>
                <w:b/>
                <w:bCs/>
                <w:highlight w:val="white"/>
              </w:rPr>
            </w:pPr>
          </w:p>
          <w:p w:rsidR="00494094" w:rsidRPr="001C48A7" w:rsidRDefault="00494094" w:rsidP="00E27D8D">
            <w:pPr>
              <w:jc w:val="center"/>
              <w:rPr>
                <w:b/>
                <w:bCs/>
                <w:highlight w:val="white"/>
              </w:rPr>
            </w:pPr>
          </w:p>
          <w:p w:rsidR="00494094" w:rsidRPr="001C48A7" w:rsidRDefault="00494094" w:rsidP="00E27D8D">
            <w:pPr>
              <w:jc w:val="center"/>
              <w:rPr>
                <w:b/>
                <w:bCs/>
                <w:highlight w:val="white"/>
              </w:rPr>
            </w:pPr>
          </w:p>
          <w:p w:rsidR="00494094" w:rsidRPr="001C48A7" w:rsidRDefault="00494094" w:rsidP="00E27D8D">
            <w:pPr>
              <w:jc w:val="center"/>
              <w:rPr>
                <w:sz w:val="28"/>
                <w:szCs w:val="28"/>
                <w:highlight w:val="white"/>
              </w:rPr>
            </w:pPr>
            <w:r w:rsidRPr="001C48A7">
              <w:rPr>
                <w:b/>
                <w:bCs/>
                <w:sz w:val="28"/>
                <w:szCs w:val="28"/>
                <w:highlight w:val="white"/>
              </w:rPr>
              <w:t>Nguyễn Mạnh Hùng</w:t>
            </w:r>
            <w:r w:rsidRPr="001C48A7">
              <w:rPr>
                <w:b/>
                <w:bCs/>
                <w:sz w:val="28"/>
                <w:szCs w:val="28"/>
                <w:highlight w:val="white"/>
              </w:rPr>
              <w:br/>
            </w:r>
            <w:r w:rsidRPr="001C48A7">
              <w:rPr>
                <w:sz w:val="28"/>
                <w:szCs w:val="28"/>
                <w:highlight w:val="white"/>
              </w:rPr>
              <w:br/>
            </w:r>
          </w:p>
        </w:tc>
      </w:tr>
    </w:tbl>
    <w:p w:rsidR="00135E5A" w:rsidRPr="001C48A7" w:rsidRDefault="00135E5A">
      <w:pPr>
        <w:tabs>
          <w:tab w:val="left" w:pos="1500"/>
        </w:tabs>
        <w:spacing w:before="120" w:after="120"/>
        <w:rPr>
          <w:b/>
          <w:sz w:val="28"/>
          <w:szCs w:val="28"/>
          <w:lang w:val="pl-PL"/>
        </w:rPr>
      </w:pPr>
      <w:bookmarkStart w:id="2" w:name="_GoBack"/>
      <w:bookmarkEnd w:id="2"/>
    </w:p>
    <w:sectPr w:rsidR="00135E5A" w:rsidRPr="001C48A7" w:rsidSect="002B4130">
      <w:headerReference w:type="default" r:id="rId9"/>
      <w:pgSz w:w="11907" w:h="16840"/>
      <w:pgMar w:top="1134" w:right="1197" w:bottom="1134" w:left="180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0D79" w:rsidRDefault="00AA0D79">
      <w:r>
        <w:separator/>
      </w:r>
    </w:p>
  </w:endnote>
  <w:endnote w:type="continuationSeparator" w:id="0">
    <w:p w:rsidR="00AA0D79" w:rsidRDefault="00AA0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0D79" w:rsidRDefault="00AA0D79">
      <w:r>
        <w:separator/>
      </w:r>
    </w:p>
  </w:footnote>
  <w:footnote w:type="continuationSeparator" w:id="0">
    <w:p w:rsidR="00AA0D79" w:rsidRDefault="00AA0D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5E5A" w:rsidRPr="00494094" w:rsidRDefault="00B23550">
    <w:pPr>
      <w:pStyle w:val="Header"/>
      <w:jc w:val="center"/>
    </w:pPr>
    <w:r w:rsidRPr="00494094">
      <w:fldChar w:fldCharType="begin"/>
    </w:r>
    <w:r w:rsidRPr="00494094">
      <w:instrText xml:space="preserve"> PAGE   \* MERGEFORMAT </w:instrText>
    </w:r>
    <w:r w:rsidRPr="00494094">
      <w:fldChar w:fldCharType="separate"/>
    </w:r>
    <w:r w:rsidR="001C48A7">
      <w:rPr>
        <w:noProof/>
      </w:rPr>
      <w:t>4</w:t>
    </w:r>
    <w:r w:rsidRPr="00494094">
      <w:fldChar w:fldCharType="end"/>
    </w:r>
  </w:p>
  <w:p w:rsidR="00135E5A" w:rsidRDefault="00135E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86E42"/>
    <w:multiLevelType w:val="multilevel"/>
    <w:tmpl w:val="676877B6"/>
    <w:lvl w:ilvl="0">
      <w:start w:val="1"/>
      <w:numFmt w:val="decimal"/>
      <w:lvlText w:val="%1."/>
      <w:lvlJc w:val="left"/>
      <w:pPr>
        <w:ind w:left="1069" w:hanging="360"/>
      </w:pPr>
      <w:rPr>
        <w:rFonts w:hint="default"/>
        <w:b/>
        <w:color w:val="0070C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02E54466"/>
    <w:multiLevelType w:val="multilevel"/>
    <w:tmpl w:val="6D4A10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96C277D"/>
    <w:multiLevelType w:val="multilevel"/>
    <w:tmpl w:val="4364A7C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0FF73622"/>
    <w:multiLevelType w:val="multilevel"/>
    <w:tmpl w:val="DF0A408C"/>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2EA3405"/>
    <w:multiLevelType w:val="multilevel"/>
    <w:tmpl w:val="C546966E"/>
    <w:lvl w:ilvl="0">
      <w:start w:val="1"/>
      <w:numFmt w:val="lowerLetter"/>
      <w:suff w:val="space"/>
      <w:lvlText w:val="%1)"/>
      <w:lvlJc w:val="left"/>
      <w:pPr>
        <w:ind w:left="1080"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nsid w:val="250A2359"/>
    <w:multiLevelType w:val="multilevel"/>
    <w:tmpl w:val="96F48DF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2532203D"/>
    <w:multiLevelType w:val="multilevel"/>
    <w:tmpl w:val="18E468C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2742404B"/>
    <w:multiLevelType w:val="multilevel"/>
    <w:tmpl w:val="8B5A6D16"/>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nsid w:val="2BD11F1B"/>
    <w:multiLevelType w:val="multilevel"/>
    <w:tmpl w:val="FCBC3A6E"/>
    <w:lvl w:ilvl="0">
      <w:start w:val="1"/>
      <w:numFmt w:val="lowerLetter"/>
      <w:suff w:val="space"/>
      <w:lvlText w:val="%1)"/>
      <w:lvlJc w:val="left"/>
      <w:pPr>
        <w:ind w:left="927"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nsid w:val="2CB2628D"/>
    <w:multiLevelType w:val="multilevel"/>
    <w:tmpl w:val="0C1CE742"/>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2FBE3EE3"/>
    <w:multiLevelType w:val="multilevel"/>
    <w:tmpl w:val="B89CD6BE"/>
    <w:lvl w:ilvl="0">
      <w:start w:val="1"/>
      <w:numFmt w:val="lowerLetter"/>
      <w:suff w:val="space"/>
      <w:lvlText w:val="%1)"/>
      <w:lvlJc w:val="left"/>
      <w:pPr>
        <w:ind w:left="92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5F94232"/>
    <w:multiLevelType w:val="multilevel"/>
    <w:tmpl w:val="985C7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3B5742EB"/>
    <w:multiLevelType w:val="multilevel"/>
    <w:tmpl w:val="DFDED9A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nsid w:val="3D2A4334"/>
    <w:multiLevelType w:val="multilevel"/>
    <w:tmpl w:val="DA5452A8"/>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nsid w:val="3FDB6D82"/>
    <w:multiLevelType w:val="multilevel"/>
    <w:tmpl w:val="4D7ACFD8"/>
    <w:lvl w:ilvl="0">
      <w:start w:val="1"/>
      <w:numFmt w:val="decimal"/>
      <w:lvlText w:val="%1."/>
      <w:lvlJc w:val="left"/>
      <w:pPr>
        <w:ind w:left="1069"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nsid w:val="41825A20"/>
    <w:multiLevelType w:val="multilevel"/>
    <w:tmpl w:val="90FEE7E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43596EE4"/>
    <w:multiLevelType w:val="multilevel"/>
    <w:tmpl w:val="036CB4A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nsid w:val="5347050F"/>
    <w:multiLevelType w:val="multilevel"/>
    <w:tmpl w:val="9B22EC3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nsid w:val="54FD2D7B"/>
    <w:multiLevelType w:val="multilevel"/>
    <w:tmpl w:val="E684EEF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nsid w:val="551B3F45"/>
    <w:multiLevelType w:val="multilevel"/>
    <w:tmpl w:val="F2706510"/>
    <w:lvl w:ilvl="0">
      <w:start w:val="1"/>
      <w:numFmt w:val="lowerLetter"/>
      <w:suff w:val="space"/>
      <w:lvlText w:val="%1)"/>
      <w:lvlJc w:val="left"/>
      <w:pPr>
        <w:ind w:left="1080" w:hanging="360"/>
      </w:pPr>
      <w:rPr>
        <w:rFonts w:hint="default"/>
        <w:color w:val="00000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nsid w:val="58C666C8"/>
    <w:multiLevelType w:val="multilevel"/>
    <w:tmpl w:val="8B76D34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nsid w:val="5A617371"/>
    <w:multiLevelType w:val="multilevel"/>
    <w:tmpl w:val="1E02AA02"/>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nsid w:val="5BC14071"/>
    <w:multiLevelType w:val="multilevel"/>
    <w:tmpl w:val="F678E28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nsid w:val="5CD520A8"/>
    <w:multiLevelType w:val="multilevel"/>
    <w:tmpl w:val="155A8D8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nsid w:val="5DD46AAF"/>
    <w:multiLevelType w:val="multilevel"/>
    <w:tmpl w:val="2B969C6C"/>
    <w:lvl w:ilvl="0">
      <w:start w:val="1"/>
      <w:numFmt w:val="decimal"/>
      <w:lvlText w:val="%1."/>
      <w:lvlJc w:val="left"/>
      <w:pPr>
        <w:ind w:left="1069" w:hanging="360"/>
      </w:pPr>
      <w:rPr>
        <w:rFonts w:hint="default"/>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nsid w:val="610F3BD6"/>
    <w:multiLevelType w:val="multilevel"/>
    <w:tmpl w:val="788E414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nsid w:val="61DC0511"/>
    <w:multiLevelType w:val="multilevel"/>
    <w:tmpl w:val="0E227EAC"/>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nsid w:val="6EB4372D"/>
    <w:multiLevelType w:val="multilevel"/>
    <w:tmpl w:val="100AA7A8"/>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nsid w:val="72502D53"/>
    <w:multiLevelType w:val="multilevel"/>
    <w:tmpl w:val="FCE45DD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9">
    <w:nsid w:val="77345B67"/>
    <w:multiLevelType w:val="multilevel"/>
    <w:tmpl w:val="7338C4D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13"/>
  </w:num>
  <w:num w:numId="3">
    <w:abstractNumId w:val="27"/>
  </w:num>
  <w:num w:numId="4">
    <w:abstractNumId w:val="20"/>
  </w:num>
  <w:num w:numId="5">
    <w:abstractNumId w:val="3"/>
  </w:num>
  <w:num w:numId="6">
    <w:abstractNumId w:val="5"/>
  </w:num>
  <w:num w:numId="7">
    <w:abstractNumId w:val="6"/>
  </w:num>
  <w:num w:numId="8">
    <w:abstractNumId w:val="24"/>
  </w:num>
  <w:num w:numId="9">
    <w:abstractNumId w:val="18"/>
  </w:num>
  <w:num w:numId="10">
    <w:abstractNumId w:val="2"/>
  </w:num>
  <w:num w:numId="11">
    <w:abstractNumId w:val="17"/>
  </w:num>
  <w:num w:numId="12">
    <w:abstractNumId w:val="28"/>
  </w:num>
  <w:num w:numId="13">
    <w:abstractNumId w:val="22"/>
  </w:num>
  <w:num w:numId="14">
    <w:abstractNumId w:val="25"/>
  </w:num>
  <w:num w:numId="15">
    <w:abstractNumId w:val="26"/>
  </w:num>
  <w:num w:numId="16">
    <w:abstractNumId w:val="21"/>
  </w:num>
  <w:num w:numId="17">
    <w:abstractNumId w:val="23"/>
  </w:num>
  <w:num w:numId="18">
    <w:abstractNumId w:val="7"/>
  </w:num>
  <w:num w:numId="19">
    <w:abstractNumId w:val="9"/>
  </w:num>
  <w:num w:numId="20">
    <w:abstractNumId w:val="29"/>
  </w:num>
  <w:num w:numId="21">
    <w:abstractNumId w:val="0"/>
  </w:num>
  <w:num w:numId="22">
    <w:abstractNumId w:val="19"/>
  </w:num>
  <w:num w:numId="23">
    <w:abstractNumId w:val="4"/>
  </w:num>
  <w:num w:numId="24">
    <w:abstractNumId w:val="15"/>
  </w:num>
  <w:num w:numId="25">
    <w:abstractNumId w:val="12"/>
  </w:num>
  <w:num w:numId="26">
    <w:abstractNumId w:val="8"/>
  </w:num>
  <w:num w:numId="27">
    <w:abstractNumId w:val="10"/>
  </w:num>
  <w:num w:numId="28">
    <w:abstractNumId w:val="11"/>
  </w:num>
  <w:num w:numId="29">
    <w:abstractNumId w:val="1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E5A"/>
    <w:rsid w:val="00062D97"/>
    <w:rsid w:val="00135E5A"/>
    <w:rsid w:val="001C48A7"/>
    <w:rsid w:val="002B0C65"/>
    <w:rsid w:val="002B4130"/>
    <w:rsid w:val="00494094"/>
    <w:rsid w:val="00536C6C"/>
    <w:rsid w:val="00634E75"/>
    <w:rsid w:val="008B01E8"/>
    <w:rsid w:val="009804ED"/>
    <w:rsid w:val="00994738"/>
    <w:rsid w:val="00A520AC"/>
    <w:rsid w:val="00AA0D79"/>
    <w:rsid w:val="00AB6D84"/>
    <w:rsid w:val="00AF0BC4"/>
    <w:rsid w:val="00B23550"/>
    <w:rsid w:val="00BB7218"/>
    <w:rsid w:val="00EA7F00"/>
    <w:rsid w:val="00ED2A0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9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BookTitle">
    <w:name w:val="Book Title"/>
    <w:uiPriority w:val="99"/>
    <w:qFormat/>
    <w:rPr>
      <w:b/>
      <w:bCs/>
      <w:smallCaps/>
      <w:spacing w:val="5"/>
    </w:rPr>
  </w:style>
  <w:style w:type="paragraph" w:styleId="BodyText">
    <w:name w:val="Body Text"/>
    <w:basedOn w:val="Normal"/>
    <w:link w:val="BodyTextChar"/>
    <w:pPr>
      <w:widowControl w:val="0"/>
      <w:jc w:val="both"/>
    </w:pPr>
    <w:rPr>
      <w:rFonts w:ascii="VNI-Times" w:hAnsi="VNI-Times"/>
      <w:sz w:val="28"/>
      <w:szCs w:val="20"/>
    </w:rPr>
  </w:style>
  <w:style w:type="character" w:customStyle="1" w:styleId="BodyTextChar">
    <w:name w:val="Body Text Char"/>
    <w:link w:val="BodyText"/>
    <w:rPr>
      <w:rFonts w:ascii="VNI-Times" w:hAnsi="VNI-Times"/>
      <w:sz w:val="28"/>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uiPriority w:val="99"/>
    <w:rPr>
      <w:sz w:val="24"/>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NormalWebChar1">
    <w:name w:val="Normal (Web) Char1"/>
    <w:uiPriority w:val="99"/>
    <w:rPr>
      <w:sz w:val="24"/>
      <w:szCs w:val="24"/>
    </w:rPr>
  </w:style>
  <w:style w:type="paragraph" w:customStyle="1" w:styleId="CharChar1">
    <w:name w:val="Char Char1"/>
    <w:basedOn w:val="Normal"/>
    <w:pPr>
      <w:pageBreakBefore/>
      <w:spacing w:before="100" w:beforeAutospacing="1" w:after="100" w:afterAutospacing="1"/>
      <w:jc w:val="both"/>
    </w:pPr>
    <w:rPr>
      <w:rFonts w:ascii="Tahoma" w:hAnsi="Tahoma"/>
      <w:sz w:val="20"/>
      <w:szCs w:val="20"/>
    </w:rPr>
  </w:style>
  <w:style w:type="character" w:customStyle="1" w:styleId="Vnbnnidung2">
    <w:name w:val="Văn bản nội dung (2)_"/>
    <w:link w:val="Vnbnnidung21"/>
    <w:rPr>
      <w:rFonts w:ascii="Arial" w:hAnsi="Arial" w:cs="Arial"/>
      <w:shd w:val="clear" w:color="auto" w:fill="FFFFFF"/>
    </w:rPr>
  </w:style>
  <w:style w:type="paragraph" w:customStyle="1" w:styleId="Vnbnnidung21">
    <w:name w:val="Văn bản nội dung (2)1"/>
    <w:basedOn w:val="Normal"/>
    <w:link w:val="Vnbnnidung2"/>
    <w:pPr>
      <w:widowControl w:val="0"/>
      <w:shd w:val="clear" w:color="auto" w:fill="FFFFFF"/>
      <w:spacing w:before="180" w:after="60" w:line="360" w:lineRule="exact"/>
      <w:jc w:val="both"/>
    </w:pPr>
    <w:rPr>
      <w:rFonts w:ascii="Arial" w:hAnsi="Arial" w:cs="Arial"/>
      <w:sz w:val="20"/>
      <w:szCs w:val="20"/>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CharCharChar1">
    <w:name w:val="Char Char Char1"/>
    <w:uiPriority w:val="99"/>
    <w:rPr>
      <w:rFonts w:eastAsia="Times New Roman"/>
      <w:sz w:val="24"/>
      <w:szCs w:val="24"/>
    </w:rPr>
  </w:style>
  <w:style w:type="paragraph" w:styleId="Title">
    <w:name w:val="Title"/>
    <w:basedOn w:val="Normal"/>
    <w:link w:val="TitleChar"/>
    <w:qFormat/>
    <w:pPr>
      <w:jc w:val="center"/>
    </w:pPr>
    <w:rPr>
      <w:b/>
      <w:sz w:val="26"/>
      <w:szCs w:val="20"/>
    </w:rPr>
  </w:style>
  <w:style w:type="character" w:customStyle="1" w:styleId="TitleChar">
    <w:name w:val="Title Char"/>
    <w:link w:val="Title"/>
    <w:rPr>
      <w:b/>
      <w:sz w:val="26"/>
    </w:rPr>
  </w:style>
  <w:style w:type="paragraph" w:customStyle="1" w:styleId="CharCharChar1Char">
    <w:name w:val="Char Char Char1 Char"/>
    <w:basedOn w:val="Normal"/>
    <w:pPr>
      <w:spacing w:after="160" w:line="240" w:lineRule="exact"/>
    </w:pPr>
    <w:rPr>
      <w:rFonts w:ascii="Verdana" w:hAnsi="Verdana"/>
      <w:sz w:val="20"/>
      <w:szCs w:val="20"/>
    </w:rPr>
  </w:style>
  <w:style w:type="character" w:styleId="Hyperlink">
    <w:name w:val="Hyperlink"/>
    <w:uiPriority w:val="99"/>
    <w:semiHidden/>
    <w:unhideWhenUsed/>
    <w:rPr>
      <w:color w:val="0000FF"/>
      <w:u w:val="single"/>
    </w:rPr>
  </w:style>
  <w:style w:type="character" w:customStyle="1" w:styleId="Heading2Char">
    <w:name w:val="Heading 2 Char"/>
    <w:basedOn w:val="DefaultParagraphFont"/>
    <w:link w:val="Heading2"/>
    <w:uiPriority w:val="9"/>
    <w:rPr>
      <w:b/>
      <w:bCs/>
      <w:sz w:val="36"/>
      <w:szCs w:val="36"/>
    </w:rPr>
  </w:style>
  <w:style w:type="paragraph" w:customStyle="1" w:styleId="ds-markdown-paragraph">
    <w:name w:val="ds-markdown-paragraph"/>
    <w:basedOn w:val="Normal"/>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99"/>
    <w:unhideWhenUse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BookTitle">
    <w:name w:val="Book Title"/>
    <w:uiPriority w:val="99"/>
    <w:qFormat/>
    <w:rPr>
      <w:b/>
      <w:bCs/>
      <w:smallCaps/>
      <w:spacing w:val="5"/>
    </w:rPr>
  </w:style>
  <w:style w:type="paragraph" w:styleId="BodyText">
    <w:name w:val="Body Text"/>
    <w:basedOn w:val="Normal"/>
    <w:link w:val="BodyTextChar"/>
    <w:pPr>
      <w:widowControl w:val="0"/>
      <w:jc w:val="both"/>
    </w:pPr>
    <w:rPr>
      <w:rFonts w:ascii="VNI-Times" w:hAnsi="VNI-Times"/>
      <w:sz w:val="28"/>
      <w:szCs w:val="20"/>
    </w:rPr>
  </w:style>
  <w:style w:type="character" w:customStyle="1" w:styleId="BodyTextChar">
    <w:name w:val="Body Text Char"/>
    <w:link w:val="BodyText"/>
    <w:rPr>
      <w:rFonts w:ascii="VNI-Times" w:hAnsi="VNI-Times"/>
      <w:sz w:val="28"/>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uiPriority w:val="99"/>
    <w:rPr>
      <w:sz w:val="24"/>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NormalWebChar1">
    <w:name w:val="Normal (Web) Char1"/>
    <w:uiPriority w:val="99"/>
    <w:rPr>
      <w:sz w:val="24"/>
      <w:szCs w:val="24"/>
    </w:rPr>
  </w:style>
  <w:style w:type="paragraph" w:customStyle="1" w:styleId="CharChar1">
    <w:name w:val="Char Char1"/>
    <w:basedOn w:val="Normal"/>
    <w:pPr>
      <w:pageBreakBefore/>
      <w:spacing w:before="100" w:beforeAutospacing="1" w:after="100" w:afterAutospacing="1"/>
      <w:jc w:val="both"/>
    </w:pPr>
    <w:rPr>
      <w:rFonts w:ascii="Tahoma" w:hAnsi="Tahoma"/>
      <w:sz w:val="20"/>
      <w:szCs w:val="20"/>
    </w:rPr>
  </w:style>
  <w:style w:type="character" w:customStyle="1" w:styleId="Vnbnnidung2">
    <w:name w:val="Văn bản nội dung (2)_"/>
    <w:link w:val="Vnbnnidung21"/>
    <w:rPr>
      <w:rFonts w:ascii="Arial" w:hAnsi="Arial" w:cs="Arial"/>
      <w:shd w:val="clear" w:color="auto" w:fill="FFFFFF"/>
    </w:rPr>
  </w:style>
  <w:style w:type="paragraph" w:customStyle="1" w:styleId="Vnbnnidung21">
    <w:name w:val="Văn bản nội dung (2)1"/>
    <w:basedOn w:val="Normal"/>
    <w:link w:val="Vnbnnidung2"/>
    <w:pPr>
      <w:widowControl w:val="0"/>
      <w:shd w:val="clear" w:color="auto" w:fill="FFFFFF"/>
      <w:spacing w:before="180" w:after="60" w:line="360" w:lineRule="exact"/>
      <w:jc w:val="both"/>
    </w:pPr>
    <w:rPr>
      <w:rFonts w:ascii="Arial" w:hAnsi="Arial" w:cs="Arial"/>
      <w:sz w:val="20"/>
      <w:szCs w:val="20"/>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CharCharChar1">
    <w:name w:val="Char Char Char1"/>
    <w:uiPriority w:val="99"/>
    <w:rPr>
      <w:rFonts w:eastAsia="Times New Roman"/>
      <w:sz w:val="24"/>
      <w:szCs w:val="24"/>
    </w:rPr>
  </w:style>
  <w:style w:type="paragraph" w:styleId="Title">
    <w:name w:val="Title"/>
    <w:basedOn w:val="Normal"/>
    <w:link w:val="TitleChar"/>
    <w:qFormat/>
    <w:pPr>
      <w:jc w:val="center"/>
    </w:pPr>
    <w:rPr>
      <w:b/>
      <w:sz w:val="26"/>
      <w:szCs w:val="20"/>
    </w:rPr>
  </w:style>
  <w:style w:type="character" w:customStyle="1" w:styleId="TitleChar">
    <w:name w:val="Title Char"/>
    <w:link w:val="Title"/>
    <w:rPr>
      <w:b/>
      <w:sz w:val="26"/>
    </w:rPr>
  </w:style>
  <w:style w:type="paragraph" w:customStyle="1" w:styleId="CharCharChar1Char">
    <w:name w:val="Char Char Char1 Char"/>
    <w:basedOn w:val="Normal"/>
    <w:pPr>
      <w:spacing w:after="160" w:line="240" w:lineRule="exact"/>
    </w:pPr>
    <w:rPr>
      <w:rFonts w:ascii="Verdana" w:hAnsi="Verdana"/>
      <w:sz w:val="20"/>
      <w:szCs w:val="20"/>
    </w:rPr>
  </w:style>
  <w:style w:type="character" w:styleId="Hyperlink">
    <w:name w:val="Hyperlink"/>
    <w:uiPriority w:val="99"/>
    <w:semiHidden/>
    <w:unhideWhenUsed/>
    <w:rPr>
      <w:color w:val="0000FF"/>
      <w:u w:val="single"/>
    </w:rPr>
  </w:style>
  <w:style w:type="character" w:customStyle="1" w:styleId="Heading2Char">
    <w:name w:val="Heading 2 Char"/>
    <w:basedOn w:val="DefaultParagraphFont"/>
    <w:link w:val="Heading2"/>
    <w:uiPriority w:val="9"/>
    <w:rPr>
      <w:b/>
      <w:bCs/>
      <w:sz w:val="36"/>
      <w:szCs w:val="36"/>
    </w:rPr>
  </w:style>
  <w:style w:type="paragraph" w:customStyle="1" w:styleId="ds-markdown-paragraph">
    <w:name w:val="ds-markdown-paragraph"/>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83F1F2-CBE7-4B5A-8B2D-E6252989BD00}">
  <ds:schemaRefs>
    <ds:schemaRef ds:uri="http://schemas.openxmlformats.org/officeDocument/2006/bibliography"/>
  </ds:schemaRefs>
</ds:datastoreItem>
</file>

<file path=customXml/itemProps2.xml><?xml version="1.0" encoding="utf-8"?>
<ds:datastoreItem xmlns:ds="http://schemas.openxmlformats.org/officeDocument/2006/customXml" ds:itemID="{62D7A853-2A75-4DD7-B569-B49401A5CA3A}"/>
</file>

<file path=customXml/itemProps3.xml><?xml version="1.0" encoding="utf-8"?>
<ds:datastoreItem xmlns:ds="http://schemas.openxmlformats.org/officeDocument/2006/customXml" ds:itemID="{8975C3F4-15AF-423D-B362-AF62B742F9BB}"/>
</file>

<file path=customXml/itemProps4.xml><?xml version="1.0" encoding="utf-8"?>
<ds:datastoreItem xmlns:ds="http://schemas.openxmlformats.org/officeDocument/2006/customXml" ds:itemID="{A11B6E1C-CC99-401D-A833-9C879279EF9A}"/>
</file>

<file path=docProps/app.xml><?xml version="1.0" encoding="utf-8"?>
<Properties xmlns="http://schemas.openxmlformats.org/officeDocument/2006/extended-properties" xmlns:vt="http://schemas.openxmlformats.org/officeDocument/2006/docPropsVTypes">
  <Template>Normal</Template>
  <TotalTime>0</TotalTime>
  <Pages>4</Pages>
  <Words>1090</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User</cp:lastModifiedBy>
  <cp:revision>4</cp:revision>
  <dcterms:created xsi:type="dcterms:W3CDTF">2025-12-06T08:54:00Z</dcterms:created>
  <dcterms:modified xsi:type="dcterms:W3CDTF">2025-12-11T08:28:00Z</dcterms:modified>
</cp:coreProperties>
</file>