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0" w:type="dxa"/>
        <w:jc w:val="center"/>
        <w:tblLook w:val="01E0" w:firstRow="1" w:lastRow="1" w:firstColumn="1" w:lastColumn="1" w:noHBand="0" w:noVBand="0"/>
      </w:tblPr>
      <w:tblGrid>
        <w:gridCol w:w="3800"/>
        <w:gridCol w:w="5440"/>
      </w:tblGrid>
      <w:tr w:rsidR="006C4699" w:rsidRPr="00AE08C1" w:rsidTr="003A44D4">
        <w:trPr>
          <w:trHeight w:val="898"/>
          <w:jc w:val="center"/>
        </w:trPr>
        <w:tc>
          <w:tcPr>
            <w:tcW w:w="3800" w:type="dxa"/>
          </w:tcPr>
          <w:p w:rsidR="006C4699" w:rsidRPr="00AE08C1" w:rsidRDefault="006C4699" w:rsidP="003A44D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1B7AB"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6C4699" w:rsidRPr="00AE08C1" w:rsidRDefault="006C4699" w:rsidP="003A44D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600075</wp:posOffset>
                      </wp:positionH>
                      <wp:positionV relativeFrom="paragraph">
                        <wp:posOffset>104775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89CCF4"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25pt,8.25pt" to="217.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"/>
                  </w:pict>
                </mc:Fallback>
              </mc:AlternateContent>
            </w:r>
          </w:p>
        </w:tc>
      </w:tr>
      <w:tr w:rsidR="006C4699" w:rsidRPr="00AE08C1" w:rsidTr="003A44D4">
        <w:trPr>
          <w:trHeight w:val="342"/>
          <w:jc w:val="center"/>
        </w:trPr>
        <w:tc>
          <w:tcPr>
            <w:tcW w:w="3800" w:type="dxa"/>
          </w:tcPr>
          <w:p w:rsidR="006C4699" w:rsidRPr="00AE08C1" w:rsidRDefault="00A1450C" w:rsidP="00A1450C">
            <w:pPr>
              <w:spacing w:before="0" w:after="0"/>
              <w:ind w:left="-20" w:firstLine="6"/>
              <w:jc w:val="center"/>
              <w:rPr>
                <w:rFonts w:ascii="Times New Roman" w:hAnsi="Times New Roman"/>
                <w:bCs/>
                <w:sz w:val="28"/>
                <w:szCs w:val="28"/>
              </w:rPr>
            </w:pPr>
            <w:r>
              <w:rPr>
                <w:rFonts w:ascii="Times New Roman" w:hAnsi="Times New Roman"/>
                <w:sz w:val="28"/>
                <w:szCs w:val="28"/>
              </w:rPr>
              <w:t>Số: 36</w:t>
            </w:r>
            <w:r w:rsidR="006C4699" w:rsidRPr="00AE08C1">
              <w:rPr>
                <w:rFonts w:ascii="Times New Roman" w:hAnsi="Times New Roman"/>
                <w:sz w:val="28"/>
                <w:szCs w:val="28"/>
              </w:rPr>
              <w:t>/202</w:t>
            </w:r>
            <w:r w:rsidR="00A65145">
              <w:rPr>
                <w:rFonts w:ascii="Times New Roman" w:hAnsi="Times New Roman"/>
                <w:sz w:val="28"/>
                <w:szCs w:val="28"/>
              </w:rPr>
              <w:t>6</w:t>
            </w:r>
            <w:r w:rsidR="006C4699" w:rsidRPr="00AE08C1">
              <w:rPr>
                <w:rFonts w:ascii="Times New Roman" w:hAnsi="Times New Roman"/>
                <w:sz w:val="28"/>
                <w:szCs w:val="28"/>
              </w:rPr>
              <w:t>/NQ-HĐND</w:t>
            </w:r>
          </w:p>
        </w:tc>
        <w:tc>
          <w:tcPr>
            <w:tcW w:w="5440" w:type="dxa"/>
          </w:tcPr>
          <w:p w:rsidR="006C4699" w:rsidRPr="00AE08C1" w:rsidRDefault="006C4699" w:rsidP="00AE39CA">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B158B9">
              <w:rPr>
                <w:rFonts w:ascii="Times New Roman" w:hAnsi="Times New Roman"/>
                <w:i/>
                <w:iCs/>
                <w:sz w:val="28"/>
                <w:szCs w:val="28"/>
              </w:rPr>
              <w:t>1</w:t>
            </w:r>
            <w:r w:rsidR="00AE39CA">
              <w:rPr>
                <w:rFonts w:ascii="Times New Roman" w:hAnsi="Times New Roman"/>
                <w:i/>
                <w:iCs/>
                <w:sz w:val="28"/>
                <w:szCs w:val="28"/>
              </w:rPr>
              <w:t>7</w:t>
            </w:r>
            <w:r w:rsidRPr="00AE08C1">
              <w:rPr>
                <w:rFonts w:ascii="Times New Roman" w:hAnsi="Times New Roman"/>
                <w:i/>
                <w:iCs/>
                <w:sz w:val="28"/>
                <w:szCs w:val="28"/>
              </w:rPr>
              <w:t xml:space="preserve"> tháng </w:t>
            </w:r>
            <w:r w:rsidR="00AE39CA">
              <w:rPr>
                <w:rFonts w:ascii="Times New Roman" w:hAnsi="Times New Roman"/>
                <w:i/>
                <w:iCs/>
                <w:sz w:val="28"/>
                <w:szCs w:val="28"/>
              </w:rPr>
              <w:t>6</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w:t>
            </w:r>
            <w:r w:rsidR="00A65145">
              <w:rPr>
                <w:rFonts w:ascii="Times New Roman" w:hAnsi="Times New Roman"/>
                <w:i/>
                <w:iCs/>
                <w:sz w:val="28"/>
                <w:szCs w:val="28"/>
              </w:rPr>
              <w:t>6</w:t>
            </w:r>
          </w:p>
        </w:tc>
      </w:tr>
    </w:tbl>
    <w:p w:rsidR="006C4699" w:rsidRPr="00AE08C1" w:rsidRDefault="006C4699" w:rsidP="006C4699">
      <w:pPr>
        <w:pStyle w:val="Heading9"/>
        <w:spacing w:before="0" w:after="0"/>
        <w:ind w:firstLine="0"/>
        <w:rPr>
          <w:rFonts w:ascii="Times New Roman" w:hAnsi="Times New Roman"/>
          <w:b/>
          <w:bCs/>
          <w:sz w:val="20"/>
          <w:szCs w:val="28"/>
          <w:u w:val="none"/>
        </w:rPr>
      </w:pPr>
    </w:p>
    <w:p w:rsidR="006C4699" w:rsidRPr="00930B2E" w:rsidRDefault="006C4699" w:rsidP="006C4699">
      <w:pPr>
        <w:pStyle w:val="Heading9"/>
        <w:spacing w:before="0" w:after="0"/>
        <w:ind w:firstLine="0"/>
        <w:jc w:val="both"/>
        <w:rPr>
          <w:rFonts w:ascii="Times New Roman" w:hAnsi="Times New Roman"/>
          <w:b/>
          <w:bCs/>
          <w:sz w:val="18"/>
          <w:szCs w:val="28"/>
          <w:u w:val="none"/>
        </w:rPr>
      </w:pPr>
    </w:p>
    <w:p w:rsidR="006C4699" w:rsidRPr="00AE39CA" w:rsidRDefault="006C4699" w:rsidP="006C4699">
      <w:pPr>
        <w:pStyle w:val="Heading9"/>
        <w:spacing w:before="0" w:after="0"/>
        <w:ind w:firstLine="0"/>
        <w:rPr>
          <w:rFonts w:ascii="Times New Roman" w:hAnsi="Times New Roman"/>
          <w:b/>
          <w:bCs/>
          <w:szCs w:val="28"/>
          <w:u w:val="none"/>
        </w:rPr>
      </w:pPr>
      <w:r w:rsidRPr="00AE39CA">
        <w:rPr>
          <w:rFonts w:ascii="Times New Roman" w:hAnsi="Times New Roman"/>
          <w:b/>
          <w:bCs/>
          <w:szCs w:val="28"/>
          <w:u w:val="none"/>
        </w:rPr>
        <w:t>NGHỊ QUYẾT</w:t>
      </w:r>
    </w:p>
    <w:p w:rsidR="006C4699" w:rsidRPr="00AE39CA" w:rsidRDefault="00AE39CA" w:rsidP="006C4699">
      <w:pPr>
        <w:spacing w:before="0" w:after="0"/>
        <w:ind w:firstLine="0"/>
        <w:jc w:val="center"/>
        <w:rPr>
          <w:rFonts w:ascii="Times New Roman" w:hAnsi="Times New Roman"/>
          <w:b/>
          <w:sz w:val="28"/>
          <w:szCs w:val="28"/>
          <w:lang w:val="nl-NL"/>
        </w:rPr>
      </w:pPr>
      <w:r w:rsidRPr="00AE39CA">
        <w:rPr>
          <w:rFonts w:ascii="Times New Roman" w:hAnsi="Times New Roman"/>
          <w:b/>
          <w:bCs/>
          <w:iCs/>
          <w:sz w:val="28"/>
          <w:szCs w:val="28"/>
        </w:rPr>
        <w:t>Quy định mức thu, thu, nộp, quản lý và sử dụng phí thăm quan</w:t>
      </w:r>
      <w:r w:rsidRPr="00AE39CA">
        <w:rPr>
          <w:rFonts w:ascii="Times New Roman" w:hAnsi="Times New Roman"/>
          <w:b/>
          <w:bCs/>
          <w:iCs/>
          <w:sz w:val="28"/>
          <w:szCs w:val="28"/>
        </w:rPr>
        <w:br/>
      </w:r>
      <w:r w:rsidRPr="00AE39CA">
        <w:rPr>
          <w:rFonts w:ascii="Times New Roman" w:hAnsi="Times New Roman"/>
          <w:b/>
          <w:bCs/>
          <w:sz w:val="28"/>
          <w:szCs w:val="28"/>
        </w:rPr>
        <w:t>Khu Di tích lịch sử và danh lam thắng cảnh núi Bà Đen</w:t>
      </w:r>
    </w:p>
    <w:p w:rsidR="007137B8" w:rsidRDefault="007137B8" w:rsidP="00F50676">
      <w:pPr>
        <w:pStyle w:val="BodyTextIndent2"/>
        <w:rPr>
          <w:rFonts w:ascii="Times New Roman" w:hAnsi="Times New Roman"/>
          <w:i/>
          <w:sz w:val="28"/>
          <w:szCs w:val="28"/>
          <w:lang w:val="en-GB"/>
        </w:rPr>
      </w:pPr>
      <w:r w:rsidRPr="00AE08C1">
        <w:rPr>
          <w:noProof/>
          <w:szCs w:val="26"/>
        </w:rPr>
        <mc:AlternateContent>
          <mc:Choice Requires="wps">
            <w:drawing>
              <wp:anchor distT="4294967295" distB="4294967295" distL="114300" distR="114300" simplePos="0" relativeHeight="251662336" behindDoc="0" locked="0" layoutInCell="1" allowOverlap="1" wp14:anchorId="39DEE13E" wp14:editId="3673CF4E">
                <wp:simplePos x="0" y="0"/>
                <wp:positionH relativeFrom="column">
                  <wp:posOffset>2401607</wp:posOffset>
                </wp:positionH>
                <wp:positionV relativeFrom="paragraph">
                  <wp:posOffset>146050</wp:posOffset>
                </wp:positionV>
                <wp:extent cx="1146250" cy="0"/>
                <wp:effectExtent l="0" t="0" r="34925" b="19050"/>
                <wp:wrapNone/>
                <wp:docPr id="1"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6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65DEE" id="Line 4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1pt,11.5pt" to="279.3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L3c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"/>
            </w:pict>
          </mc:Fallback>
        </mc:AlternateContent>
      </w:r>
    </w:p>
    <w:p w:rsidR="006C4699" w:rsidRPr="00F50676" w:rsidRDefault="006C4699" w:rsidP="00F50676">
      <w:pPr>
        <w:pStyle w:val="BodyTextIndent2"/>
        <w:rPr>
          <w:rFonts w:ascii="Times New Roman" w:hAnsi="Times New Roman"/>
          <w:i/>
          <w:sz w:val="28"/>
          <w:szCs w:val="28"/>
          <w:lang w:val="en-GB"/>
        </w:rPr>
      </w:pPr>
      <w:r w:rsidRPr="00F50676">
        <w:rPr>
          <w:rFonts w:ascii="Times New Roman" w:hAnsi="Times New Roman"/>
          <w:i/>
          <w:sz w:val="28"/>
          <w:szCs w:val="28"/>
          <w:lang w:val="en-GB"/>
        </w:rPr>
        <w:t xml:space="preserve">Căn cứ Luật Tổ chức chính quyền địa phương </w:t>
      </w:r>
      <w:r w:rsidRPr="00F50676">
        <w:rPr>
          <w:rStyle w:val="fontstyle01"/>
          <w:i/>
        </w:rPr>
        <w:t>số 72/2025/QH15</w:t>
      </w:r>
      <w:r w:rsidRPr="00F50676">
        <w:rPr>
          <w:rFonts w:ascii="Times New Roman" w:hAnsi="Times New Roman"/>
          <w:i/>
          <w:sz w:val="28"/>
          <w:szCs w:val="28"/>
          <w:lang w:val="en-GB"/>
        </w:rPr>
        <w:t xml:space="preserve">; </w:t>
      </w:r>
    </w:p>
    <w:p w:rsidR="00AE39CA" w:rsidRPr="00F50676" w:rsidRDefault="00AE39CA" w:rsidP="00F50676">
      <w:pPr>
        <w:rPr>
          <w:rFonts w:ascii="Times New Roman" w:hAnsi="Times New Roman"/>
          <w:i/>
          <w:iCs/>
          <w:sz w:val="28"/>
          <w:szCs w:val="28"/>
          <w:lang w:val="vi-VN"/>
        </w:rPr>
      </w:pPr>
      <w:r w:rsidRPr="00F50676">
        <w:rPr>
          <w:rFonts w:ascii="Times New Roman" w:hAnsi="Times New Roman"/>
          <w:bCs/>
          <w:i/>
          <w:iCs/>
          <w:sz w:val="28"/>
          <w:szCs w:val="28"/>
        </w:rPr>
        <w:t xml:space="preserve">Căn cứ </w:t>
      </w:r>
      <w:r w:rsidRPr="00F50676">
        <w:rPr>
          <w:rFonts w:ascii="Times New Roman" w:hAnsi="Times New Roman"/>
          <w:i/>
          <w:iCs/>
          <w:sz w:val="28"/>
          <w:szCs w:val="28"/>
          <w:lang w:val="vi-VN"/>
        </w:rPr>
        <w:t xml:space="preserve">Luật </w:t>
      </w:r>
      <w:r w:rsidRPr="00F50676">
        <w:rPr>
          <w:rFonts w:ascii="Times New Roman" w:hAnsi="Times New Roman"/>
          <w:i/>
          <w:iCs/>
          <w:sz w:val="28"/>
          <w:szCs w:val="28"/>
        </w:rPr>
        <w:t>P</w:t>
      </w:r>
      <w:r w:rsidRPr="00F50676">
        <w:rPr>
          <w:rFonts w:ascii="Times New Roman" w:hAnsi="Times New Roman"/>
          <w:i/>
          <w:iCs/>
          <w:sz w:val="28"/>
          <w:szCs w:val="28"/>
          <w:lang w:val="vi-VN"/>
        </w:rPr>
        <w:t>h</w:t>
      </w:r>
      <w:r w:rsidRPr="00F50676">
        <w:rPr>
          <w:rFonts w:ascii="Times New Roman" w:hAnsi="Times New Roman"/>
          <w:i/>
          <w:iCs/>
          <w:sz w:val="28"/>
          <w:szCs w:val="28"/>
        </w:rPr>
        <w:t xml:space="preserve">í </w:t>
      </w:r>
      <w:r w:rsidRPr="00F50676">
        <w:rPr>
          <w:rFonts w:ascii="Times New Roman" w:hAnsi="Times New Roman"/>
          <w:i/>
          <w:iCs/>
          <w:sz w:val="28"/>
          <w:szCs w:val="28"/>
          <w:lang w:val="vi-VN"/>
        </w:rPr>
        <w:t xml:space="preserve">và </w:t>
      </w:r>
      <w:r w:rsidRPr="00F50676">
        <w:rPr>
          <w:rFonts w:ascii="Times New Roman" w:hAnsi="Times New Roman"/>
          <w:i/>
          <w:iCs/>
          <w:sz w:val="28"/>
          <w:szCs w:val="28"/>
        </w:rPr>
        <w:t>l</w:t>
      </w:r>
      <w:r w:rsidRPr="00F50676">
        <w:rPr>
          <w:rFonts w:ascii="Times New Roman" w:hAnsi="Times New Roman"/>
          <w:i/>
          <w:iCs/>
          <w:sz w:val="28"/>
          <w:szCs w:val="28"/>
          <w:lang w:val="vi-VN"/>
        </w:rPr>
        <w:t xml:space="preserve">ệ phí </w:t>
      </w:r>
      <w:r w:rsidRPr="00F50676">
        <w:rPr>
          <w:rFonts w:ascii="Times New Roman" w:hAnsi="Times New Roman"/>
          <w:i/>
          <w:iCs/>
          <w:sz w:val="28"/>
          <w:szCs w:val="28"/>
        </w:rPr>
        <w:t>số 97/2015/QH13</w:t>
      </w:r>
      <w:r w:rsidRPr="00F50676">
        <w:rPr>
          <w:rFonts w:ascii="Times New Roman" w:hAnsi="Times New Roman"/>
          <w:i/>
          <w:iCs/>
          <w:sz w:val="28"/>
          <w:szCs w:val="28"/>
          <w:lang w:val="vi-VN"/>
        </w:rPr>
        <w:t>;</w:t>
      </w:r>
    </w:p>
    <w:p w:rsidR="00AE39CA" w:rsidRPr="00F50676" w:rsidRDefault="00AE39CA" w:rsidP="00F50676">
      <w:pPr>
        <w:rPr>
          <w:rFonts w:ascii="Times New Roman" w:hAnsi="Times New Roman"/>
          <w:bCs/>
          <w:i/>
          <w:iCs/>
          <w:sz w:val="28"/>
          <w:szCs w:val="28"/>
        </w:rPr>
      </w:pPr>
      <w:r w:rsidRPr="00F50676">
        <w:rPr>
          <w:rFonts w:ascii="Times New Roman" w:hAnsi="Times New Roman"/>
          <w:bCs/>
          <w:i/>
          <w:iCs/>
          <w:sz w:val="28"/>
          <w:szCs w:val="28"/>
        </w:rPr>
        <w:t>Căn cứ Luật Di sản văn hóa số 45/2024/QH15;</w:t>
      </w:r>
    </w:p>
    <w:p w:rsidR="00AE39CA" w:rsidRPr="00F50676" w:rsidRDefault="00AE39CA" w:rsidP="00F50676">
      <w:pPr>
        <w:rPr>
          <w:rFonts w:ascii="Times New Roman" w:hAnsi="Times New Roman"/>
          <w:bCs/>
          <w:i/>
          <w:iCs/>
          <w:sz w:val="28"/>
          <w:szCs w:val="28"/>
        </w:rPr>
      </w:pPr>
      <w:r w:rsidRPr="00F50676">
        <w:rPr>
          <w:rFonts w:ascii="Times New Roman" w:hAnsi="Times New Roman"/>
          <w:bCs/>
          <w:i/>
          <w:iCs/>
          <w:sz w:val="28"/>
          <w:szCs w:val="28"/>
        </w:rPr>
        <w:t>Căn cứ Luật Du lịch số 09/2017/QH14;</w:t>
      </w:r>
    </w:p>
    <w:p w:rsidR="00C4175C" w:rsidRPr="00F50676" w:rsidRDefault="00C4175C" w:rsidP="00F50676">
      <w:pPr>
        <w:rPr>
          <w:rFonts w:ascii="Times New Roman" w:hAnsi="Times New Roman"/>
          <w:color w:val="000000"/>
          <w:sz w:val="28"/>
          <w:szCs w:val="28"/>
        </w:rPr>
      </w:pPr>
      <w:r w:rsidRPr="00F50676">
        <w:rPr>
          <w:rFonts w:ascii="Times New Roman" w:hAnsi="Times New Roman"/>
          <w:i/>
          <w:iCs/>
          <w:color w:val="000000"/>
          <w:sz w:val="28"/>
          <w:szCs w:val="28"/>
        </w:rPr>
        <w:t>Căn cứ Luật Ngân sách nhà nước số 89/2025/QH15;</w:t>
      </w:r>
    </w:p>
    <w:p w:rsidR="00AE39CA" w:rsidRPr="00F50676" w:rsidRDefault="00AE39CA" w:rsidP="00F50676">
      <w:pPr>
        <w:rPr>
          <w:rFonts w:ascii="Times New Roman" w:hAnsi="Times New Roman"/>
          <w:bCs/>
          <w:i/>
          <w:iCs/>
          <w:sz w:val="28"/>
          <w:szCs w:val="28"/>
        </w:rPr>
      </w:pPr>
      <w:r w:rsidRPr="00F50676">
        <w:rPr>
          <w:rFonts w:ascii="Times New Roman" w:hAnsi="Times New Roman"/>
          <w:bCs/>
          <w:i/>
          <w:iCs/>
          <w:sz w:val="28"/>
          <w:szCs w:val="28"/>
        </w:rPr>
        <w:t>Căn cứ Nghị định số 362/2025/NĐ-CP ngày 31 tháng 12 năm 2025 của Chính phủ quy định chi tiết một số điều và biện pháp để tổ chức và hướng dẫn thi hành Luật Phí và lệ phí;</w:t>
      </w:r>
    </w:p>
    <w:p w:rsidR="00AE39CA" w:rsidRPr="00F50676" w:rsidRDefault="00AE39CA" w:rsidP="00F50676">
      <w:pPr>
        <w:rPr>
          <w:rFonts w:ascii="Times New Roman" w:hAnsi="Times New Roman"/>
          <w:bCs/>
          <w:i/>
          <w:iCs/>
          <w:sz w:val="28"/>
          <w:szCs w:val="28"/>
        </w:rPr>
      </w:pPr>
      <w:r w:rsidRPr="00F50676">
        <w:rPr>
          <w:rFonts w:ascii="Times New Roman" w:hAnsi="Times New Roman"/>
          <w:bCs/>
          <w:i/>
          <w:iCs/>
          <w:sz w:val="28"/>
          <w:szCs w:val="28"/>
        </w:rPr>
        <w:t>Căn cứ Thông tư số 85/2019/TT-BTC ngày 29 tháng 11 năm 2019 của Bộ trưởng Bộ Tài chính hướng dẫn về phí và lệ phí thuộc quyền quyết định của Hội đồng nhân dân tỉnh, thành phố trực thuộc Trung ương;</w:t>
      </w:r>
    </w:p>
    <w:p w:rsidR="00AE39CA" w:rsidRPr="00F50676" w:rsidRDefault="00AE39CA" w:rsidP="00F50676">
      <w:pPr>
        <w:rPr>
          <w:rFonts w:ascii="Times New Roman" w:hAnsi="Times New Roman"/>
          <w:bCs/>
          <w:i/>
          <w:iCs/>
          <w:sz w:val="28"/>
          <w:szCs w:val="28"/>
        </w:rPr>
      </w:pPr>
      <w:r w:rsidRPr="00F50676">
        <w:rPr>
          <w:rFonts w:ascii="Times New Roman" w:hAnsi="Times New Roman"/>
          <w:bCs/>
          <w:i/>
          <w:iCs/>
          <w:sz w:val="28"/>
          <w:szCs w:val="28"/>
        </w:rPr>
        <w:t xml:space="preserve"> Căn cứ 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quyền quyết định của Hội đồng nhân dân tỉnh, thành phố trực thuộc Trung ương;</w:t>
      </w:r>
    </w:p>
    <w:p w:rsidR="006C4699" w:rsidRPr="006D537E" w:rsidRDefault="006C4699" w:rsidP="00F50676">
      <w:pPr>
        <w:rPr>
          <w:rFonts w:ascii="Times New Roman" w:hAnsi="Times New Roman"/>
          <w:i/>
          <w:sz w:val="28"/>
          <w:szCs w:val="28"/>
        </w:rPr>
      </w:pPr>
      <w:r w:rsidRPr="00F50676">
        <w:rPr>
          <w:rFonts w:ascii="Times New Roman" w:hAnsi="Times New Roman"/>
          <w:i/>
          <w:spacing w:val="-4"/>
          <w:sz w:val="28"/>
          <w:szCs w:val="28"/>
        </w:rPr>
        <w:t xml:space="preserve">Xét Tờ trình số </w:t>
      </w:r>
      <w:r w:rsidR="00E860FC" w:rsidRPr="00F50676">
        <w:rPr>
          <w:rFonts w:ascii="Times New Roman" w:hAnsi="Times New Roman"/>
          <w:i/>
          <w:spacing w:val="-4"/>
          <w:sz w:val="28"/>
          <w:szCs w:val="28"/>
        </w:rPr>
        <w:t>2485</w:t>
      </w:r>
      <w:r w:rsidRPr="00F50676">
        <w:rPr>
          <w:rFonts w:ascii="Times New Roman" w:hAnsi="Times New Roman"/>
          <w:i/>
          <w:spacing w:val="-4"/>
          <w:sz w:val="28"/>
          <w:szCs w:val="28"/>
        </w:rPr>
        <w:t xml:space="preserve">/TTr-UBND ngày </w:t>
      </w:r>
      <w:r w:rsidR="00F77037" w:rsidRPr="00F50676">
        <w:rPr>
          <w:rFonts w:ascii="Times New Roman" w:hAnsi="Times New Roman"/>
          <w:i/>
          <w:spacing w:val="-4"/>
          <w:sz w:val="28"/>
          <w:szCs w:val="28"/>
        </w:rPr>
        <w:t>0</w:t>
      </w:r>
      <w:r w:rsidR="00E860FC" w:rsidRPr="00F50676">
        <w:rPr>
          <w:rFonts w:ascii="Times New Roman" w:hAnsi="Times New Roman"/>
          <w:i/>
          <w:spacing w:val="-4"/>
          <w:sz w:val="28"/>
          <w:szCs w:val="28"/>
        </w:rPr>
        <w:t>4</w:t>
      </w:r>
      <w:r w:rsidRPr="00F50676">
        <w:rPr>
          <w:rFonts w:ascii="Times New Roman" w:hAnsi="Times New Roman"/>
          <w:i/>
          <w:spacing w:val="-4"/>
          <w:sz w:val="28"/>
          <w:szCs w:val="28"/>
        </w:rPr>
        <w:t xml:space="preserve"> tháng </w:t>
      </w:r>
      <w:r w:rsidR="00E860FC" w:rsidRPr="00F50676">
        <w:rPr>
          <w:rFonts w:ascii="Times New Roman" w:hAnsi="Times New Roman"/>
          <w:i/>
          <w:spacing w:val="-4"/>
          <w:sz w:val="28"/>
          <w:szCs w:val="28"/>
        </w:rPr>
        <w:t>6</w:t>
      </w:r>
      <w:r w:rsidR="00F77037" w:rsidRPr="00F50676">
        <w:rPr>
          <w:rFonts w:ascii="Times New Roman" w:hAnsi="Times New Roman"/>
          <w:i/>
          <w:spacing w:val="-4"/>
          <w:sz w:val="28"/>
          <w:szCs w:val="28"/>
        </w:rPr>
        <w:t xml:space="preserve"> năm 2026</w:t>
      </w:r>
      <w:r w:rsidRPr="00F50676">
        <w:rPr>
          <w:rFonts w:ascii="Times New Roman" w:hAnsi="Times New Roman"/>
          <w:i/>
          <w:spacing w:val="-4"/>
          <w:sz w:val="28"/>
          <w:szCs w:val="28"/>
        </w:rPr>
        <w:t xml:space="preserve">  của Ủy ban nhân dân tỉnh </w:t>
      </w:r>
      <w:r w:rsidR="00E860FC" w:rsidRPr="00F50676">
        <w:rPr>
          <w:rFonts w:ascii="Times New Roman" w:hAnsi="Times New Roman"/>
          <w:bCs/>
          <w:i/>
          <w:iCs/>
          <w:sz w:val="28"/>
          <w:szCs w:val="28"/>
        </w:rPr>
        <w:t>dự thảo Nghị quyết quy định mức thu, thu, nộp, quản lý và sử dụng phí thăm quan Khu Di tích lịch sử và danh lam thắng cảnh núi Bà Đen</w:t>
      </w:r>
      <w:r w:rsidRPr="00F50676">
        <w:rPr>
          <w:rFonts w:ascii="Times New Roman" w:hAnsi="Times New Roman"/>
          <w:i/>
          <w:sz w:val="28"/>
          <w:szCs w:val="28"/>
        </w:rPr>
        <w:t xml:space="preserve">; Báo cáo thẩm </w:t>
      </w:r>
      <w:r w:rsidRPr="006D537E">
        <w:rPr>
          <w:rFonts w:ascii="Times New Roman" w:hAnsi="Times New Roman"/>
          <w:i/>
          <w:sz w:val="28"/>
          <w:szCs w:val="28"/>
        </w:rPr>
        <w:t xml:space="preserve">tra số </w:t>
      </w:r>
      <w:r w:rsidR="00F03B27" w:rsidRPr="006D537E">
        <w:rPr>
          <w:rFonts w:ascii="Times New Roman" w:hAnsi="Times New Roman"/>
          <w:i/>
          <w:sz w:val="28"/>
          <w:szCs w:val="28"/>
        </w:rPr>
        <w:t>671</w:t>
      </w:r>
      <w:r w:rsidRPr="006D537E">
        <w:rPr>
          <w:rFonts w:ascii="Times New Roman" w:hAnsi="Times New Roman"/>
          <w:i/>
          <w:sz w:val="28"/>
          <w:szCs w:val="28"/>
        </w:rPr>
        <w:t xml:space="preserve">/BC-HĐND ngày </w:t>
      </w:r>
      <w:r w:rsidR="00F03B27" w:rsidRPr="006D537E">
        <w:rPr>
          <w:rFonts w:ascii="Times New Roman" w:hAnsi="Times New Roman"/>
          <w:i/>
          <w:sz w:val="28"/>
          <w:szCs w:val="28"/>
        </w:rPr>
        <w:t>12</w:t>
      </w:r>
      <w:r w:rsidRPr="006D537E">
        <w:rPr>
          <w:rFonts w:ascii="Times New Roman" w:hAnsi="Times New Roman"/>
          <w:i/>
          <w:sz w:val="28"/>
          <w:szCs w:val="28"/>
        </w:rPr>
        <w:t xml:space="preserve"> tháng </w:t>
      </w:r>
      <w:r w:rsidR="00E860FC" w:rsidRPr="006D537E">
        <w:rPr>
          <w:rFonts w:ascii="Times New Roman" w:hAnsi="Times New Roman"/>
          <w:i/>
          <w:sz w:val="28"/>
          <w:szCs w:val="28"/>
        </w:rPr>
        <w:t>6</w:t>
      </w:r>
      <w:r w:rsidRPr="006D537E">
        <w:rPr>
          <w:rFonts w:ascii="Times New Roman" w:hAnsi="Times New Roman"/>
          <w:i/>
          <w:sz w:val="28"/>
          <w:szCs w:val="28"/>
        </w:rPr>
        <w:t xml:space="preserve"> năm 202</w:t>
      </w:r>
      <w:r w:rsidR="00F77037" w:rsidRPr="006D537E">
        <w:rPr>
          <w:rFonts w:ascii="Times New Roman" w:hAnsi="Times New Roman"/>
          <w:i/>
          <w:sz w:val="28"/>
          <w:szCs w:val="28"/>
        </w:rPr>
        <w:t>6</w:t>
      </w:r>
      <w:r w:rsidRPr="006D537E">
        <w:rPr>
          <w:rFonts w:ascii="Times New Roman" w:hAnsi="Times New Roman"/>
          <w:i/>
          <w:sz w:val="28"/>
          <w:szCs w:val="28"/>
        </w:rPr>
        <w:t xml:space="preserve"> của Ban Kinh tế - Ngân sách Hội đồng nhân dân tỉnh và ý kiến thảo luận của đại biểu Hội đồng nhân dân tỉnh tại kỳ họp;</w:t>
      </w:r>
    </w:p>
    <w:p w:rsidR="00E860FC" w:rsidRPr="00F50676" w:rsidRDefault="00E860FC" w:rsidP="00F50676">
      <w:pPr>
        <w:rPr>
          <w:rFonts w:ascii="Times New Roman" w:hAnsi="Times New Roman"/>
          <w:bCs/>
          <w:i/>
          <w:iCs/>
          <w:spacing w:val="4"/>
          <w:sz w:val="28"/>
          <w:szCs w:val="28"/>
        </w:rPr>
      </w:pPr>
      <w:r w:rsidRPr="006D537E">
        <w:rPr>
          <w:rFonts w:ascii="Times New Roman" w:hAnsi="Times New Roman"/>
          <w:bCs/>
          <w:i/>
          <w:iCs/>
          <w:spacing w:val="4"/>
          <w:sz w:val="28"/>
          <w:szCs w:val="28"/>
        </w:rPr>
        <w:t xml:space="preserve">Hội đồng nhân dân </w:t>
      </w:r>
      <w:r w:rsidR="00E11BBB" w:rsidRPr="006D537E">
        <w:rPr>
          <w:rFonts w:ascii="Times New Roman" w:hAnsi="Times New Roman"/>
          <w:bCs/>
          <w:i/>
          <w:iCs/>
          <w:spacing w:val="4"/>
          <w:sz w:val="28"/>
          <w:szCs w:val="28"/>
        </w:rPr>
        <w:t xml:space="preserve">tỉnh </w:t>
      </w:r>
      <w:r w:rsidRPr="006D537E">
        <w:rPr>
          <w:rFonts w:ascii="Times New Roman" w:hAnsi="Times New Roman"/>
          <w:bCs/>
          <w:i/>
          <w:iCs/>
          <w:spacing w:val="4"/>
          <w:sz w:val="28"/>
          <w:szCs w:val="28"/>
        </w:rPr>
        <w:t xml:space="preserve">ban hành Nghị quyết quy định mức thu, thu, nộp, quản lý và sử dụng phí thăm quan Khu Di </w:t>
      </w:r>
      <w:r w:rsidRPr="00F50676">
        <w:rPr>
          <w:rFonts w:ascii="Times New Roman" w:hAnsi="Times New Roman"/>
          <w:bCs/>
          <w:i/>
          <w:iCs/>
          <w:spacing w:val="4"/>
          <w:sz w:val="28"/>
          <w:szCs w:val="28"/>
        </w:rPr>
        <w:t>tích lịch sử và danh lam thắng cảnh núi Bà Đen.</w:t>
      </w:r>
    </w:p>
    <w:p w:rsidR="00E860FC" w:rsidRPr="00F50676" w:rsidRDefault="00E860FC" w:rsidP="00F50676">
      <w:pPr>
        <w:rPr>
          <w:rFonts w:ascii="Times New Roman" w:hAnsi="Times New Roman"/>
          <w:b/>
          <w:sz w:val="28"/>
          <w:szCs w:val="28"/>
        </w:rPr>
      </w:pPr>
      <w:r w:rsidRPr="00F50676">
        <w:rPr>
          <w:rFonts w:ascii="Times New Roman" w:hAnsi="Times New Roman"/>
          <w:b/>
          <w:sz w:val="28"/>
          <w:szCs w:val="28"/>
        </w:rPr>
        <w:t>Điều 1. Phạm vi điều chỉnh, đối tượng áp dụng</w:t>
      </w:r>
    </w:p>
    <w:p w:rsidR="00E860FC" w:rsidRPr="00F50676" w:rsidRDefault="00E860FC" w:rsidP="00F50676">
      <w:pPr>
        <w:ind w:right="-4"/>
        <w:rPr>
          <w:rFonts w:ascii="Times New Roman" w:hAnsi="Times New Roman"/>
          <w:b/>
          <w:sz w:val="28"/>
          <w:szCs w:val="28"/>
        </w:rPr>
      </w:pPr>
      <w:r w:rsidRPr="00F50676">
        <w:rPr>
          <w:rFonts w:ascii="Times New Roman" w:hAnsi="Times New Roman"/>
          <w:b/>
          <w:sz w:val="28"/>
          <w:szCs w:val="28"/>
        </w:rPr>
        <w:t>1. Phạm vi điều chỉnh</w:t>
      </w:r>
    </w:p>
    <w:p w:rsidR="00E860FC" w:rsidRPr="00F50676" w:rsidRDefault="00E860FC" w:rsidP="00F50676">
      <w:pPr>
        <w:ind w:right="-4"/>
        <w:rPr>
          <w:rFonts w:ascii="Times New Roman" w:hAnsi="Times New Roman"/>
          <w:b/>
          <w:sz w:val="28"/>
          <w:szCs w:val="28"/>
        </w:rPr>
      </w:pPr>
      <w:r w:rsidRPr="00F50676">
        <w:rPr>
          <w:rFonts w:ascii="Times New Roman" w:hAnsi="Times New Roman"/>
          <w:sz w:val="28"/>
          <w:szCs w:val="28"/>
        </w:rPr>
        <w:t xml:space="preserve">Nghị quyết quy định </w:t>
      </w:r>
      <w:r w:rsidRPr="00F50676">
        <w:rPr>
          <w:rFonts w:ascii="Times New Roman" w:hAnsi="Times New Roman"/>
          <w:bCs/>
          <w:iCs/>
          <w:sz w:val="28"/>
          <w:szCs w:val="28"/>
        </w:rPr>
        <w:t xml:space="preserve">mức thu, thu, nộp, quản lý và sử dụng phí thăm quan (vé vào cổng) </w:t>
      </w:r>
      <w:r w:rsidRPr="00F50676">
        <w:rPr>
          <w:rFonts w:ascii="Times New Roman" w:hAnsi="Times New Roman"/>
          <w:sz w:val="28"/>
          <w:szCs w:val="28"/>
        </w:rPr>
        <w:t>Khu Di tích lịch sử và danh lam thắng cảnh núi Bà Đen.</w:t>
      </w:r>
    </w:p>
    <w:p w:rsidR="00E860FC" w:rsidRPr="00F50676" w:rsidRDefault="00E860FC" w:rsidP="00F50676">
      <w:pPr>
        <w:shd w:val="clear" w:color="auto" w:fill="FFFFFF"/>
        <w:rPr>
          <w:rFonts w:ascii="Times New Roman" w:hAnsi="Times New Roman"/>
          <w:b/>
          <w:bCs/>
          <w:sz w:val="28"/>
          <w:szCs w:val="28"/>
        </w:rPr>
      </w:pPr>
      <w:r w:rsidRPr="00F50676">
        <w:rPr>
          <w:rFonts w:ascii="Times New Roman" w:hAnsi="Times New Roman"/>
          <w:b/>
          <w:bCs/>
          <w:sz w:val="28"/>
          <w:szCs w:val="28"/>
        </w:rPr>
        <w:t>2. Đối tượng áp dụng</w:t>
      </w:r>
    </w:p>
    <w:p w:rsidR="00E860FC" w:rsidRPr="00F50676" w:rsidRDefault="00E860FC" w:rsidP="00F50676">
      <w:pPr>
        <w:shd w:val="clear" w:color="auto" w:fill="FFFFFF"/>
        <w:rPr>
          <w:rFonts w:ascii="Times New Roman" w:hAnsi="Times New Roman"/>
          <w:bCs/>
          <w:sz w:val="28"/>
          <w:szCs w:val="28"/>
        </w:rPr>
      </w:pPr>
      <w:r w:rsidRPr="00F50676">
        <w:rPr>
          <w:rFonts w:ascii="Times New Roman" w:hAnsi="Times New Roman"/>
          <w:bCs/>
          <w:sz w:val="28"/>
          <w:szCs w:val="28"/>
        </w:rPr>
        <w:lastRenderedPageBreak/>
        <w:t>a) Đối tượng nộp phí: Áp dụng cho các tổ chức, cá nhân là người Việt Nam, người nước ngoài đến thăm quan tại Khu Di tích lịch sử và danh lam thắng cảnh núi Bà Đen.</w:t>
      </w:r>
    </w:p>
    <w:p w:rsidR="00E860FC" w:rsidRPr="00F50676" w:rsidRDefault="00E860FC" w:rsidP="00F50676">
      <w:pPr>
        <w:shd w:val="clear" w:color="auto" w:fill="FFFFFF"/>
        <w:rPr>
          <w:rFonts w:ascii="Times New Roman" w:hAnsi="Times New Roman"/>
          <w:bCs/>
          <w:sz w:val="28"/>
          <w:szCs w:val="28"/>
        </w:rPr>
      </w:pPr>
      <w:r w:rsidRPr="00F50676">
        <w:rPr>
          <w:rFonts w:ascii="Times New Roman" w:hAnsi="Times New Roman"/>
          <w:bCs/>
          <w:sz w:val="28"/>
          <w:szCs w:val="28"/>
        </w:rPr>
        <w:t>b) Tổ chức thu phí: Ban Quản lý Khu du lịch quốc gia núi Bà Đen.</w:t>
      </w:r>
    </w:p>
    <w:p w:rsidR="00E860FC" w:rsidRPr="00F50676" w:rsidRDefault="00E860FC" w:rsidP="00F50676">
      <w:pPr>
        <w:shd w:val="clear" w:color="auto" w:fill="FFFFFF"/>
        <w:rPr>
          <w:rFonts w:ascii="Times New Roman" w:hAnsi="Times New Roman"/>
          <w:bCs/>
          <w:sz w:val="28"/>
          <w:szCs w:val="28"/>
        </w:rPr>
      </w:pPr>
      <w:r w:rsidRPr="00F50676">
        <w:rPr>
          <w:rFonts w:ascii="Times New Roman" w:hAnsi="Times New Roman"/>
          <w:bCs/>
          <w:sz w:val="28"/>
          <w:szCs w:val="28"/>
        </w:rPr>
        <w:t>c)</w:t>
      </w:r>
      <w:r w:rsidRPr="00F50676">
        <w:rPr>
          <w:rFonts w:ascii="Times New Roman" w:hAnsi="Times New Roman"/>
          <w:bCs/>
          <w:sz w:val="28"/>
          <w:szCs w:val="28"/>
          <w:lang w:val="vi-VN"/>
        </w:rPr>
        <w:t xml:space="preserve"> </w:t>
      </w:r>
      <w:r w:rsidRPr="00F50676">
        <w:rPr>
          <w:rFonts w:ascii="Times New Roman" w:hAnsi="Times New Roman"/>
          <w:bCs/>
          <w:sz w:val="28"/>
          <w:szCs w:val="28"/>
        </w:rPr>
        <w:t>Cơ quan nhà nước, t</w:t>
      </w:r>
      <w:r w:rsidRPr="00F50676">
        <w:rPr>
          <w:rFonts w:ascii="Times New Roman" w:hAnsi="Times New Roman"/>
          <w:bCs/>
          <w:sz w:val="28"/>
          <w:szCs w:val="28"/>
          <w:lang w:val="vi-VN"/>
        </w:rPr>
        <w:t>ổ chức</w:t>
      </w:r>
      <w:r w:rsidRPr="00F50676">
        <w:rPr>
          <w:rFonts w:ascii="Times New Roman" w:hAnsi="Times New Roman"/>
          <w:bCs/>
          <w:sz w:val="28"/>
          <w:szCs w:val="28"/>
        </w:rPr>
        <w:t>, cá nhân</w:t>
      </w:r>
      <w:r w:rsidRPr="00F50676">
        <w:rPr>
          <w:rFonts w:ascii="Times New Roman" w:hAnsi="Times New Roman"/>
          <w:bCs/>
          <w:sz w:val="28"/>
          <w:szCs w:val="28"/>
          <w:lang w:val="vi-VN"/>
        </w:rPr>
        <w:t xml:space="preserve"> khác có liên quan</w:t>
      </w:r>
      <w:r w:rsidRPr="00F50676">
        <w:rPr>
          <w:rFonts w:ascii="Times New Roman" w:hAnsi="Times New Roman"/>
          <w:bCs/>
          <w:sz w:val="28"/>
          <w:szCs w:val="28"/>
        </w:rPr>
        <w:t xml:space="preserve"> đến việc thu, nộp, quản lý và sử dụng phí thăm quan.</w:t>
      </w:r>
    </w:p>
    <w:p w:rsidR="00E860FC" w:rsidRPr="00E11BBB" w:rsidRDefault="00E860FC" w:rsidP="00F50676">
      <w:pPr>
        <w:shd w:val="clear" w:color="auto" w:fill="FFFFFF"/>
        <w:rPr>
          <w:rFonts w:ascii="Times New Roman" w:hAnsi="Times New Roman"/>
          <w:bCs/>
          <w:sz w:val="28"/>
          <w:szCs w:val="28"/>
        </w:rPr>
      </w:pPr>
      <w:r w:rsidRPr="00E11BBB">
        <w:rPr>
          <w:rFonts w:ascii="Times New Roman" w:hAnsi="Times New Roman"/>
          <w:b/>
          <w:bCs/>
          <w:sz w:val="28"/>
          <w:szCs w:val="28"/>
        </w:rPr>
        <w:t xml:space="preserve">Điều 2. Mức thu phí: </w:t>
      </w:r>
      <w:r w:rsidRPr="00E11BBB">
        <w:rPr>
          <w:rFonts w:ascii="Times New Roman" w:hAnsi="Times New Roman"/>
          <w:bCs/>
          <w:sz w:val="28"/>
          <w:szCs w:val="28"/>
        </w:rPr>
        <w:t>10.000 đồng/vé/người.</w:t>
      </w:r>
    </w:p>
    <w:p w:rsidR="00E860FC" w:rsidRPr="00F50676" w:rsidRDefault="00E860FC" w:rsidP="00F50676">
      <w:pPr>
        <w:shd w:val="clear" w:color="auto" w:fill="FFFFFF"/>
        <w:rPr>
          <w:rFonts w:ascii="Times New Roman" w:hAnsi="Times New Roman"/>
          <w:b/>
          <w:sz w:val="28"/>
          <w:szCs w:val="28"/>
        </w:rPr>
      </w:pPr>
      <w:r w:rsidRPr="00F50676">
        <w:rPr>
          <w:rFonts w:ascii="Times New Roman" w:hAnsi="Times New Roman"/>
          <w:b/>
          <w:bCs/>
          <w:sz w:val="28"/>
          <w:szCs w:val="28"/>
        </w:rPr>
        <w:t xml:space="preserve">Điều 3. </w:t>
      </w:r>
      <w:r w:rsidRPr="00F50676">
        <w:rPr>
          <w:rFonts w:ascii="Times New Roman" w:hAnsi="Times New Roman"/>
          <w:b/>
          <w:sz w:val="28"/>
          <w:szCs w:val="28"/>
        </w:rPr>
        <w:t>Đối tượng được miễn, giảm thu phí</w:t>
      </w:r>
    </w:p>
    <w:p w:rsidR="00E860FC" w:rsidRPr="00F50676" w:rsidRDefault="00E860FC" w:rsidP="00F50676">
      <w:pPr>
        <w:shd w:val="clear" w:color="auto" w:fill="FFFFFF"/>
        <w:rPr>
          <w:rFonts w:ascii="Times New Roman" w:hAnsi="Times New Roman"/>
          <w:b/>
          <w:bCs/>
          <w:sz w:val="28"/>
          <w:szCs w:val="28"/>
        </w:rPr>
      </w:pPr>
      <w:r w:rsidRPr="00F50676">
        <w:rPr>
          <w:rFonts w:ascii="Times New Roman" w:hAnsi="Times New Roman"/>
          <w:b/>
          <w:sz w:val="28"/>
          <w:szCs w:val="28"/>
        </w:rPr>
        <w:t>1. Đối tượng được miễn thu phí</w:t>
      </w:r>
    </w:p>
    <w:p w:rsidR="00E860FC" w:rsidRPr="00F50676" w:rsidRDefault="00E860FC" w:rsidP="00F50676">
      <w:pPr>
        <w:shd w:val="clear" w:color="auto" w:fill="FFFFFF"/>
        <w:rPr>
          <w:rFonts w:ascii="Times New Roman" w:hAnsi="Times New Roman"/>
          <w:sz w:val="28"/>
          <w:szCs w:val="28"/>
        </w:rPr>
      </w:pPr>
      <w:r w:rsidRPr="00F50676">
        <w:rPr>
          <w:rFonts w:ascii="Times New Roman" w:hAnsi="Times New Roman"/>
          <w:sz w:val="28"/>
          <w:szCs w:val="28"/>
        </w:rPr>
        <w:t>a) Trẻ em dưới 06 tuổi hoặc có chiều cao dưới 01 mét.</w:t>
      </w:r>
    </w:p>
    <w:p w:rsidR="00E860FC" w:rsidRPr="00F50676" w:rsidRDefault="00E860FC" w:rsidP="00F50676">
      <w:pPr>
        <w:shd w:val="clear" w:color="auto" w:fill="FFFFFF"/>
        <w:rPr>
          <w:rFonts w:ascii="Times New Roman" w:hAnsi="Times New Roman"/>
          <w:sz w:val="28"/>
          <w:szCs w:val="28"/>
        </w:rPr>
      </w:pPr>
      <w:r w:rsidRPr="00F50676">
        <w:rPr>
          <w:rFonts w:ascii="Times New Roman" w:hAnsi="Times New Roman"/>
          <w:sz w:val="28"/>
          <w:szCs w:val="28"/>
        </w:rPr>
        <w:t>b) Người khuyết tật đặc biệt nặng theo quy định tại khoản 1 Điều 11 Nghị định số 28/2012/NĐ-CP ngày 10 tháng 4 năm 2012 của Chính phủ quy định chi tiết và hướng dẫn thi hành một số điều của Luật Người khuyết tật.</w:t>
      </w:r>
    </w:p>
    <w:p w:rsidR="00E860FC" w:rsidRPr="00F50676" w:rsidRDefault="00E860FC" w:rsidP="00F50676">
      <w:pPr>
        <w:shd w:val="clear" w:color="auto" w:fill="FFFFFF"/>
        <w:rPr>
          <w:rFonts w:ascii="Times New Roman" w:hAnsi="Times New Roman"/>
          <w:b/>
          <w:sz w:val="28"/>
          <w:szCs w:val="28"/>
        </w:rPr>
      </w:pPr>
      <w:r w:rsidRPr="00F50676">
        <w:rPr>
          <w:rFonts w:ascii="Times New Roman" w:hAnsi="Times New Roman"/>
          <w:b/>
          <w:sz w:val="28"/>
          <w:szCs w:val="28"/>
        </w:rPr>
        <w:t>2. Đối tượng được giảm 50% mức thu phí</w:t>
      </w:r>
    </w:p>
    <w:p w:rsidR="00E860FC" w:rsidRPr="00F50676" w:rsidRDefault="00E860FC" w:rsidP="00F50676">
      <w:pPr>
        <w:shd w:val="clear" w:color="auto" w:fill="FFFFFF"/>
        <w:rPr>
          <w:rFonts w:ascii="Times New Roman" w:hAnsi="Times New Roman"/>
          <w:sz w:val="28"/>
          <w:szCs w:val="28"/>
        </w:rPr>
      </w:pPr>
      <w:r w:rsidRPr="00F50676">
        <w:rPr>
          <w:rFonts w:ascii="Times New Roman" w:hAnsi="Times New Roman"/>
          <w:sz w:val="28"/>
          <w:szCs w:val="28"/>
        </w:rPr>
        <w:t>a) Trẻ em từ 06 tuổi đến dưới 16 tuổi hoặc có chiều cao dưới 1,4 mét.</w:t>
      </w:r>
    </w:p>
    <w:p w:rsidR="00E860FC" w:rsidRPr="00F50676" w:rsidRDefault="00E860FC" w:rsidP="00F50676">
      <w:pPr>
        <w:shd w:val="clear" w:color="auto" w:fill="FFFFFF"/>
        <w:rPr>
          <w:rFonts w:ascii="Times New Roman" w:hAnsi="Times New Roman"/>
          <w:sz w:val="28"/>
          <w:szCs w:val="28"/>
        </w:rPr>
      </w:pPr>
      <w:r w:rsidRPr="00F50676">
        <w:rPr>
          <w:rFonts w:ascii="Times New Roman" w:hAnsi="Times New Roman"/>
          <w:sz w:val="28"/>
          <w:szCs w:val="28"/>
        </w:rPr>
        <w:t>b) Người được hưởng chính sách ưu đãi hưởng thụ văn hóa quy định tại Điều 2 Quyết định số 170/2003/QĐ-TTg ngày 14 tháng 8 năm 2003 của Thủ tướng Chính phủ về chính sách ưu đãi hưởng thụ văn hóa. Trường hợp khó xác định là người được hưởng chính sách ưu đãi theo quy định tại Điều 2 Quyết định số 170/2003/QĐ-TTg ngày 14 tháng 8 năm 2003 của Thủ tướng Chính phủ thì chỉ cần có giấy xác nhận của Ủy ban nhân dân xã, phường nơi người đó cư trú.</w:t>
      </w:r>
    </w:p>
    <w:p w:rsidR="00E860FC" w:rsidRPr="00F50676" w:rsidRDefault="00E860FC" w:rsidP="00F50676">
      <w:pPr>
        <w:shd w:val="clear" w:color="auto" w:fill="FFFFFF"/>
        <w:rPr>
          <w:rFonts w:ascii="Times New Roman" w:hAnsi="Times New Roman"/>
          <w:sz w:val="28"/>
          <w:szCs w:val="28"/>
        </w:rPr>
      </w:pPr>
      <w:r w:rsidRPr="00F50676">
        <w:rPr>
          <w:rFonts w:ascii="Times New Roman" w:hAnsi="Times New Roman"/>
          <w:sz w:val="28"/>
          <w:szCs w:val="28"/>
        </w:rPr>
        <w:t>c) Người khuyết tật nặng theo quy định tại khoản 2 Điều 11 Nghị định số 28/2012/NĐ-CP ngày 10 tháng 4 năm 2012 của Chính phủ quy định chi tiết và hướng dẫn thi hành một số điều của Luật Người khuyết tật.</w:t>
      </w:r>
    </w:p>
    <w:p w:rsidR="00E860FC" w:rsidRPr="00E11BBB" w:rsidRDefault="00E860FC" w:rsidP="00F50676">
      <w:pPr>
        <w:shd w:val="clear" w:color="auto" w:fill="FFFFFF"/>
        <w:rPr>
          <w:rFonts w:ascii="Times New Roman" w:hAnsi="Times New Roman"/>
          <w:sz w:val="28"/>
          <w:szCs w:val="28"/>
        </w:rPr>
      </w:pPr>
      <w:r w:rsidRPr="00F50676">
        <w:rPr>
          <w:rFonts w:ascii="Times New Roman" w:hAnsi="Times New Roman"/>
          <w:sz w:val="28"/>
          <w:szCs w:val="28"/>
        </w:rPr>
        <w:t xml:space="preserve">d) Người cao tuổi theo quy định tại Điều 2 Luật Người cao tuổi số </w:t>
      </w:r>
      <w:r w:rsidRPr="00E11BBB">
        <w:rPr>
          <w:rFonts w:ascii="Times New Roman" w:hAnsi="Times New Roman"/>
          <w:sz w:val="28"/>
          <w:szCs w:val="28"/>
        </w:rPr>
        <w:t>39/2009/QH12.</w:t>
      </w:r>
    </w:p>
    <w:p w:rsidR="00E860FC" w:rsidRPr="00E11BBB" w:rsidRDefault="00E860FC" w:rsidP="00F50676">
      <w:pPr>
        <w:shd w:val="clear" w:color="auto" w:fill="FFFFFF"/>
        <w:rPr>
          <w:rFonts w:ascii="Times New Roman" w:hAnsi="Times New Roman"/>
          <w:sz w:val="28"/>
          <w:szCs w:val="28"/>
        </w:rPr>
      </w:pPr>
      <w:r w:rsidRPr="00E11BBB">
        <w:rPr>
          <w:rFonts w:ascii="Times New Roman" w:hAnsi="Times New Roman"/>
          <w:sz w:val="28"/>
          <w:szCs w:val="28"/>
        </w:rPr>
        <w:t xml:space="preserve">đ) Người thuộc hộ nghèo theo quy định tại Nghị định số 07/2021/NĐ-CP ngày 27 tháng 01 năm 2021 của Chính phủ quy định chuẩn nghèo đa chiều giai đoạn 2021-2025 được sửa đổi, bổ sung một số điều bởi Nghị định số </w:t>
      </w:r>
      <w:hyperlink r:id="rId6" w:tooltip="30/2025/NĐ-CP" w:history="1">
        <w:r w:rsidRPr="00E11BBB">
          <w:rPr>
            <w:rFonts w:ascii="Times New Roman" w:hAnsi="Times New Roman"/>
            <w:sz w:val="28"/>
            <w:szCs w:val="28"/>
          </w:rPr>
          <w:t>30/2025/NĐ-CP</w:t>
        </w:r>
      </w:hyperlink>
      <w:r w:rsidRPr="00E11BBB">
        <w:rPr>
          <w:rFonts w:ascii="Times New Roman" w:hAnsi="Times New Roman"/>
          <w:sz w:val="28"/>
          <w:szCs w:val="28"/>
        </w:rPr>
        <w:t xml:space="preserve"> ngày 24 tháng 02 năm 2025 của Chính phủ và Nghị định số 351/2025/NĐ-CP ngày 30 tháng 12 năm 2025 của Chính phủ quy định chuẩn nghèo đa chiều quốc gia giai đoạn 2026-2030.</w:t>
      </w:r>
    </w:p>
    <w:p w:rsidR="00E860FC" w:rsidRPr="00F50676" w:rsidRDefault="00E860FC" w:rsidP="00F50676">
      <w:pPr>
        <w:shd w:val="clear" w:color="auto" w:fill="FFFFFF"/>
        <w:rPr>
          <w:rFonts w:ascii="Times New Roman" w:hAnsi="Times New Roman"/>
          <w:sz w:val="28"/>
          <w:szCs w:val="28"/>
        </w:rPr>
      </w:pPr>
      <w:r w:rsidRPr="00F50676">
        <w:rPr>
          <w:rFonts w:ascii="Times New Roman" w:hAnsi="Times New Roman"/>
          <w:sz w:val="28"/>
          <w:szCs w:val="28"/>
        </w:rPr>
        <w:t>Đối với người thuộc diện đủ điều kiện hưởng từ hai chính sách giảm phí thăm quan trở lên theo quy định tại điểm a, b, c, d</w:t>
      </w:r>
      <w:r w:rsidR="00E11BBB">
        <w:rPr>
          <w:rFonts w:ascii="Times New Roman" w:hAnsi="Times New Roman"/>
          <w:sz w:val="28"/>
          <w:szCs w:val="28"/>
        </w:rPr>
        <w:t>,</w:t>
      </w:r>
      <w:r w:rsidR="00E11BBB" w:rsidRPr="00E11BBB">
        <w:rPr>
          <w:rFonts w:ascii="Times New Roman" w:hAnsi="Times New Roman"/>
          <w:color w:val="FF0000"/>
          <w:sz w:val="28"/>
          <w:szCs w:val="28"/>
        </w:rPr>
        <w:t xml:space="preserve"> </w:t>
      </w:r>
      <w:r w:rsidR="00E11BBB" w:rsidRPr="006D537E">
        <w:rPr>
          <w:rFonts w:ascii="Times New Roman" w:hAnsi="Times New Roman"/>
          <w:sz w:val="28"/>
          <w:szCs w:val="28"/>
        </w:rPr>
        <w:t>đ</w:t>
      </w:r>
      <w:r w:rsidRPr="00E11BBB">
        <w:rPr>
          <w:rFonts w:ascii="Times New Roman" w:hAnsi="Times New Roman"/>
          <w:color w:val="FF0000"/>
          <w:sz w:val="28"/>
          <w:szCs w:val="28"/>
        </w:rPr>
        <w:t xml:space="preserve"> </w:t>
      </w:r>
      <w:r w:rsidRPr="00F50676">
        <w:rPr>
          <w:rFonts w:ascii="Times New Roman" w:hAnsi="Times New Roman"/>
          <w:sz w:val="28"/>
          <w:szCs w:val="28"/>
        </w:rPr>
        <w:t>khoản 2 Điều này thì chỉ được giảm tối đa 50% mức phí.</w:t>
      </w:r>
    </w:p>
    <w:p w:rsidR="00E860FC" w:rsidRPr="00F50676" w:rsidRDefault="00E860FC" w:rsidP="00F50676">
      <w:pPr>
        <w:shd w:val="clear" w:color="auto" w:fill="FFFFFF"/>
        <w:rPr>
          <w:rFonts w:ascii="Times New Roman" w:hAnsi="Times New Roman"/>
          <w:b/>
          <w:bCs/>
          <w:sz w:val="28"/>
          <w:szCs w:val="28"/>
        </w:rPr>
      </w:pPr>
      <w:r w:rsidRPr="00F50676">
        <w:rPr>
          <w:rFonts w:ascii="Times New Roman" w:hAnsi="Times New Roman"/>
          <w:b/>
          <w:bCs/>
          <w:sz w:val="28"/>
          <w:szCs w:val="28"/>
        </w:rPr>
        <w:t>Điều 4. T</w:t>
      </w:r>
      <w:r w:rsidRPr="00F50676">
        <w:rPr>
          <w:rFonts w:ascii="Times New Roman" w:hAnsi="Times New Roman"/>
          <w:b/>
          <w:sz w:val="28"/>
          <w:szCs w:val="28"/>
        </w:rPr>
        <w:t>hu, nộp, quản lý và sử dụng phí</w:t>
      </w:r>
    </w:p>
    <w:p w:rsidR="00E860FC" w:rsidRPr="00F50676" w:rsidRDefault="00E860FC" w:rsidP="00F50676">
      <w:pPr>
        <w:rPr>
          <w:rFonts w:ascii="Times New Roman" w:hAnsi="Times New Roman"/>
          <w:sz w:val="28"/>
          <w:szCs w:val="28"/>
        </w:rPr>
      </w:pPr>
      <w:r w:rsidRPr="00E11BBB">
        <w:rPr>
          <w:rFonts w:ascii="Times New Roman" w:hAnsi="Times New Roman"/>
          <w:sz w:val="28"/>
          <w:szCs w:val="28"/>
        </w:rPr>
        <w:t xml:space="preserve">Tổ chức thu phí được trích để lại 20% trên tổng số tiền phí thu được hàng </w:t>
      </w:r>
      <w:r w:rsidRPr="00F50676">
        <w:rPr>
          <w:rFonts w:ascii="Times New Roman" w:hAnsi="Times New Roman"/>
          <w:sz w:val="28"/>
          <w:szCs w:val="28"/>
        </w:rPr>
        <w:t xml:space="preserve">năm để trang trải chi phí hoạt động cung cấp dịch vụ, thu phí theo quy định tại Điều 5 Nghị định số </w:t>
      </w:r>
      <w:r w:rsidRPr="00F50676">
        <w:rPr>
          <w:rStyle w:val="fontstyle21"/>
          <w:rFonts w:ascii="Times New Roman" w:hAnsi="Times New Roman"/>
          <w:sz w:val="28"/>
          <w:szCs w:val="28"/>
        </w:rPr>
        <w:t xml:space="preserve">362/2025/NĐ-CP </w:t>
      </w:r>
      <w:r w:rsidRPr="00F50676">
        <w:rPr>
          <w:rFonts w:ascii="Times New Roman" w:hAnsi="Times New Roman"/>
          <w:sz w:val="28"/>
          <w:szCs w:val="28"/>
          <w:lang w:val="nl-NL"/>
        </w:rPr>
        <w:t xml:space="preserve">ngày 31 tháng 12 năm 2025 của Chính phủ </w:t>
      </w:r>
      <w:r w:rsidRPr="00F50676">
        <w:rPr>
          <w:rStyle w:val="fontstyle21"/>
          <w:rFonts w:ascii="Times New Roman" w:hAnsi="Times New Roman"/>
          <w:sz w:val="28"/>
          <w:szCs w:val="28"/>
        </w:rPr>
        <w:t xml:space="preserve">quy </w:t>
      </w:r>
      <w:r w:rsidRPr="00F50676">
        <w:rPr>
          <w:rStyle w:val="fontstyle21"/>
          <w:rFonts w:ascii="Times New Roman" w:hAnsi="Times New Roman"/>
          <w:sz w:val="28"/>
          <w:szCs w:val="28"/>
        </w:rPr>
        <w:lastRenderedPageBreak/>
        <w:t>định chi tiết một số điều và biện pháp để tổ chức và hướng dẫn thi hành Luật Phí và lệ phí; số tiền thu phí còn lại nộp</w:t>
      </w:r>
      <w:r w:rsidRPr="00F50676">
        <w:rPr>
          <w:rFonts w:ascii="Times New Roman" w:hAnsi="Times New Roman"/>
          <w:sz w:val="28"/>
          <w:szCs w:val="28"/>
        </w:rPr>
        <w:t xml:space="preserve"> ngân sách nhà nước theo quy định.</w:t>
      </w:r>
    </w:p>
    <w:p w:rsidR="006C4699" w:rsidRPr="00F50676" w:rsidRDefault="00F77037" w:rsidP="00F50676">
      <w:pPr>
        <w:tabs>
          <w:tab w:val="right" w:leader="dot" w:pos="7920"/>
        </w:tabs>
        <w:rPr>
          <w:rFonts w:ascii="Times New Roman" w:hAnsi="Times New Roman"/>
          <w:b/>
          <w:bCs/>
          <w:sz w:val="28"/>
          <w:szCs w:val="28"/>
        </w:rPr>
      </w:pPr>
      <w:r w:rsidRPr="00F50676">
        <w:rPr>
          <w:rFonts w:ascii="Times New Roman" w:hAnsi="Times New Roman"/>
          <w:b/>
          <w:bCs/>
          <w:sz w:val="28"/>
          <w:szCs w:val="28"/>
        </w:rPr>
        <w:t xml:space="preserve">Điều </w:t>
      </w:r>
      <w:r w:rsidR="00E860FC" w:rsidRPr="00F50676">
        <w:rPr>
          <w:rFonts w:ascii="Times New Roman" w:hAnsi="Times New Roman"/>
          <w:b/>
          <w:bCs/>
          <w:sz w:val="28"/>
          <w:szCs w:val="28"/>
        </w:rPr>
        <w:t>5</w:t>
      </w:r>
      <w:r w:rsidR="006C4699" w:rsidRPr="00F50676">
        <w:rPr>
          <w:rFonts w:ascii="Times New Roman" w:hAnsi="Times New Roman"/>
          <w:b/>
          <w:bCs/>
          <w:sz w:val="28"/>
          <w:szCs w:val="28"/>
        </w:rPr>
        <w:t>. Tổ chức thực hiện</w:t>
      </w:r>
      <w:r w:rsidR="00D37C9A" w:rsidRPr="00F50676">
        <w:rPr>
          <w:rFonts w:ascii="Times New Roman" w:hAnsi="Times New Roman"/>
          <w:b/>
          <w:bCs/>
          <w:sz w:val="28"/>
          <w:szCs w:val="28"/>
        </w:rPr>
        <w:t xml:space="preserve"> </w:t>
      </w:r>
    </w:p>
    <w:p w:rsidR="006C4699" w:rsidRPr="00F50676" w:rsidRDefault="006C4699" w:rsidP="00F50676">
      <w:pPr>
        <w:tabs>
          <w:tab w:val="left" w:pos="900"/>
          <w:tab w:val="left" w:pos="993"/>
        </w:tabs>
        <w:rPr>
          <w:rFonts w:ascii="Times New Roman" w:hAnsi="Times New Roman"/>
          <w:sz w:val="28"/>
          <w:szCs w:val="28"/>
        </w:rPr>
      </w:pPr>
      <w:r w:rsidRPr="00F50676">
        <w:rPr>
          <w:rFonts w:ascii="Times New Roman" w:hAnsi="Times New Roman"/>
          <w:b/>
          <w:sz w:val="28"/>
          <w:szCs w:val="28"/>
        </w:rPr>
        <w:t>1.</w:t>
      </w:r>
      <w:r w:rsidRPr="00F50676">
        <w:rPr>
          <w:rFonts w:ascii="Times New Roman" w:hAnsi="Times New Roman"/>
          <w:sz w:val="28"/>
          <w:szCs w:val="28"/>
        </w:rPr>
        <w:t xml:space="preserve"> Giao Ủy ban nhân dân tỉnh tổ chức triển khai thực hiện Nghị quyết. </w:t>
      </w:r>
      <w:r w:rsidR="00D37C9A" w:rsidRPr="00F50676">
        <w:rPr>
          <w:rFonts w:ascii="Times New Roman" w:hAnsi="Times New Roman"/>
          <w:sz w:val="28"/>
          <w:szCs w:val="28"/>
        </w:rPr>
        <w:t xml:space="preserve"> </w:t>
      </w:r>
    </w:p>
    <w:p w:rsidR="006C4699" w:rsidRPr="00F50676" w:rsidRDefault="006C4699" w:rsidP="00F50676">
      <w:pPr>
        <w:tabs>
          <w:tab w:val="left" w:pos="900"/>
          <w:tab w:val="left" w:pos="993"/>
        </w:tabs>
        <w:rPr>
          <w:rFonts w:ascii="Times New Roman" w:hAnsi="Times New Roman"/>
          <w:sz w:val="28"/>
          <w:szCs w:val="28"/>
        </w:rPr>
      </w:pPr>
      <w:r w:rsidRPr="00F50676">
        <w:rPr>
          <w:rFonts w:ascii="Times New Roman" w:hAnsi="Times New Roman"/>
          <w:b/>
          <w:bCs/>
          <w:sz w:val="28"/>
          <w:szCs w:val="28"/>
        </w:rPr>
        <w:t>2.</w:t>
      </w:r>
      <w:r w:rsidRPr="00F50676">
        <w:rPr>
          <w:rFonts w:ascii="Times New Roman" w:hAnsi="Times New Roman"/>
          <w:bCs/>
          <w:sz w:val="28"/>
          <w:szCs w:val="28"/>
        </w:rPr>
        <w:t xml:space="preserve"> </w:t>
      </w:r>
      <w:r w:rsidRPr="00F50676">
        <w:rPr>
          <w:rFonts w:ascii="Times New Roman" w:hAnsi="Times New Roman"/>
          <w:sz w:val="28"/>
          <w:szCs w:val="28"/>
        </w:rPr>
        <w:t>Giao Thường trực Hội đồng nhân dân</w:t>
      </w:r>
      <w:r w:rsidR="00D37C9A" w:rsidRPr="00F50676">
        <w:rPr>
          <w:rFonts w:ascii="Times New Roman" w:hAnsi="Times New Roman"/>
          <w:sz w:val="28"/>
          <w:szCs w:val="28"/>
        </w:rPr>
        <w:t xml:space="preserve"> tỉnh</w:t>
      </w:r>
      <w:r w:rsidRPr="00F50676">
        <w:rPr>
          <w:rFonts w:ascii="Times New Roman" w:hAnsi="Times New Roman"/>
          <w:sz w:val="28"/>
          <w:szCs w:val="28"/>
        </w:rPr>
        <w:t>, các Ban của Hội đồng nhân dân</w:t>
      </w:r>
      <w:r w:rsidR="00D37C9A" w:rsidRPr="00F50676">
        <w:rPr>
          <w:rFonts w:ascii="Times New Roman" w:hAnsi="Times New Roman"/>
          <w:sz w:val="28"/>
          <w:szCs w:val="28"/>
        </w:rPr>
        <w:t xml:space="preserve"> tỉnh</w:t>
      </w:r>
      <w:r w:rsidRPr="00F50676">
        <w:rPr>
          <w:rFonts w:ascii="Times New Roman" w:hAnsi="Times New Roman"/>
          <w:sz w:val="28"/>
          <w:szCs w:val="28"/>
        </w:rPr>
        <w:t xml:space="preserve">, Tổ đại biểu và đại biểu Hội đồng nhân dân tỉnh giám sát </w:t>
      </w:r>
      <w:r w:rsidR="00E11BBB">
        <w:rPr>
          <w:rFonts w:ascii="Times New Roman" w:hAnsi="Times New Roman"/>
          <w:sz w:val="28"/>
          <w:szCs w:val="28"/>
        </w:rPr>
        <w:t xml:space="preserve">việc </w:t>
      </w:r>
      <w:r w:rsidRPr="00F50676">
        <w:rPr>
          <w:rFonts w:ascii="Times New Roman" w:hAnsi="Times New Roman"/>
          <w:sz w:val="28"/>
          <w:szCs w:val="28"/>
        </w:rPr>
        <w:t>thực hiện Nghị quyết.</w:t>
      </w:r>
    </w:p>
    <w:p w:rsidR="00A77D05" w:rsidRPr="00F50676" w:rsidRDefault="00A77D05" w:rsidP="00F50676">
      <w:pPr>
        <w:tabs>
          <w:tab w:val="left" w:pos="900"/>
          <w:tab w:val="left" w:pos="993"/>
        </w:tabs>
        <w:rPr>
          <w:rFonts w:ascii="Times New Roman" w:hAnsi="Times New Roman"/>
          <w:sz w:val="28"/>
          <w:szCs w:val="28"/>
        </w:rPr>
      </w:pPr>
      <w:r w:rsidRPr="00F50676">
        <w:rPr>
          <w:rFonts w:ascii="Times New Roman" w:hAnsi="Times New Roman"/>
          <w:b/>
          <w:sz w:val="28"/>
          <w:szCs w:val="28"/>
        </w:rPr>
        <w:t>3.</w:t>
      </w:r>
      <w:r w:rsidRPr="00F50676">
        <w:rPr>
          <w:rFonts w:ascii="Times New Roman" w:hAnsi="Times New Roman"/>
          <w:sz w:val="28"/>
          <w:szCs w:val="28"/>
        </w:rPr>
        <w:t xml:space="preserve"> Đề nghị Ủy ban Mặt trận Tổ quốc Việt Nam tỉnh, c</w:t>
      </w:r>
      <w:r w:rsidRPr="00F50676">
        <w:rPr>
          <w:rFonts w:ascii="Times New Roman" w:hAnsi="Times New Roman"/>
          <w:sz w:val="28"/>
          <w:szCs w:val="28"/>
          <w:lang w:val="vi-VN"/>
        </w:rPr>
        <w:t>ác tổ chức chính trị - xã hội tỉnh</w:t>
      </w:r>
      <w:r w:rsidRPr="00F50676">
        <w:rPr>
          <w:rFonts w:ascii="Times New Roman" w:hAnsi="Times New Roman"/>
          <w:sz w:val="28"/>
          <w:szCs w:val="28"/>
        </w:rPr>
        <w:t xml:space="preserve"> tuyên truyền và tham gia giám sát việc thực hiện Nghị quyết.</w:t>
      </w:r>
    </w:p>
    <w:p w:rsidR="006C4699" w:rsidRPr="00F50676" w:rsidRDefault="006C4699" w:rsidP="00F50676">
      <w:pPr>
        <w:tabs>
          <w:tab w:val="right" w:leader="dot" w:pos="7920"/>
        </w:tabs>
        <w:rPr>
          <w:rFonts w:ascii="Times New Roman" w:hAnsi="Times New Roman"/>
          <w:b/>
          <w:bCs/>
          <w:sz w:val="28"/>
          <w:szCs w:val="28"/>
        </w:rPr>
      </w:pPr>
      <w:r w:rsidRPr="00F50676">
        <w:rPr>
          <w:rFonts w:ascii="Times New Roman" w:hAnsi="Times New Roman"/>
          <w:b/>
          <w:bCs/>
          <w:sz w:val="28"/>
          <w:szCs w:val="28"/>
        </w:rPr>
        <w:t xml:space="preserve">Điều </w:t>
      </w:r>
      <w:r w:rsidR="00E860FC" w:rsidRPr="00F50676">
        <w:rPr>
          <w:rFonts w:ascii="Times New Roman" w:hAnsi="Times New Roman"/>
          <w:b/>
          <w:bCs/>
          <w:sz w:val="28"/>
          <w:szCs w:val="28"/>
        </w:rPr>
        <w:t>6</w:t>
      </w:r>
      <w:r w:rsidRPr="00F50676">
        <w:rPr>
          <w:rFonts w:ascii="Times New Roman" w:hAnsi="Times New Roman"/>
          <w:b/>
          <w:bCs/>
          <w:sz w:val="28"/>
          <w:szCs w:val="28"/>
        </w:rPr>
        <w:t>. Điều khoản thi hành</w:t>
      </w:r>
    </w:p>
    <w:p w:rsidR="006C4699" w:rsidRPr="00F50676" w:rsidRDefault="006C4699" w:rsidP="00F50676">
      <w:pPr>
        <w:pStyle w:val="NormalWeb"/>
        <w:shd w:val="clear" w:color="auto" w:fill="FFFFFF"/>
        <w:spacing w:before="120" w:beforeAutospacing="0" w:after="120" w:afterAutospacing="0"/>
        <w:ind w:firstLine="720"/>
        <w:jc w:val="both"/>
        <w:rPr>
          <w:rFonts w:ascii="Times New Roman" w:hAnsi="Times New Roman"/>
          <w:sz w:val="28"/>
          <w:szCs w:val="28"/>
          <w:shd w:val="clear" w:color="auto" w:fill="FFFFFF"/>
        </w:rPr>
      </w:pPr>
      <w:r w:rsidRPr="00F50676">
        <w:rPr>
          <w:rFonts w:ascii="Times New Roman" w:hAnsi="Times New Roman"/>
          <w:b/>
          <w:sz w:val="28"/>
          <w:szCs w:val="28"/>
          <w:shd w:val="clear" w:color="auto" w:fill="FFFFFF"/>
        </w:rPr>
        <w:t>1.</w:t>
      </w:r>
      <w:r w:rsidRPr="00F50676">
        <w:rPr>
          <w:rFonts w:ascii="Times New Roman" w:hAnsi="Times New Roman"/>
          <w:sz w:val="28"/>
          <w:szCs w:val="28"/>
          <w:shd w:val="clear" w:color="auto" w:fill="FFFFFF"/>
        </w:rPr>
        <w:t xml:space="preserve"> Nghị quyết này có hiệu lực thi hành </w:t>
      </w:r>
      <w:r w:rsidR="0028323C" w:rsidRPr="00F50676">
        <w:rPr>
          <w:rFonts w:ascii="Times New Roman" w:hAnsi="Times New Roman"/>
          <w:sz w:val="28"/>
          <w:szCs w:val="28"/>
          <w:shd w:val="clear" w:color="auto" w:fill="FFFFFF"/>
        </w:rPr>
        <w:t xml:space="preserve">kể </w:t>
      </w:r>
      <w:r w:rsidRPr="00F50676">
        <w:rPr>
          <w:rFonts w:ascii="Times New Roman" w:hAnsi="Times New Roman"/>
          <w:sz w:val="28"/>
          <w:szCs w:val="28"/>
          <w:shd w:val="clear" w:color="auto" w:fill="FFFFFF"/>
        </w:rPr>
        <w:t xml:space="preserve">từ ngày </w:t>
      </w:r>
      <w:r w:rsidR="00E860FC" w:rsidRPr="00F50676">
        <w:rPr>
          <w:rFonts w:ascii="Times New Roman" w:hAnsi="Times New Roman"/>
          <w:sz w:val="28"/>
          <w:szCs w:val="28"/>
          <w:shd w:val="clear" w:color="auto" w:fill="FFFFFF"/>
        </w:rPr>
        <w:t>01</w:t>
      </w:r>
      <w:r w:rsidRPr="00F50676">
        <w:rPr>
          <w:rFonts w:ascii="Times New Roman" w:hAnsi="Times New Roman"/>
          <w:sz w:val="28"/>
          <w:szCs w:val="28"/>
          <w:shd w:val="clear" w:color="auto" w:fill="FFFFFF"/>
        </w:rPr>
        <w:t xml:space="preserve"> tháng </w:t>
      </w:r>
      <w:r w:rsidR="00E860FC" w:rsidRPr="00F50676">
        <w:rPr>
          <w:rFonts w:ascii="Times New Roman" w:hAnsi="Times New Roman"/>
          <w:sz w:val="28"/>
          <w:szCs w:val="28"/>
          <w:shd w:val="clear" w:color="auto" w:fill="FFFFFF"/>
        </w:rPr>
        <w:t>7</w:t>
      </w:r>
      <w:r w:rsidRPr="00F50676">
        <w:rPr>
          <w:rFonts w:ascii="Times New Roman" w:hAnsi="Times New Roman"/>
          <w:sz w:val="28"/>
          <w:szCs w:val="28"/>
          <w:shd w:val="clear" w:color="auto" w:fill="FFFFFF"/>
        </w:rPr>
        <w:t xml:space="preserve"> năm 2026.</w:t>
      </w:r>
    </w:p>
    <w:p w:rsidR="00E860FC" w:rsidRPr="00F50676" w:rsidRDefault="00E860FC" w:rsidP="00F50676">
      <w:pPr>
        <w:shd w:val="clear" w:color="auto" w:fill="FFFFFF"/>
        <w:rPr>
          <w:rFonts w:ascii="Times New Roman" w:hAnsi="Times New Roman"/>
          <w:sz w:val="28"/>
          <w:szCs w:val="28"/>
        </w:rPr>
      </w:pPr>
      <w:r w:rsidRPr="00F50676">
        <w:rPr>
          <w:rFonts w:ascii="Times New Roman" w:hAnsi="Times New Roman"/>
          <w:b/>
          <w:sz w:val="28"/>
          <w:szCs w:val="28"/>
          <w:lang w:val="vi-VN"/>
        </w:rPr>
        <w:t>2.</w:t>
      </w:r>
      <w:r w:rsidRPr="00F50676">
        <w:rPr>
          <w:rFonts w:ascii="Times New Roman" w:hAnsi="Times New Roman"/>
          <w:sz w:val="28"/>
          <w:szCs w:val="28"/>
          <w:lang w:val="vi-VN"/>
        </w:rPr>
        <w:t xml:space="preserve"> Nghị quyết này thay thế </w:t>
      </w:r>
      <w:r w:rsidRPr="00F50676">
        <w:rPr>
          <w:rFonts w:ascii="Times New Roman" w:hAnsi="Times New Roman"/>
          <w:sz w:val="28"/>
          <w:szCs w:val="28"/>
        </w:rPr>
        <w:t>Nghị quyết số 40/2022/NQ-HĐND ngày 09 tháng 12 năm 2022 của Hội đồng nhân dân tỉnh Tây Ninh quy định mức thu, thu, nộp, quản lý và sử dụng phí thăm quan Khu Di tích lịch sử và danh lam thắng cảnh núi Bà Đen.</w:t>
      </w:r>
    </w:p>
    <w:p w:rsidR="00E860FC" w:rsidRPr="00F50676" w:rsidRDefault="00E860FC" w:rsidP="00F50676">
      <w:pPr>
        <w:shd w:val="clear" w:color="auto" w:fill="FFFFFF"/>
        <w:rPr>
          <w:rFonts w:ascii="Times New Roman" w:hAnsi="Times New Roman"/>
          <w:sz w:val="28"/>
          <w:szCs w:val="28"/>
        </w:rPr>
      </w:pPr>
      <w:r w:rsidRPr="00F50676">
        <w:rPr>
          <w:rFonts w:ascii="Times New Roman" w:hAnsi="Times New Roman"/>
          <w:b/>
          <w:sz w:val="28"/>
          <w:szCs w:val="28"/>
        </w:rPr>
        <w:t>3</w:t>
      </w:r>
      <w:r w:rsidRPr="00F50676">
        <w:rPr>
          <w:rFonts w:ascii="Times New Roman" w:hAnsi="Times New Roman"/>
          <w:b/>
          <w:sz w:val="28"/>
          <w:szCs w:val="28"/>
          <w:lang w:val="vi-VN"/>
        </w:rPr>
        <w:t>.</w:t>
      </w:r>
      <w:r w:rsidRPr="00F50676">
        <w:rPr>
          <w:rFonts w:ascii="Times New Roman" w:hAnsi="Times New Roman"/>
          <w:sz w:val="28"/>
          <w:szCs w:val="28"/>
          <w:lang w:val="vi-VN"/>
        </w:rPr>
        <w:t xml:space="preserve"> Trong quá trình thực hiện, t</w:t>
      </w:r>
      <w:r w:rsidRPr="00F50676">
        <w:rPr>
          <w:rFonts w:ascii="Times New Roman" w:hAnsi="Times New Roman"/>
          <w:sz w:val="28"/>
          <w:szCs w:val="28"/>
        </w:rPr>
        <w:t xml:space="preserve">rường hợp các văn bản quy phạm pháp luật </w:t>
      </w:r>
      <w:r w:rsidRPr="00F50676">
        <w:rPr>
          <w:rFonts w:ascii="Times New Roman" w:hAnsi="Times New Roman"/>
          <w:sz w:val="28"/>
          <w:szCs w:val="28"/>
          <w:lang w:val="vi-VN"/>
        </w:rPr>
        <w:t>quy định</w:t>
      </w:r>
      <w:r w:rsidRPr="00F50676">
        <w:rPr>
          <w:rFonts w:ascii="Times New Roman" w:hAnsi="Times New Roman"/>
          <w:sz w:val="28"/>
          <w:szCs w:val="28"/>
        </w:rPr>
        <w:t xml:space="preserve"> viện dẫn tại Nghị quyết này được sửa đổi, bổ sung hoặc thay thế thì thực hiện theo văn bản </w:t>
      </w:r>
      <w:r w:rsidRPr="00F50676">
        <w:rPr>
          <w:rFonts w:ascii="Times New Roman" w:hAnsi="Times New Roman"/>
          <w:sz w:val="28"/>
          <w:szCs w:val="28"/>
          <w:lang w:val="vi-VN"/>
        </w:rPr>
        <w:t xml:space="preserve">quy phạm pháp luật mới được </w:t>
      </w:r>
      <w:r w:rsidRPr="00F50676">
        <w:rPr>
          <w:rFonts w:ascii="Times New Roman" w:hAnsi="Times New Roman"/>
          <w:sz w:val="28"/>
          <w:szCs w:val="28"/>
        </w:rPr>
        <w:t>sửa đổi, bổ sung hoặc thay thế.</w:t>
      </w:r>
    </w:p>
    <w:p w:rsidR="00A77D05" w:rsidRPr="00F50676" w:rsidRDefault="00A77D05" w:rsidP="00B9586D">
      <w:pPr>
        <w:spacing w:after="160"/>
        <w:rPr>
          <w:rFonts w:ascii="Times New Roman" w:hAnsi="Times New Roman"/>
          <w:i/>
          <w:sz w:val="28"/>
          <w:szCs w:val="28"/>
          <w:lang w:val="nl-NL"/>
        </w:rPr>
      </w:pPr>
      <w:r w:rsidRPr="00F50676">
        <w:rPr>
          <w:rFonts w:ascii="Times New Roman" w:hAnsi="Times New Roman"/>
          <w:i/>
          <w:sz w:val="28"/>
          <w:szCs w:val="28"/>
          <w:lang w:val="nl-NL"/>
        </w:rPr>
        <w:t>Nghị quyết này đã được Hội đồng nhân dân tỉnh khoá X</w:t>
      </w:r>
      <w:r w:rsidR="00F50676" w:rsidRPr="00F50676">
        <w:rPr>
          <w:rFonts w:ascii="Times New Roman" w:hAnsi="Times New Roman"/>
          <w:i/>
          <w:sz w:val="28"/>
          <w:szCs w:val="28"/>
          <w:lang w:val="nl-NL"/>
        </w:rPr>
        <w:t>I</w:t>
      </w:r>
      <w:r w:rsidR="007137B8">
        <w:rPr>
          <w:rFonts w:ascii="Times New Roman" w:hAnsi="Times New Roman"/>
          <w:i/>
          <w:sz w:val="28"/>
          <w:szCs w:val="28"/>
          <w:lang w:val="nl-NL"/>
        </w:rPr>
        <w:t>, k</w:t>
      </w:r>
      <w:r w:rsidRPr="00F50676">
        <w:rPr>
          <w:rFonts w:ascii="Times New Roman" w:hAnsi="Times New Roman"/>
          <w:i/>
          <w:sz w:val="28"/>
          <w:szCs w:val="28"/>
          <w:lang w:val="nl-NL"/>
        </w:rPr>
        <w:t xml:space="preserve">ỳ họp thứ </w:t>
      </w:r>
      <w:r w:rsidR="00F50676" w:rsidRPr="00F50676">
        <w:rPr>
          <w:rFonts w:ascii="Times New Roman" w:hAnsi="Times New Roman"/>
          <w:i/>
          <w:sz w:val="28"/>
          <w:szCs w:val="28"/>
          <w:lang w:val="nl-NL"/>
        </w:rPr>
        <w:t>3</w:t>
      </w:r>
      <w:r w:rsidR="00786A03">
        <w:rPr>
          <w:rFonts w:ascii="Times New Roman" w:hAnsi="Times New Roman"/>
          <w:i/>
          <w:sz w:val="28"/>
          <w:szCs w:val="28"/>
          <w:lang w:val="nl-NL"/>
        </w:rPr>
        <w:t xml:space="preserve"> </w:t>
      </w:r>
      <w:r w:rsidRPr="00F50676">
        <w:rPr>
          <w:rFonts w:ascii="Times New Roman" w:hAnsi="Times New Roman"/>
          <w:i/>
          <w:sz w:val="28"/>
          <w:szCs w:val="28"/>
          <w:lang w:val="vi-VN"/>
        </w:rPr>
        <w:t xml:space="preserve">(kỳ họp </w:t>
      </w:r>
      <w:r w:rsidR="00F77037" w:rsidRPr="00F50676">
        <w:rPr>
          <w:rFonts w:ascii="Times New Roman" w:hAnsi="Times New Roman"/>
          <w:i/>
          <w:sz w:val="28"/>
          <w:szCs w:val="28"/>
          <w:lang w:val="en-US"/>
        </w:rPr>
        <w:t>chuyên đề</w:t>
      </w:r>
      <w:r w:rsidRPr="00F50676">
        <w:rPr>
          <w:rFonts w:ascii="Times New Roman" w:hAnsi="Times New Roman"/>
          <w:i/>
          <w:sz w:val="28"/>
          <w:szCs w:val="28"/>
          <w:lang w:val="vi-VN"/>
        </w:rPr>
        <w:t xml:space="preserve">) </w:t>
      </w:r>
      <w:r w:rsidRPr="00F50676">
        <w:rPr>
          <w:rFonts w:ascii="Times New Roman" w:hAnsi="Times New Roman"/>
          <w:i/>
          <w:sz w:val="28"/>
          <w:szCs w:val="28"/>
          <w:lang w:val="nl-NL"/>
        </w:rPr>
        <w:t xml:space="preserve">thông qua ngày </w:t>
      </w:r>
      <w:r w:rsidR="00F77037" w:rsidRPr="00F50676">
        <w:rPr>
          <w:rFonts w:ascii="Times New Roman" w:hAnsi="Times New Roman"/>
          <w:i/>
          <w:sz w:val="28"/>
          <w:szCs w:val="28"/>
          <w:lang w:val="nl-NL"/>
        </w:rPr>
        <w:t>1</w:t>
      </w:r>
      <w:r w:rsidR="00F50676" w:rsidRPr="00F50676">
        <w:rPr>
          <w:rFonts w:ascii="Times New Roman" w:hAnsi="Times New Roman"/>
          <w:i/>
          <w:sz w:val="28"/>
          <w:szCs w:val="28"/>
          <w:lang w:val="nl-NL"/>
        </w:rPr>
        <w:t>7</w:t>
      </w:r>
      <w:r w:rsidRPr="00F50676">
        <w:rPr>
          <w:rFonts w:ascii="Times New Roman" w:hAnsi="Times New Roman"/>
          <w:i/>
          <w:sz w:val="28"/>
          <w:szCs w:val="28"/>
          <w:lang w:val="nl-NL"/>
        </w:rPr>
        <w:t xml:space="preserve"> tháng </w:t>
      </w:r>
      <w:r w:rsidR="00F50676" w:rsidRPr="00F50676">
        <w:rPr>
          <w:rFonts w:ascii="Times New Roman" w:hAnsi="Times New Roman"/>
          <w:i/>
          <w:sz w:val="28"/>
          <w:szCs w:val="28"/>
          <w:lang w:val="nl-NL"/>
        </w:rPr>
        <w:t>6</w:t>
      </w:r>
      <w:r w:rsidRPr="00F50676">
        <w:rPr>
          <w:rFonts w:ascii="Times New Roman" w:hAnsi="Times New Roman"/>
          <w:i/>
          <w:sz w:val="28"/>
          <w:szCs w:val="28"/>
          <w:lang w:val="nl-NL"/>
        </w:rPr>
        <w:t xml:space="preserve"> năm 202</w:t>
      </w:r>
      <w:r w:rsidR="00F77037" w:rsidRPr="00F50676">
        <w:rPr>
          <w:rFonts w:ascii="Times New Roman" w:hAnsi="Times New Roman"/>
          <w:i/>
          <w:sz w:val="28"/>
          <w:szCs w:val="28"/>
          <w:lang w:val="nl-NL"/>
        </w:rPr>
        <w:t>6</w:t>
      </w:r>
      <w:r w:rsidRPr="00F50676">
        <w:rPr>
          <w:rFonts w:ascii="Times New Roman" w:hAnsi="Times New Roman"/>
          <w:i/>
          <w:sz w:val="28"/>
          <w:szCs w:val="28"/>
          <w:lang w:val="nl-NL"/>
        </w:rPr>
        <w:t>./.</w:t>
      </w:r>
    </w:p>
    <w:tbl>
      <w:tblPr>
        <w:tblW w:w="9540" w:type="dxa"/>
        <w:jc w:val="center"/>
        <w:tblLook w:val="04A0" w:firstRow="1" w:lastRow="0" w:firstColumn="1" w:lastColumn="0" w:noHBand="0" w:noVBand="1"/>
      </w:tblPr>
      <w:tblGrid>
        <w:gridCol w:w="4950"/>
        <w:gridCol w:w="4590"/>
      </w:tblGrid>
      <w:tr w:rsidR="006C4699" w:rsidRPr="00AE08C1" w:rsidTr="00A1450C">
        <w:trPr>
          <w:jc w:val="center"/>
        </w:trPr>
        <w:tc>
          <w:tcPr>
            <w:tcW w:w="4950" w:type="dxa"/>
          </w:tcPr>
          <w:p w:rsidR="006C4699" w:rsidRPr="007137B8" w:rsidRDefault="006C4699" w:rsidP="003A44D4">
            <w:pPr>
              <w:spacing w:before="0" w:after="0"/>
              <w:ind w:left="115" w:hanging="115"/>
              <w:rPr>
                <w:rFonts w:ascii="Times New Roman" w:hAnsi="Times New Roman"/>
                <w:szCs w:val="24"/>
              </w:rPr>
            </w:pPr>
            <w:r w:rsidRPr="007137B8">
              <w:rPr>
                <w:rFonts w:ascii="Times New Roman" w:hAnsi="Times New Roman"/>
                <w:b/>
                <w:i/>
                <w:szCs w:val="24"/>
              </w:rPr>
              <w:t>Nơi nhận:</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Ủy ban Thường vụ Quốc hội (b/c);</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Chính phủ (b/c);</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hAnsi="Times New Roman"/>
                <w:szCs w:val="24"/>
              </w:rPr>
              <w:t xml:space="preserve">- Bộ </w:t>
            </w:r>
            <w:r w:rsidR="00F50676" w:rsidRPr="007137B8">
              <w:rPr>
                <w:rFonts w:ascii="Times New Roman" w:hAnsi="Times New Roman"/>
                <w:szCs w:val="24"/>
              </w:rPr>
              <w:t>Văn hóa, Thể thao và Du lịch</w:t>
            </w:r>
            <w:r w:rsidRPr="007137B8">
              <w:rPr>
                <w:rFonts w:ascii="Times New Roman" w:eastAsia="Calibri" w:hAnsi="Times New Roman"/>
                <w:szCs w:val="24"/>
                <w:lang w:val="pt-BR"/>
              </w:rPr>
              <w:t>;</w:t>
            </w:r>
          </w:p>
          <w:p w:rsidR="00F50676" w:rsidRPr="007137B8" w:rsidRDefault="00F50676"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Bộ Tài chính;</w:t>
            </w:r>
          </w:p>
          <w:p w:rsidR="006C4699" w:rsidRPr="007137B8" w:rsidRDefault="006C4699" w:rsidP="00F50676">
            <w:pPr>
              <w:spacing w:before="0" w:after="0"/>
              <w:ind w:hanging="108"/>
              <w:rPr>
                <w:rFonts w:ascii="Times New Roman" w:eastAsia="Calibri" w:hAnsi="Times New Roman"/>
                <w:szCs w:val="24"/>
                <w:lang w:val="pt-BR"/>
              </w:rPr>
            </w:pPr>
            <w:r w:rsidRPr="007137B8">
              <w:rPr>
                <w:rFonts w:ascii="Times New Roman" w:hAnsi="Times New Roman"/>
                <w:bCs/>
                <w:szCs w:val="24"/>
              </w:rPr>
              <w:t xml:space="preserve">- Cục kiểm tra văn bản </w:t>
            </w:r>
            <w:r w:rsidR="00F50676" w:rsidRPr="007137B8">
              <w:rPr>
                <w:rFonts w:ascii="Times New Roman" w:hAnsi="Times New Roman"/>
                <w:bCs/>
                <w:szCs w:val="24"/>
              </w:rPr>
              <w:t>và Tổ chức thi hành pháp luật</w:t>
            </w:r>
            <w:r w:rsidRPr="007137B8">
              <w:rPr>
                <w:rFonts w:ascii="Times New Roman" w:hAnsi="Times New Roman"/>
                <w:bCs/>
                <w:szCs w:val="24"/>
              </w:rPr>
              <w:t>-Bộ Tư pháp;</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Thường trực Tỉnh uỷ;</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Đoàn đại biểu Quốc hội tỉnh;</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Ủy ban nhân dân tỉnh;</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Ủy ban MTTQVN tỉnh;</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Đại biểu HĐND tỉnh</w:t>
            </w:r>
            <w:bookmarkStart w:id="0" w:name="_GoBack"/>
            <w:bookmarkEnd w:id="0"/>
            <w:r w:rsidRPr="007137B8">
              <w:rPr>
                <w:rFonts w:ascii="Times New Roman" w:eastAsia="Calibri" w:hAnsi="Times New Roman"/>
                <w:szCs w:val="24"/>
                <w:lang w:val="pt-BR"/>
              </w:rPr>
              <w:t>;</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Các sở, ban, ngành tỉnh;</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TTHĐND, UBND các xã, phường;</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VP Đoàn ĐBQH và HĐND tỉnh;</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Trang thông tin điện tử HĐND tỉnh;</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Trung tâm Công báo - Tin học tỉnh;</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Báo và Phát thanh truyền hình Tây Ninh;</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Các Phòng thuộc VP ĐĐBQH và HĐND tỉnh;</w:t>
            </w:r>
          </w:p>
          <w:p w:rsidR="006C4699" w:rsidRPr="007137B8" w:rsidRDefault="006C4699" w:rsidP="003A44D4">
            <w:pPr>
              <w:spacing w:before="0" w:after="0"/>
              <w:ind w:hanging="108"/>
              <w:rPr>
                <w:rFonts w:ascii="Times New Roman" w:eastAsia="Calibri" w:hAnsi="Times New Roman"/>
                <w:szCs w:val="24"/>
                <w:lang w:val="pt-BR"/>
              </w:rPr>
            </w:pPr>
            <w:r w:rsidRPr="007137B8">
              <w:rPr>
                <w:rFonts w:ascii="Times New Roman" w:eastAsia="Calibri" w:hAnsi="Times New Roman"/>
                <w:szCs w:val="24"/>
                <w:lang w:val="pt-BR"/>
              </w:rPr>
              <w:t>- Lưu: VT, VP Đoàn ĐBQH và HĐND tỉnh.</w:t>
            </w:r>
          </w:p>
        </w:tc>
        <w:tc>
          <w:tcPr>
            <w:tcW w:w="459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Default="006C4699" w:rsidP="003A44D4">
            <w:pPr>
              <w:spacing w:before="0" w:after="0"/>
              <w:ind w:firstLine="0"/>
              <w:rPr>
                <w:rFonts w:ascii="Times New Roman" w:hAnsi="Times New Roman"/>
                <w:b/>
                <w:sz w:val="28"/>
                <w:szCs w:val="28"/>
                <w:lang w:val="fr-FR"/>
              </w:rPr>
            </w:pPr>
          </w:p>
          <w:p w:rsidR="003A0887" w:rsidRPr="00AE08C1" w:rsidRDefault="003A0887"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D74536" w:rsidRDefault="00D74536" w:rsidP="004E5045">
      <w:pPr>
        <w:ind w:firstLine="0"/>
      </w:pPr>
    </w:p>
    <w:sectPr w:rsidR="00D74536" w:rsidSect="00712055">
      <w:headerReference w:type="default" r:id="rId7"/>
      <w:pgSz w:w="11907" w:h="16840" w:code="9"/>
      <w:pgMar w:top="1170" w:right="1134" w:bottom="1080" w:left="1560"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5423" w:rsidRDefault="00A65423" w:rsidP="006C4699">
      <w:pPr>
        <w:spacing w:before="0" w:after="0"/>
      </w:pPr>
      <w:r>
        <w:separator/>
      </w:r>
    </w:p>
  </w:endnote>
  <w:endnote w:type="continuationSeparator" w:id="0">
    <w:p w:rsidR="00A65423" w:rsidRDefault="00A65423"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5423" w:rsidRDefault="00A65423" w:rsidP="006C4699">
      <w:pPr>
        <w:spacing w:before="0" w:after="0"/>
      </w:pPr>
      <w:r>
        <w:separator/>
      </w:r>
    </w:p>
  </w:footnote>
  <w:footnote w:type="continuationSeparator" w:id="0">
    <w:p w:rsidR="00A65423" w:rsidRDefault="00A65423" w:rsidP="006C4699">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2640927"/>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16EA4">
          <w:rPr>
            <w:rFonts w:ascii="Times New Roman" w:hAnsi="Times New Roman"/>
          </w:rPr>
          <w:fldChar w:fldCharType="begin"/>
        </w:r>
        <w:r w:rsidRPr="00E16EA4">
          <w:rPr>
            <w:rFonts w:ascii="Times New Roman" w:hAnsi="Times New Roman"/>
          </w:rPr>
          <w:instrText xml:space="preserve"> PAGE   \* MERGEFORMAT </w:instrText>
        </w:r>
        <w:r w:rsidRPr="00E16EA4">
          <w:rPr>
            <w:rFonts w:ascii="Times New Roman" w:hAnsi="Times New Roman"/>
          </w:rPr>
          <w:fldChar w:fldCharType="separate"/>
        </w:r>
        <w:r w:rsidR="00DA5CDE">
          <w:rPr>
            <w:rFonts w:ascii="Times New Roman" w:hAnsi="Times New Roman"/>
            <w:noProof/>
          </w:rPr>
          <w:t>3</w:t>
        </w:r>
        <w:r w:rsidRPr="00E16EA4">
          <w:rPr>
            <w:rFonts w:ascii="Times New Roman" w:hAnsi="Times New Roman"/>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43918"/>
    <w:rsid w:val="0009734D"/>
    <w:rsid w:val="000A051D"/>
    <w:rsid w:val="000C5A47"/>
    <w:rsid w:val="000C7828"/>
    <w:rsid w:val="00112D11"/>
    <w:rsid w:val="00251929"/>
    <w:rsid w:val="0028323C"/>
    <w:rsid w:val="002A31D3"/>
    <w:rsid w:val="002D24C8"/>
    <w:rsid w:val="00304107"/>
    <w:rsid w:val="00313CD8"/>
    <w:rsid w:val="003507D9"/>
    <w:rsid w:val="003A0887"/>
    <w:rsid w:val="003A5308"/>
    <w:rsid w:val="004E298C"/>
    <w:rsid w:val="004E5045"/>
    <w:rsid w:val="0050658D"/>
    <w:rsid w:val="00537FFB"/>
    <w:rsid w:val="00546B73"/>
    <w:rsid w:val="005C0C27"/>
    <w:rsid w:val="006434D3"/>
    <w:rsid w:val="006C4699"/>
    <w:rsid w:val="006D537E"/>
    <w:rsid w:val="0071025F"/>
    <w:rsid w:val="00712055"/>
    <w:rsid w:val="007137B8"/>
    <w:rsid w:val="00767982"/>
    <w:rsid w:val="00786A03"/>
    <w:rsid w:val="00797AB0"/>
    <w:rsid w:val="007E0DE8"/>
    <w:rsid w:val="00855F6B"/>
    <w:rsid w:val="008B77CB"/>
    <w:rsid w:val="00980835"/>
    <w:rsid w:val="00987DE9"/>
    <w:rsid w:val="00A1450C"/>
    <w:rsid w:val="00A65145"/>
    <w:rsid w:val="00A65423"/>
    <w:rsid w:val="00A70136"/>
    <w:rsid w:val="00A77D05"/>
    <w:rsid w:val="00AA3D7D"/>
    <w:rsid w:val="00AA68B9"/>
    <w:rsid w:val="00AE39CA"/>
    <w:rsid w:val="00B158B9"/>
    <w:rsid w:val="00B91AB0"/>
    <w:rsid w:val="00B9586D"/>
    <w:rsid w:val="00BF5F2E"/>
    <w:rsid w:val="00C12492"/>
    <w:rsid w:val="00C4175C"/>
    <w:rsid w:val="00C6361A"/>
    <w:rsid w:val="00C861CD"/>
    <w:rsid w:val="00CF2BAB"/>
    <w:rsid w:val="00D37C9A"/>
    <w:rsid w:val="00D57909"/>
    <w:rsid w:val="00D638DB"/>
    <w:rsid w:val="00D74536"/>
    <w:rsid w:val="00D93B9B"/>
    <w:rsid w:val="00DA5CDE"/>
    <w:rsid w:val="00E11BBB"/>
    <w:rsid w:val="00E16EA4"/>
    <w:rsid w:val="00E57759"/>
    <w:rsid w:val="00E671BB"/>
    <w:rsid w:val="00E860FC"/>
    <w:rsid w:val="00EF7146"/>
    <w:rsid w:val="00F03B27"/>
    <w:rsid w:val="00F33258"/>
    <w:rsid w:val="00F351E3"/>
    <w:rsid w:val="00F50676"/>
    <w:rsid w:val="00F65A0C"/>
    <w:rsid w:val="00F70B4E"/>
    <w:rsid w:val="00F77037"/>
    <w:rsid w:val="00F85907"/>
    <w:rsid w:val="00F9271D"/>
    <w:rsid w:val="00FD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C465A"/>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 w:type="paragraph" w:customStyle="1" w:styleId="doan">
    <w:name w:val="doan"/>
    <w:basedOn w:val="Normal"/>
    <w:rsid w:val="00F77037"/>
    <w:pPr>
      <w:widowControl w:val="0"/>
      <w:spacing w:after="0"/>
    </w:pPr>
    <w:rPr>
      <w:rFonts w:ascii="Times New Roman" w:hAnsi="Times New Roman"/>
      <w:color w:val="000000"/>
      <w:sz w:val="28"/>
      <w:lang w:val="en-US"/>
    </w:rPr>
  </w:style>
  <w:style w:type="character" w:customStyle="1" w:styleId="fontstyle21">
    <w:name w:val="fontstyle21"/>
    <w:rsid w:val="00E860FC"/>
    <w:rPr>
      <w:rFonts w:ascii="TimesNewRoman" w:hAnsi="TimesNewRoman" w:hint="default"/>
      <w:b w:val="0"/>
      <w:bCs w:val="0"/>
      <w:i w:val="0"/>
      <w:iCs w:val="0"/>
      <w:color w:val="000000"/>
      <w:sz w:val="26"/>
      <w:szCs w:val="26"/>
    </w:rPr>
  </w:style>
  <w:style w:type="paragraph" w:styleId="BalloonText">
    <w:name w:val="Balloon Text"/>
    <w:basedOn w:val="Normal"/>
    <w:link w:val="BalloonTextChar"/>
    <w:uiPriority w:val="99"/>
    <w:semiHidden/>
    <w:unhideWhenUsed/>
    <w:rsid w:val="00DA5CD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5CDE"/>
    <w:rPr>
      <w:rFonts w:ascii="Segoe UI" w:eastAsia="Times New Roma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files.chinhphu.vn/cpp/files/vbpq/2025/3/30-11cp.signed.pdf"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2026-06-17T08:04:00Z</cp:lastPrinted>
  <dcterms:created xsi:type="dcterms:W3CDTF">2026-06-17T07:55:00Z</dcterms:created>
  <dcterms:modified xsi:type="dcterms:W3CDTF">2026-06-17T08:05:00Z</dcterms:modified>
</cp:coreProperties>
</file>