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70" w:type="dxa"/>
        <w:tblInd w:w="-317" w:type="dxa"/>
        <w:tblLayout w:type="fixed"/>
        <w:tblLook w:val="01E0" w:firstRow="1" w:lastRow="1" w:firstColumn="1" w:lastColumn="1" w:noHBand="0" w:noVBand="0"/>
      </w:tblPr>
      <w:tblGrid>
        <w:gridCol w:w="3952"/>
        <w:gridCol w:w="6118"/>
      </w:tblGrid>
      <w:tr w:rsidR="00E50F38" w:rsidRPr="00E50F38" w:rsidTr="00AA033B">
        <w:tc>
          <w:tcPr>
            <w:tcW w:w="3952" w:type="dxa"/>
          </w:tcPr>
          <w:p w:rsidR="00B17577" w:rsidRPr="00E50F38" w:rsidRDefault="005B0DB6">
            <w:pPr>
              <w:spacing w:after="0" w:line="240" w:lineRule="auto"/>
              <w:jc w:val="center"/>
              <w:rPr>
                <w:rFonts w:ascii="Times New Roman" w:eastAsia="Times New Roman" w:hAnsi="Times New Roman" w:cs="Times New Roman"/>
                <w:b/>
                <w:sz w:val="28"/>
                <w:szCs w:val="28"/>
              </w:rPr>
            </w:pPr>
            <w:r w:rsidRPr="00E50F38">
              <w:rPr>
                <w:rFonts w:ascii="Times New Roman" w:eastAsia="Times New Roman" w:hAnsi="Times New Roman" w:cs="Times New Roman"/>
                <w:b/>
                <w:sz w:val="28"/>
                <w:szCs w:val="28"/>
              </w:rPr>
              <w:t>HỘI ĐỒNG NHÂN DÂN</w:t>
            </w:r>
          </w:p>
          <w:p w:rsidR="00B17577" w:rsidRPr="00E50F38" w:rsidRDefault="005B0DB6">
            <w:pPr>
              <w:spacing w:after="0" w:line="240" w:lineRule="auto"/>
              <w:jc w:val="center"/>
              <w:rPr>
                <w:rFonts w:ascii="Times New Roman" w:eastAsia="Times New Roman" w:hAnsi="Times New Roman" w:cs="Times New Roman"/>
                <w:b/>
                <w:sz w:val="28"/>
                <w:szCs w:val="28"/>
              </w:rPr>
            </w:pPr>
            <w:r w:rsidRPr="00E50F38">
              <w:rPr>
                <w:rFonts w:ascii="Times New Roman" w:eastAsia="Times New Roman" w:hAnsi="Times New Roman" w:cs="Times New Roman"/>
                <w:b/>
                <w:sz w:val="28"/>
                <w:szCs w:val="28"/>
              </w:rPr>
              <w:t>TỈNH TÂY NINH</w:t>
            </w:r>
          </w:p>
          <w:p w:rsidR="00B17577" w:rsidRPr="00E50F38" w:rsidRDefault="005B0DB6">
            <w:pPr>
              <w:spacing w:after="0" w:line="240" w:lineRule="auto"/>
              <w:rPr>
                <w:rFonts w:ascii="Times New Roman" w:eastAsia="Times New Roman" w:hAnsi="Times New Roman" w:cs="Times New Roman"/>
                <w:sz w:val="28"/>
                <w:szCs w:val="28"/>
              </w:rPr>
            </w:pPr>
            <w:r w:rsidRPr="00E50F38">
              <w:rPr>
                <w:rFonts w:ascii="Times New Roman" w:eastAsia="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140A0E46" wp14:editId="60D24974">
                      <wp:simplePos x="0" y="0"/>
                      <wp:positionH relativeFrom="column">
                        <wp:posOffset>809625</wp:posOffset>
                      </wp:positionH>
                      <wp:positionV relativeFrom="paragraph">
                        <wp:posOffset>48260</wp:posOffset>
                      </wp:positionV>
                      <wp:extent cx="532765" cy="0"/>
                      <wp:effectExtent l="0" t="0" r="19685" b="19050"/>
                      <wp:wrapNone/>
                      <wp:docPr id="1" name="_x0000_s1026"/>
                      <wp:cNvGraphicFramePr/>
                      <a:graphic xmlns:a="http://schemas.openxmlformats.org/drawingml/2006/main">
                        <a:graphicData uri="http://schemas.microsoft.com/office/word/2010/wordprocessingShape">
                          <wps:wsp>
                            <wps:cNvCnPr/>
                            <wps:spPr bwMode="auto">
                              <a:xfrm>
                                <a:off x="0" y="0"/>
                                <a:ext cx="532765" cy="0"/>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59264;mso-wrap-distance-left:9.00pt;mso-wrap-distance-top:0.00pt;mso-wrap-distance-right:9.00pt;mso-wrap-distance-bottom:0.00pt;visibility:visible;" from="63.8pt,3.8pt" to="105.7pt,3.8pt" filled="f" strokecolor="#000000"/>
                  </w:pict>
                </mc:Fallback>
              </mc:AlternateContent>
            </w:r>
          </w:p>
        </w:tc>
        <w:tc>
          <w:tcPr>
            <w:tcW w:w="6118" w:type="dxa"/>
          </w:tcPr>
          <w:p w:rsidR="00B17577" w:rsidRPr="00E50F38" w:rsidRDefault="005B0DB6">
            <w:pPr>
              <w:spacing w:after="0" w:line="240" w:lineRule="auto"/>
              <w:jc w:val="center"/>
              <w:rPr>
                <w:rFonts w:ascii="Times New Roman" w:eastAsia="Times New Roman" w:hAnsi="Times New Roman" w:cs="Times New Roman"/>
                <w:b/>
                <w:sz w:val="26"/>
                <w:szCs w:val="26"/>
              </w:rPr>
            </w:pPr>
            <w:r w:rsidRPr="00E50F38">
              <w:rPr>
                <w:rFonts w:ascii="Times New Roman" w:eastAsia="Times New Roman" w:hAnsi="Times New Roman" w:cs="Times New Roman"/>
                <w:b/>
                <w:sz w:val="26"/>
                <w:szCs w:val="26"/>
              </w:rPr>
              <w:t>CỘNG HÒA XÃ HỘI CHỦ NGHĨA VIỆT NAM</w:t>
            </w:r>
          </w:p>
          <w:p w:rsidR="00B17577" w:rsidRPr="00E50F38" w:rsidRDefault="005B0DB6">
            <w:pPr>
              <w:spacing w:after="0" w:line="240" w:lineRule="auto"/>
              <w:jc w:val="center"/>
              <w:rPr>
                <w:rFonts w:ascii="Times New Roman" w:eastAsia="Times New Roman" w:hAnsi="Times New Roman" w:cs="Times New Roman"/>
                <w:b/>
                <w:sz w:val="28"/>
                <w:szCs w:val="28"/>
              </w:rPr>
            </w:pPr>
            <w:r w:rsidRPr="00E50F38">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7E58BF8D" wp14:editId="2DB99150">
                      <wp:simplePos x="0" y="0"/>
                      <wp:positionH relativeFrom="column">
                        <wp:posOffset>846455</wp:posOffset>
                      </wp:positionH>
                      <wp:positionV relativeFrom="paragraph">
                        <wp:posOffset>292955</wp:posOffset>
                      </wp:positionV>
                      <wp:extent cx="2103755" cy="635"/>
                      <wp:effectExtent l="0" t="0" r="29845" b="37465"/>
                      <wp:wrapNone/>
                      <wp:docPr id="2" name="_x0000_s1027"/>
                      <wp:cNvGraphicFramePr/>
                      <a:graphic xmlns:a="http://schemas.openxmlformats.org/drawingml/2006/main">
                        <a:graphicData uri="http://schemas.microsoft.com/office/word/2010/wordprocessingShape">
                          <wps:wsp>
                            <wps:cNvCnPr/>
                            <wps:spPr bwMode="auto">
                              <a:xfrm>
                                <a:off x="0" y="0"/>
                                <a:ext cx="2103755" cy="635"/>
                              </a:xfrm>
                              <a:prstGeom prst="line">
                                <a:avLst/>
                              </a:prstGeom>
                              <a:noFill/>
                              <a:ln>
                                <a:solidFill>
                                  <a:srgbClr val="000000"/>
                                </a:solidFill>
                              </a:ln>
                            </wps:spPr>
                            <wps:bodyPr/>
                          </wps:wsp>
                        </a:graphicData>
                      </a:graphic>
                      <wp14:sizeRelH relativeFrom="page">
                        <wp14:pctWidth>0</wp14:pctWidth>
                      </wp14:sizeRelH>
                      <wp14:sizeRelV relativeFrom="page">
                        <wp14:pctHeight>0</wp14:pctHeight>
                      </wp14:sizeRelV>
                    </wp:anchor>
                  </w:drawing>
                </mc:Choice>
                <mc:Fallback>
                  <w:pict>
                    <v:line w14:anchorId="287CEF70" id="_x0000_s102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65pt,23.05pt" to="232.3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bADlQEAABQDAAAOAAAAZHJzL2Uyb0RvYy54bWysUk1vGyEQvVfKf0Dca9YbOalWXueQKLmk&#10;TaS252gMrBcJGATEu/73GbDjRO2tKocR8/Vm3oP1zews2+uYDPqeLxcNZ9pLVMbvev771/3Xb5yl&#10;DF6BRa97ftCJ32wuvqyn0OkWR7RKR0YgPnVT6PmYc+iESHLUDtICg/aUHDA6yOTGnVARJkJ3VrRN&#10;cyUmjCpElDolit4dk3xT8YdBy/w0DElnZntOu+VqY7XbYsVmDd0uQhiNPK0B/7CFA+Np6BnqDjKw&#10;12j+gnJGRkw45IVEJ3AYjNSVA7FZNn+w+TlC0JULiZPCWab0/2Dlj/1zZEb1vOXMg6MnepkbOi9p&#10;2bTXRZ8ppI7Kbv1zPHkpUM92+o6KyuE1Y6U+D9EVCYgUm6vCh7PCes5MUrBdNpfXqxVnknJXl6uC&#10;L6B7bw0x5QeNjpVLz63xhT50sH9M+Vj6XlLCHu+NtRSHzvpiE1qjSqw6cbe9tZHtobx9Padxn8po&#10;eGkVhWShdaS7RXWobGucpK9bnr5JedvPfu3++MybNwAAAP//AwBQSwMEFAAGAAgAAAAhADqVEcjd&#10;AAAACQEAAA8AAABkcnMvZG93bnJldi54bWxMj8FOg0AQhu9NfIfNmHhp7FIgxCBLY1RuXqwar1MY&#10;gcjOUnbbok/v9GRv82e+/PNNsZntoI40+d6xgfUqAkVcu6bn1sD7W3V7B8oH5AYHx2TghzxsyqtF&#10;gXnjTvxKx21olZSwz9FAF8KYa+3rjiz6lRuJZfflJotB4tTqZsKTlNtBx1GUaYs9y4UOR3rsqP7e&#10;HqwBX33Qvvpd1svoM2kdxfunl2c05uZ6frgHFWgO/zCc9UUdSnHauQM3Xg2SkyQR1ECarUEJkGZp&#10;Bmp3HmLQZaEvPyj/AAAA//8DAFBLAQItABQABgAIAAAAIQC2gziS/gAAAOEBAAATAAAAAAAAAAAA&#10;AAAAAAAAAABbQ29udGVudF9UeXBlc10ueG1sUEsBAi0AFAAGAAgAAAAhADj9If/WAAAAlAEAAAsA&#10;AAAAAAAAAAAAAAAALwEAAF9yZWxzLy5yZWxzUEsBAi0AFAAGAAgAAAAhAIOdsAOVAQAAFAMAAA4A&#10;AAAAAAAAAAAAAAAALgIAAGRycy9lMm9Eb2MueG1sUEsBAi0AFAAGAAgAAAAhADqVEcjdAAAACQEA&#10;AA8AAAAAAAAAAAAAAAAA7wMAAGRycy9kb3ducmV2LnhtbFBLBQYAAAAABAAEAPMAAAD5BAAAAAA=&#10;"/>
                  </w:pict>
                </mc:Fallback>
              </mc:AlternateContent>
            </w:r>
            <w:r w:rsidRPr="00E50F38">
              <w:rPr>
                <w:rFonts w:ascii="Times New Roman" w:eastAsia="Times New Roman" w:hAnsi="Times New Roman" w:cs="Times New Roman"/>
                <w:b/>
                <w:sz w:val="28"/>
                <w:szCs w:val="28"/>
              </w:rPr>
              <w:t>Độc lập - Tự do - Hạnh phúc</w:t>
            </w:r>
          </w:p>
        </w:tc>
      </w:tr>
      <w:tr w:rsidR="00E50F38" w:rsidRPr="00E50F38" w:rsidTr="00AA033B">
        <w:tc>
          <w:tcPr>
            <w:tcW w:w="3952" w:type="dxa"/>
          </w:tcPr>
          <w:p w:rsidR="00B17577" w:rsidRPr="00E50F38" w:rsidRDefault="005B0DB6" w:rsidP="00BE5751">
            <w:pPr>
              <w:spacing w:after="0" w:line="240" w:lineRule="auto"/>
              <w:jc w:val="center"/>
              <w:rPr>
                <w:rFonts w:ascii="Times New Roman" w:eastAsia="Times New Roman" w:hAnsi="Times New Roman" w:cs="Times New Roman"/>
                <w:sz w:val="28"/>
                <w:szCs w:val="28"/>
              </w:rPr>
            </w:pPr>
            <w:r w:rsidRPr="00E50F38">
              <w:rPr>
                <w:rFonts w:ascii="Times New Roman" w:eastAsia="Times New Roman" w:hAnsi="Times New Roman" w:cs="Times New Roman"/>
                <w:sz w:val="28"/>
                <w:szCs w:val="28"/>
              </w:rPr>
              <w:t xml:space="preserve">Số: </w:t>
            </w:r>
            <w:r w:rsidR="00BE5751">
              <w:rPr>
                <w:rFonts w:ascii="Times New Roman" w:eastAsia="Times New Roman" w:hAnsi="Times New Roman" w:cs="Times New Roman"/>
                <w:sz w:val="28"/>
                <w:szCs w:val="28"/>
              </w:rPr>
              <w:t>22</w:t>
            </w:r>
            <w:bookmarkStart w:id="0" w:name="_GoBack"/>
            <w:bookmarkEnd w:id="0"/>
            <w:r w:rsidRPr="00E50F38">
              <w:rPr>
                <w:rFonts w:ascii="Times New Roman" w:eastAsia="Times New Roman" w:hAnsi="Times New Roman" w:cs="Times New Roman"/>
                <w:sz w:val="28"/>
                <w:szCs w:val="28"/>
              </w:rPr>
              <w:t xml:space="preserve"> /2025/NQ-HĐND</w:t>
            </w:r>
          </w:p>
        </w:tc>
        <w:tc>
          <w:tcPr>
            <w:tcW w:w="6118" w:type="dxa"/>
          </w:tcPr>
          <w:p w:rsidR="00B17577" w:rsidRPr="00E50F38" w:rsidRDefault="005B0DB6" w:rsidP="000665DF">
            <w:pPr>
              <w:spacing w:after="0" w:line="240" w:lineRule="auto"/>
              <w:jc w:val="center"/>
              <w:rPr>
                <w:rFonts w:ascii="Times New Roman" w:eastAsia="Times New Roman" w:hAnsi="Times New Roman" w:cs="Times New Roman"/>
                <w:i/>
                <w:sz w:val="28"/>
                <w:szCs w:val="28"/>
              </w:rPr>
            </w:pPr>
            <w:r w:rsidRPr="00E50F38">
              <w:rPr>
                <w:rFonts w:ascii="Times New Roman" w:eastAsia="Times New Roman" w:hAnsi="Times New Roman" w:cs="Times New Roman"/>
                <w:i/>
                <w:sz w:val="28"/>
                <w:szCs w:val="28"/>
              </w:rPr>
              <w:t xml:space="preserve">Tây Ninh, ngày  </w:t>
            </w:r>
            <w:r w:rsidR="000665DF" w:rsidRPr="00E50F38">
              <w:rPr>
                <w:rFonts w:ascii="Times New Roman" w:eastAsia="Times New Roman" w:hAnsi="Times New Roman" w:cs="Times New Roman"/>
                <w:i/>
                <w:sz w:val="28"/>
                <w:szCs w:val="28"/>
              </w:rPr>
              <w:t>10</w:t>
            </w:r>
            <w:r w:rsidR="002C07C0" w:rsidRPr="00E50F38">
              <w:rPr>
                <w:rFonts w:ascii="Times New Roman" w:eastAsia="Times New Roman" w:hAnsi="Times New Roman" w:cs="Times New Roman"/>
                <w:i/>
                <w:sz w:val="28"/>
                <w:szCs w:val="28"/>
              </w:rPr>
              <w:t xml:space="preserve"> </w:t>
            </w:r>
            <w:r w:rsidRPr="00E50F38">
              <w:rPr>
                <w:rFonts w:ascii="Times New Roman" w:eastAsia="Times New Roman" w:hAnsi="Times New Roman" w:cs="Times New Roman"/>
                <w:i/>
                <w:sz w:val="28"/>
                <w:szCs w:val="28"/>
              </w:rPr>
              <w:t xml:space="preserve"> tháng </w:t>
            </w:r>
            <w:r w:rsidR="00AA033B" w:rsidRPr="00E50F38">
              <w:rPr>
                <w:rFonts w:ascii="Times New Roman" w:eastAsia="Times New Roman" w:hAnsi="Times New Roman" w:cs="Times New Roman"/>
                <w:i/>
                <w:sz w:val="28"/>
                <w:szCs w:val="28"/>
              </w:rPr>
              <w:t>12</w:t>
            </w:r>
            <w:r w:rsidRPr="00E50F38">
              <w:rPr>
                <w:rFonts w:ascii="Times New Roman" w:eastAsia="Times New Roman" w:hAnsi="Times New Roman" w:cs="Times New Roman"/>
                <w:i/>
                <w:sz w:val="28"/>
                <w:szCs w:val="28"/>
              </w:rPr>
              <w:t xml:space="preserve"> năm 2025</w:t>
            </w:r>
          </w:p>
        </w:tc>
      </w:tr>
    </w:tbl>
    <w:p w:rsidR="00B17577" w:rsidRPr="00E50F38" w:rsidRDefault="00B17577">
      <w:pPr>
        <w:spacing w:after="0" w:line="240" w:lineRule="auto"/>
        <w:rPr>
          <w:rFonts w:ascii="Times New Roman" w:eastAsia="Times New Roman" w:hAnsi="Times New Roman" w:cs="Times New Roman"/>
          <w:sz w:val="28"/>
          <w:szCs w:val="28"/>
        </w:rPr>
      </w:pPr>
    </w:p>
    <w:p w:rsidR="006726DE" w:rsidRPr="00E50F38" w:rsidRDefault="006726DE">
      <w:pPr>
        <w:spacing w:after="0" w:line="240" w:lineRule="auto"/>
        <w:rPr>
          <w:rFonts w:ascii="Times New Roman" w:eastAsia="Times New Roman" w:hAnsi="Times New Roman" w:cs="Times New Roman"/>
          <w:vanish/>
          <w:sz w:val="28"/>
          <w:szCs w:val="28"/>
        </w:rPr>
      </w:pPr>
    </w:p>
    <w:p w:rsidR="00B17577" w:rsidRPr="00E50F38" w:rsidRDefault="006726DE" w:rsidP="006726DE">
      <w:pPr>
        <w:spacing w:after="0" w:line="240" w:lineRule="auto"/>
        <w:jc w:val="center"/>
        <w:rPr>
          <w:rFonts w:ascii="Times New Roman" w:eastAsia="Times New Roman" w:hAnsi="Times New Roman" w:cs="Times New Roman"/>
          <w:sz w:val="28"/>
          <w:szCs w:val="28"/>
        </w:rPr>
      </w:pPr>
      <w:r w:rsidRPr="00E50F38">
        <w:rPr>
          <w:rFonts w:ascii="Times New Roman" w:eastAsia="Times New Roman" w:hAnsi="Times New Roman" w:cs="Times New Roman"/>
          <w:b/>
          <w:sz w:val="28"/>
          <w:szCs w:val="28"/>
        </w:rPr>
        <w:t>N</w:t>
      </w:r>
      <w:r w:rsidR="005B0DB6" w:rsidRPr="00E50F38">
        <w:rPr>
          <w:rFonts w:ascii="Times New Roman" w:eastAsia="Times New Roman" w:hAnsi="Times New Roman" w:cs="Times New Roman"/>
          <w:b/>
          <w:sz w:val="28"/>
          <w:szCs w:val="28"/>
        </w:rPr>
        <w:t>GHỊ QUYẾT</w:t>
      </w:r>
    </w:p>
    <w:p w:rsidR="00B17577" w:rsidRPr="00E50F38" w:rsidRDefault="005B0DB6">
      <w:pPr>
        <w:spacing w:after="0" w:line="240" w:lineRule="auto"/>
        <w:jc w:val="center"/>
        <w:rPr>
          <w:rFonts w:ascii="Times New Roman" w:eastAsia="Times New Roman" w:hAnsi="Times New Roman" w:cs="Times New Roman"/>
          <w:b/>
          <w:bCs/>
          <w:sz w:val="28"/>
          <w:szCs w:val="28"/>
        </w:rPr>
      </w:pPr>
      <w:r w:rsidRPr="00E50F38">
        <w:rPr>
          <w:rFonts w:ascii="Times New Roman" w:eastAsia="Times New Roman" w:hAnsi="Times New Roman" w:cs="Times New Roman"/>
          <w:b/>
          <w:bCs/>
          <w:sz w:val="28"/>
          <w:szCs w:val="28"/>
        </w:rPr>
        <w:t>Quy định chính sách hỗ trợ vay vốn từ nguồn vốn ngân sách địa phương</w:t>
      </w:r>
    </w:p>
    <w:p w:rsidR="00B17577" w:rsidRPr="00E50F38" w:rsidRDefault="005B0DB6">
      <w:pPr>
        <w:spacing w:after="0" w:line="240" w:lineRule="auto"/>
        <w:jc w:val="center"/>
        <w:rPr>
          <w:rFonts w:ascii="Times New Roman" w:eastAsia="Times New Roman" w:hAnsi="Times New Roman" w:cs="Times New Roman"/>
          <w:b/>
          <w:bCs/>
          <w:sz w:val="28"/>
          <w:szCs w:val="28"/>
        </w:rPr>
      </w:pPr>
      <w:r w:rsidRPr="00E50F38">
        <w:rPr>
          <w:rFonts w:ascii="Times New Roman" w:eastAsia="Times New Roman" w:hAnsi="Times New Roman" w:cs="Times New Roman"/>
          <w:b/>
          <w:bCs/>
          <w:sz w:val="28"/>
          <w:szCs w:val="28"/>
        </w:rPr>
        <w:t xml:space="preserve">ủy thác qua Ngân hàng Chính sách xã hội để cho vay một số đối tượng           chính sách trên địa bàn tỉnh Tây Ninh </w:t>
      </w:r>
    </w:p>
    <w:p w:rsidR="0054378B" w:rsidRDefault="0054378B" w:rsidP="0054378B">
      <w:pPr>
        <w:spacing w:after="120" w:line="240" w:lineRule="auto"/>
        <w:ind w:firstLine="706"/>
        <w:jc w:val="both"/>
        <w:rPr>
          <w:rFonts w:ascii="Times New Roman" w:eastAsia="Times New Roman" w:hAnsi="Times New Roman" w:cs="Times New Roman"/>
          <w:i/>
          <w:sz w:val="28"/>
          <w:szCs w:val="28"/>
        </w:rPr>
      </w:pPr>
      <w:r w:rsidRPr="00E50F38">
        <w:rPr>
          <w:rFonts w:ascii="Times New Roman" w:eastAsia="Times New Roman" w:hAnsi="Times New Roman" w:cs="Times New Roman"/>
          <w:i/>
          <w:noProof/>
          <w:sz w:val="28"/>
          <w:szCs w:val="28"/>
        </w:rPr>
        <mc:AlternateContent>
          <mc:Choice Requires="wps">
            <w:drawing>
              <wp:anchor distT="0" distB="0" distL="114300" distR="114300" simplePos="0" relativeHeight="251662336" behindDoc="0" locked="0" layoutInCell="1" allowOverlap="1" wp14:anchorId="6EC2D7E0" wp14:editId="43E094C0">
                <wp:simplePos x="0" y="0"/>
                <wp:positionH relativeFrom="column">
                  <wp:posOffset>2555875</wp:posOffset>
                </wp:positionH>
                <wp:positionV relativeFrom="paragraph">
                  <wp:posOffset>100013</wp:posOffset>
                </wp:positionV>
                <wp:extent cx="67627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D7857E"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1.25pt,7.9pt" to="254.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9PLuAEAAMIDAAAOAAAAZHJzL2Uyb0RvYy54bWysU8FuEzEQvSPxD5bvZJOopGiVTQ+p4IIg&#10;ovQDXO84a8n2WGOTbP6esZNsESAhql68Hnvem3nPs+u70TtxAEoWQycXs7kUEDT2Nuw7+fj947sP&#10;UqSsQq8cBujkCZK827x9sz7GFpY4oOuBBJOE1B5jJ4ecY9s0SQ/gVZphhMCXBsmrzCHtm57Ukdm9&#10;a5bz+ao5IvWRUENKfHp/vpSbym8M6PzVmARZuE5yb7muVNensjabtWr3pOJg9aUN9YIuvLKBi05U&#10;9yor8YPsH1TeasKEJs80+gaNsRqqBlazmP+m5mFQEaoWNifFyab0erT6y2FHwvadvJEiKM9P9JBJ&#10;2f2QxRZDYAORxE3x6RhTy+nbsKNLlOKOiujRkC9fliPG6u1p8hbGLDQfrm5Xy9v3UujrVfOMi5Ty&#10;J0AvyqaTzoaiWrXq8DllrsWp1xQOSh/nynWXTw5KsgvfwLASrrWo6DpDsHUkDopfX2kNIS+KEuar&#10;2QVmrHMTcP5v4CW/QKHO1/+AJ0StjCFPYG8D0t+q5/HasjnnXx046y4WPGF/qm9SreFBqQovQ10m&#10;8de4wp9/vc1PAAAA//8DAFBLAwQUAAYACAAAACEAu6Rslt8AAAAJAQAADwAAAGRycy9kb3ducmV2&#10;LnhtbEyPQUvDQBCF74L/YRnBm901GLExm1IKYi1IsRbqcZsdk2h2NmS3TfrvneJBj/Pex5v38tno&#10;WnHEPjSeNNxOFAik0tuGKg3b96ebBxAhGrKm9YQaThhgVlxe5CazfqA3PG5iJTiEQmY01DF2mZSh&#10;rNGZMPEdEnufvncm8tlX0vZm4HDXykSpe+lMQ/yhNh0uaiy/Nwen4bVfLhfz1emL1h9u2CWr3fpl&#10;fNb6+mqcP4KIOMY/GM71uToU3GnvD2SDaDXcqSRllI2UJzCQqimP2/8Kssjl/wXFDwAAAP//AwBQ&#10;SwECLQAUAAYACAAAACEAtoM4kv4AAADhAQAAEwAAAAAAAAAAAAAAAAAAAAAAW0NvbnRlbnRfVHlw&#10;ZXNdLnhtbFBLAQItABQABgAIAAAAIQA4/SH/1gAAAJQBAAALAAAAAAAAAAAAAAAAAC8BAABfcmVs&#10;cy8ucmVsc1BLAQItABQABgAIAAAAIQAYO9PLuAEAAMIDAAAOAAAAAAAAAAAAAAAAAC4CAABkcnMv&#10;ZTJvRG9jLnhtbFBLAQItABQABgAIAAAAIQC7pGyW3wAAAAkBAAAPAAAAAAAAAAAAAAAAABIEAABk&#10;cnMvZG93bnJldi54bWxQSwUGAAAAAAQABADzAAAAHgUAAAAA&#10;" strokecolor="#5b9bd5 [3204]" strokeweight=".5pt">
                <v:stroke joinstyle="miter"/>
              </v:line>
            </w:pict>
          </mc:Fallback>
        </mc:AlternateContent>
      </w:r>
    </w:p>
    <w:p w:rsidR="00B17577" w:rsidRPr="00E50F38" w:rsidRDefault="005B0DB6" w:rsidP="0054378B">
      <w:pPr>
        <w:spacing w:before="120" w:after="0" w:line="240" w:lineRule="auto"/>
        <w:ind w:firstLine="706"/>
        <w:jc w:val="both"/>
        <w:rPr>
          <w:rFonts w:ascii="Times New Roman" w:eastAsia="Times New Roman" w:hAnsi="Times New Roman" w:cs="Times New Roman"/>
          <w:i/>
          <w:sz w:val="28"/>
          <w:szCs w:val="28"/>
        </w:rPr>
      </w:pPr>
      <w:r w:rsidRPr="00E50F38">
        <w:rPr>
          <w:rFonts w:ascii="Times New Roman" w:eastAsia="Times New Roman" w:hAnsi="Times New Roman" w:cs="Times New Roman"/>
          <w:i/>
          <w:sz w:val="28"/>
          <w:szCs w:val="28"/>
        </w:rPr>
        <w:t xml:space="preserve">Căn cứ Luật Tổ chức chính quyền địa phương số 72/2025/QH15; </w:t>
      </w:r>
    </w:p>
    <w:p w:rsidR="00B17577" w:rsidRPr="00E50F38" w:rsidRDefault="005B0DB6" w:rsidP="0054378B">
      <w:pPr>
        <w:tabs>
          <w:tab w:val="center" w:pos="1540"/>
          <w:tab w:val="center" w:pos="6860"/>
        </w:tabs>
        <w:spacing w:before="120" w:after="0" w:line="240" w:lineRule="auto"/>
        <w:ind w:firstLine="540"/>
        <w:jc w:val="both"/>
        <w:rPr>
          <w:rFonts w:ascii="Times New Roman" w:eastAsia="Times New Roman" w:hAnsi="Times New Roman" w:cs="Times New Roman"/>
          <w:i/>
          <w:sz w:val="28"/>
          <w:szCs w:val="28"/>
        </w:rPr>
      </w:pPr>
      <w:r w:rsidRPr="00E50F38">
        <w:rPr>
          <w:rFonts w:ascii="Times New Roman" w:eastAsia="Times New Roman" w:hAnsi="Times New Roman" w:cs="Times New Roman"/>
          <w:i/>
          <w:sz w:val="28"/>
          <w:szCs w:val="28"/>
        </w:rPr>
        <w:t>Căn cứ Luật Người lao động Việt Nam đi làm việc ở nước ngoài theo hợp đồng số 69/2020/QH14;</w:t>
      </w:r>
    </w:p>
    <w:p w:rsidR="0008281B" w:rsidRPr="00E50F38" w:rsidRDefault="0008281B" w:rsidP="0054378B">
      <w:pPr>
        <w:tabs>
          <w:tab w:val="center" w:pos="1540"/>
          <w:tab w:val="center" w:pos="6860"/>
        </w:tabs>
        <w:spacing w:before="120" w:after="0" w:line="240" w:lineRule="auto"/>
        <w:ind w:firstLine="540"/>
        <w:jc w:val="both"/>
        <w:rPr>
          <w:rFonts w:ascii="Times New Roman" w:hAnsi="Times New Roman" w:cs="Times New Roman"/>
          <w:i/>
          <w:sz w:val="28"/>
          <w:szCs w:val="28"/>
        </w:rPr>
      </w:pPr>
      <w:r w:rsidRPr="00E50F38">
        <w:rPr>
          <w:rFonts w:ascii="Times New Roman" w:eastAsia="Times New Roman" w:hAnsi="Times New Roman" w:cs="Times New Roman"/>
          <w:i/>
          <w:sz w:val="28"/>
          <w:szCs w:val="28"/>
        </w:rPr>
        <w:t xml:space="preserve">Căn cứ </w:t>
      </w:r>
      <w:r w:rsidR="00860783" w:rsidRPr="00E50F38">
        <w:rPr>
          <w:rFonts w:ascii="Times New Roman" w:hAnsi="Times New Roman" w:cs="Times New Roman"/>
          <w:i/>
          <w:sz w:val="28"/>
          <w:szCs w:val="28"/>
        </w:rPr>
        <w:t>Nghị định số 78/2002/NĐ-CP ngày 04</w:t>
      </w:r>
      <w:r w:rsidRPr="00E50F38">
        <w:rPr>
          <w:rFonts w:ascii="Times New Roman" w:hAnsi="Times New Roman" w:cs="Times New Roman"/>
          <w:i/>
          <w:sz w:val="28"/>
          <w:szCs w:val="28"/>
        </w:rPr>
        <w:t xml:space="preserve"> tháng </w:t>
      </w:r>
      <w:r w:rsidR="00860783" w:rsidRPr="00E50F38">
        <w:rPr>
          <w:rFonts w:ascii="Times New Roman" w:hAnsi="Times New Roman" w:cs="Times New Roman"/>
          <w:i/>
          <w:sz w:val="28"/>
          <w:szCs w:val="28"/>
        </w:rPr>
        <w:t>10</w:t>
      </w:r>
      <w:r w:rsidRPr="00E50F38">
        <w:rPr>
          <w:rFonts w:ascii="Times New Roman" w:hAnsi="Times New Roman" w:cs="Times New Roman"/>
          <w:i/>
          <w:sz w:val="28"/>
          <w:szCs w:val="28"/>
        </w:rPr>
        <w:t xml:space="preserve"> năm </w:t>
      </w:r>
      <w:r w:rsidR="00860783" w:rsidRPr="00E50F38">
        <w:rPr>
          <w:rFonts w:ascii="Times New Roman" w:hAnsi="Times New Roman" w:cs="Times New Roman"/>
          <w:i/>
          <w:sz w:val="28"/>
          <w:szCs w:val="28"/>
        </w:rPr>
        <w:t>2002 của Chính phủ về tín dụng đối với người nghèo và các đối tượng chính sách khác;</w:t>
      </w:r>
    </w:p>
    <w:p w:rsidR="00860783" w:rsidRPr="00E50F38" w:rsidRDefault="00860783" w:rsidP="0054378B">
      <w:pPr>
        <w:tabs>
          <w:tab w:val="center" w:pos="1540"/>
          <w:tab w:val="center" w:pos="6860"/>
        </w:tabs>
        <w:spacing w:before="120" w:after="0" w:line="240" w:lineRule="auto"/>
        <w:ind w:firstLine="540"/>
        <w:jc w:val="both"/>
        <w:rPr>
          <w:i/>
          <w:sz w:val="28"/>
          <w:szCs w:val="28"/>
        </w:rPr>
      </w:pPr>
      <w:r w:rsidRPr="00E50F38">
        <w:rPr>
          <w:i/>
          <w:sz w:val="28"/>
          <w:szCs w:val="28"/>
        </w:rPr>
        <w:t xml:space="preserve"> </w:t>
      </w:r>
      <w:r w:rsidR="0008281B" w:rsidRPr="00E50F38">
        <w:rPr>
          <w:rFonts w:ascii="Times New Roman" w:eastAsia="Times New Roman" w:hAnsi="Times New Roman" w:cs="Times New Roman"/>
          <w:i/>
          <w:sz w:val="28"/>
          <w:szCs w:val="28"/>
        </w:rPr>
        <w:t xml:space="preserve">Căn cứ </w:t>
      </w:r>
      <w:r w:rsidRPr="00E50F38">
        <w:rPr>
          <w:rFonts w:ascii="Times New Roman" w:hAnsi="Times New Roman" w:cs="Times New Roman"/>
          <w:i/>
          <w:sz w:val="28"/>
          <w:szCs w:val="28"/>
        </w:rPr>
        <w:t>Nghị định số 74/2019/NĐ-CP ngày 23</w:t>
      </w:r>
      <w:r w:rsidR="0008281B" w:rsidRPr="00E50F38">
        <w:rPr>
          <w:rFonts w:ascii="Times New Roman" w:hAnsi="Times New Roman" w:cs="Times New Roman"/>
          <w:i/>
          <w:sz w:val="28"/>
          <w:szCs w:val="28"/>
        </w:rPr>
        <w:t xml:space="preserve"> tháng </w:t>
      </w:r>
      <w:r w:rsidRPr="00E50F38">
        <w:rPr>
          <w:rFonts w:ascii="Times New Roman" w:hAnsi="Times New Roman" w:cs="Times New Roman"/>
          <w:i/>
          <w:sz w:val="28"/>
          <w:szCs w:val="28"/>
        </w:rPr>
        <w:t>9</w:t>
      </w:r>
      <w:r w:rsidR="0008281B" w:rsidRPr="00E50F38">
        <w:rPr>
          <w:rFonts w:ascii="Times New Roman" w:hAnsi="Times New Roman" w:cs="Times New Roman"/>
          <w:i/>
          <w:sz w:val="28"/>
          <w:szCs w:val="28"/>
        </w:rPr>
        <w:t xml:space="preserve"> năm </w:t>
      </w:r>
      <w:r w:rsidRPr="00E50F38">
        <w:rPr>
          <w:rFonts w:ascii="Times New Roman" w:hAnsi="Times New Roman" w:cs="Times New Roman"/>
          <w:i/>
          <w:sz w:val="28"/>
          <w:szCs w:val="28"/>
        </w:rPr>
        <w:t>2019 của Chính phủ về sửa đổi, bổ sung một số điều của Nghị định số</w:t>
      </w:r>
      <w:r w:rsidR="00980D3F">
        <w:rPr>
          <w:rFonts w:ascii="Times New Roman" w:hAnsi="Times New Roman" w:cs="Times New Roman"/>
          <w:i/>
          <w:sz w:val="28"/>
          <w:szCs w:val="28"/>
        </w:rPr>
        <w:t xml:space="preserve"> 61/2015/NĐ-CP ngày 09 tháng 7 năm </w:t>
      </w:r>
      <w:r w:rsidRPr="00E50F38">
        <w:rPr>
          <w:rFonts w:ascii="Times New Roman" w:hAnsi="Times New Roman" w:cs="Times New Roman"/>
          <w:i/>
          <w:sz w:val="28"/>
          <w:szCs w:val="28"/>
        </w:rPr>
        <w:t>2015 của Chính phủ quy định về chính sách hỗ trợ tạo việc làm và Quỹ quốc gia về việc làm</w:t>
      </w:r>
      <w:r w:rsidR="0008281B" w:rsidRPr="00E50F38">
        <w:rPr>
          <w:rFonts w:ascii="Times New Roman" w:hAnsi="Times New Roman" w:cs="Times New Roman"/>
          <w:i/>
          <w:sz w:val="28"/>
          <w:szCs w:val="28"/>
        </w:rPr>
        <w:t>;</w:t>
      </w:r>
    </w:p>
    <w:p w:rsidR="00B17577" w:rsidRPr="00E50F38" w:rsidRDefault="005B0DB6" w:rsidP="0054378B">
      <w:pPr>
        <w:tabs>
          <w:tab w:val="center" w:pos="1540"/>
          <w:tab w:val="center" w:pos="6860"/>
        </w:tabs>
        <w:spacing w:before="120" w:after="0" w:line="240" w:lineRule="auto"/>
        <w:ind w:firstLine="540"/>
        <w:jc w:val="both"/>
        <w:rPr>
          <w:rFonts w:ascii="Times New Roman" w:eastAsia="Times New Roman" w:hAnsi="Times New Roman" w:cs="Times New Roman"/>
          <w:i/>
          <w:sz w:val="28"/>
          <w:szCs w:val="28"/>
        </w:rPr>
      </w:pPr>
      <w:r w:rsidRPr="00E50F38">
        <w:rPr>
          <w:rFonts w:ascii="Times New Roman" w:eastAsia="Times New Roman" w:hAnsi="Times New Roman" w:cs="Times New Roman"/>
          <w:i/>
          <w:sz w:val="28"/>
          <w:szCs w:val="28"/>
        </w:rPr>
        <w:t>Căn cứ Nghị định số 112/2021/NĐ-CP ngày 10 tháng 12 năm 2021 của Chính phủ quy định chi tiết một số điều và biện pháp thi hành Luật Người lao động Việt Nam đi làm việc ở nước ngoài theo hợp đồng;</w:t>
      </w:r>
    </w:p>
    <w:p w:rsidR="00B17577" w:rsidRPr="00E50F38" w:rsidRDefault="005B0DB6" w:rsidP="0054378B">
      <w:pPr>
        <w:spacing w:before="120" w:after="0" w:line="240" w:lineRule="auto"/>
        <w:ind w:firstLine="540"/>
        <w:jc w:val="both"/>
        <w:rPr>
          <w:rFonts w:ascii="Times New Roman" w:eastAsia="Times New Roman" w:hAnsi="Times New Roman" w:cs="Times New Roman"/>
          <w:i/>
          <w:sz w:val="28"/>
          <w:szCs w:val="28"/>
        </w:rPr>
      </w:pPr>
      <w:r w:rsidRPr="00E50F38">
        <w:rPr>
          <w:rFonts w:ascii="Times New Roman" w:eastAsia="Times New Roman" w:hAnsi="Times New Roman" w:cs="Times New Roman"/>
          <w:bCs/>
          <w:i/>
          <w:spacing w:val="-4"/>
          <w:sz w:val="28"/>
          <w:szCs w:val="28"/>
        </w:rPr>
        <w:t>Căn cứ Nghị định số 125/2025/NĐ-CP ngày 11 tháng 6 năm 2025 của Chính phủ quy định về phân định thẩm quyền của chính quyền địa phương 02 cấp trong lĩnh vực quản lý nhà nước của Bộ Tài chính;</w:t>
      </w:r>
      <w:r w:rsidRPr="00E50F38">
        <w:rPr>
          <w:rFonts w:ascii="Times New Roman" w:eastAsia="Times New Roman" w:hAnsi="Times New Roman" w:cs="Times New Roman"/>
          <w:i/>
          <w:sz w:val="28"/>
          <w:szCs w:val="28"/>
        </w:rPr>
        <w:t xml:space="preserve"> </w:t>
      </w:r>
    </w:p>
    <w:p w:rsidR="00B17577" w:rsidRPr="00E50F38" w:rsidRDefault="005B0DB6" w:rsidP="0054378B">
      <w:pPr>
        <w:spacing w:before="120" w:after="0" w:line="240" w:lineRule="auto"/>
        <w:ind w:firstLine="540"/>
        <w:jc w:val="both"/>
        <w:rPr>
          <w:rFonts w:ascii="Times New Roman" w:eastAsia="Times New Roman" w:hAnsi="Times New Roman" w:cs="Times New Roman"/>
          <w:bCs/>
          <w:i/>
          <w:spacing w:val="-4"/>
          <w:sz w:val="28"/>
          <w:szCs w:val="28"/>
        </w:rPr>
      </w:pPr>
      <w:r w:rsidRPr="00E50F38">
        <w:rPr>
          <w:rFonts w:ascii="Times New Roman" w:eastAsia="Times New Roman" w:hAnsi="Times New Roman" w:cs="Times New Roman"/>
          <w:bCs/>
          <w:i/>
          <w:spacing w:val="-4"/>
          <w:sz w:val="28"/>
          <w:szCs w:val="28"/>
        </w:rPr>
        <w:t>Căn cứ Thông tư số 11/2017/TT-BTC ngày 08 tháng 02 năm 2017 của Bộ trưởng Bộ Tài chính quy định về quản lý và sử dụng nguồn vốn ngân sách địa phương ủy thác qua Ngân hàng Chính sách xã hội để cho vay đối với người nghèo và các đối tượng chính sách khác;</w:t>
      </w:r>
    </w:p>
    <w:p w:rsidR="00B17577" w:rsidRPr="00E50F38" w:rsidRDefault="005B0DB6" w:rsidP="0054378B">
      <w:pPr>
        <w:spacing w:before="120" w:after="0" w:line="240" w:lineRule="auto"/>
        <w:ind w:firstLine="540"/>
        <w:jc w:val="both"/>
        <w:rPr>
          <w:rFonts w:ascii="Times New Roman" w:eastAsia="Times New Roman" w:hAnsi="Times New Roman" w:cs="Times New Roman"/>
          <w:bCs/>
          <w:i/>
          <w:spacing w:val="-4"/>
          <w:sz w:val="28"/>
          <w:szCs w:val="28"/>
        </w:rPr>
      </w:pPr>
      <w:r w:rsidRPr="00E50F38">
        <w:rPr>
          <w:rFonts w:ascii="Times New Roman" w:eastAsia="Times New Roman" w:hAnsi="Times New Roman" w:cs="Times New Roman"/>
          <w:bCs/>
          <w:i/>
          <w:spacing w:val="-4"/>
          <w:sz w:val="28"/>
          <w:szCs w:val="28"/>
        </w:rPr>
        <w:t>Căn cứ Thông tư số 21/2021/TT-BLĐTBXH ngày 15 tháng 12 năm 2021 của Bộ trưởng Bộ Lao động - Thương binh và Xã hội quy định chi tiết một số điều của Luật Người lao động Việt Nam đi làm việc ở nước ngoài theo hợp đồng;</w:t>
      </w:r>
    </w:p>
    <w:p w:rsidR="00B17577" w:rsidRPr="00E50F38" w:rsidRDefault="005B0DB6" w:rsidP="0054378B">
      <w:pPr>
        <w:spacing w:before="120" w:after="0" w:line="240" w:lineRule="auto"/>
        <w:ind w:firstLine="540"/>
        <w:jc w:val="both"/>
        <w:rPr>
          <w:rFonts w:ascii="Times New Roman" w:eastAsia="Times New Roman" w:hAnsi="Times New Roman" w:cs="Times New Roman"/>
          <w:bCs/>
          <w:i/>
          <w:spacing w:val="-4"/>
          <w:sz w:val="28"/>
          <w:szCs w:val="28"/>
        </w:rPr>
      </w:pPr>
      <w:r w:rsidRPr="00E50F38">
        <w:rPr>
          <w:rFonts w:ascii="Times New Roman" w:eastAsia="Times New Roman" w:hAnsi="Times New Roman" w:cs="Times New Roman"/>
          <w:bCs/>
          <w:i/>
          <w:spacing w:val="-4"/>
          <w:sz w:val="28"/>
          <w:szCs w:val="28"/>
        </w:rPr>
        <w:t xml:space="preserve">Căn cứ Thông tư số 84/2025/TT-BTC ngày 19 tháng 8 năm 2025 của Bộ trưởng Bộ Tài chính </w:t>
      </w:r>
      <w:r w:rsidRPr="00E50F38">
        <w:rPr>
          <w:rFonts w:ascii="Times New Roman" w:eastAsia="Times New Roman" w:hAnsi="Times New Roman" w:cs="Times New Roman"/>
          <w:i/>
          <w:sz w:val="28"/>
          <w:szCs w:val="28"/>
          <w:shd w:val="clear" w:color="auto" w:fill="FFFFFF"/>
        </w:rPr>
        <w:t>sửa đổi, bổ sung một số điều của Thông tư số 11/2017/TT-BTC ngày 08 tháng 02 năm 2017 của Bộ trưởng Bộ Tài chính;</w:t>
      </w:r>
    </w:p>
    <w:p w:rsidR="00B17577" w:rsidRPr="00E50F38" w:rsidRDefault="005B0DB6" w:rsidP="0054378B">
      <w:pPr>
        <w:spacing w:before="120" w:after="0" w:line="240" w:lineRule="auto"/>
        <w:ind w:firstLine="540"/>
        <w:jc w:val="both"/>
        <w:rPr>
          <w:rFonts w:ascii="Times New Roman" w:eastAsia="Times New Roman" w:hAnsi="Times New Roman" w:cs="Times New Roman"/>
          <w:bCs/>
          <w:i/>
          <w:spacing w:val="-4"/>
          <w:sz w:val="28"/>
          <w:szCs w:val="28"/>
        </w:rPr>
      </w:pPr>
      <w:r w:rsidRPr="00E50F38">
        <w:rPr>
          <w:rFonts w:ascii="Times New Roman" w:eastAsia="Times New Roman" w:hAnsi="Times New Roman" w:cs="Times New Roman"/>
          <w:bCs/>
          <w:i/>
          <w:spacing w:val="-4"/>
          <w:sz w:val="28"/>
          <w:szCs w:val="28"/>
        </w:rPr>
        <w:t xml:space="preserve">Căn cứ Quyết định số 08/2021/QĐ-TTg ngày 11 tháng 3 năm 2021 của Thủ tướng Chính phủ về việc sửa đổi, bổ sung một số điều của Quy chế xử lý nợ bị rủi ro </w:t>
      </w:r>
      <w:r w:rsidRPr="00E50F38">
        <w:rPr>
          <w:rFonts w:ascii="Times New Roman" w:eastAsia="Times New Roman" w:hAnsi="Times New Roman" w:cs="Times New Roman"/>
          <w:bCs/>
          <w:i/>
          <w:spacing w:val="-4"/>
          <w:sz w:val="28"/>
          <w:szCs w:val="28"/>
        </w:rPr>
        <w:lastRenderedPageBreak/>
        <w:t>tại Ngân hàng Chính sách xã hội ban hành kèm theo Quyết định số 50/2010/QĐ-TTg ngày 28 tháng 7 năm 2010 của Thủ tướng Chính phủ;</w:t>
      </w:r>
    </w:p>
    <w:p w:rsidR="00B17577" w:rsidRPr="00E50F38" w:rsidRDefault="005B0DB6" w:rsidP="0054378B">
      <w:pPr>
        <w:spacing w:before="120" w:after="0" w:line="240" w:lineRule="auto"/>
        <w:ind w:firstLine="540"/>
        <w:jc w:val="both"/>
        <w:rPr>
          <w:rFonts w:ascii="Times New Roman" w:eastAsia="Times New Roman" w:hAnsi="Times New Roman" w:cs="Times New Roman"/>
          <w:bCs/>
          <w:i/>
          <w:spacing w:val="-4"/>
          <w:sz w:val="28"/>
          <w:szCs w:val="28"/>
        </w:rPr>
      </w:pPr>
      <w:r w:rsidRPr="00E50F38">
        <w:rPr>
          <w:rFonts w:ascii="Times New Roman" w:eastAsia="Times New Roman" w:hAnsi="Times New Roman" w:cs="Times New Roman"/>
          <w:bCs/>
          <w:i/>
          <w:spacing w:val="-4"/>
          <w:sz w:val="28"/>
          <w:szCs w:val="28"/>
        </w:rPr>
        <w:t>Xét Tờ trình số</w:t>
      </w:r>
      <w:r w:rsidR="00AA033B" w:rsidRPr="00E50F38">
        <w:rPr>
          <w:rFonts w:ascii="Times New Roman" w:eastAsia="Times New Roman" w:hAnsi="Times New Roman" w:cs="Times New Roman"/>
          <w:bCs/>
          <w:i/>
          <w:spacing w:val="-4"/>
          <w:sz w:val="28"/>
          <w:szCs w:val="28"/>
        </w:rPr>
        <w:t xml:space="preserve"> </w:t>
      </w:r>
      <w:r w:rsidR="005F6D72" w:rsidRPr="00E50F38">
        <w:rPr>
          <w:rFonts w:ascii="Times New Roman" w:eastAsia="Times New Roman" w:hAnsi="Times New Roman" w:cs="Times New Roman"/>
          <w:bCs/>
          <w:i/>
          <w:spacing w:val="-4"/>
          <w:sz w:val="28"/>
          <w:szCs w:val="28"/>
        </w:rPr>
        <w:t>2314</w:t>
      </w:r>
      <w:r w:rsidRPr="00E50F38">
        <w:rPr>
          <w:rFonts w:ascii="Times New Roman" w:eastAsia="Times New Roman" w:hAnsi="Times New Roman" w:cs="Times New Roman"/>
          <w:bCs/>
          <w:i/>
          <w:spacing w:val="-4"/>
          <w:sz w:val="28"/>
          <w:szCs w:val="28"/>
        </w:rPr>
        <w:t>/TTr-UBND ngày</w:t>
      </w:r>
      <w:r w:rsidR="005F6D72" w:rsidRPr="00E50F38">
        <w:rPr>
          <w:rFonts w:ascii="Times New Roman" w:eastAsia="Times New Roman" w:hAnsi="Times New Roman" w:cs="Times New Roman"/>
          <w:bCs/>
          <w:i/>
          <w:spacing w:val="-4"/>
          <w:sz w:val="28"/>
          <w:szCs w:val="28"/>
        </w:rPr>
        <w:t xml:space="preserve"> 25 </w:t>
      </w:r>
      <w:r w:rsidRPr="00E50F38">
        <w:rPr>
          <w:rFonts w:ascii="Times New Roman" w:eastAsia="Times New Roman" w:hAnsi="Times New Roman" w:cs="Times New Roman"/>
          <w:bCs/>
          <w:i/>
          <w:spacing w:val="-4"/>
          <w:sz w:val="28"/>
          <w:szCs w:val="28"/>
        </w:rPr>
        <w:t xml:space="preserve">tháng 11 năm 2025 của Ủy ban nhân dân tỉnh Tây Ninh </w:t>
      </w:r>
      <w:r w:rsidR="00822E65">
        <w:rPr>
          <w:rFonts w:ascii="Times New Roman" w:eastAsia="Times New Roman" w:hAnsi="Times New Roman" w:cs="Times New Roman"/>
          <w:bCs/>
          <w:i/>
          <w:spacing w:val="-4"/>
          <w:sz w:val="28"/>
          <w:szCs w:val="28"/>
        </w:rPr>
        <w:t xml:space="preserve">về việc ban hành </w:t>
      </w:r>
      <w:r w:rsidRPr="00E50F38">
        <w:rPr>
          <w:rFonts w:ascii="Times New Roman" w:eastAsia="Times New Roman" w:hAnsi="Times New Roman" w:cs="Times New Roman"/>
          <w:bCs/>
          <w:i/>
          <w:spacing w:val="-4"/>
          <w:sz w:val="28"/>
          <w:szCs w:val="28"/>
        </w:rPr>
        <w:t>Nghị quyết q</w:t>
      </w:r>
      <w:r w:rsidRPr="00E50F38">
        <w:rPr>
          <w:rFonts w:ascii="Times New Roman" w:eastAsia="Times New Roman" w:hAnsi="Times New Roman" w:cs="Times New Roman"/>
          <w:i/>
          <w:iCs/>
          <w:sz w:val="28"/>
          <w:szCs w:val="28"/>
        </w:rPr>
        <w:t>uy định chính sách hỗ trợ vay vốn từ nguồn vốn ngân sách địa phương ủy thác qua Ngân hàng Chính sách xã hội để cho vay một số đối tượng chính sách trên địa bàn tỉnh Tây Ninh</w:t>
      </w:r>
      <w:r w:rsidRPr="00E50F38">
        <w:rPr>
          <w:rFonts w:ascii="Times New Roman" w:eastAsia="Times New Roman" w:hAnsi="Times New Roman" w:cs="Times New Roman"/>
          <w:bCs/>
          <w:i/>
          <w:spacing w:val="-4"/>
          <w:sz w:val="28"/>
          <w:szCs w:val="28"/>
        </w:rPr>
        <w:t xml:space="preserve">; Báo cáo thẩm tra </w:t>
      </w:r>
      <w:r w:rsidR="00675645" w:rsidRPr="00E50F38">
        <w:rPr>
          <w:rFonts w:ascii="Times New Roman" w:eastAsia="Times New Roman" w:hAnsi="Times New Roman" w:cs="Times New Roman"/>
          <w:bCs/>
          <w:i/>
          <w:spacing w:val="-4"/>
          <w:sz w:val="28"/>
          <w:szCs w:val="28"/>
        </w:rPr>
        <w:t>số</w:t>
      </w:r>
      <w:r w:rsidR="000665DF" w:rsidRPr="00E50F38">
        <w:rPr>
          <w:rFonts w:ascii="Times New Roman" w:eastAsia="Times New Roman" w:hAnsi="Times New Roman" w:cs="Times New Roman"/>
          <w:bCs/>
          <w:i/>
          <w:spacing w:val="-4"/>
          <w:sz w:val="28"/>
          <w:szCs w:val="28"/>
        </w:rPr>
        <w:t xml:space="preserve"> 624</w:t>
      </w:r>
      <w:r w:rsidR="00675645" w:rsidRPr="00E50F38">
        <w:rPr>
          <w:rFonts w:ascii="Times New Roman" w:eastAsia="Times New Roman" w:hAnsi="Times New Roman" w:cs="Times New Roman"/>
          <w:bCs/>
          <w:i/>
          <w:spacing w:val="-4"/>
          <w:sz w:val="28"/>
          <w:szCs w:val="28"/>
        </w:rPr>
        <w:t>/BC-HĐND ngày</w:t>
      </w:r>
      <w:r w:rsidR="000665DF" w:rsidRPr="00E50F38">
        <w:rPr>
          <w:rFonts w:ascii="Times New Roman" w:eastAsia="Times New Roman" w:hAnsi="Times New Roman" w:cs="Times New Roman"/>
          <w:bCs/>
          <w:i/>
          <w:spacing w:val="-4"/>
          <w:sz w:val="28"/>
          <w:szCs w:val="28"/>
        </w:rPr>
        <w:t xml:space="preserve"> 04 </w:t>
      </w:r>
      <w:r w:rsidR="00675645" w:rsidRPr="00E50F38">
        <w:rPr>
          <w:rFonts w:ascii="Times New Roman" w:eastAsia="Times New Roman" w:hAnsi="Times New Roman" w:cs="Times New Roman"/>
          <w:bCs/>
          <w:i/>
          <w:spacing w:val="-4"/>
          <w:sz w:val="28"/>
          <w:szCs w:val="28"/>
        </w:rPr>
        <w:t xml:space="preserve">tháng 12 năm 2025 </w:t>
      </w:r>
      <w:r w:rsidRPr="00E50F38">
        <w:rPr>
          <w:rFonts w:ascii="Times New Roman" w:eastAsia="Times New Roman" w:hAnsi="Times New Roman" w:cs="Times New Roman"/>
          <w:bCs/>
          <w:i/>
          <w:spacing w:val="-4"/>
          <w:sz w:val="28"/>
          <w:szCs w:val="28"/>
        </w:rPr>
        <w:t>của Ban Văn hóa - Xã hội Hội đồng nhân dân tỉnh; ý kiến thảo luận của Đại biểu Hội đồng nhân dân tỉnh tại kỳ họp;</w:t>
      </w:r>
    </w:p>
    <w:p w:rsidR="00B17577" w:rsidRPr="00E50F38" w:rsidRDefault="005B0DB6" w:rsidP="0054378B">
      <w:pPr>
        <w:spacing w:before="120" w:after="0" w:line="240" w:lineRule="auto"/>
        <w:ind w:firstLine="540"/>
        <w:jc w:val="both"/>
        <w:rPr>
          <w:rFonts w:ascii="Times New Roman" w:eastAsia="Times New Roman" w:hAnsi="Times New Roman" w:cs="Times New Roman"/>
          <w:i/>
          <w:spacing w:val="-4"/>
          <w:sz w:val="28"/>
          <w:szCs w:val="28"/>
        </w:rPr>
      </w:pPr>
      <w:r w:rsidRPr="00E50F38">
        <w:rPr>
          <w:rFonts w:ascii="Times New Roman" w:eastAsia="Times New Roman" w:hAnsi="Times New Roman" w:cs="Times New Roman"/>
          <w:i/>
          <w:spacing w:val="-4"/>
          <w:sz w:val="28"/>
          <w:szCs w:val="28"/>
        </w:rPr>
        <w:t xml:space="preserve">Hội đồng nhân dân ban hành </w:t>
      </w:r>
      <w:r w:rsidRPr="00E50F38">
        <w:rPr>
          <w:rFonts w:ascii="Times New Roman" w:eastAsia="Times New Roman" w:hAnsi="Times New Roman" w:cs="Times New Roman"/>
          <w:i/>
          <w:sz w:val="28"/>
          <w:szCs w:val="28"/>
        </w:rPr>
        <w:t>Nghị quyết quy định chính sách hỗ trợ vay vốn từ nguồn vốn ngân sách địa phương ủy thác qua Ngân hàng Chính sách xã hội để cho vay một số đối tượng chính sách trên địa bàn tỉnh Tây Ninh</w:t>
      </w:r>
      <w:r w:rsidRPr="00E50F38">
        <w:rPr>
          <w:rFonts w:ascii="Times New Roman" w:eastAsia="Times New Roman" w:hAnsi="Times New Roman" w:cs="Times New Roman"/>
          <w:i/>
          <w:spacing w:val="-4"/>
          <w:sz w:val="28"/>
          <w:szCs w:val="28"/>
        </w:rPr>
        <w:t>.</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b/>
          <w:sz w:val="28"/>
          <w:szCs w:val="28"/>
        </w:rPr>
        <w:t>Điều 1.</w:t>
      </w:r>
      <w:r w:rsidRPr="00E50F38">
        <w:rPr>
          <w:rFonts w:ascii="Times New Roman" w:hAnsi="Times New Roman" w:cs="Times New Roman"/>
          <w:sz w:val="28"/>
          <w:szCs w:val="28"/>
        </w:rPr>
        <w:t xml:space="preserve"> </w:t>
      </w:r>
      <w:r w:rsidRPr="00E50F38">
        <w:rPr>
          <w:rFonts w:ascii="Times New Roman" w:hAnsi="Times New Roman" w:cs="Times New Roman"/>
          <w:b/>
          <w:sz w:val="28"/>
          <w:szCs w:val="28"/>
        </w:rPr>
        <w:t>Phạm vi điều chỉnh và đối tượng áp dụng</w:t>
      </w:r>
    </w:p>
    <w:p w:rsidR="00CA2AE3" w:rsidRPr="0054378B" w:rsidRDefault="00CA2AE3" w:rsidP="0054378B">
      <w:pPr>
        <w:spacing w:before="120" w:after="0" w:line="240" w:lineRule="auto"/>
        <w:ind w:firstLine="540"/>
        <w:jc w:val="both"/>
        <w:rPr>
          <w:rFonts w:ascii="Times New Roman" w:hAnsi="Times New Roman" w:cs="Times New Roman"/>
          <w:b/>
          <w:bCs/>
          <w:sz w:val="28"/>
          <w:szCs w:val="28"/>
        </w:rPr>
      </w:pPr>
      <w:r w:rsidRPr="0054378B">
        <w:rPr>
          <w:rFonts w:ascii="Times New Roman" w:hAnsi="Times New Roman" w:cs="Times New Roman"/>
          <w:b/>
          <w:bCs/>
          <w:sz w:val="28"/>
          <w:szCs w:val="28"/>
        </w:rPr>
        <w:t xml:space="preserve">1. </w:t>
      </w:r>
      <w:r w:rsidRPr="0054378B">
        <w:rPr>
          <w:rFonts w:ascii="Times New Roman" w:hAnsi="Times New Roman" w:cs="Times New Roman"/>
          <w:b/>
          <w:sz w:val="28"/>
          <w:szCs w:val="28"/>
        </w:rPr>
        <w:t>Phạm vi điều chỉnh</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lang w:val="it-IT"/>
        </w:rPr>
        <w:t xml:space="preserve">Nghị quyết này </w:t>
      </w:r>
      <w:r w:rsidRPr="00E50F38">
        <w:rPr>
          <w:rFonts w:ascii="Times New Roman" w:hAnsi="Times New Roman" w:cs="Times New Roman"/>
          <w:sz w:val="28"/>
          <w:szCs w:val="28"/>
        </w:rPr>
        <w:t>quy định chính sách hỗ trợ vay vốn từ nguồn vốn ngân sách địa phương ủy thác qua Ngân hàng Chính sách xã hội để cho vay một số đối tượng chính sách trên địa bàn tỉnh Tây Ninh</w:t>
      </w:r>
      <w:r w:rsidRPr="00E50F38">
        <w:rPr>
          <w:rFonts w:ascii="Times New Roman" w:hAnsi="Times New Roman" w:cs="Times New Roman"/>
          <w:sz w:val="28"/>
          <w:szCs w:val="28"/>
          <w:lang w:val="it-IT"/>
        </w:rPr>
        <w:t>.</w:t>
      </w:r>
    </w:p>
    <w:p w:rsidR="00CA2AE3" w:rsidRPr="0054378B" w:rsidRDefault="00CA2AE3" w:rsidP="0054378B">
      <w:pPr>
        <w:spacing w:before="120" w:after="0" w:line="240" w:lineRule="auto"/>
        <w:ind w:firstLine="540"/>
        <w:jc w:val="both"/>
        <w:rPr>
          <w:rFonts w:ascii="Times New Roman" w:hAnsi="Times New Roman" w:cs="Times New Roman"/>
          <w:b/>
          <w:sz w:val="28"/>
          <w:szCs w:val="28"/>
        </w:rPr>
      </w:pPr>
      <w:r w:rsidRPr="0054378B">
        <w:rPr>
          <w:rFonts w:ascii="Times New Roman" w:hAnsi="Times New Roman" w:cs="Times New Roman"/>
          <w:b/>
          <w:sz w:val="28"/>
          <w:szCs w:val="28"/>
        </w:rPr>
        <w:t>2. Đối tượng áp dụng</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rPr>
        <w:t>a) Đối tượng tại Điều 2 Nghị quyết này.</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rPr>
        <w:t>b) Đối tượng tại Điều 2 Nghị định số</w:t>
      </w:r>
      <w:r w:rsidR="004F6D9B">
        <w:rPr>
          <w:rFonts w:ascii="Times New Roman" w:hAnsi="Times New Roman" w:cs="Times New Roman"/>
          <w:sz w:val="28"/>
          <w:szCs w:val="28"/>
        </w:rPr>
        <w:t xml:space="preserve"> 78/2002/NĐ-CP ngày 04 tháng 10 năm </w:t>
      </w:r>
      <w:r w:rsidRPr="00E50F38">
        <w:rPr>
          <w:rFonts w:ascii="Times New Roman" w:hAnsi="Times New Roman" w:cs="Times New Roman"/>
          <w:sz w:val="28"/>
          <w:szCs w:val="28"/>
        </w:rPr>
        <w:t>2002 của Chính phủ.</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rPr>
        <w:t>c) Các cơ quan, tổ chức, cá nhân khác có liên quan.</w:t>
      </w:r>
    </w:p>
    <w:p w:rsidR="00CA2AE3" w:rsidRPr="00E50F38" w:rsidRDefault="00CA2AE3" w:rsidP="0054378B">
      <w:pPr>
        <w:spacing w:before="120" w:after="0" w:line="240" w:lineRule="auto"/>
        <w:ind w:firstLine="540"/>
        <w:jc w:val="both"/>
        <w:rPr>
          <w:rFonts w:ascii="Times New Roman" w:hAnsi="Times New Roman" w:cs="Times New Roman"/>
          <w:b/>
          <w:sz w:val="28"/>
          <w:szCs w:val="28"/>
        </w:rPr>
      </w:pPr>
      <w:r w:rsidRPr="00E50F38">
        <w:rPr>
          <w:rFonts w:ascii="Times New Roman" w:hAnsi="Times New Roman" w:cs="Times New Roman"/>
          <w:b/>
          <w:sz w:val="28"/>
          <w:szCs w:val="28"/>
        </w:rPr>
        <w:t>Điều 2. Đ</w:t>
      </w:r>
      <w:r w:rsidRPr="00E50F38">
        <w:rPr>
          <w:rFonts w:ascii="Times New Roman" w:hAnsi="Times New Roman" w:cs="Times New Roman"/>
          <w:b/>
          <w:bCs/>
          <w:sz w:val="28"/>
          <w:szCs w:val="28"/>
        </w:rPr>
        <w:t>ối tượng chính sách khác được vay vốn từ nguồn vốn ngân sách địa phương ủy thác qua Ngân hàng Chính sách xã hội</w:t>
      </w:r>
    </w:p>
    <w:p w:rsidR="00CA2AE3" w:rsidRPr="00E50F38" w:rsidRDefault="00CA2AE3" w:rsidP="0054378B">
      <w:pPr>
        <w:spacing w:before="120" w:after="0" w:line="240" w:lineRule="auto"/>
        <w:ind w:firstLine="540"/>
        <w:jc w:val="both"/>
        <w:rPr>
          <w:rFonts w:ascii="Times New Roman" w:hAnsi="Times New Roman" w:cs="Times New Roman"/>
          <w:sz w:val="28"/>
          <w:szCs w:val="28"/>
          <w:lang w:val="it-IT"/>
        </w:rPr>
      </w:pPr>
      <w:r w:rsidRPr="0054378B">
        <w:rPr>
          <w:rFonts w:ascii="Times New Roman" w:hAnsi="Times New Roman" w:cs="Times New Roman"/>
          <w:b/>
          <w:sz w:val="28"/>
          <w:szCs w:val="28"/>
          <w:lang w:val="it-IT"/>
        </w:rPr>
        <w:t>1.</w:t>
      </w:r>
      <w:r w:rsidRPr="00E50F38">
        <w:rPr>
          <w:rFonts w:ascii="Times New Roman" w:hAnsi="Times New Roman" w:cs="Times New Roman"/>
          <w:sz w:val="28"/>
          <w:szCs w:val="28"/>
          <w:lang w:val="it-IT"/>
        </w:rPr>
        <w:t xml:space="preserve"> Người lao động thường trú trên địa bàn tỉnh Tây Ninh có nhu cầu đi làm việc ở nước ngoài theo Luật Người lao động Việt Nam đi làm việc ở nước ngoài theo hợp đồng thuộc các đối tượng sau: Người lao động là bộ đội, công an phục viên, xuất ngũ và người lao động thuộc hộ khó khăn về kinh tế được UBND xã, phường xác nhận.</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sz w:val="28"/>
          <w:szCs w:val="28"/>
        </w:rPr>
        <w:t>2.</w:t>
      </w:r>
      <w:r w:rsidRPr="00E50F38">
        <w:rPr>
          <w:rFonts w:ascii="Times New Roman" w:hAnsi="Times New Roman" w:cs="Times New Roman"/>
          <w:sz w:val="28"/>
          <w:szCs w:val="28"/>
        </w:rPr>
        <w:t xml:space="preserve"> Cán bộ, công chức, viên chức, sĩ quan, hạ sĩ quan, quân nhân, công nhân trong cơ quan, đơn vị thuộc công an nhân dân và quân đội nhân dân các cấp trên địa bàn tỉnh.</w:t>
      </w:r>
    </w:p>
    <w:p w:rsidR="00CA2AE3" w:rsidRPr="00E50F38" w:rsidRDefault="00CA2AE3" w:rsidP="0054378B">
      <w:pPr>
        <w:spacing w:before="120" w:after="0" w:line="240" w:lineRule="auto"/>
        <w:ind w:firstLine="540"/>
        <w:jc w:val="both"/>
        <w:rPr>
          <w:rFonts w:ascii="Times New Roman" w:hAnsi="Times New Roman" w:cs="Times New Roman"/>
          <w:sz w:val="28"/>
          <w:szCs w:val="28"/>
          <w:shd w:val="clear" w:color="auto" w:fill="FFFFFF"/>
        </w:rPr>
      </w:pPr>
      <w:r w:rsidRPr="0054378B">
        <w:rPr>
          <w:rFonts w:ascii="Times New Roman" w:hAnsi="Times New Roman" w:cs="Times New Roman"/>
          <w:b/>
          <w:sz w:val="28"/>
          <w:szCs w:val="28"/>
        </w:rPr>
        <w:t>3.</w:t>
      </w:r>
      <w:r w:rsidRPr="00E50F38">
        <w:rPr>
          <w:rFonts w:ascii="Times New Roman" w:hAnsi="Times New Roman" w:cs="Times New Roman"/>
          <w:sz w:val="28"/>
          <w:szCs w:val="28"/>
        </w:rPr>
        <w:t xml:space="preserve"> Hộ gia đình cư trú hợp pháp tại các phường chưa có công trình nước sạch, công trình vệ sinh hoặc đã có nhưng chưa đạt tiêu chuẩn quốc gia về nước sạch và chưa đảm bảo vệ sinh môi trường </w:t>
      </w:r>
      <w:r w:rsidRPr="00E50F38">
        <w:rPr>
          <w:rFonts w:ascii="Times New Roman" w:hAnsi="Times New Roman" w:cs="Times New Roman"/>
          <w:sz w:val="28"/>
          <w:szCs w:val="28"/>
          <w:shd w:val="clear" w:color="auto" w:fill="FFFFFF"/>
        </w:rPr>
        <w:t>hoặc đã có nhưng bị hư hỏng cần phải xây dựng mới, nâng cấp, cải tạo, sửa chữa.</w:t>
      </w:r>
    </w:p>
    <w:p w:rsidR="00CA2AE3" w:rsidRPr="00E50F38" w:rsidRDefault="00CA2AE3" w:rsidP="0054378B">
      <w:pPr>
        <w:spacing w:before="120" w:after="0" w:line="240" w:lineRule="auto"/>
        <w:ind w:firstLine="540"/>
        <w:jc w:val="both"/>
        <w:rPr>
          <w:rFonts w:ascii="Times New Roman" w:hAnsi="Times New Roman" w:cs="Times New Roman"/>
          <w:sz w:val="28"/>
          <w:szCs w:val="28"/>
          <w:lang w:val="it-IT"/>
        </w:rPr>
      </w:pPr>
      <w:r w:rsidRPr="0054378B">
        <w:rPr>
          <w:rFonts w:ascii="Times New Roman" w:hAnsi="Times New Roman" w:cs="Times New Roman"/>
          <w:b/>
          <w:sz w:val="28"/>
          <w:szCs w:val="28"/>
          <w:lang w:val="it-IT"/>
        </w:rPr>
        <w:t>4.</w:t>
      </w:r>
      <w:r w:rsidRPr="00E50F38">
        <w:rPr>
          <w:rFonts w:ascii="Times New Roman" w:hAnsi="Times New Roman" w:cs="Times New Roman"/>
          <w:sz w:val="28"/>
          <w:szCs w:val="28"/>
          <w:lang w:val="it-IT"/>
        </w:rPr>
        <w:t xml:space="preserve"> Các đối tượng theo quy định của Chính phủ, Thủ tướng Chính phủ.</w:t>
      </w:r>
    </w:p>
    <w:p w:rsidR="00CA2AE3" w:rsidRPr="00E50F38" w:rsidRDefault="00CA2AE3" w:rsidP="0054378B">
      <w:pPr>
        <w:spacing w:before="120" w:after="0" w:line="240" w:lineRule="auto"/>
        <w:ind w:firstLine="540"/>
        <w:jc w:val="both"/>
        <w:rPr>
          <w:rFonts w:ascii="Times New Roman" w:hAnsi="Times New Roman" w:cs="Times New Roman"/>
          <w:b/>
          <w:sz w:val="28"/>
          <w:szCs w:val="28"/>
        </w:rPr>
      </w:pPr>
      <w:bookmarkStart w:id="1" w:name="_Hlk211406245"/>
      <w:r w:rsidRPr="00E50F38">
        <w:rPr>
          <w:rFonts w:ascii="Times New Roman" w:hAnsi="Times New Roman" w:cs="Times New Roman"/>
          <w:b/>
          <w:sz w:val="28"/>
          <w:szCs w:val="28"/>
        </w:rPr>
        <w:lastRenderedPageBreak/>
        <w:t xml:space="preserve">Điều 3. </w:t>
      </w:r>
      <w:r w:rsidRPr="00E50F38">
        <w:rPr>
          <w:rFonts w:ascii="Times New Roman" w:hAnsi="Times New Roman" w:cs="Times New Roman"/>
          <w:b/>
          <w:sz w:val="28"/>
          <w:szCs w:val="28"/>
          <w:lang w:val="it-IT"/>
        </w:rPr>
        <w:t>Mức cho vay, thời hạn cho vay</w:t>
      </w:r>
      <w:bookmarkEnd w:id="1"/>
      <w:r w:rsidRPr="00E50F38">
        <w:rPr>
          <w:rFonts w:ascii="Times New Roman" w:hAnsi="Times New Roman" w:cs="Times New Roman"/>
          <w:b/>
          <w:sz w:val="28"/>
          <w:szCs w:val="28"/>
          <w:lang w:val="it-IT"/>
        </w:rPr>
        <w:t>, lãi suất cho vay</w:t>
      </w:r>
    </w:p>
    <w:p w:rsidR="00CA2AE3" w:rsidRPr="00E50F38" w:rsidRDefault="00CA2AE3" w:rsidP="0054378B">
      <w:pPr>
        <w:spacing w:before="120" w:after="0" w:line="240" w:lineRule="auto"/>
        <w:ind w:firstLine="540"/>
        <w:jc w:val="both"/>
        <w:rPr>
          <w:rFonts w:ascii="Times New Roman" w:hAnsi="Times New Roman" w:cs="Times New Roman"/>
          <w:bCs/>
          <w:sz w:val="28"/>
          <w:szCs w:val="28"/>
        </w:rPr>
      </w:pPr>
      <w:r w:rsidRPr="0054378B">
        <w:rPr>
          <w:rFonts w:ascii="Times New Roman" w:hAnsi="Times New Roman" w:cs="Times New Roman"/>
          <w:b/>
          <w:bCs/>
          <w:sz w:val="28"/>
          <w:szCs w:val="28"/>
        </w:rPr>
        <w:t>1.</w:t>
      </w:r>
      <w:r w:rsidRPr="00E50F38">
        <w:rPr>
          <w:rFonts w:ascii="Times New Roman" w:hAnsi="Times New Roman" w:cs="Times New Roman"/>
          <w:b/>
          <w:bCs/>
          <w:sz w:val="28"/>
          <w:szCs w:val="28"/>
        </w:rPr>
        <w:t xml:space="preserve"> </w:t>
      </w:r>
      <w:r w:rsidRPr="00E50F38">
        <w:rPr>
          <w:rFonts w:ascii="Times New Roman" w:hAnsi="Times New Roman" w:cs="Times New Roman"/>
          <w:bCs/>
          <w:sz w:val="28"/>
          <w:szCs w:val="28"/>
        </w:rPr>
        <w:t xml:space="preserve">Đối với </w:t>
      </w:r>
      <w:r w:rsidRPr="00E50F38">
        <w:rPr>
          <w:rFonts w:ascii="Times New Roman" w:hAnsi="Times New Roman" w:cs="Times New Roman"/>
          <w:bCs/>
          <w:sz w:val="28"/>
          <w:szCs w:val="28"/>
          <w:lang w:val="it-IT"/>
        </w:rPr>
        <w:t>các đối tượng quy định tại</w:t>
      </w:r>
      <w:r w:rsidRPr="00E50F38">
        <w:rPr>
          <w:rFonts w:ascii="Times New Roman" w:hAnsi="Times New Roman" w:cs="Times New Roman"/>
          <w:bCs/>
          <w:sz w:val="28"/>
          <w:szCs w:val="28"/>
        </w:rPr>
        <w:t xml:space="preserve"> khoản 1 Điều 2 </w:t>
      </w:r>
      <w:r w:rsidRPr="00E50F38">
        <w:rPr>
          <w:rFonts w:ascii="Times New Roman" w:hAnsi="Times New Roman" w:cs="Times New Roman"/>
          <w:bCs/>
          <w:sz w:val="28"/>
          <w:szCs w:val="28"/>
          <w:lang w:val="it-IT"/>
        </w:rPr>
        <w:t>Nghị quyết này:</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rPr>
        <w:t>a) Mức cho vay: Mức cho vay tối đa bằng 100% chi phí đi làm việc ở nước ngoài được ghi trong hợp đồng đưa người lao động đi làm việc ở nước ngoài nhưng không vượt quá 150 triệu đồng/người.</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rPr>
        <w:t>b) Thời hạn cho vay: Căn cứ vào thời hạn đi làm việc ở nước ngoài theo hợp đồng lao động và khả năng trả nợ của người vay nhưng tối đa không quá thời hạn làm việc ở nước ngoài của người lao động được ghi trong hợp đồng đưa người lao động đi làm việc ở nước ngoài.</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E50F38">
        <w:rPr>
          <w:rFonts w:ascii="Times New Roman" w:hAnsi="Times New Roman" w:cs="Times New Roman"/>
          <w:sz w:val="28"/>
          <w:szCs w:val="28"/>
        </w:rPr>
        <w:t xml:space="preserve">c) Lãi suất cho vay: </w:t>
      </w:r>
      <w:r w:rsidRPr="00E50F38">
        <w:rPr>
          <w:rFonts w:ascii="Times New Roman" w:hAnsi="Times New Roman" w:cs="Times New Roman"/>
          <w:sz w:val="28"/>
          <w:szCs w:val="28"/>
          <w:lang w:val="it-IT"/>
        </w:rPr>
        <w:t xml:space="preserve">Lãi suất cho vay bằng lãi suất cho vay đối với hộ nghèo theo từng thời kỳ do Chính phủ, Thủ tướng Chính phủ quy định; Lãi suất nợ quá hạn bằng 130% lãi suất cho vay. </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bCs/>
          <w:sz w:val="28"/>
          <w:szCs w:val="28"/>
        </w:rPr>
        <w:t>2</w:t>
      </w:r>
      <w:r w:rsidRPr="0054378B">
        <w:rPr>
          <w:rFonts w:ascii="Times New Roman" w:hAnsi="Times New Roman" w:cs="Times New Roman"/>
          <w:b/>
          <w:bCs/>
          <w:sz w:val="28"/>
          <w:szCs w:val="28"/>
          <w:lang w:val="vi-VN"/>
        </w:rPr>
        <w:t>.</w:t>
      </w:r>
      <w:r w:rsidRPr="00E50F38">
        <w:rPr>
          <w:rFonts w:ascii="Times New Roman" w:hAnsi="Times New Roman" w:cs="Times New Roman"/>
          <w:b/>
          <w:bCs/>
          <w:sz w:val="28"/>
          <w:szCs w:val="28"/>
          <w:lang w:val="vi-VN"/>
        </w:rPr>
        <w:t xml:space="preserve"> </w:t>
      </w:r>
      <w:r w:rsidRPr="00E50F38">
        <w:rPr>
          <w:rFonts w:ascii="Times New Roman" w:hAnsi="Times New Roman" w:cs="Times New Roman"/>
          <w:bCs/>
          <w:sz w:val="28"/>
          <w:szCs w:val="28"/>
          <w:lang w:val="it-IT"/>
        </w:rPr>
        <w:t>Đối với các đối tượng quy định tại khoản 2 Điều 2 Nghị quyết này</w:t>
      </w:r>
      <w:r w:rsidR="000E12CF" w:rsidRPr="00E50F38">
        <w:rPr>
          <w:rFonts w:ascii="Times New Roman" w:hAnsi="Times New Roman" w:cs="Times New Roman"/>
          <w:bCs/>
          <w:sz w:val="28"/>
          <w:szCs w:val="28"/>
          <w:lang w:val="it-IT"/>
        </w:rPr>
        <w:t>, t</w:t>
      </w:r>
      <w:r w:rsidRPr="00E50F38">
        <w:rPr>
          <w:rFonts w:ascii="Times New Roman" w:hAnsi="Times New Roman" w:cs="Times New Roman"/>
          <w:sz w:val="28"/>
          <w:szCs w:val="28"/>
          <w:lang w:val="it-IT"/>
        </w:rPr>
        <w:t>hực hiện theo quy định tại khoản 2, 3, 4 của Điều 1 Nghị định số</w:t>
      </w:r>
      <w:r w:rsidR="006B4474">
        <w:rPr>
          <w:rFonts w:ascii="Times New Roman" w:hAnsi="Times New Roman" w:cs="Times New Roman"/>
          <w:sz w:val="28"/>
          <w:szCs w:val="28"/>
          <w:lang w:val="it-IT"/>
        </w:rPr>
        <w:t xml:space="preserve"> 74/2019/NĐ-CP ngày 23 tháng 9 năm </w:t>
      </w:r>
      <w:r w:rsidRPr="00E50F38">
        <w:rPr>
          <w:rFonts w:ascii="Times New Roman" w:hAnsi="Times New Roman" w:cs="Times New Roman"/>
          <w:sz w:val="28"/>
          <w:szCs w:val="28"/>
          <w:lang w:val="it-IT"/>
        </w:rPr>
        <w:t>2019 của Chính phủ về sửa đổi, bổ sung một số điều của Nghị định số</w:t>
      </w:r>
      <w:r w:rsidR="006B4474">
        <w:rPr>
          <w:rFonts w:ascii="Times New Roman" w:hAnsi="Times New Roman" w:cs="Times New Roman"/>
          <w:sz w:val="28"/>
          <w:szCs w:val="28"/>
          <w:lang w:val="it-IT"/>
        </w:rPr>
        <w:t xml:space="preserve"> 61/2015/NĐ-CP ngày 09 tháng 7 năm </w:t>
      </w:r>
      <w:r w:rsidRPr="00E50F38">
        <w:rPr>
          <w:rFonts w:ascii="Times New Roman" w:hAnsi="Times New Roman" w:cs="Times New Roman"/>
          <w:sz w:val="28"/>
          <w:szCs w:val="28"/>
          <w:lang w:val="it-IT"/>
        </w:rPr>
        <w:t>2015 của Chính phủ quy định về chính sách hỗ trợ tạo việc làm và Quỹ quốc gia về việc làm.</w:t>
      </w:r>
    </w:p>
    <w:p w:rsidR="00CA2AE3" w:rsidRPr="00E50F38" w:rsidRDefault="00CA2AE3" w:rsidP="0054378B">
      <w:pPr>
        <w:spacing w:before="120" w:after="0" w:line="240" w:lineRule="auto"/>
        <w:ind w:firstLine="540"/>
        <w:jc w:val="both"/>
        <w:rPr>
          <w:rFonts w:ascii="Times New Roman" w:hAnsi="Times New Roman" w:cs="Times New Roman"/>
          <w:bCs/>
          <w:sz w:val="28"/>
          <w:szCs w:val="28"/>
        </w:rPr>
      </w:pPr>
      <w:r w:rsidRPr="0054378B">
        <w:rPr>
          <w:rFonts w:ascii="Times New Roman" w:hAnsi="Times New Roman" w:cs="Times New Roman"/>
          <w:b/>
          <w:bCs/>
          <w:sz w:val="28"/>
          <w:szCs w:val="28"/>
        </w:rPr>
        <w:t>3</w:t>
      </w:r>
      <w:r w:rsidRPr="0054378B">
        <w:rPr>
          <w:rFonts w:ascii="Times New Roman" w:hAnsi="Times New Roman" w:cs="Times New Roman"/>
          <w:b/>
          <w:bCs/>
          <w:sz w:val="28"/>
          <w:szCs w:val="28"/>
          <w:lang w:val="vi-VN"/>
        </w:rPr>
        <w:t>.</w:t>
      </w:r>
      <w:r w:rsidRPr="00E50F38">
        <w:rPr>
          <w:rFonts w:ascii="Times New Roman" w:hAnsi="Times New Roman" w:cs="Times New Roman"/>
          <w:bCs/>
          <w:sz w:val="28"/>
          <w:szCs w:val="28"/>
          <w:lang w:val="vi-VN"/>
        </w:rPr>
        <w:t xml:space="preserve"> </w:t>
      </w:r>
      <w:r w:rsidRPr="00E50F38">
        <w:rPr>
          <w:rFonts w:ascii="Times New Roman" w:hAnsi="Times New Roman" w:cs="Times New Roman"/>
          <w:bCs/>
          <w:sz w:val="28"/>
          <w:szCs w:val="28"/>
          <w:lang w:val="it-IT"/>
        </w:rPr>
        <w:t>Đối với các đối tượng quy định tại khoản 3 Điều 2 Nghị quyết này</w:t>
      </w:r>
      <w:r w:rsidR="000E12CF" w:rsidRPr="00E50F38">
        <w:rPr>
          <w:rFonts w:ascii="Times New Roman" w:hAnsi="Times New Roman" w:cs="Times New Roman"/>
          <w:bCs/>
          <w:sz w:val="28"/>
          <w:szCs w:val="28"/>
          <w:lang w:val="it-IT"/>
        </w:rPr>
        <w:t>, t</w:t>
      </w:r>
      <w:r w:rsidRPr="00E50F38">
        <w:rPr>
          <w:rFonts w:ascii="Times New Roman" w:hAnsi="Times New Roman" w:cs="Times New Roman"/>
          <w:bCs/>
          <w:sz w:val="28"/>
          <w:szCs w:val="28"/>
        </w:rPr>
        <w:t>hực hiện theo quy định tại Điều 6, Điều 8, Điều 9 của Quyết định số</w:t>
      </w:r>
      <w:r w:rsidR="006B4474">
        <w:rPr>
          <w:rFonts w:ascii="Times New Roman" w:hAnsi="Times New Roman" w:cs="Times New Roman"/>
          <w:bCs/>
          <w:sz w:val="28"/>
          <w:szCs w:val="28"/>
        </w:rPr>
        <w:t xml:space="preserve"> 10/2024/QĐ-TTg ngày 15 tháng 7 năm </w:t>
      </w:r>
      <w:r w:rsidRPr="00E50F38">
        <w:rPr>
          <w:rFonts w:ascii="Times New Roman" w:hAnsi="Times New Roman" w:cs="Times New Roman"/>
          <w:bCs/>
          <w:sz w:val="28"/>
          <w:szCs w:val="28"/>
        </w:rPr>
        <w:t>2024 của Thủ tướng Chính phủ về tín dụng thực hiện cấp nước sạch và vệ sinh môi trường nông thôn.</w:t>
      </w:r>
    </w:p>
    <w:p w:rsidR="00CA2AE3" w:rsidRPr="00E50F38" w:rsidRDefault="00CA2AE3" w:rsidP="0054378B">
      <w:pPr>
        <w:spacing w:before="120" w:after="0" w:line="240" w:lineRule="auto"/>
        <w:ind w:firstLine="540"/>
        <w:jc w:val="both"/>
        <w:rPr>
          <w:rFonts w:ascii="Times New Roman" w:hAnsi="Times New Roman" w:cs="Times New Roman"/>
          <w:bCs/>
          <w:sz w:val="28"/>
          <w:szCs w:val="28"/>
          <w:lang w:val="it-IT"/>
        </w:rPr>
      </w:pPr>
      <w:r w:rsidRPr="0054378B">
        <w:rPr>
          <w:rFonts w:ascii="Times New Roman" w:hAnsi="Times New Roman" w:cs="Times New Roman"/>
          <w:b/>
          <w:bCs/>
          <w:sz w:val="28"/>
          <w:szCs w:val="28"/>
        </w:rPr>
        <w:t>4.</w:t>
      </w:r>
      <w:r w:rsidRPr="00E50F38">
        <w:rPr>
          <w:rFonts w:ascii="Times New Roman" w:hAnsi="Times New Roman" w:cs="Times New Roman"/>
          <w:bCs/>
          <w:sz w:val="28"/>
          <w:szCs w:val="28"/>
        </w:rPr>
        <w:t xml:space="preserve"> Đối với </w:t>
      </w:r>
      <w:r w:rsidRPr="00E50F38">
        <w:rPr>
          <w:rFonts w:ascii="Times New Roman" w:hAnsi="Times New Roman" w:cs="Times New Roman"/>
          <w:bCs/>
          <w:sz w:val="28"/>
          <w:szCs w:val="28"/>
          <w:lang w:val="it-IT"/>
        </w:rPr>
        <w:t>các đối tượng quy định tại khoản 4 Điều 2 Nghị quyết này</w:t>
      </w:r>
      <w:r w:rsidR="00D65B0F" w:rsidRPr="00E50F38">
        <w:rPr>
          <w:rFonts w:ascii="Times New Roman" w:hAnsi="Times New Roman" w:cs="Times New Roman"/>
          <w:bCs/>
          <w:sz w:val="28"/>
          <w:szCs w:val="28"/>
          <w:lang w:val="it-IT"/>
        </w:rPr>
        <w:t>, t</w:t>
      </w:r>
      <w:r w:rsidRPr="00E50F38">
        <w:rPr>
          <w:rFonts w:ascii="Times New Roman" w:hAnsi="Times New Roman" w:cs="Times New Roman"/>
          <w:sz w:val="28"/>
          <w:szCs w:val="28"/>
          <w:lang w:val="it-IT"/>
        </w:rPr>
        <w:t xml:space="preserve">hực hiện </w:t>
      </w:r>
      <w:r w:rsidRPr="00E50F38">
        <w:rPr>
          <w:rFonts w:ascii="Times New Roman" w:hAnsi="Times New Roman" w:cs="Times New Roman"/>
          <w:iCs/>
          <w:sz w:val="28"/>
          <w:szCs w:val="28"/>
          <w:lang w:val="it-IT"/>
        </w:rPr>
        <w:t>theo</w:t>
      </w:r>
      <w:r w:rsidRPr="00E50F38">
        <w:rPr>
          <w:rFonts w:ascii="Times New Roman" w:hAnsi="Times New Roman" w:cs="Times New Roman"/>
          <w:sz w:val="28"/>
          <w:szCs w:val="28"/>
          <w:lang w:val="it-IT"/>
        </w:rPr>
        <w:t xml:space="preserve"> quy</w:t>
      </w:r>
      <w:r w:rsidRPr="00E50F38">
        <w:rPr>
          <w:rFonts w:ascii="Times New Roman" w:hAnsi="Times New Roman" w:cs="Times New Roman"/>
          <w:sz w:val="28"/>
          <w:szCs w:val="28"/>
          <w:lang w:val="vi-VN"/>
        </w:rPr>
        <w:t xml:space="preserve"> định </w:t>
      </w:r>
      <w:r w:rsidRPr="00E50F38">
        <w:rPr>
          <w:rFonts w:ascii="Times New Roman" w:hAnsi="Times New Roman" w:cs="Times New Roman"/>
          <w:sz w:val="28"/>
          <w:szCs w:val="28"/>
          <w:lang w:val="it-IT"/>
        </w:rPr>
        <w:t>của Chính phủ và Thủ tướng Chính phủ.</w:t>
      </w:r>
    </w:p>
    <w:p w:rsidR="00CA2AE3" w:rsidRPr="00E50F38" w:rsidRDefault="00CA2AE3" w:rsidP="0054378B">
      <w:pPr>
        <w:spacing w:before="120" w:after="0" w:line="240" w:lineRule="auto"/>
        <w:ind w:firstLine="540"/>
        <w:jc w:val="both"/>
        <w:rPr>
          <w:rFonts w:ascii="Times New Roman" w:hAnsi="Times New Roman" w:cs="Times New Roman"/>
          <w:sz w:val="28"/>
          <w:szCs w:val="28"/>
        </w:rPr>
      </w:pPr>
      <w:bookmarkStart w:id="2" w:name="_Hlk211406288"/>
      <w:r w:rsidRPr="00E50F38">
        <w:rPr>
          <w:rFonts w:ascii="Times New Roman" w:hAnsi="Times New Roman" w:cs="Times New Roman"/>
          <w:b/>
          <w:sz w:val="28"/>
          <w:szCs w:val="28"/>
        </w:rPr>
        <w:t>Điều 4.</w:t>
      </w:r>
      <w:r w:rsidRPr="00E50F38">
        <w:rPr>
          <w:rFonts w:ascii="Times New Roman" w:hAnsi="Times New Roman" w:cs="Times New Roman"/>
          <w:sz w:val="28"/>
          <w:szCs w:val="28"/>
        </w:rPr>
        <w:t xml:space="preserve"> </w:t>
      </w:r>
      <w:r w:rsidRPr="00E50F38">
        <w:rPr>
          <w:rFonts w:ascii="Times New Roman" w:hAnsi="Times New Roman" w:cs="Times New Roman"/>
          <w:b/>
          <w:bCs/>
          <w:sz w:val="28"/>
          <w:szCs w:val="28"/>
          <w:lang w:val="nb-NO"/>
        </w:rPr>
        <w:t>Xử lý nợ bị rủi ro</w:t>
      </w:r>
    </w:p>
    <w:p w:rsidR="00CA2AE3" w:rsidRPr="00E50F38" w:rsidRDefault="00CA2AE3" w:rsidP="0054378B">
      <w:pPr>
        <w:spacing w:before="120" w:after="0" w:line="240" w:lineRule="auto"/>
        <w:ind w:firstLine="540"/>
        <w:jc w:val="both"/>
        <w:rPr>
          <w:rFonts w:ascii="Times New Roman" w:hAnsi="Times New Roman" w:cs="Times New Roman"/>
          <w:spacing w:val="3"/>
          <w:sz w:val="28"/>
          <w:szCs w:val="28"/>
          <w:shd w:val="clear" w:color="auto" w:fill="FFFFFF"/>
        </w:rPr>
      </w:pPr>
      <w:r w:rsidRPr="00E50F38">
        <w:rPr>
          <w:rFonts w:ascii="Times New Roman" w:hAnsi="Times New Roman" w:cs="Times New Roman"/>
          <w:iCs/>
          <w:sz w:val="28"/>
          <w:szCs w:val="28"/>
        </w:rPr>
        <w:t>Đối với các khoản nợ bị rủi ro ngoài phạm vi đối tượng và nguyên nhân khách quan được xem xét xử lý rủi ro theo quy định của Thủ tướng Chính phủ về cơ chế xử lý nợ bị rủi ro tại Ngân hàng Chính sách xã hội</w:t>
      </w:r>
      <w:bookmarkEnd w:id="2"/>
      <w:r w:rsidRPr="00E50F38">
        <w:rPr>
          <w:rFonts w:ascii="Times New Roman" w:hAnsi="Times New Roman" w:cs="Times New Roman"/>
          <w:iCs/>
          <w:sz w:val="28"/>
          <w:szCs w:val="28"/>
        </w:rPr>
        <w:t>:</w:t>
      </w:r>
      <w:r w:rsidRPr="00E50F38">
        <w:rPr>
          <w:rFonts w:ascii="Times New Roman" w:hAnsi="Times New Roman" w:cs="Times New Roman"/>
          <w:spacing w:val="3"/>
          <w:sz w:val="28"/>
          <w:szCs w:val="28"/>
          <w:shd w:val="clear" w:color="auto" w:fill="FFFFFF"/>
        </w:rPr>
        <w:t xml:space="preserve"> Ngân hàng Chính sách xã hội lập hồ sơ đề xuất xử lý nợ bị rủi ro đối với từng trường hợp cụ thể, tổng hợp đề xuất và xin ý kiến thống nhất của Ban đại diện Hội đồng quản trị Ngân hàng Chính sách xã hội cùng cấp</w:t>
      </w:r>
      <w:r w:rsidR="00D65B0F" w:rsidRPr="00E50F38">
        <w:rPr>
          <w:rFonts w:ascii="Times New Roman" w:hAnsi="Times New Roman" w:cs="Times New Roman"/>
          <w:spacing w:val="3"/>
          <w:sz w:val="28"/>
          <w:szCs w:val="28"/>
          <w:shd w:val="clear" w:color="auto" w:fill="FFFFFF"/>
        </w:rPr>
        <w:t xml:space="preserve"> </w:t>
      </w:r>
      <w:r w:rsidRPr="00E50F38">
        <w:rPr>
          <w:rFonts w:ascii="Times New Roman" w:hAnsi="Times New Roman" w:cs="Times New Roman"/>
          <w:spacing w:val="3"/>
          <w:sz w:val="28"/>
          <w:szCs w:val="28"/>
          <w:shd w:val="clear" w:color="auto" w:fill="FFFFFF"/>
        </w:rPr>
        <w:t>trình Ủy ban nhân dân cùng cấp xem xét quyết định.</w:t>
      </w:r>
    </w:p>
    <w:p w:rsidR="00CA2AE3" w:rsidRPr="00E50F38" w:rsidRDefault="00CA2AE3" w:rsidP="0054378B">
      <w:pPr>
        <w:spacing w:before="120" w:after="0" w:line="240" w:lineRule="auto"/>
        <w:ind w:firstLine="540"/>
        <w:jc w:val="both"/>
        <w:rPr>
          <w:rFonts w:ascii="Times New Roman" w:hAnsi="Times New Roman" w:cs="Times New Roman"/>
          <w:b/>
          <w:sz w:val="28"/>
          <w:szCs w:val="28"/>
        </w:rPr>
      </w:pPr>
      <w:bookmarkStart w:id="3" w:name="_Hlk211406315"/>
      <w:r w:rsidRPr="00E50F38">
        <w:rPr>
          <w:rFonts w:ascii="Times New Roman" w:hAnsi="Times New Roman" w:cs="Times New Roman"/>
          <w:b/>
          <w:sz w:val="28"/>
          <w:szCs w:val="28"/>
          <w:lang w:val="it-IT"/>
        </w:rPr>
        <w:t xml:space="preserve">Điều 5. </w:t>
      </w:r>
      <w:r w:rsidRPr="00E50F38">
        <w:rPr>
          <w:rFonts w:ascii="Times New Roman" w:hAnsi="Times New Roman" w:cs="Times New Roman"/>
          <w:b/>
          <w:bCs/>
          <w:sz w:val="28"/>
          <w:szCs w:val="28"/>
          <w:lang w:val="nl-NL"/>
        </w:rPr>
        <w:t xml:space="preserve">Nguồn vốn ngân sách địa phương ủy thác qua </w:t>
      </w:r>
      <w:r w:rsidRPr="00E50F38">
        <w:rPr>
          <w:rFonts w:ascii="Times New Roman" w:hAnsi="Times New Roman" w:cs="Times New Roman"/>
          <w:b/>
          <w:spacing w:val="3"/>
          <w:sz w:val="28"/>
          <w:szCs w:val="28"/>
          <w:shd w:val="clear" w:color="auto" w:fill="FFFFFF"/>
        </w:rPr>
        <w:t>Ngân hàng Chính sách xã</w:t>
      </w:r>
      <w:r w:rsidRPr="00E50F38">
        <w:rPr>
          <w:rFonts w:ascii="Times New Roman" w:hAnsi="Times New Roman" w:cs="Times New Roman"/>
          <w:b/>
          <w:bCs/>
          <w:sz w:val="28"/>
          <w:szCs w:val="28"/>
          <w:lang w:val="nl-NL"/>
        </w:rPr>
        <w:t xml:space="preserve"> </w:t>
      </w:r>
      <w:r w:rsidR="00C52DA9">
        <w:rPr>
          <w:rFonts w:ascii="Times New Roman" w:hAnsi="Times New Roman" w:cs="Times New Roman"/>
          <w:b/>
          <w:bCs/>
          <w:sz w:val="28"/>
          <w:szCs w:val="28"/>
          <w:lang w:val="nl-NL"/>
        </w:rPr>
        <w:t xml:space="preserve">hội </w:t>
      </w:r>
      <w:r w:rsidRPr="00E50F38">
        <w:rPr>
          <w:rFonts w:ascii="Times New Roman" w:hAnsi="Times New Roman" w:cs="Times New Roman"/>
          <w:b/>
          <w:bCs/>
          <w:sz w:val="28"/>
          <w:szCs w:val="28"/>
          <w:lang w:val="nl-NL"/>
        </w:rPr>
        <w:t>để cho vay người nghèo và các đối tượng chính sách khác</w:t>
      </w:r>
      <w:r w:rsidRPr="00E50F38">
        <w:rPr>
          <w:rFonts w:ascii="Times New Roman" w:hAnsi="Times New Roman" w:cs="Times New Roman"/>
          <w:b/>
          <w:sz w:val="28"/>
          <w:szCs w:val="28"/>
        </w:rPr>
        <w:t>.</w:t>
      </w:r>
    </w:p>
    <w:p w:rsidR="00CA2AE3" w:rsidRPr="00E50F38" w:rsidRDefault="00CA2AE3" w:rsidP="0054378B">
      <w:pPr>
        <w:pStyle w:val="ListParagraph"/>
        <w:spacing w:before="120" w:after="0" w:line="240" w:lineRule="auto"/>
        <w:ind w:left="0" w:firstLine="540"/>
        <w:contextualSpacing w:val="0"/>
        <w:jc w:val="both"/>
        <w:rPr>
          <w:rFonts w:ascii="Times New Roman" w:hAnsi="Times New Roman" w:cs="Times New Roman"/>
          <w:sz w:val="28"/>
          <w:szCs w:val="28"/>
        </w:rPr>
      </w:pPr>
      <w:r w:rsidRPr="00E50F38">
        <w:rPr>
          <w:rFonts w:ascii="Times New Roman" w:hAnsi="Times New Roman" w:cs="Times New Roman"/>
          <w:bCs/>
          <w:sz w:val="28"/>
          <w:szCs w:val="28"/>
          <w:lang w:val="nl-NL"/>
        </w:rPr>
        <w:t xml:space="preserve">Nguồn vốn ngân sách cấp tỉnh trích hàng năm (tùy theo tình tình thực tế của từng địa phương và khả năng cân đối ngân sách) ủy thác qua Chi nhánh </w:t>
      </w:r>
      <w:r w:rsidRPr="00E50F38">
        <w:rPr>
          <w:rFonts w:ascii="Times New Roman" w:hAnsi="Times New Roman" w:cs="Times New Roman"/>
          <w:spacing w:val="3"/>
          <w:sz w:val="28"/>
          <w:szCs w:val="28"/>
          <w:shd w:val="clear" w:color="auto" w:fill="FFFFFF"/>
        </w:rPr>
        <w:t>Ngân hàng Chính sách xã</w:t>
      </w:r>
      <w:r w:rsidRPr="00E50F38">
        <w:rPr>
          <w:rFonts w:ascii="Times New Roman" w:hAnsi="Times New Roman" w:cs="Times New Roman"/>
          <w:bCs/>
          <w:sz w:val="28"/>
          <w:szCs w:val="28"/>
          <w:lang w:val="nl-NL"/>
        </w:rPr>
        <w:t xml:space="preserve"> hội để cho vay đối với người nghèo và các đối tượng chính sách khác</w:t>
      </w:r>
    </w:p>
    <w:p w:rsidR="00CB5AB9" w:rsidRPr="00E50F38" w:rsidRDefault="00CA2AE3" w:rsidP="0054378B">
      <w:pPr>
        <w:spacing w:before="120" w:after="0" w:line="240" w:lineRule="auto"/>
        <w:ind w:firstLine="540"/>
        <w:jc w:val="both"/>
        <w:rPr>
          <w:rFonts w:ascii="Times New Roman" w:hAnsi="Times New Roman" w:cs="Times New Roman"/>
          <w:b/>
          <w:sz w:val="28"/>
          <w:szCs w:val="28"/>
        </w:rPr>
      </w:pPr>
      <w:r w:rsidRPr="00E50F38">
        <w:rPr>
          <w:rFonts w:ascii="Times New Roman" w:hAnsi="Times New Roman" w:cs="Times New Roman"/>
          <w:b/>
          <w:sz w:val="28"/>
          <w:szCs w:val="28"/>
          <w:lang w:val="it-IT"/>
        </w:rPr>
        <w:t xml:space="preserve">Điều </w:t>
      </w:r>
      <w:r w:rsidRPr="00E50F38">
        <w:rPr>
          <w:rFonts w:ascii="Times New Roman" w:hAnsi="Times New Roman" w:cs="Times New Roman"/>
          <w:b/>
          <w:bCs/>
          <w:sz w:val="28"/>
          <w:szCs w:val="28"/>
          <w:lang w:val="it-IT"/>
        </w:rPr>
        <w:t>6.</w:t>
      </w:r>
      <w:r w:rsidRPr="00E50F38">
        <w:rPr>
          <w:rFonts w:ascii="Times New Roman" w:hAnsi="Times New Roman" w:cs="Times New Roman"/>
          <w:sz w:val="28"/>
          <w:szCs w:val="28"/>
          <w:lang w:val="it-IT"/>
        </w:rPr>
        <w:t xml:space="preserve"> </w:t>
      </w:r>
      <w:r w:rsidR="00CB5AB9" w:rsidRPr="00E50F38">
        <w:rPr>
          <w:rFonts w:ascii="Times New Roman" w:hAnsi="Times New Roman" w:cs="Times New Roman"/>
          <w:b/>
          <w:sz w:val="28"/>
          <w:szCs w:val="28"/>
          <w:lang w:val="it-IT"/>
        </w:rPr>
        <w:t>Tổ chức thực hiện</w:t>
      </w:r>
    </w:p>
    <w:p w:rsidR="00CB5AB9" w:rsidRPr="00E50F38" w:rsidRDefault="00CB5AB9"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sz w:val="28"/>
          <w:szCs w:val="28"/>
          <w:lang w:val="it-IT"/>
        </w:rPr>
        <w:lastRenderedPageBreak/>
        <w:t>1.</w:t>
      </w:r>
      <w:r w:rsidRPr="00E50F38">
        <w:rPr>
          <w:rFonts w:ascii="Times New Roman" w:hAnsi="Times New Roman" w:cs="Times New Roman"/>
          <w:sz w:val="28"/>
          <w:szCs w:val="28"/>
          <w:lang w:val="it-IT"/>
        </w:rPr>
        <w:t xml:space="preserve"> Giao Ủy ban nhân dân tỉnh tổ chức triển khai thực hiện Nghị quyết</w:t>
      </w:r>
      <w:r w:rsidR="007C790A">
        <w:rPr>
          <w:rFonts w:ascii="Times New Roman" w:hAnsi="Times New Roman" w:cs="Times New Roman"/>
          <w:sz w:val="28"/>
          <w:szCs w:val="28"/>
          <w:lang w:val="it-IT"/>
        </w:rPr>
        <w:t xml:space="preserve"> này.</w:t>
      </w:r>
    </w:p>
    <w:p w:rsidR="00CB5AB9" w:rsidRPr="00E50F38" w:rsidRDefault="00CB5AB9"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sz w:val="28"/>
          <w:szCs w:val="28"/>
          <w:lang w:val="it-IT"/>
        </w:rPr>
        <w:t>2.</w:t>
      </w:r>
      <w:r w:rsidRPr="00E50F38">
        <w:rPr>
          <w:rFonts w:ascii="Times New Roman" w:hAnsi="Times New Roman" w:cs="Times New Roman"/>
          <w:sz w:val="28"/>
          <w:szCs w:val="28"/>
          <w:lang w:val="it-IT"/>
        </w:rPr>
        <w:t xml:space="preserve"> Giao Thường trực Hội đồng nhân dân tỉnh, các Ban của Hội đồng nhân dân tỉnh, Tổ đại biểu và đại biểu Hội đồng nhân dân tỉnh giám sát việc thực hiện Nghị quyết.</w:t>
      </w:r>
    </w:p>
    <w:p w:rsidR="00CB5AB9" w:rsidRPr="00E50F38" w:rsidRDefault="00CB5AB9"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sz w:val="28"/>
          <w:szCs w:val="28"/>
          <w:lang w:val="it-IT"/>
        </w:rPr>
        <w:t>3.</w:t>
      </w:r>
      <w:r w:rsidRPr="00E50F38">
        <w:rPr>
          <w:rFonts w:ascii="Times New Roman" w:hAnsi="Times New Roman" w:cs="Times New Roman"/>
          <w:sz w:val="28"/>
          <w:szCs w:val="28"/>
          <w:lang w:val="it-IT"/>
        </w:rPr>
        <w:t xml:space="preserve"> </w:t>
      </w:r>
      <w:r w:rsidRPr="00E50F38">
        <w:rPr>
          <w:rFonts w:ascii="Times New Roman" w:hAnsi="Times New Roman" w:cs="Times New Roman"/>
          <w:bCs/>
          <w:sz w:val="28"/>
          <w:szCs w:val="28"/>
          <w:lang w:val="it-IT"/>
        </w:rPr>
        <w:t>Đề nghị Ủy ban Mặt trận Tổ quốc Việt Nam tỉnh, các tổ chức chính trị - xã hội tỉnh tuyên truyền và tham gia giám sát việc thực hiện Nghị quyết</w:t>
      </w:r>
      <w:r w:rsidRPr="00E50F38">
        <w:rPr>
          <w:rFonts w:ascii="Times New Roman" w:hAnsi="Times New Roman" w:cs="Times New Roman"/>
          <w:sz w:val="28"/>
          <w:szCs w:val="28"/>
          <w:lang w:val="it-IT"/>
        </w:rPr>
        <w:t>.</w:t>
      </w:r>
    </w:p>
    <w:p w:rsidR="00CA2AE3" w:rsidRPr="00E50F38" w:rsidRDefault="00CB5AB9" w:rsidP="0054378B">
      <w:pPr>
        <w:spacing w:before="120" w:after="0" w:line="240" w:lineRule="auto"/>
        <w:ind w:firstLine="540"/>
        <w:jc w:val="both"/>
        <w:rPr>
          <w:rFonts w:ascii="Times New Roman" w:hAnsi="Times New Roman" w:cs="Times New Roman"/>
          <w:sz w:val="28"/>
          <w:szCs w:val="28"/>
          <w:lang w:val="it-IT"/>
        </w:rPr>
      </w:pPr>
      <w:r w:rsidRPr="00E50F38">
        <w:rPr>
          <w:rFonts w:ascii="Times New Roman" w:hAnsi="Times New Roman" w:cs="Times New Roman"/>
          <w:b/>
          <w:sz w:val="28"/>
          <w:szCs w:val="28"/>
          <w:lang w:val="it-IT"/>
        </w:rPr>
        <w:t xml:space="preserve">Điều 7. </w:t>
      </w:r>
      <w:r w:rsidR="00CA2AE3" w:rsidRPr="00E50F38">
        <w:rPr>
          <w:rFonts w:ascii="Times New Roman" w:hAnsi="Times New Roman" w:cs="Times New Roman"/>
          <w:b/>
          <w:sz w:val="28"/>
          <w:szCs w:val="28"/>
          <w:lang w:val="it-IT"/>
        </w:rPr>
        <w:t>Hiệu lực thi hành</w:t>
      </w:r>
    </w:p>
    <w:p w:rsidR="00CB5AB9" w:rsidRPr="00E50F38" w:rsidRDefault="00CA2AE3"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sz w:val="28"/>
          <w:szCs w:val="28"/>
        </w:rPr>
        <w:t>1.</w:t>
      </w:r>
      <w:r w:rsidRPr="00E50F38">
        <w:rPr>
          <w:rFonts w:ascii="Times New Roman" w:hAnsi="Times New Roman" w:cs="Times New Roman"/>
          <w:sz w:val="28"/>
          <w:szCs w:val="28"/>
        </w:rPr>
        <w:t xml:space="preserve"> Nghị quyết này có hiệu lực từ ngày 01 tháng 01 năm 2026</w:t>
      </w:r>
      <w:r w:rsidR="00CB5AB9" w:rsidRPr="00E50F38">
        <w:rPr>
          <w:rFonts w:ascii="Times New Roman" w:hAnsi="Times New Roman" w:cs="Times New Roman"/>
          <w:sz w:val="28"/>
          <w:szCs w:val="28"/>
        </w:rPr>
        <w:t>.</w:t>
      </w:r>
    </w:p>
    <w:p w:rsidR="00CA2AE3" w:rsidRPr="00E50F38" w:rsidRDefault="00CB5AB9" w:rsidP="0054378B">
      <w:pPr>
        <w:spacing w:before="120" w:after="0" w:line="240" w:lineRule="auto"/>
        <w:ind w:firstLine="540"/>
        <w:jc w:val="both"/>
        <w:rPr>
          <w:rFonts w:ascii="Times New Roman" w:hAnsi="Times New Roman" w:cs="Times New Roman"/>
          <w:sz w:val="28"/>
          <w:szCs w:val="28"/>
          <w:lang w:val="it-IT"/>
        </w:rPr>
      </w:pPr>
      <w:r w:rsidRPr="0054378B">
        <w:rPr>
          <w:rFonts w:ascii="Times New Roman" w:hAnsi="Times New Roman" w:cs="Times New Roman"/>
          <w:b/>
          <w:sz w:val="28"/>
          <w:szCs w:val="28"/>
        </w:rPr>
        <w:t>2.</w:t>
      </w:r>
      <w:r w:rsidRPr="00E50F38">
        <w:rPr>
          <w:rFonts w:ascii="Times New Roman" w:hAnsi="Times New Roman" w:cs="Times New Roman"/>
          <w:sz w:val="28"/>
          <w:szCs w:val="28"/>
        </w:rPr>
        <w:t xml:space="preserve"> </w:t>
      </w:r>
      <w:r w:rsidR="00677255" w:rsidRPr="00E50F38">
        <w:rPr>
          <w:rFonts w:ascii="Times New Roman" w:hAnsi="Times New Roman" w:cs="Times New Roman"/>
          <w:sz w:val="28"/>
          <w:szCs w:val="28"/>
        </w:rPr>
        <w:t>Nghị quyết này</w:t>
      </w:r>
      <w:r w:rsidR="00CA2AE3" w:rsidRPr="00E50F38">
        <w:rPr>
          <w:rFonts w:ascii="Times New Roman" w:hAnsi="Times New Roman" w:cs="Times New Roman"/>
          <w:sz w:val="28"/>
          <w:szCs w:val="28"/>
        </w:rPr>
        <w:t xml:space="preserve"> thay thế Nghị quyết số 18/2019/NQ-HĐND ngày 06 tháng 12 năm 2019 của Hội đồng nhân dân tỉnh Long An quy định chính sách hỗ trợ vay vốn cho người lao động đi làm việc ở nước ngoài theo hợp đồng trên địa bàn tỉnh Long An giai đoạn 2020 - 2025 và Nghị quyết số 74/2024/NQ-HĐND ngày 28 tháng 5 năm 2024 của Hội đồng nhân dân tỉnh Tây Ninh q</w:t>
      </w:r>
      <w:r w:rsidR="00CA2AE3" w:rsidRPr="00E50F38">
        <w:rPr>
          <w:rFonts w:ascii="Times New Roman" w:hAnsi="Times New Roman" w:cs="Times New Roman"/>
          <w:iCs/>
          <w:sz w:val="28"/>
          <w:szCs w:val="28"/>
          <w:shd w:val="clear" w:color="auto" w:fill="FFFFFF"/>
        </w:rPr>
        <w:t>uy định một số đối tượng chính sách khác tại địa phương được vay vốn từ nguồn vốn ngân sách địa phương ủy thác qua Ngân hàng Chính sách xã hội trên địa bàn tỉnh Tây Ninh.</w:t>
      </w:r>
    </w:p>
    <w:p w:rsidR="00CA2AE3" w:rsidRPr="00E50F38" w:rsidRDefault="00677255" w:rsidP="0054378B">
      <w:pPr>
        <w:spacing w:before="120" w:after="0" w:line="240" w:lineRule="auto"/>
        <w:ind w:firstLine="540"/>
        <w:jc w:val="both"/>
        <w:rPr>
          <w:rFonts w:ascii="Times New Roman" w:hAnsi="Times New Roman" w:cs="Times New Roman"/>
          <w:sz w:val="28"/>
          <w:szCs w:val="28"/>
        </w:rPr>
      </w:pPr>
      <w:r w:rsidRPr="0054378B">
        <w:rPr>
          <w:rFonts w:ascii="Times New Roman" w:hAnsi="Times New Roman" w:cs="Times New Roman"/>
          <w:b/>
          <w:sz w:val="28"/>
          <w:szCs w:val="28"/>
          <w:lang w:val="it-IT"/>
        </w:rPr>
        <w:t>3</w:t>
      </w:r>
      <w:r w:rsidR="00CA2AE3" w:rsidRPr="0054378B">
        <w:rPr>
          <w:rFonts w:ascii="Times New Roman" w:hAnsi="Times New Roman" w:cs="Times New Roman"/>
          <w:b/>
          <w:sz w:val="28"/>
          <w:szCs w:val="28"/>
          <w:lang w:val="it-IT"/>
        </w:rPr>
        <w:t>.</w:t>
      </w:r>
      <w:r w:rsidR="00CA2AE3" w:rsidRPr="00E50F38">
        <w:rPr>
          <w:rFonts w:ascii="Times New Roman" w:hAnsi="Times New Roman" w:cs="Times New Roman"/>
          <w:sz w:val="28"/>
          <w:szCs w:val="28"/>
          <w:lang w:val="it-IT"/>
        </w:rPr>
        <w:t xml:space="preserve"> Trường hợp các văn bản quy </w:t>
      </w:r>
      <w:r w:rsidR="00BC6233">
        <w:rPr>
          <w:rFonts w:ascii="Times New Roman" w:hAnsi="Times New Roman" w:cs="Times New Roman"/>
          <w:sz w:val="28"/>
          <w:szCs w:val="28"/>
          <w:lang w:val="it-IT"/>
        </w:rPr>
        <w:t xml:space="preserve">phạm </w:t>
      </w:r>
      <w:r w:rsidR="00CA2AE3" w:rsidRPr="00E50F38">
        <w:rPr>
          <w:rFonts w:ascii="Times New Roman" w:hAnsi="Times New Roman" w:cs="Times New Roman"/>
          <w:sz w:val="28"/>
          <w:szCs w:val="28"/>
          <w:lang w:val="it-IT"/>
        </w:rPr>
        <w:t>pháp luật được dẫn chiếu tại Nghị quyết này được sửa đổi, bổ sung hoặc thay thế thì thực hiện theo văn bản mới được sửa đổi, bổ sung hoặc thay thế.</w:t>
      </w:r>
    </w:p>
    <w:bookmarkEnd w:id="3"/>
    <w:p w:rsidR="00064C05" w:rsidRPr="00E50F38" w:rsidRDefault="00064C05" w:rsidP="0054378B">
      <w:pPr>
        <w:spacing w:before="120" w:after="120" w:line="240" w:lineRule="auto"/>
        <w:ind w:firstLine="547"/>
        <w:jc w:val="both"/>
        <w:rPr>
          <w:rFonts w:ascii="Times New Roman" w:eastAsia="Times New Roman" w:hAnsi="Times New Roman" w:cs="Times New Roman"/>
          <w:bCs/>
          <w:i/>
          <w:sz w:val="28"/>
          <w:szCs w:val="28"/>
          <w:lang w:val="it-IT"/>
        </w:rPr>
      </w:pPr>
      <w:r w:rsidRPr="00E50F38">
        <w:rPr>
          <w:rFonts w:ascii="Times New Roman" w:eastAsia="Times New Roman" w:hAnsi="Times New Roman" w:cs="Times New Roman"/>
          <w:bCs/>
          <w:i/>
          <w:sz w:val="28"/>
          <w:szCs w:val="28"/>
          <w:lang w:val="it-IT"/>
        </w:rPr>
        <w:t xml:space="preserve">Nghị quyết này đã được Hội đồng nhân dân tỉnh Tây Ninh khoá X, Kỳ họp thứ 7 (Kỳ họp </w:t>
      </w:r>
      <w:r w:rsidR="00413AE5">
        <w:rPr>
          <w:rFonts w:ascii="Times New Roman" w:eastAsia="Times New Roman" w:hAnsi="Times New Roman" w:cs="Times New Roman"/>
          <w:bCs/>
          <w:i/>
          <w:sz w:val="28"/>
          <w:szCs w:val="28"/>
          <w:lang w:val="it-IT"/>
        </w:rPr>
        <w:t xml:space="preserve">thường </w:t>
      </w:r>
      <w:r w:rsidR="005F77A6" w:rsidRPr="00E50F38">
        <w:rPr>
          <w:rFonts w:ascii="Times New Roman" w:eastAsia="Times New Roman" w:hAnsi="Times New Roman" w:cs="Times New Roman"/>
          <w:bCs/>
          <w:i/>
          <w:sz w:val="28"/>
          <w:szCs w:val="28"/>
          <w:lang w:val="it-IT"/>
        </w:rPr>
        <w:t>lệ cuối</w:t>
      </w:r>
      <w:r w:rsidRPr="00E50F38">
        <w:rPr>
          <w:rFonts w:ascii="Times New Roman" w:eastAsia="Times New Roman" w:hAnsi="Times New Roman" w:cs="Times New Roman"/>
          <w:bCs/>
          <w:i/>
          <w:sz w:val="28"/>
          <w:szCs w:val="28"/>
          <w:lang w:val="it-IT"/>
        </w:rPr>
        <w:t xml:space="preserve"> năm 2025) thông qua ngày </w:t>
      </w:r>
      <w:r w:rsidR="00D65B0F" w:rsidRPr="00E50F38">
        <w:rPr>
          <w:rFonts w:ascii="Times New Roman" w:eastAsia="Times New Roman" w:hAnsi="Times New Roman" w:cs="Times New Roman"/>
          <w:bCs/>
          <w:i/>
          <w:sz w:val="28"/>
          <w:szCs w:val="28"/>
          <w:lang w:val="it-IT"/>
        </w:rPr>
        <w:t>10</w:t>
      </w:r>
      <w:r w:rsidRPr="00E50F38">
        <w:rPr>
          <w:rFonts w:ascii="Times New Roman" w:eastAsia="Times New Roman" w:hAnsi="Times New Roman" w:cs="Times New Roman"/>
          <w:bCs/>
          <w:i/>
          <w:sz w:val="28"/>
          <w:szCs w:val="28"/>
          <w:lang w:val="it-IT"/>
        </w:rPr>
        <w:t xml:space="preserve"> tháng 1</w:t>
      </w:r>
      <w:r w:rsidR="005F77A6" w:rsidRPr="00E50F38">
        <w:rPr>
          <w:rFonts w:ascii="Times New Roman" w:eastAsia="Times New Roman" w:hAnsi="Times New Roman" w:cs="Times New Roman"/>
          <w:bCs/>
          <w:i/>
          <w:sz w:val="28"/>
          <w:szCs w:val="28"/>
          <w:lang w:val="it-IT"/>
        </w:rPr>
        <w:t>2</w:t>
      </w:r>
      <w:r w:rsidRPr="00E50F38">
        <w:rPr>
          <w:rFonts w:ascii="Times New Roman" w:eastAsia="Times New Roman" w:hAnsi="Times New Roman" w:cs="Times New Roman"/>
          <w:bCs/>
          <w:i/>
          <w:sz w:val="28"/>
          <w:szCs w:val="28"/>
          <w:lang w:val="it-IT"/>
        </w:rPr>
        <w:t xml:space="preserve"> năm 2025./.</w:t>
      </w:r>
    </w:p>
    <w:tbl>
      <w:tblPr>
        <w:tblW w:w="9180" w:type="dxa"/>
        <w:tblLook w:val="04A0" w:firstRow="1" w:lastRow="0" w:firstColumn="1" w:lastColumn="0" w:noHBand="0" w:noVBand="1"/>
      </w:tblPr>
      <w:tblGrid>
        <w:gridCol w:w="5130"/>
        <w:gridCol w:w="4050"/>
      </w:tblGrid>
      <w:tr w:rsidR="002A2787" w:rsidRPr="00E50F38" w:rsidTr="0054378B">
        <w:trPr>
          <w:trHeight w:val="2822"/>
        </w:trPr>
        <w:tc>
          <w:tcPr>
            <w:tcW w:w="5130" w:type="dxa"/>
            <w:tcBorders>
              <w:top w:val="none" w:sz="0" w:space="0" w:color="000000"/>
              <w:left w:val="none" w:sz="0" w:space="0" w:color="000000"/>
              <w:bottom w:val="none" w:sz="0" w:space="0" w:color="000000"/>
              <w:right w:val="none" w:sz="0" w:space="0" w:color="000000"/>
            </w:tcBorders>
          </w:tcPr>
          <w:p w:rsidR="002A2787" w:rsidRPr="0054378B" w:rsidRDefault="002A2787" w:rsidP="0054378B">
            <w:pPr>
              <w:spacing w:after="0" w:line="240" w:lineRule="auto"/>
              <w:rPr>
                <w:rFonts w:ascii="Times New Roman" w:eastAsia="Arial" w:hAnsi="Times New Roman" w:cs="Times New Roman"/>
                <w:b/>
                <w:i/>
                <w:iCs/>
                <w:sz w:val="24"/>
                <w:szCs w:val="24"/>
                <w:lang w:val="nl-NL"/>
              </w:rPr>
            </w:pPr>
            <w:r w:rsidRPr="0054378B">
              <w:rPr>
                <w:rFonts w:ascii="Times New Roman" w:eastAsia="Arial" w:hAnsi="Times New Roman" w:cs="Times New Roman"/>
                <w:b/>
                <w:i/>
                <w:iCs/>
                <w:sz w:val="24"/>
                <w:szCs w:val="24"/>
                <w:lang w:val="nl-NL"/>
              </w:rPr>
              <w:t>Nơi nhận:</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UBTV Quốc hội, Chính phủ (b/c);</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Văn phòng Quốc hội; Văn phòng Chính phủ;</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Ủy ban công tác đại biểu - Quốc hội;</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Các Bộ: Tư pháp, Nội vụ;</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Cục KT văn bản và QLXLVPHC-Bộ Tư pháp;</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Vụ pháp chế - Bộ Nội vụ;</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TT.TU, TT.HĐND tỉnh (b/c);</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Đoàn đại biểu Quốc hội tỉnh;</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Đại biểu HĐND tỉnh;</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UBND tỉnh, UBMTTQ tỉnh;</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Thủ trưởng các sở, ngành, đoàn thể tỉnh;</w:t>
            </w:r>
          </w:p>
          <w:p w:rsid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xml:space="preserve">- VP. Đoàn ĐBQH và HĐND tỉnh; </w:t>
            </w:r>
          </w:p>
          <w:p w:rsidR="002A2787" w:rsidRPr="0054378B" w:rsidRDefault="0054378B" w:rsidP="0054378B">
            <w:pPr>
              <w:spacing w:after="0" w:line="240" w:lineRule="auto"/>
              <w:rPr>
                <w:rFonts w:ascii="Times New Roman" w:eastAsia="Arial" w:hAnsi="Times New Roman" w:cs="Times New Roman"/>
                <w:iCs/>
                <w:sz w:val="24"/>
                <w:szCs w:val="24"/>
                <w:lang w:val="nl-NL"/>
              </w:rPr>
            </w:pPr>
            <w:r>
              <w:rPr>
                <w:rFonts w:ascii="Times New Roman" w:eastAsia="Arial" w:hAnsi="Times New Roman" w:cs="Times New Roman"/>
                <w:iCs/>
                <w:sz w:val="24"/>
                <w:szCs w:val="24"/>
                <w:lang w:val="nl-NL"/>
              </w:rPr>
              <w:t xml:space="preserve">- </w:t>
            </w:r>
            <w:r w:rsidR="002A2787" w:rsidRPr="0054378B">
              <w:rPr>
                <w:rFonts w:ascii="Times New Roman" w:eastAsia="Arial" w:hAnsi="Times New Roman" w:cs="Times New Roman"/>
                <w:iCs/>
                <w:sz w:val="24"/>
                <w:szCs w:val="24"/>
                <w:lang w:val="nl-NL"/>
              </w:rPr>
              <w:t>VP. UBND tỉnh;</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TT HĐND, UBND các xã, phường;</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Trang thông tin điện tử HĐND tỉnh;</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TT. Công báo - Tin học (Văn phòng UBND tỉnh);</w:t>
            </w:r>
          </w:p>
          <w:p w:rsidR="002A2787" w:rsidRPr="0054378B" w:rsidRDefault="002A2787" w:rsidP="0054378B">
            <w:pPr>
              <w:spacing w:after="0" w:line="240" w:lineRule="auto"/>
              <w:rPr>
                <w:rFonts w:ascii="Times New Roman" w:eastAsia="Arial" w:hAnsi="Times New Roman" w:cs="Times New Roman"/>
                <w:iCs/>
                <w:sz w:val="24"/>
                <w:szCs w:val="24"/>
                <w:lang w:val="nl-NL"/>
              </w:rPr>
            </w:pPr>
            <w:r w:rsidRPr="0054378B">
              <w:rPr>
                <w:rFonts w:ascii="Times New Roman" w:eastAsia="Arial" w:hAnsi="Times New Roman" w:cs="Times New Roman"/>
                <w:iCs/>
                <w:sz w:val="24"/>
                <w:szCs w:val="24"/>
                <w:lang w:val="nl-NL"/>
              </w:rPr>
              <w:t xml:space="preserve">- Lưu: VT (TĐ). </w:t>
            </w:r>
          </w:p>
        </w:tc>
        <w:tc>
          <w:tcPr>
            <w:tcW w:w="4050" w:type="dxa"/>
            <w:tcBorders>
              <w:top w:val="none" w:sz="0" w:space="0" w:color="000000"/>
              <w:left w:val="none" w:sz="0" w:space="0" w:color="000000"/>
              <w:bottom w:val="none" w:sz="0" w:space="0" w:color="000000"/>
              <w:right w:val="none" w:sz="0" w:space="0" w:color="000000"/>
            </w:tcBorders>
          </w:tcPr>
          <w:p w:rsidR="002A2787" w:rsidRPr="00E50F38" w:rsidRDefault="002A2787" w:rsidP="000124BF">
            <w:pPr>
              <w:jc w:val="center"/>
              <w:rPr>
                <w:rFonts w:ascii="Times New Roman" w:eastAsia="Arial" w:hAnsi="Times New Roman" w:cs="Times New Roman"/>
                <w:b/>
                <w:iCs/>
                <w:sz w:val="28"/>
                <w:szCs w:val="28"/>
                <w:lang w:val="nl-NL"/>
              </w:rPr>
            </w:pPr>
            <w:r w:rsidRPr="00E50F38">
              <w:rPr>
                <w:rFonts w:ascii="Times New Roman" w:eastAsia="Arial" w:hAnsi="Times New Roman" w:cs="Times New Roman"/>
                <w:b/>
                <w:iCs/>
                <w:sz w:val="28"/>
                <w:szCs w:val="28"/>
                <w:lang w:val="nl-NL"/>
              </w:rPr>
              <w:t>CHỦ TỊCH</w:t>
            </w:r>
          </w:p>
          <w:p w:rsidR="002A2787" w:rsidRPr="00E50F38" w:rsidRDefault="002A2787" w:rsidP="000124BF">
            <w:pPr>
              <w:jc w:val="center"/>
              <w:rPr>
                <w:rFonts w:ascii="Times New Roman" w:eastAsia="Arial" w:hAnsi="Times New Roman" w:cs="Times New Roman"/>
                <w:b/>
                <w:iCs/>
                <w:sz w:val="28"/>
                <w:szCs w:val="28"/>
                <w:lang w:val="nl-NL"/>
              </w:rPr>
            </w:pPr>
          </w:p>
          <w:p w:rsidR="002A2787" w:rsidRPr="00E50F38" w:rsidRDefault="002A2787" w:rsidP="000124BF">
            <w:pPr>
              <w:jc w:val="center"/>
              <w:rPr>
                <w:rFonts w:ascii="Times New Roman" w:eastAsia="Arial" w:hAnsi="Times New Roman" w:cs="Times New Roman"/>
                <w:b/>
                <w:iCs/>
                <w:sz w:val="28"/>
                <w:szCs w:val="28"/>
                <w:lang w:val="nl-NL"/>
              </w:rPr>
            </w:pPr>
          </w:p>
          <w:p w:rsidR="002A2787" w:rsidRPr="00E50F38" w:rsidRDefault="002A2787" w:rsidP="000124BF">
            <w:pPr>
              <w:jc w:val="center"/>
              <w:rPr>
                <w:rFonts w:ascii="Times New Roman" w:eastAsia="Arial" w:hAnsi="Times New Roman" w:cs="Times New Roman"/>
                <w:b/>
                <w:iCs/>
                <w:sz w:val="28"/>
                <w:szCs w:val="28"/>
                <w:lang w:val="nl-NL"/>
              </w:rPr>
            </w:pPr>
          </w:p>
          <w:p w:rsidR="002A2787" w:rsidRPr="00E50F38" w:rsidRDefault="002A2787" w:rsidP="000124BF">
            <w:pPr>
              <w:jc w:val="center"/>
              <w:rPr>
                <w:rFonts w:ascii="Times New Roman" w:eastAsia="Arial" w:hAnsi="Times New Roman" w:cs="Times New Roman"/>
                <w:iCs/>
                <w:lang w:val="nl-NL"/>
              </w:rPr>
            </w:pPr>
            <w:r w:rsidRPr="00E50F38">
              <w:rPr>
                <w:rFonts w:ascii="Times New Roman" w:eastAsia="Arial" w:hAnsi="Times New Roman" w:cs="Times New Roman"/>
                <w:b/>
                <w:iCs/>
                <w:sz w:val="28"/>
                <w:szCs w:val="28"/>
                <w:lang w:val="nl-NL"/>
              </w:rPr>
              <w:t xml:space="preserve"> Nguyễn Mạnh Hùng</w:t>
            </w:r>
          </w:p>
        </w:tc>
      </w:tr>
    </w:tbl>
    <w:p w:rsidR="00B17577" w:rsidRPr="00E50F38" w:rsidRDefault="00B17577"/>
    <w:sectPr w:rsidR="00B17577" w:rsidRPr="00E50F38" w:rsidSect="0054378B">
      <w:pgSz w:w="12240" w:h="15840"/>
      <w:pgMar w:top="810" w:right="1260" w:bottom="1440" w:left="189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E53B2" w:rsidRDefault="001E53B2">
      <w:pPr>
        <w:spacing w:after="0" w:line="240" w:lineRule="auto"/>
      </w:pPr>
      <w:r>
        <w:separator/>
      </w:r>
    </w:p>
  </w:endnote>
  <w:endnote w:type="continuationSeparator" w:id="0">
    <w:p w:rsidR="001E53B2" w:rsidRDefault="001E53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E53B2" w:rsidRDefault="001E53B2">
      <w:pPr>
        <w:spacing w:after="0" w:line="240" w:lineRule="auto"/>
      </w:pPr>
      <w:r>
        <w:separator/>
      </w:r>
    </w:p>
  </w:footnote>
  <w:footnote w:type="continuationSeparator" w:id="0">
    <w:p w:rsidR="001E53B2" w:rsidRDefault="001E53B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577"/>
    <w:rsid w:val="00006C34"/>
    <w:rsid w:val="00064C05"/>
    <w:rsid w:val="000665DF"/>
    <w:rsid w:val="0008281B"/>
    <w:rsid w:val="000E12CF"/>
    <w:rsid w:val="00156D06"/>
    <w:rsid w:val="001E53B2"/>
    <w:rsid w:val="00211DD1"/>
    <w:rsid w:val="00293E7B"/>
    <w:rsid w:val="002A2787"/>
    <w:rsid w:val="002C07C0"/>
    <w:rsid w:val="002E041C"/>
    <w:rsid w:val="00413AE5"/>
    <w:rsid w:val="0045054E"/>
    <w:rsid w:val="004528B6"/>
    <w:rsid w:val="004A3DAD"/>
    <w:rsid w:val="004F6D9B"/>
    <w:rsid w:val="0054378B"/>
    <w:rsid w:val="005B0DB6"/>
    <w:rsid w:val="005F6D72"/>
    <w:rsid w:val="005F77A6"/>
    <w:rsid w:val="00670B9F"/>
    <w:rsid w:val="006726DE"/>
    <w:rsid w:val="00675645"/>
    <w:rsid w:val="00677255"/>
    <w:rsid w:val="006B4474"/>
    <w:rsid w:val="007763E5"/>
    <w:rsid w:val="007C790A"/>
    <w:rsid w:val="00822E65"/>
    <w:rsid w:val="0083337E"/>
    <w:rsid w:val="00860783"/>
    <w:rsid w:val="008A3029"/>
    <w:rsid w:val="008E7877"/>
    <w:rsid w:val="00980D3F"/>
    <w:rsid w:val="00AA033B"/>
    <w:rsid w:val="00AD1B74"/>
    <w:rsid w:val="00B17577"/>
    <w:rsid w:val="00B71232"/>
    <w:rsid w:val="00BC6233"/>
    <w:rsid w:val="00BE5751"/>
    <w:rsid w:val="00C52DA9"/>
    <w:rsid w:val="00CA2AE3"/>
    <w:rsid w:val="00CB5AB9"/>
    <w:rsid w:val="00CD3E3B"/>
    <w:rsid w:val="00D01BBB"/>
    <w:rsid w:val="00D65B0F"/>
    <w:rsid w:val="00D92880"/>
    <w:rsid w:val="00E1214D"/>
    <w:rsid w:val="00E2119D"/>
    <w:rsid w:val="00E50F38"/>
    <w:rsid w:val="00E76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64C72"/>
  <w15:docId w15:val="{D5C4C3E4-F318-41B0-865B-86834958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4.xml"/><Relationship Id="rId5" Type="http://schemas.openxmlformats.org/officeDocument/2006/relationships/footnotes" Target="footnotes.xm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A29526-491F-4A05-9AFA-66C87C62DAF7}">
  <ds:schemaRefs>
    <ds:schemaRef ds:uri="http://schemas.openxmlformats.org/officeDocument/2006/bibliography"/>
  </ds:schemaRefs>
</ds:datastoreItem>
</file>

<file path=customXml/itemProps2.xml><?xml version="1.0" encoding="utf-8"?>
<ds:datastoreItem xmlns:ds="http://schemas.openxmlformats.org/officeDocument/2006/customXml" ds:itemID="{1AF1B67F-A35A-47FF-B172-A9CD7073D6AA}"/>
</file>

<file path=customXml/itemProps3.xml><?xml version="1.0" encoding="utf-8"?>
<ds:datastoreItem xmlns:ds="http://schemas.openxmlformats.org/officeDocument/2006/customXml" ds:itemID="{F797A5A4-2B32-4FF9-8B96-480B65433CF6}"/>
</file>

<file path=customXml/itemProps4.xml><?xml version="1.0" encoding="utf-8"?>
<ds:datastoreItem xmlns:ds="http://schemas.openxmlformats.org/officeDocument/2006/customXml" ds:itemID="{422764B0-6299-4E5E-86BA-243C2C64F7A4}"/>
</file>

<file path=docProps/app.xml><?xml version="1.0" encoding="utf-8"?>
<Properties xmlns="http://schemas.openxmlformats.org/officeDocument/2006/extended-properties" xmlns:vt="http://schemas.openxmlformats.org/officeDocument/2006/docPropsVTypes">
  <Template>Normal</Template>
  <TotalTime>0</TotalTime>
  <Pages>4</Pages>
  <Words>1297</Words>
  <Characters>7398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COMPUTER</cp:lastModifiedBy>
  <cp:revision>3</cp:revision>
  <dcterms:created xsi:type="dcterms:W3CDTF">2025-12-08T01:31:00Z</dcterms:created>
  <dcterms:modified xsi:type="dcterms:W3CDTF">2025-12-10T02:25:00Z</dcterms:modified>
</cp:coreProperties>
</file>