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369"/>
        <w:gridCol w:w="6095"/>
      </w:tblGrid>
      <w:tr w:rsidR="00670351" w:rsidRPr="003976D0" w:rsidTr="00644AB7">
        <w:trPr>
          <w:trHeight w:val="1347"/>
        </w:trPr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0351" w:rsidRPr="00307D50" w:rsidRDefault="00670351" w:rsidP="004F0B42">
            <w:pPr>
              <w:spacing w:after="0" w:line="240" w:lineRule="atLeas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07D50">
              <w:rPr>
                <w:rFonts w:ascii="Times New Roman" w:hAnsi="Times New Roman"/>
                <w:b/>
                <w:bCs/>
                <w:sz w:val="28"/>
                <w:szCs w:val="28"/>
              </w:rPr>
              <w:t>ỦY BAN NHÂN DÂN</w:t>
            </w:r>
            <w:r w:rsidRPr="00307D50">
              <w:rPr>
                <w:rFonts w:ascii="Times New Roman" w:hAnsi="Times New Roman"/>
                <w:b/>
                <w:bCs/>
                <w:sz w:val="28"/>
                <w:szCs w:val="28"/>
              </w:rPr>
              <w:br/>
              <w:t>TỈNH PHÚ YÊN</w:t>
            </w:r>
          </w:p>
          <w:p w:rsidR="00670351" w:rsidRPr="00307D50" w:rsidRDefault="00670351" w:rsidP="004F0B42">
            <w:pPr>
              <w:spacing w:after="0" w:line="240" w:lineRule="atLeast"/>
              <w:jc w:val="center"/>
              <w:rPr>
                <w:rFonts w:ascii="Times New Roman" w:hAnsi="Times New Roman"/>
                <w:sz w:val="2"/>
                <w:szCs w:val="28"/>
              </w:rPr>
            </w:pPr>
            <w:r>
              <w:rPr>
                <w:noProof/>
              </w:rPr>
              <w:pict>
                <v:line id="_x0000_s1026" style="position:absolute;left:0;text-align:left;z-index:251658240" from="49.25pt,.9pt" to="88.95pt,.9pt"/>
              </w:pict>
            </w:r>
          </w:p>
          <w:p w:rsidR="00670351" w:rsidRPr="00307D50" w:rsidRDefault="00670351" w:rsidP="004F0B42">
            <w:pPr>
              <w:spacing w:after="0" w:line="240" w:lineRule="atLeast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Số: 13/2024</w:t>
            </w:r>
            <w:r w:rsidRPr="00307D50">
              <w:rPr>
                <w:rFonts w:ascii="Times New Roman" w:hAnsi="Times New Roman"/>
                <w:sz w:val="28"/>
                <w:szCs w:val="28"/>
              </w:rPr>
              <w:t>/QĐ-UBND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0351" w:rsidRPr="00307D50" w:rsidRDefault="00670351" w:rsidP="004F0B42">
            <w:pPr>
              <w:spacing w:after="0" w:line="240" w:lineRule="atLeas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07D50">
              <w:rPr>
                <w:rFonts w:ascii="Times New Roman" w:hAnsi="Times New Roman"/>
                <w:b/>
                <w:bCs/>
                <w:sz w:val="28"/>
                <w:szCs w:val="28"/>
              </w:rPr>
              <w:t>CỘNG HÒA XÃ HỘI CHỦ NGHĨA VIỆT NAM</w:t>
            </w:r>
            <w:r w:rsidRPr="00307D50">
              <w:rPr>
                <w:rFonts w:ascii="Times New Roman" w:hAnsi="Times New Roman"/>
                <w:b/>
                <w:bCs/>
                <w:sz w:val="28"/>
                <w:szCs w:val="28"/>
              </w:rPr>
              <w:br/>
              <w:t xml:space="preserve">Độc lập - Tự do - Hạnh phúc </w:t>
            </w:r>
          </w:p>
          <w:p w:rsidR="00670351" w:rsidRPr="00307D50" w:rsidRDefault="00670351" w:rsidP="004F0B42">
            <w:pPr>
              <w:spacing w:after="0" w:line="240" w:lineRule="atLeast"/>
              <w:jc w:val="center"/>
              <w:rPr>
                <w:rFonts w:ascii="Times New Roman" w:hAnsi="Times New Roman"/>
                <w:i/>
                <w:iCs/>
                <w:sz w:val="2"/>
                <w:szCs w:val="28"/>
              </w:rPr>
            </w:pPr>
            <w:r>
              <w:rPr>
                <w:noProof/>
              </w:rPr>
              <w:pict>
                <v:line id="_x0000_s1027" style="position:absolute;left:0;text-align:left;z-index:251659264" from="62.55pt,.9pt" to="228.8pt,.9pt"/>
              </w:pict>
            </w:r>
          </w:p>
          <w:p w:rsidR="00670351" w:rsidRPr="00307D50" w:rsidRDefault="00670351" w:rsidP="004F0B42">
            <w:pPr>
              <w:spacing w:after="0" w:line="240" w:lineRule="atLeast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iCs/>
                <w:sz w:val="28"/>
                <w:szCs w:val="28"/>
              </w:rPr>
              <w:t>Phú Yên, ngày 22</w:t>
            </w:r>
            <w:r w:rsidRPr="00307D50">
              <w:rPr>
                <w:rFonts w:ascii="Times New Roman" w:hAnsi="Times New Roman"/>
                <w:i/>
                <w:iCs/>
                <w:sz w:val="28"/>
                <w:szCs w:val="28"/>
              </w:rPr>
              <w:t xml:space="preserve"> tháng </w:t>
            </w:r>
            <w:r>
              <w:rPr>
                <w:rFonts w:ascii="Times New Roman" w:hAnsi="Times New Roman"/>
                <w:i/>
                <w:iCs/>
                <w:sz w:val="28"/>
                <w:szCs w:val="28"/>
              </w:rPr>
              <w:t xml:space="preserve">3 </w:t>
            </w:r>
            <w:r w:rsidRPr="00307D50">
              <w:rPr>
                <w:rFonts w:ascii="Times New Roman" w:hAnsi="Times New Roman"/>
                <w:i/>
                <w:iCs/>
                <w:sz w:val="28"/>
                <w:szCs w:val="28"/>
              </w:rPr>
              <w:t>năm 202</w:t>
            </w:r>
            <w:r>
              <w:rPr>
                <w:rFonts w:ascii="Times New Roman" w:hAnsi="Times New Roman"/>
                <w:i/>
                <w:iCs/>
                <w:sz w:val="28"/>
                <w:szCs w:val="28"/>
              </w:rPr>
              <w:t>4</w:t>
            </w:r>
          </w:p>
        </w:tc>
      </w:tr>
      <w:tr w:rsidR="00670351" w:rsidRPr="003976D0" w:rsidTr="00644AB7">
        <w:trPr>
          <w:trHeight w:val="90"/>
        </w:trPr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0351" w:rsidRPr="00307D50" w:rsidRDefault="00670351" w:rsidP="004F0B42">
            <w:pPr>
              <w:spacing w:after="0" w:line="240" w:lineRule="atLeas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70351" w:rsidRPr="008C06BF" w:rsidRDefault="00670351" w:rsidP="004F0B42">
            <w:pPr>
              <w:spacing w:after="0" w:line="240" w:lineRule="atLeast"/>
              <w:rPr>
                <w:rFonts w:ascii="Times New Roman" w:hAnsi="Times New Roman"/>
                <w:i/>
                <w:sz w:val="16"/>
              </w:rPr>
            </w:pPr>
          </w:p>
        </w:tc>
      </w:tr>
    </w:tbl>
    <w:p w:rsidR="00670351" w:rsidRDefault="00670351" w:rsidP="00644AB7">
      <w:pPr>
        <w:spacing w:after="0" w:line="240" w:lineRule="atLeast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670351" w:rsidRDefault="00670351" w:rsidP="00644AB7">
      <w:pPr>
        <w:spacing w:after="0" w:line="240" w:lineRule="atLeast"/>
        <w:jc w:val="center"/>
        <w:rPr>
          <w:rFonts w:ascii="Times New Roman" w:hAnsi="Times New Roman"/>
          <w:b/>
          <w:bCs/>
          <w:sz w:val="28"/>
          <w:szCs w:val="28"/>
        </w:rPr>
      </w:pPr>
      <w:r w:rsidRPr="00307D50">
        <w:rPr>
          <w:rFonts w:ascii="Times New Roman" w:hAnsi="Times New Roman"/>
          <w:b/>
          <w:bCs/>
          <w:sz w:val="28"/>
          <w:szCs w:val="28"/>
        </w:rPr>
        <w:t>QUYẾT ĐỊNH</w:t>
      </w:r>
    </w:p>
    <w:p w:rsidR="00670351" w:rsidRDefault="00670351" w:rsidP="00644AB7">
      <w:pPr>
        <w:spacing w:after="0" w:line="240" w:lineRule="atLeast"/>
        <w:jc w:val="center"/>
        <w:rPr>
          <w:rFonts w:ascii="Times New Roman" w:hAnsi="Times New Roman"/>
          <w:b/>
          <w:sz w:val="28"/>
          <w:szCs w:val="28"/>
        </w:rPr>
      </w:pPr>
      <w:r w:rsidRPr="00307D50">
        <w:rPr>
          <w:rFonts w:ascii="Times New Roman" w:hAnsi="Times New Roman"/>
          <w:b/>
          <w:sz w:val="28"/>
          <w:szCs w:val="28"/>
          <w:lang w:val="nl-NL"/>
        </w:rPr>
        <w:t xml:space="preserve">Bãi bỏ </w:t>
      </w:r>
      <w:r w:rsidRPr="0036395B">
        <w:rPr>
          <w:rFonts w:ascii="Times New Roman" w:hAnsi="Times New Roman"/>
          <w:b/>
          <w:sz w:val="28"/>
          <w:szCs w:val="28"/>
        </w:rPr>
        <w:t xml:space="preserve">Quyết định số 34/2018/QĐ-UBND ngày </w:t>
      </w:r>
      <w:r>
        <w:rPr>
          <w:rFonts w:ascii="Times New Roman" w:hAnsi="Times New Roman"/>
          <w:b/>
          <w:sz w:val="28"/>
          <w:szCs w:val="28"/>
        </w:rPr>
        <w:t>17 tháng 8 năm 2018</w:t>
      </w:r>
      <w:r w:rsidRPr="0036395B">
        <w:rPr>
          <w:rFonts w:ascii="Times New Roman" w:hAnsi="Times New Roman"/>
          <w:b/>
          <w:sz w:val="28"/>
          <w:szCs w:val="28"/>
        </w:rPr>
        <w:t xml:space="preserve"> </w:t>
      </w:r>
    </w:p>
    <w:p w:rsidR="00670351" w:rsidRDefault="00670351" w:rsidP="00644AB7">
      <w:pPr>
        <w:spacing w:after="0" w:line="240" w:lineRule="atLeast"/>
        <w:jc w:val="center"/>
        <w:rPr>
          <w:rFonts w:ascii="Times New Roman" w:hAnsi="Times New Roman"/>
          <w:b/>
          <w:sz w:val="28"/>
          <w:szCs w:val="28"/>
        </w:rPr>
      </w:pPr>
      <w:r w:rsidRPr="0036395B">
        <w:rPr>
          <w:rFonts w:ascii="Times New Roman" w:hAnsi="Times New Roman"/>
          <w:b/>
          <w:sz w:val="28"/>
          <w:szCs w:val="28"/>
        </w:rPr>
        <w:t xml:space="preserve">của </w:t>
      </w:r>
      <w:r>
        <w:rPr>
          <w:rFonts w:ascii="Times New Roman" w:hAnsi="Times New Roman"/>
          <w:b/>
          <w:sz w:val="28"/>
          <w:szCs w:val="28"/>
        </w:rPr>
        <w:t>Ủy ban nhân dân tỉnh ban hành Q</w:t>
      </w:r>
      <w:r w:rsidRPr="0036395B">
        <w:rPr>
          <w:rFonts w:ascii="Times New Roman" w:hAnsi="Times New Roman"/>
          <w:b/>
          <w:sz w:val="28"/>
          <w:szCs w:val="28"/>
        </w:rPr>
        <w:t>uy định về xét, cho phép sử dụng</w:t>
      </w:r>
    </w:p>
    <w:p w:rsidR="00670351" w:rsidRPr="00347734" w:rsidRDefault="00670351" w:rsidP="00644AB7">
      <w:pPr>
        <w:spacing w:after="0" w:line="240" w:lineRule="atLeast"/>
        <w:jc w:val="center"/>
        <w:rPr>
          <w:rFonts w:ascii="Times New Roman" w:hAnsi="Times New Roman"/>
          <w:b/>
          <w:sz w:val="28"/>
          <w:szCs w:val="28"/>
        </w:rPr>
      </w:pPr>
      <w:r w:rsidRPr="0036395B">
        <w:rPr>
          <w:rFonts w:ascii="Times New Roman" w:hAnsi="Times New Roman"/>
          <w:b/>
          <w:sz w:val="28"/>
          <w:szCs w:val="28"/>
        </w:rPr>
        <w:t xml:space="preserve"> thẻ đi lại của doanh nhân APEC thuộc tỉnh Phú Yê</w:t>
      </w:r>
      <w:r>
        <w:rPr>
          <w:rFonts w:ascii="Times New Roman" w:hAnsi="Times New Roman"/>
          <w:b/>
          <w:sz w:val="28"/>
          <w:szCs w:val="28"/>
        </w:rPr>
        <w:t>n</w:t>
      </w:r>
    </w:p>
    <w:p w:rsidR="00670351" w:rsidRDefault="00670351" w:rsidP="00644AB7">
      <w:pPr>
        <w:tabs>
          <w:tab w:val="left" w:pos="2685"/>
          <w:tab w:val="center" w:pos="4606"/>
        </w:tabs>
        <w:spacing w:after="0" w:line="240" w:lineRule="atLeast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670351" w:rsidRDefault="00670351" w:rsidP="00644AB7">
      <w:pPr>
        <w:tabs>
          <w:tab w:val="left" w:pos="2685"/>
          <w:tab w:val="center" w:pos="4606"/>
        </w:tabs>
        <w:spacing w:after="0" w:line="240" w:lineRule="atLeast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</w:rPr>
        <w:pict>
          <v:line id="_x0000_s1028" style="position:absolute;left:0;text-align:left;z-index:251660288" from="173.6pt,3.95pt" to="294.35pt,3.95pt"/>
        </w:pict>
      </w:r>
    </w:p>
    <w:p w:rsidR="00670351" w:rsidRDefault="00670351" w:rsidP="00644AB7">
      <w:pPr>
        <w:tabs>
          <w:tab w:val="left" w:pos="2685"/>
          <w:tab w:val="center" w:pos="4606"/>
        </w:tabs>
        <w:spacing w:after="0" w:line="240" w:lineRule="atLeast"/>
        <w:jc w:val="center"/>
        <w:rPr>
          <w:rFonts w:ascii="Times New Roman" w:hAnsi="Times New Roman"/>
          <w:b/>
          <w:bCs/>
          <w:sz w:val="28"/>
          <w:szCs w:val="28"/>
        </w:rPr>
      </w:pPr>
      <w:r w:rsidRPr="00307D50">
        <w:rPr>
          <w:rFonts w:ascii="Times New Roman" w:hAnsi="Times New Roman"/>
          <w:b/>
          <w:bCs/>
          <w:sz w:val="28"/>
          <w:szCs w:val="28"/>
        </w:rPr>
        <w:t>ỦY BAN NHÂN DÂN TỈNH PHÚ YÊN</w:t>
      </w:r>
    </w:p>
    <w:p w:rsidR="00670351" w:rsidRPr="00622B38" w:rsidRDefault="00670351" w:rsidP="00644AB7">
      <w:pPr>
        <w:tabs>
          <w:tab w:val="left" w:pos="2685"/>
          <w:tab w:val="center" w:pos="4606"/>
        </w:tabs>
        <w:spacing w:after="0" w:line="240" w:lineRule="atLeast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670351" w:rsidRDefault="00670351" w:rsidP="00644AB7">
      <w:pPr>
        <w:spacing w:after="0" w:line="240" w:lineRule="atLeast"/>
        <w:ind w:firstLine="567"/>
        <w:contextualSpacing/>
        <w:jc w:val="both"/>
        <w:rPr>
          <w:rFonts w:ascii="Times New Roman" w:hAnsi="Times New Roman"/>
          <w:i/>
          <w:iCs/>
          <w:sz w:val="28"/>
          <w:szCs w:val="28"/>
        </w:rPr>
      </w:pPr>
      <w:r w:rsidRPr="00307D50">
        <w:rPr>
          <w:rFonts w:ascii="Times New Roman" w:hAnsi="Times New Roman"/>
          <w:i/>
          <w:iCs/>
          <w:sz w:val="28"/>
          <w:szCs w:val="28"/>
        </w:rPr>
        <w:t>Căn cứ Luật Tổ chức chính quyền địa phương ngày 19 tháng 6 năm 2015</w:t>
      </w:r>
      <w:r>
        <w:rPr>
          <w:rFonts w:ascii="Times New Roman" w:hAnsi="Times New Roman"/>
          <w:i/>
          <w:iCs/>
          <w:sz w:val="28"/>
          <w:szCs w:val="28"/>
        </w:rPr>
        <w:t xml:space="preserve">; </w:t>
      </w:r>
    </w:p>
    <w:p w:rsidR="00670351" w:rsidRPr="00307D50" w:rsidRDefault="00670351" w:rsidP="00644AB7">
      <w:pPr>
        <w:spacing w:after="0" w:line="240" w:lineRule="atLeast"/>
        <w:ind w:firstLine="567"/>
        <w:contextualSpacing/>
        <w:jc w:val="both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Căn cứ</w:t>
      </w:r>
      <w:r w:rsidRPr="00307D50">
        <w:rPr>
          <w:rFonts w:ascii="Times New Roman" w:hAnsi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Luật sửa đổi</w:t>
      </w:r>
      <w:r>
        <w:rPr>
          <w:rFonts w:ascii="Times New Roman" w:hAnsi="Times New Roman"/>
          <w:i/>
          <w:iCs/>
          <w:sz w:val="28"/>
          <w:szCs w:val="28"/>
        </w:rPr>
        <w:t xml:space="preserve">, </w:t>
      </w:r>
      <w:r w:rsidRPr="00307D50">
        <w:rPr>
          <w:rFonts w:ascii="Times New Roman" w:hAnsi="Times New Roman"/>
          <w:i/>
          <w:iCs/>
          <w:sz w:val="28"/>
          <w:szCs w:val="28"/>
          <w:lang w:val="vi-VN"/>
        </w:rPr>
        <w:t>bổ sung một s</w:t>
      </w:r>
      <w:r w:rsidRPr="00307D50">
        <w:rPr>
          <w:rFonts w:ascii="Times New Roman" w:hAnsi="Times New Roman"/>
          <w:i/>
          <w:iCs/>
          <w:sz w:val="28"/>
          <w:szCs w:val="28"/>
        </w:rPr>
        <w:t xml:space="preserve">ố </w:t>
      </w:r>
      <w:r w:rsidRPr="00307D50">
        <w:rPr>
          <w:rFonts w:ascii="Times New Roman" w:hAnsi="Times New Roman"/>
          <w:i/>
          <w:iCs/>
          <w:sz w:val="28"/>
          <w:szCs w:val="28"/>
          <w:lang w:val="vi-VN"/>
        </w:rPr>
        <w:t>điều của Luật Tổ chức Ch</w:t>
      </w:r>
      <w:r w:rsidRPr="00307D50">
        <w:rPr>
          <w:rFonts w:ascii="Times New Roman" w:hAnsi="Times New Roman"/>
          <w:i/>
          <w:iCs/>
          <w:sz w:val="28"/>
          <w:szCs w:val="28"/>
        </w:rPr>
        <w:t>í</w:t>
      </w:r>
      <w:r w:rsidRPr="00307D50">
        <w:rPr>
          <w:rFonts w:ascii="Times New Roman" w:hAnsi="Times New Roman"/>
          <w:i/>
          <w:iCs/>
          <w:sz w:val="28"/>
          <w:szCs w:val="28"/>
          <w:lang w:val="vi-VN"/>
        </w:rPr>
        <w:t>nh phủ và Luật Tổ chức ch</w:t>
      </w:r>
      <w:r w:rsidRPr="00307D50">
        <w:rPr>
          <w:rFonts w:ascii="Times New Roman" w:hAnsi="Times New Roman"/>
          <w:i/>
          <w:iCs/>
          <w:sz w:val="28"/>
          <w:szCs w:val="28"/>
        </w:rPr>
        <w:t>í</w:t>
      </w:r>
      <w:r w:rsidRPr="00307D50">
        <w:rPr>
          <w:rFonts w:ascii="Times New Roman" w:hAnsi="Times New Roman"/>
          <w:i/>
          <w:iCs/>
          <w:sz w:val="28"/>
          <w:szCs w:val="28"/>
          <w:lang w:val="vi-VN"/>
        </w:rPr>
        <w:t>nh quyền địa phương</w:t>
      </w:r>
      <w:r w:rsidRPr="00307D50">
        <w:rPr>
          <w:rFonts w:ascii="Times New Roman" w:hAnsi="Times New Roman"/>
          <w:i/>
          <w:iCs/>
          <w:sz w:val="28"/>
          <w:szCs w:val="28"/>
        </w:rPr>
        <w:t xml:space="preserve"> ngày 22 tháng 11 năm 2019;</w:t>
      </w:r>
    </w:p>
    <w:p w:rsidR="00670351" w:rsidRPr="00F46E33" w:rsidRDefault="00670351" w:rsidP="00644AB7">
      <w:pPr>
        <w:spacing w:after="0" w:line="240" w:lineRule="atLeast"/>
        <w:ind w:firstLine="567"/>
        <w:contextualSpacing/>
        <w:jc w:val="both"/>
        <w:rPr>
          <w:rFonts w:ascii="Times New Roman" w:hAnsi="Times New Roman"/>
          <w:i/>
          <w:iCs/>
          <w:spacing w:val="-10"/>
          <w:sz w:val="28"/>
          <w:szCs w:val="28"/>
        </w:rPr>
      </w:pPr>
      <w:r w:rsidRPr="00F46E33">
        <w:rPr>
          <w:rFonts w:ascii="Times New Roman" w:hAnsi="Times New Roman"/>
          <w:i/>
          <w:iCs/>
          <w:spacing w:val="-10"/>
          <w:sz w:val="28"/>
          <w:szCs w:val="28"/>
        </w:rPr>
        <w:t>Căn cứ Luật Ban hành văn bản quy phạm pháp luật ngày 22 tháng 6 năm 2015;</w:t>
      </w:r>
    </w:p>
    <w:p w:rsidR="00670351" w:rsidRPr="00307D50" w:rsidRDefault="00670351" w:rsidP="00644AB7">
      <w:pPr>
        <w:spacing w:after="0" w:line="240" w:lineRule="atLeast"/>
        <w:ind w:firstLine="567"/>
        <w:contextualSpacing/>
        <w:jc w:val="both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Căn cứ </w:t>
      </w:r>
      <w:r w:rsidRPr="00307D50">
        <w:rPr>
          <w:rFonts w:ascii="Times New Roman" w:hAnsi="Times New Roman"/>
          <w:i/>
          <w:iCs/>
          <w:sz w:val="28"/>
          <w:szCs w:val="28"/>
          <w:lang w:val="vi-VN"/>
        </w:rPr>
        <w:t>Luật sửa đổi, bổ sung một số điều của Luật Ban hành văn bản quy phạm pháp luật</w:t>
      </w:r>
      <w:r w:rsidRPr="00307D50">
        <w:rPr>
          <w:rFonts w:ascii="Times New Roman" w:hAnsi="Times New Roman"/>
          <w:i/>
          <w:iCs/>
          <w:sz w:val="28"/>
          <w:szCs w:val="28"/>
        </w:rPr>
        <w:t xml:space="preserve"> ngày 18 tháng 6 năm 2020;</w:t>
      </w:r>
    </w:p>
    <w:p w:rsidR="00670351" w:rsidRPr="00622B38" w:rsidRDefault="00670351" w:rsidP="00644AB7">
      <w:pPr>
        <w:spacing w:after="0" w:line="240" w:lineRule="atLeast"/>
        <w:ind w:firstLine="567"/>
        <w:contextualSpacing/>
        <w:jc w:val="both"/>
        <w:rPr>
          <w:rFonts w:ascii="Times New Roman" w:hAnsi="Times New Roman"/>
          <w:i/>
          <w:iCs/>
          <w:sz w:val="28"/>
          <w:szCs w:val="28"/>
        </w:rPr>
      </w:pPr>
      <w:r w:rsidRPr="00622B38">
        <w:rPr>
          <w:rFonts w:ascii="Times New Roman" w:hAnsi="Times New Roman"/>
          <w:i/>
          <w:iCs/>
          <w:sz w:val="28"/>
          <w:szCs w:val="28"/>
        </w:rPr>
        <w:t xml:space="preserve">Căn cứ Nghị định số 34/2016/NĐ-CP ngày 14 tháng 5 năm 2016 của Chính phủ </w:t>
      </w:r>
      <w:r w:rsidRPr="00622B38">
        <w:rPr>
          <w:rFonts w:ascii="Times New Roman" w:hAnsi="Times New Roman"/>
          <w:i/>
          <w:sz w:val="28"/>
          <w:szCs w:val="28"/>
        </w:rPr>
        <w:t>quy định chi tiết một số điều và biện pháp thi hành Luật Ban hành văn bản quy phạm pháp luật</w:t>
      </w:r>
      <w:r w:rsidRPr="00622B38">
        <w:rPr>
          <w:rFonts w:ascii="Times New Roman" w:hAnsi="Times New Roman"/>
          <w:i/>
          <w:iCs/>
          <w:sz w:val="28"/>
          <w:szCs w:val="28"/>
        </w:rPr>
        <w:t>;</w:t>
      </w:r>
    </w:p>
    <w:p w:rsidR="00670351" w:rsidRPr="00622B38" w:rsidRDefault="00670351" w:rsidP="00644AB7">
      <w:pPr>
        <w:spacing w:after="0" w:line="240" w:lineRule="atLeast"/>
        <w:ind w:firstLine="567"/>
        <w:contextualSpacing/>
        <w:jc w:val="both"/>
        <w:rPr>
          <w:rFonts w:ascii="Times New Roman" w:hAnsi="Times New Roman"/>
          <w:i/>
          <w:iCs/>
          <w:sz w:val="28"/>
          <w:szCs w:val="28"/>
        </w:rPr>
      </w:pPr>
      <w:r w:rsidRPr="00622B38">
        <w:rPr>
          <w:rFonts w:ascii="Times New Roman" w:hAnsi="Times New Roman"/>
          <w:i/>
          <w:iCs/>
          <w:sz w:val="28"/>
          <w:szCs w:val="28"/>
        </w:rPr>
        <w:t xml:space="preserve">Căn cứ </w:t>
      </w:r>
      <w:r w:rsidRPr="00622B38">
        <w:rPr>
          <w:rFonts w:ascii="Times New Roman" w:hAnsi="Times New Roman"/>
          <w:bCs/>
          <w:i/>
          <w:iCs/>
          <w:sz w:val="28"/>
          <w:szCs w:val="28"/>
        </w:rPr>
        <w:t>Nghị định số 154/2020/NĐ-CP ngày 31 tháng 12 năm 2020 của Chính phủ sửa đổi, bổ sung một số điều của Nghị định số 34/2016/NĐ-CP</w:t>
      </w:r>
      <w:r w:rsidRPr="00622B38">
        <w:rPr>
          <w:rFonts w:ascii="Times New Roman" w:hAnsi="Times New Roman"/>
          <w:i/>
          <w:iCs/>
          <w:sz w:val="28"/>
          <w:szCs w:val="28"/>
        </w:rPr>
        <w:t xml:space="preserve"> </w:t>
      </w:r>
      <w:r w:rsidRPr="00622B38">
        <w:rPr>
          <w:rFonts w:ascii="Times New Roman" w:hAnsi="Times New Roman"/>
          <w:bCs/>
          <w:i/>
          <w:iCs/>
          <w:sz w:val="28"/>
          <w:szCs w:val="28"/>
        </w:rPr>
        <w:t>ngày 14 tháng 5 năm 2016 của Chính phủ quy định chi tiết một số điều và biện pháp thi hành Luật Ban hành văn bản quy phạm pháp luật;</w:t>
      </w:r>
    </w:p>
    <w:p w:rsidR="00670351" w:rsidRPr="00622B38" w:rsidRDefault="00670351" w:rsidP="00644AB7">
      <w:pPr>
        <w:spacing w:after="0" w:line="240" w:lineRule="atLeast"/>
        <w:ind w:firstLine="567"/>
        <w:contextualSpacing/>
        <w:jc w:val="both"/>
        <w:rPr>
          <w:rFonts w:ascii="Times New Roman" w:hAnsi="Times New Roman"/>
          <w:bCs/>
          <w:i/>
          <w:iCs/>
          <w:sz w:val="28"/>
          <w:szCs w:val="28"/>
        </w:rPr>
      </w:pPr>
      <w:r w:rsidRPr="00622B38">
        <w:rPr>
          <w:rFonts w:ascii="Times New Roman" w:hAnsi="Times New Roman"/>
          <w:bCs/>
          <w:i/>
          <w:iCs/>
          <w:sz w:val="28"/>
          <w:szCs w:val="28"/>
        </w:rPr>
        <w:t>Căn cứ Quyết định số 09/2023/QĐ-TTg ngày 12 tháng 4 năm 2023 của Thủ tướng Chính phủ quy định về trình tự, thủ tục, thẩm quyền, cấp và quản lý thẻ đi lại doanh nhân APEC;</w:t>
      </w:r>
    </w:p>
    <w:p w:rsidR="00670351" w:rsidRPr="00622B38" w:rsidRDefault="00670351" w:rsidP="00644AB7">
      <w:pPr>
        <w:spacing w:after="0" w:line="240" w:lineRule="atLeast"/>
        <w:ind w:firstLine="567"/>
        <w:contextualSpacing/>
        <w:jc w:val="both"/>
        <w:rPr>
          <w:rFonts w:ascii="Times New Roman" w:hAnsi="Times New Roman"/>
          <w:i/>
          <w:sz w:val="28"/>
          <w:szCs w:val="28"/>
        </w:rPr>
      </w:pPr>
      <w:r w:rsidRPr="00622B38">
        <w:rPr>
          <w:rFonts w:ascii="Times New Roman" w:hAnsi="Times New Roman"/>
          <w:i/>
          <w:iCs/>
          <w:sz w:val="28"/>
          <w:szCs w:val="28"/>
        </w:rPr>
        <w:t xml:space="preserve">Theo đề nghị của Sở Ngoại vụ tại Tờ trình số </w:t>
      </w:r>
      <w:r>
        <w:rPr>
          <w:rFonts w:ascii="Times New Roman" w:hAnsi="Times New Roman"/>
          <w:i/>
          <w:iCs/>
          <w:sz w:val="28"/>
          <w:szCs w:val="28"/>
        </w:rPr>
        <w:t>32</w:t>
      </w:r>
      <w:r w:rsidRPr="00622B38">
        <w:rPr>
          <w:rFonts w:ascii="Times New Roman" w:hAnsi="Times New Roman"/>
          <w:i/>
          <w:iCs/>
          <w:sz w:val="28"/>
          <w:szCs w:val="28"/>
        </w:rPr>
        <w:t>/TTr-SNgV ngày</w:t>
      </w:r>
      <w:r>
        <w:rPr>
          <w:rFonts w:ascii="Times New Roman" w:hAnsi="Times New Roman"/>
          <w:i/>
          <w:iCs/>
          <w:sz w:val="28"/>
          <w:szCs w:val="28"/>
        </w:rPr>
        <w:t xml:space="preserve"> 29 tháng 02 năm </w:t>
      </w:r>
      <w:r w:rsidRPr="00622B38">
        <w:rPr>
          <w:rFonts w:ascii="Times New Roman" w:hAnsi="Times New Roman"/>
          <w:i/>
          <w:iCs/>
          <w:sz w:val="28"/>
          <w:szCs w:val="28"/>
        </w:rPr>
        <w:t>2024</w:t>
      </w:r>
      <w:r w:rsidRPr="00D010E4">
        <w:rPr>
          <w:rFonts w:ascii="Times New Roman" w:hAnsi="Times New Roman"/>
          <w:i/>
          <w:iCs/>
          <w:sz w:val="28"/>
          <w:szCs w:val="28"/>
        </w:rPr>
        <w:t xml:space="preserve">; ý kiến thống nhất của thành viên Ủy ban nhân dân tỉnh tại Nghị quyết số </w:t>
      </w:r>
      <w:r>
        <w:rPr>
          <w:rFonts w:ascii="Times New Roman" w:hAnsi="Times New Roman"/>
          <w:i/>
          <w:iCs/>
          <w:sz w:val="28"/>
          <w:szCs w:val="28"/>
        </w:rPr>
        <w:t>97</w:t>
      </w:r>
      <w:r w:rsidRPr="00D010E4">
        <w:rPr>
          <w:rFonts w:ascii="Times New Roman" w:hAnsi="Times New Roman"/>
          <w:i/>
          <w:iCs/>
          <w:sz w:val="28"/>
          <w:szCs w:val="28"/>
        </w:rPr>
        <w:t xml:space="preserve">/NQ-UBND ngày </w:t>
      </w:r>
      <w:r>
        <w:rPr>
          <w:rFonts w:ascii="Times New Roman" w:hAnsi="Times New Roman"/>
          <w:i/>
          <w:iCs/>
          <w:sz w:val="28"/>
          <w:szCs w:val="28"/>
        </w:rPr>
        <w:t>21</w:t>
      </w:r>
      <w:r w:rsidRPr="00D010E4">
        <w:rPr>
          <w:rFonts w:ascii="Times New Roman" w:hAnsi="Times New Roman"/>
          <w:i/>
          <w:iCs/>
          <w:sz w:val="28"/>
          <w:szCs w:val="28"/>
        </w:rPr>
        <w:t xml:space="preserve"> tháng 3 năm 2024.</w:t>
      </w:r>
    </w:p>
    <w:p w:rsidR="00670351" w:rsidRPr="00D010E4" w:rsidRDefault="00670351" w:rsidP="00644AB7">
      <w:pPr>
        <w:spacing w:after="0" w:line="240" w:lineRule="atLeast"/>
        <w:jc w:val="center"/>
        <w:rPr>
          <w:rFonts w:ascii="Times New Roman" w:hAnsi="Times New Roman"/>
          <w:b/>
          <w:bCs/>
          <w:sz w:val="14"/>
          <w:szCs w:val="14"/>
        </w:rPr>
      </w:pPr>
    </w:p>
    <w:p w:rsidR="00670351" w:rsidRDefault="00670351" w:rsidP="00644AB7">
      <w:pPr>
        <w:spacing w:after="0" w:line="240" w:lineRule="atLeast"/>
        <w:jc w:val="center"/>
        <w:rPr>
          <w:rFonts w:ascii="Times New Roman" w:hAnsi="Times New Roman"/>
          <w:b/>
          <w:bCs/>
          <w:sz w:val="28"/>
          <w:szCs w:val="28"/>
        </w:rPr>
      </w:pPr>
      <w:r w:rsidRPr="00622B38">
        <w:rPr>
          <w:rFonts w:ascii="Times New Roman" w:hAnsi="Times New Roman"/>
          <w:b/>
          <w:bCs/>
          <w:sz w:val="28"/>
          <w:szCs w:val="28"/>
        </w:rPr>
        <w:t xml:space="preserve">QUYẾT ĐỊNH: </w:t>
      </w:r>
    </w:p>
    <w:p w:rsidR="00670351" w:rsidRPr="00347734" w:rsidRDefault="00670351" w:rsidP="00644AB7">
      <w:pPr>
        <w:spacing w:after="0" w:line="240" w:lineRule="atLeast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670351" w:rsidRPr="00622B38" w:rsidRDefault="00670351" w:rsidP="00644AB7">
      <w:pPr>
        <w:spacing w:after="0" w:line="240" w:lineRule="atLeast"/>
        <w:ind w:firstLine="720"/>
        <w:jc w:val="both"/>
        <w:rPr>
          <w:rFonts w:ascii="Times New Roman" w:hAnsi="Times New Roman"/>
          <w:b/>
          <w:bCs/>
          <w:sz w:val="28"/>
          <w:szCs w:val="28"/>
          <w:lang w:val="nl-NL"/>
        </w:rPr>
      </w:pPr>
      <w:r w:rsidRPr="00622B38">
        <w:rPr>
          <w:rFonts w:ascii="Times New Roman" w:hAnsi="Times New Roman"/>
          <w:b/>
          <w:bCs/>
          <w:sz w:val="28"/>
          <w:szCs w:val="28"/>
        </w:rPr>
        <w:t xml:space="preserve">Điều 1. </w:t>
      </w:r>
      <w:r w:rsidRPr="00622B38">
        <w:rPr>
          <w:rFonts w:ascii="Times New Roman" w:hAnsi="Times New Roman"/>
          <w:bCs/>
          <w:sz w:val="28"/>
          <w:szCs w:val="28"/>
        </w:rPr>
        <w:t xml:space="preserve">Bãi bỏ </w:t>
      </w:r>
      <w:r w:rsidRPr="00622B38">
        <w:rPr>
          <w:rFonts w:ascii="Times New Roman" w:hAnsi="Times New Roman"/>
          <w:bCs/>
          <w:sz w:val="28"/>
          <w:szCs w:val="28"/>
          <w:lang w:val="nl-NL"/>
        </w:rPr>
        <w:t>toàn bộ Quyết định số 34/2018/QĐ-UBND ngày 17 tháng 8 năm 2018 của Uỷ ban nhân dân tỉnh ban hành Quy định về xét, cho phép sử dụng thẻ đi lại của doanh nhân APEC thuộc tỉnh Phú Yên.</w:t>
      </w:r>
    </w:p>
    <w:p w:rsidR="00670351" w:rsidRPr="00622B38" w:rsidRDefault="00670351" w:rsidP="00644AB7">
      <w:pPr>
        <w:spacing w:after="0" w:line="240" w:lineRule="atLeast"/>
        <w:ind w:firstLine="720"/>
        <w:jc w:val="both"/>
        <w:rPr>
          <w:rFonts w:ascii="Times New Roman" w:hAnsi="Times New Roman"/>
          <w:b/>
          <w:bCs/>
          <w:sz w:val="28"/>
          <w:szCs w:val="28"/>
        </w:rPr>
      </w:pPr>
      <w:r w:rsidRPr="00622B38">
        <w:rPr>
          <w:rFonts w:ascii="Times New Roman" w:hAnsi="Times New Roman"/>
          <w:b/>
          <w:bCs/>
          <w:sz w:val="28"/>
          <w:szCs w:val="28"/>
        </w:rPr>
        <w:t>Điều 2. Điều khoản thi hành</w:t>
      </w:r>
    </w:p>
    <w:p w:rsidR="00670351" w:rsidRPr="00622B38" w:rsidRDefault="00670351" w:rsidP="00644AB7">
      <w:pPr>
        <w:spacing w:after="0" w:line="240" w:lineRule="atLeast"/>
        <w:ind w:firstLine="720"/>
        <w:jc w:val="both"/>
        <w:rPr>
          <w:rFonts w:ascii="Times New Roman" w:hAnsi="Times New Roman"/>
          <w:b/>
          <w:bCs/>
          <w:sz w:val="28"/>
          <w:szCs w:val="28"/>
        </w:rPr>
      </w:pPr>
      <w:r w:rsidRPr="00622B38">
        <w:rPr>
          <w:rFonts w:ascii="Times New Roman" w:hAnsi="Times New Roman"/>
          <w:sz w:val="28"/>
          <w:szCs w:val="28"/>
        </w:rPr>
        <w:t>1. Quyết định này có hiệu lực từ</w:t>
      </w:r>
      <w:r>
        <w:rPr>
          <w:rFonts w:ascii="Times New Roman" w:hAnsi="Times New Roman"/>
          <w:sz w:val="28"/>
          <w:szCs w:val="28"/>
        </w:rPr>
        <w:t xml:space="preserve"> ngày 02 tháng 04</w:t>
      </w:r>
      <w:r w:rsidRPr="00622B38">
        <w:rPr>
          <w:rFonts w:ascii="Times New Roman" w:hAnsi="Times New Roman"/>
          <w:sz w:val="28"/>
          <w:szCs w:val="28"/>
        </w:rPr>
        <w:t xml:space="preserve"> năm 2024. </w:t>
      </w:r>
    </w:p>
    <w:p w:rsidR="00670351" w:rsidRDefault="00670351" w:rsidP="00644AB7">
      <w:pPr>
        <w:shd w:val="clear" w:color="auto" w:fill="FFFFFF"/>
        <w:spacing w:after="0" w:line="240" w:lineRule="atLeast"/>
        <w:ind w:firstLine="720"/>
        <w:jc w:val="both"/>
        <w:rPr>
          <w:rFonts w:ascii="Times New Roman" w:hAnsi="Times New Roman"/>
          <w:spacing w:val="-2"/>
          <w:sz w:val="28"/>
          <w:szCs w:val="28"/>
        </w:rPr>
      </w:pPr>
      <w:r w:rsidRPr="00622B38">
        <w:rPr>
          <w:rFonts w:ascii="Times New Roman" w:hAnsi="Times New Roman"/>
          <w:spacing w:val="-2"/>
          <w:sz w:val="28"/>
          <w:szCs w:val="28"/>
        </w:rPr>
        <w:t>2.</w:t>
      </w:r>
      <w:r w:rsidRPr="00622B38">
        <w:rPr>
          <w:rFonts w:ascii="Times New Roman" w:hAnsi="Times New Roman"/>
          <w:b/>
          <w:spacing w:val="-2"/>
          <w:sz w:val="28"/>
          <w:szCs w:val="28"/>
        </w:rPr>
        <w:t xml:space="preserve"> </w:t>
      </w:r>
      <w:r w:rsidRPr="00622B38">
        <w:rPr>
          <w:rFonts w:ascii="Times New Roman" w:hAnsi="Times New Roman"/>
          <w:spacing w:val="-2"/>
          <w:sz w:val="28"/>
          <w:szCs w:val="28"/>
        </w:rPr>
        <w:t xml:space="preserve">Chánh Văn phòng Uỷ ban nhân dân tỉnh; Giám đốc Sở Ngoại vụ; Chủ tịch </w:t>
      </w:r>
    </w:p>
    <w:p w:rsidR="00670351" w:rsidRDefault="00670351" w:rsidP="00644AB7">
      <w:pPr>
        <w:shd w:val="clear" w:color="auto" w:fill="FFFFFF"/>
        <w:spacing w:after="0" w:line="240" w:lineRule="atLeast"/>
        <w:ind w:firstLine="720"/>
        <w:jc w:val="both"/>
        <w:rPr>
          <w:rFonts w:ascii="Times New Roman" w:hAnsi="Times New Roman"/>
          <w:spacing w:val="-2"/>
          <w:sz w:val="28"/>
          <w:szCs w:val="28"/>
        </w:rPr>
      </w:pPr>
    </w:p>
    <w:p w:rsidR="00670351" w:rsidRPr="00347734" w:rsidRDefault="00670351" w:rsidP="00924A5B">
      <w:pPr>
        <w:shd w:val="clear" w:color="auto" w:fill="FFFFFF"/>
        <w:spacing w:after="0" w:line="240" w:lineRule="atLeast"/>
        <w:ind w:firstLine="720"/>
        <w:jc w:val="both"/>
        <w:rPr>
          <w:rFonts w:ascii="Times New Roman" w:hAnsi="Times New Roman"/>
          <w:spacing w:val="-2"/>
          <w:sz w:val="28"/>
          <w:szCs w:val="28"/>
        </w:rPr>
      </w:pPr>
      <w:r w:rsidRPr="00622B38">
        <w:rPr>
          <w:rFonts w:ascii="Times New Roman" w:hAnsi="Times New Roman"/>
          <w:spacing w:val="-2"/>
          <w:sz w:val="28"/>
          <w:szCs w:val="28"/>
        </w:rPr>
        <w:t xml:space="preserve">Ủy ban nhân dân các huyện, thị xã, thành phố; </w:t>
      </w:r>
      <w:r w:rsidRPr="00D010E4">
        <w:rPr>
          <w:rFonts w:ascii="Times New Roman" w:hAnsi="Times New Roman"/>
          <w:spacing w:val="-2"/>
          <w:sz w:val="28"/>
          <w:szCs w:val="28"/>
        </w:rPr>
        <w:t xml:space="preserve">Thủ trưởng các </w:t>
      </w:r>
      <w:r>
        <w:rPr>
          <w:rFonts w:ascii="Times New Roman" w:hAnsi="Times New Roman"/>
          <w:spacing w:val="-2"/>
          <w:sz w:val="28"/>
          <w:szCs w:val="28"/>
        </w:rPr>
        <w:t>cơ quan, đơn vị,</w:t>
      </w:r>
      <w:r w:rsidRPr="00D010E4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622B38">
        <w:rPr>
          <w:rFonts w:ascii="Times New Roman" w:hAnsi="Times New Roman"/>
          <w:spacing w:val="-2"/>
          <w:sz w:val="28"/>
          <w:szCs w:val="28"/>
        </w:rPr>
        <w:t>tổ chức, doanh nghiệp và cá nhân liên quan chịu trách nhiệm thi hành Quyết định này./.</w:t>
      </w:r>
    </w:p>
    <w:tbl>
      <w:tblPr>
        <w:tblW w:w="0" w:type="auto"/>
        <w:tblLook w:val="00A0" w:firstRow="1" w:lastRow="0" w:firstColumn="1" w:lastColumn="0" w:noHBand="0" w:noVBand="0"/>
      </w:tblPr>
      <w:tblGrid>
        <w:gridCol w:w="4077"/>
        <w:gridCol w:w="5495"/>
      </w:tblGrid>
      <w:tr w:rsidR="00670351" w:rsidRPr="003976D0" w:rsidTr="004F0B42">
        <w:tc>
          <w:tcPr>
            <w:tcW w:w="4077" w:type="dxa"/>
          </w:tcPr>
          <w:p w:rsidR="00670351" w:rsidRPr="00622B38" w:rsidRDefault="00670351" w:rsidP="004F0B42">
            <w:pPr>
              <w:spacing w:after="0" w:line="240" w:lineRule="atLeas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495" w:type="dxa"/>
          </w:tcPr>
          <w:p w:rsidR="00670351" w:rsidRDefault="00670351" w:rsidP="004F0B42">
            <w:pPr>
              <w:spacing w:after="0" w:line="240" w:lineRule="atLeas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622B38">
              <w:rPr>
                <w:rFonts w:ascii="Times New Roman" w:hAnsi="Times New Roman"/>
                <w:b/>
                <w:bCs/>
                <w:sz w:val="28"/>
                <w:szCs w:val="28"/>
              </w:rPr>
              <w:t>TM. ỦY BAN NHÂN DÂN</w:t>
            </w:r>
            <w:r w:rsidRPr="00622B38">
              <w:rPr>
                <w:rFonts w:ascii="Times New Roman" w:hAnsi="Times New Roman"/>
                <w:b/>
                <w:bCs/>
                <w:sz w:val="28"/>
                <w:szCs w:val="28"/>
              </w:rPr>
              <w:br/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KT. </w:t>
            </w:r>
            <w:r w:rsidRPr="00622B38">
              <w:rPr>
                <w:rFonts w:ascii="Times New Roman" w:hAnsi="Times New Roman"/>
                <w:b/>
                <w:bCs/>
                <w:sz w:val="28"/>
                <w:szCs w:val="28"/>
              </w:rPr>
              <w:t>CHỦ TỊCH</w:t>
            </w:r>
          </w:p>
          <w:p w:rsidR="00670351" w:rsidRPr="00347734" w:rsidRDefault="00670351" w:rsidP="004F0B42">
            <w:pPr>
              <w:spacing w:after="0" w:line="240" w:lineRule="atLeas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PHÓ CHỦ TỊCH</w:t>
            </w:r>
          </w:p>
          <w:p w:rsidR="00670351" w:rsidRDefault="00670351" w:rsidP="004F0B42">
            <w:pPr>
              <w:spacing w:after="0" w:line="240" w:lineRule="atLeas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  <w:p w:rsidR="00670351" w:rsidRPr="00D010E4" w:rsidRDefault="00670351" w:rsidP="004F0B42">
            <w:pPr>
              <w:spacing w:after="0" w:line="240" w:lineRule="atLeas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Đào Mỹ</w:t>
            </w:r>
          </w:p>
        </w:tc>
      </w:tr>
    </w:tbl>
    <w:p w:rsidR="00670351" w:rsidRPr="00307D50" w:rsidRDefault="00670351" w:rsidP="00644AB7">
      <w:pPr>
        <w:spacing w:after="0" w:line="240" w:lineRule="atLeast"/>
      </w:pPr>
    </w:p>
    <w:sectPr w:rsidR="00670351" w:rsidRPr="00307D50" w:rsidSect="00234C98">
      <w:pgSz w:w="11907" w:h="16840" w:code="9"/>
      <w:pgMar w:top="1474" w:right="1361" w:bottom="1134" w:left="1134" w:header="567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0351" w:rsidRDefault="00670351" w:rsidP="00F56629">
      <w:pPr>
        <w:spacing w:after="0" w:line="240" w:lineRule="auto"/>
      </w:pPr>
      <w:r>
        <w:separator/>
      </w:r>
    </w:p>
  </w:endnote>
  <w:endnote w:type="continuationSeparator" w:id="0">
    <w:p w:rsidR="00670351" w:rsidRDefault="00670351" w:rsidP="00F566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0351" w:rsidRDefault="00670351" w:rsidP="00F56629">
      <w:pPr>
        <w:spacing w:after="0" w:line="240" w:lineRule="auto"/>
      </w:pPr>
      <w:r>
        <w:separator/>
      </w:r>
    </w:p>
  </w:footnote>
  <w:footnote w:type="continuationSeparator" w:id="0">
    <w:p w:rsidR="00670351" w:rsidRDefault="00670351" w:rsidP="00F566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AE73CE"/>
    <w:multiLevelType w:val="hybridMultilevel"/>
    <w:tmpl w:val="0032D7F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13537EB7"/>
    <w:multiLevelType w:val="hybridMultilevel"/>
    <w:tmpl w:val="003EB824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2AE96C68"/>
    <w:multiLevelType w:val="hybridMultilevel"/>
    <w:tmpl w:val="800CAD2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36790373"/>
    <w:multiLevelType w:val="hybridMultilevel"/>
    <w:tmpl w:val="E46C886A"/>
    <w:lvl w:ilvl="0" w:tplc="46F0B6D6">
      <w:start w:val="4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>
    <w:nsid w:val="45BC0F9C"/>
    <w:multiLevelType w:val="hybridMultilevel"/>
    <w:tmpl w:val="3EF6D708"/>
    <w:lvl w:ilvl="0" w:tplc="0409000F">
      <w:start w:val="1"/>
      <w:numFmt w:val="decimal"/>
      <w:lvlText w:val="%1."/>
      <w:lvlJc w:val="left"/>
      <w:pPr>
        <w:ind w:left="1571" w:hanging="72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3371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531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  <w:rPr>
        <w:rFonts w:cs="Times New Roman"/>
      </w:rPr>
    </w:lvl>
  </w:abstractNum>
  <w:abstractNum w:abstractNumId="5">
    <w:nsid w:val="7CAF0670"/>
    <w:multiLevelType w:val="hybridMultilevel"/>
    <w:tmpl w:val="B8901AE4"/>
    <w:lvl w:ilvl="0" w:tplc="CA00EBEA">
      <w:start w:val="1"/>
      <w:numFmt w:val="upperRoman"/>
      <w:lvlText w:val="%1."/>
      <w:lvlJc w:val="left"/>
      <w:pPr>
        <w:ind w:left="1571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371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531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  <w:rPr>
        <w:rFonts w:cs="Times New Roman"/>
      </w:rPr>
    </w:lvl>
  </w:abstractNum>
  <w:abstractNum w:abstractNumId="6">
    <w:nsid w:val="7F954A66"/>
    <w:multiLevelType w:val="hybridMultilevel"/>
    <w:tmpl w:val="565683E4"/>
    <w:lvl w:ilvl="0" w:tplc="0409000F">
      <w:start w:val="1"/>
      <w:numFmt w:val="decimal"/>
      <w:lvlText w:val="%1."/>
      <w:lvlJc w:val="left"/>
      <w:pPr>
        <w:ind w:left="1571" w:hanging="72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3371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531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  <w:rPr>
        <w:rFonts w:cs="Times New Roman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71F1C"/>
    <w:rsid w:val="00000117"/>
    <w:rsid w:val="000002E4"/>
    <w:rsid w:val="000137B1"/>
    <w:rsid w:val="00015000"/>
    <w:rsid w:val="00016589"/>
    <w:rsid w:val="000243F8"/>
    <w:rsid w:val="00057FAB"/>
    <w:rsid w:val="00072F69"/>
    <w:rsid w:val="0007384E"/>
    <w:rsid w:val="00090C2F"/>
    <w:rsid w:val="000A17A1"/>
    <w:rsid w:val="000A67F2"/>
    <w:rsid w:val="000B543E"/>
    <w:rsid w:val="000C140B"/>
    <w:rsid w:val="000D4F9C"/>
    <w:rsid w:val="000E4DE5"/>
    <w:rsid w:val="000F3487"/>
    <w:rsid w:val="000F7B02"/>
    <w:rsid w:val="00101CC2"/>
    <w:rsid w:val="00102A59"/>
    <w:rsid w:val="00111A76"/>
    <w:rsid w:val="00113E4B"/>
    <w:rsid w:val="0012207E"/>
    <w:rsid w:val="0013253C"/>
    <w:rsid w:val="001413F7"/>
    <w:rsid w:val="001473D5"/>
    <w:rsid w:val="00147EA2"/>
    <w:rsid w:val="00163D60"/>
    <w:rsid w:val="001659B2"/>
    <w:rsid w:val="00177C35"/>
    <w:rsid w:val="00180FBD"/>
    <w:rsid w:val="00182546"/>
    <w:rsid w:val="00183DC6"/>
    <w:rsid w:val="0019052B"/>
    <w:rsid w:val="001B3CD2"/>
    <w:rsid w:val="001B42D6"/>
    <w:rsid w:val="001C0FFD"/>
    <w:rsid w:val="001C7E97"/>
    <w:rsid w:val="001D18B5"/>
    <w:rsid w:val="001D3409"/>
    <w:rsid w:val="001E0A57"/>
    <w:rsid w:val="001E4849"/>
    <w:rsid w:val="001F5D55"/>
    <w:rsid w:val="0021720D"/>
    <w:rsid w:val="002178DB"/>
    <w:rsid w:val="002214A0"/>
    <w:rsid w:val="00223557"/>
    <w:rsid w:val="00234C98"/>
    <w:rsid w:val="00243DE9"/>
    <w:rsid w:val="0026678B"/>
    <w:rsid w:val="002723A3"/>
    <w:rsid w:val="00283C59"/>
    <w:rsid w:val="002A26F8"/>
    <w:rsid w:val="002A2888"/>
    <w:rsid w:val="002A3B5B"/>
    <w:rsid w:val="002A3CF3"/>
    <w:rsid w:val="002C2A3C"/>
    <w:rsid w:val="002C7905"/>
    <w:rsid w:val="002D04D3"/>
    <w:rsid w:val="002D37B7"/>
    <w:rsid w:val="002F5271"/>
    <w:rsid w:val="002F58E7"/>
    <w:rsid w:val="002F68FF"/>
    <w:rsid w:val="00307D50"/>
    <w:rsid w:val="00336AA2"/>
    <w:rsid w:val="00340056"/>
    <w:rsid w:val="0034097B"/>
    <w:rsid w:val="003459F0"/>
    <w:rsid w:val="00347734"/>
    <w:rsid w:val="0036395B"/>
    <w:rsid w:val="00372BE4"/>
    <w:rsid w:val="003879C1"/>
    <w:rsid w:val="00395650"/>
    <w:rsid w:val="0039579D"/>
    <w:rsid w:val="003976D0"/>
    <w:rsid w:val="003D197E"/>
    <w:rsid w:val="003D7534"/>
    <w:rsid w:val="003E14CB"/>
    <w:rsid w:val="003E6CD7"/>
    <w:rsid w:val="004053B0"/>
    <w:rsid w:val="00407794"/>
    <w:rsid w:val="004123E3"/>
    <w:rsid w:val="00417375"/>
    <w:rsid w:val="00420E6F"/>
    <w:rsid w:val="00421A48"/>
    <w:rsid w:val="0043384F"/>
    <w:rsid w:val="00434E10"/>
    <w:rsid w:val="0044633B"/>
    <w:rsid w:val="004465A0"/>
    <w:rsid w:val="004524F8"/>
    <w:rsid w:val="0047627E"/>
    <w:rsid w:val="00482323"/>
    <w:rsid w:val="00490ED1"/>
    <w:rsid w:val="00495D59"/>
    <w:rsid w:val="004C79BC"/>
    <w:rsid w:val="004D0E5B"/>
    <w:rsid w:val="004D765C"/>
    <w:rsid w:val="004F0B42"/>
    <w:rsid w:val="004F4BAB"/>
    <w:rsid w:val="00520E47"/>
    <w:rsid w:val="0052464E"/>
    <w:rsid w:val="00534F09"/>
    <w:rsid w:val="00541797"/>
    <w:rsid w:val="00550D5E"/>
    <w:rsid w:val="00552A25"/>
    <w:rsid w:val="00560A6B"/>
    <w:rsid w:val="00561CEB"/>
    <w:rsid w:val="005629E3"/>
    <w:rsid w:val="00571CDD"/>
    <w:rsid w:val="00571F1C"/>
    <w:rsid w:val="00574339"/>
    <w:rsid w:val="005B0B0E"/>
    <w:rsid w:val="005B3AAC"/>
    <w:rsid w:val="005B3AAE"/>
    <w:rsid w:val="005B6EAA"/>
    <w:rsid w:val="005C250E"/>
    <w:rsid w:val="005C46E4"/>
    <w:rsid w:val="005C5919"/>
    <w:rsid w:val="005D1B45"/>
    <w:rsid w:val="005E14B8"/>
    <w:rsid w:val="005F0DB8"/>
    <w:rsid w:val="006059DD"/>
    <w:rsid w:val="00622B38"/>
    <w:rsid w:val="00623242"/>
    <w:rsid w:val="00627A0E"/>
    <w:rsid w:val="00631736"/>
    <w:rsid w:val="0063634D"/>
    <w:rsid w:val="00644195"/>
    <w:rsid w:val="00644AB7"/>
    <w:rsid w:val="0064588A"/>
    <w:rsid w:val="00654707"/>
    <w:rsid w:val="006549C5"/>
    <w:rsid w:val="00664D51"/>
    <w:rsid w:val="00667A77"/>
    <w:rsid w:val="00670351"/>
    <w:rsid w:val="00677EBF"/>
    <w:rsid w:val="00680484"/>
    <w:rsid w:val="00696987"/>
    <w:rsid w:val="00696A86"/>
    <w:rsid w:val="006A7933"/>
    <w:rsid w:val="006B3905"/>
    <w:rsid w:val="006C1F58"/>
    <w:rsid w:val="006E0489"/>
    <w:rsid w:val="006E09F8"/>
    <w:rsid w:val="006E502C"/>
    <w:rsid w:val="006F4FA9"/>
    <w:rsid w:val="006F6E88"/>
    <w:rsid w:val="007069BA"/>
    <w:rsid w:val="00721F7E"/>
    <w:rsid w:val="00734641"/>
    <w:rsid w:val="007346C4"/>
    <w:rsid w:val="007417CA"/>
    <w:rsid w:val="00743F8A"/>
    <w:rsid w:val="00753610"/>
    <w:rsid w:val="007538ED"/>
    <w:rsid w:val="0076547A"/>
    <w:rsid w:val="00783DD7"/>
    <w:rsid w:val="00785565"/>
    <w:rsid w:val="00785A55"/>
    <w:rsid w:val="007A330F"/>
    <w:rsid w:val="007B2DD1"/>
    <w:rsid w:val="007B718D"/>
    <w:rsid w:val="007C033D"/>
    <w:rsid w:val="007E623D"/>
    <w:rsid w:val="0082075D"/>
    <w:rsid w:val="0082167C"/>
    <w:rsid w:val="00826C09"/>
    <w:rsid w:val="00826D2E"/>
    <w:rsid w:val="00830B35"/>
    <w:rsid w:val="00835220"/>
    <w:rsid w:val="00840A45"/>
    <w:rsid w:val="008459FD"/>
    <w:rsid w:val="00855134"/>
    <w:rsid w:val="0085705F"/>
    <w:rsid w:val="00864E6C"/>
    <w:rsid w:val="0086791B"/>
    <w:rsid w:val="00875ADE"/>
    <w:rsid w:val="00877531"/>
    <w:rsid w:val="00885759"/>
    <w:rsid w:val="008872B7"/>
    <w:rsid w:val="008952D3"/>
    <w:rsid w:val="008A0503"/>
    <w:rsid w:val="008A2330"/>
    <w:rsid w:val="008B057B"/>
    <w:rsid w:val="008B6FC0"/>
    <w:rsid w:val="008C06BF"/>
    <w:rsid w:val="008C30B4"/>
    <w:rsid w:val="008D35DD"/>
    <w:rsid w:val="008D5A7B"/>
    <w:rsid w:val="008D78C8"/>
    <w:rsid w:val="008E07E7"/>
    <w:rsid w:val="008E2880"/>
    <w:rsid w:val="008E5202"/>
    <w:rsid w:val="008E7308"/>
    <w:rsid w:val="008E7A51"/>
    <w:rsid w:val="008F737A"/>
    <w:rsid w:val="00904592"/>
    <w:rsid w:val="00906125"/>
    <w:rsid w:val="00913832"/>
    <w:rsid w:val="00916464"/>
    <w:rsid w:val="009216A5"/>
    <w:rsid w:val="00924A5B"/>
    <w:rsid w:val="00931225"/>
    <w:rsid w:val="0093173A"/>
    <w:rsid w:val="0094483A"/>
    <w:rsid w:val="00961D78"/>
    <w:rsid w:val="0097435D"/>
    <w:rsid w:val="009917D0"/>
    <w:rsid w:val="009A3C25"/>
    <w:rsid w:val="009A4A24"/>
    <w:rsid w:val="009B0C56"/>
    <w:rsid w:val="009B4293"/>
    <w:rsid w:val="009E3AD3"/>
    <w:rsid w:val="009E7565"/>
    <w:rsid w:val="009F59C7"/>
    <w:rsid w:val="00A40722"/>
    <w:rsid w:val="00A5245F"/>
    <w:rsid w:val="00A60E94"/>
    <w:rsid w:val="00A7644A"/>
    <w:rsid w:val="00AB0DF8"/>
    <w:rsid w:val="00AB56EC"/>
    <w:rsid w:val="00AB78AD"/>
    <w:rsid w:val="00AC632E"/>
    <w:rsid w:val="00AD4BFD"/>
    <w:rsid w:val="00AF0EFD"/>
    <w:rsid w:val="00AF2741"/>
    <w:rsid w:val="00AF3013"/>
    <w:rsid w:val="00AF37BB"/>
    <w:rsid w:val="00B0206E"/>
    <w:rsid w:val="00B04C50"/>
    <w:rsid w:val="00B256CC"/>
    <w:rsid w:val="00B3521E"/>
    <w:rsid w:val="00B52B68"/>
    <w:rsid w:val="00B85726"/>
    <w:rsid w:val="00B92487"/>
    <w:rsid w:val="00BA2808"/>
    <w:rsid w:val="00BA4845"/>
    <w:rsid w:val="00BB63F4"/>
    <w:rsid w:val="00BC02FD"/>
    <w:rsid w:val="00BC06B3"/>
    <w:rsid w:val="00BC08CE"/>
    <w:rsid w:val="00BD3DB2"/>
    <w:rsid w:val="00BD42F4"/>
    <w:rsid w:val="00BD4A0F"/>
    <w:rsid w:val="00BD589D"/>
    <w:rsid w:val="00BE05C5"/>
    <w:rsid w:val="00BE0B60"/>
    <w:rsid w:val="00C07C92"/>
    <w:rsid w:val="00C23205"/>
    <w:rsid w:val="00C24FAD"/>
    <w:rsid w:val="00C253F7"/>
    <w:rsid w:val="00C25ADD"/>
    <w:rsid w:val="00C42821"/>
    <w:rsid w:val="00C507A3"/>
    <w:rsid w:val="00C518B1"/>
    <w:rsid w:val="00C51D71"/>
    <w:rsid w:val="00C5465B"/>
    <w:rsid w:val="00C579D6"/>
    <w:rsid w:val="00C71E5A"/>
    <w:rsid w:val="00C74532"/>
    <w:rsid w:val="00C7521A"/>
    <w:rsid w:val="00C763E9"/>
    <w:rsid w:val="00C83F82"/>
    <w:rsid w:val="00CB2608"/>
    <w:rsid w:val="00CB4C64"/>
    <w:rsid w:val="00CB7E8F"/>
    <w:rsid w:val="00CC7F9B"/>
    <w:rsid w:val="00CD76FA"/>
    <w:rsid w:val="00D010E4"/>
    <w:rsid w:val="00D01E11"/>
    <w:rsid w:val="00D044E1"/>
    <w:rsid w:val="00D117C7"/>
    <w:rsid w:val="00D12AE2"/>
    <w:rsid w:val="00D327AA"/>
    <w:rsid w:val="00D47AC0"/>
    <w:rsid w:val="00D520EB"/>
    <w:rsid w:val="00D6230B"/>
    <w:rsid w:val="00D62B68"/>
    <w:rsid w:val="00D65F91"/>
    <w:rsid w:val="00D67FEA"/>
    <w:rsid w:val="00D7670F"/>
    <w:rsid w:val="00D873DE"/>
    <w:rsid w:val="00D9595B"/>
    <w:rsid w:val="00DA09AB"/>
    <w:rsid w:val="00DA2F7F"/>
    <w:rsid w:val="00DB6EB1"/>
    <w:rsid w:val="00DC78D7"/>
    <w:rsid w:val="00DE0347"/>
    <w:rsid w:val="00DE4B62"/>
    <w:rsid w:val="00DF2FFC"/>
    <w:rsid w:val="00DF4CA2"/>
    <w:rsid w:val="00DF540B"/>
    <w:rsid w:val="00E179FC"/>
    <w:rsid w:val="00E3351E"/>
    <w:rsid w:val="00E44332"/>
    <w:rsid w:val="00E47A0E"/>
    <w:rsid w:val="00E504E7"/>
    <w:rsid w:val="00E65E20"/>
    <w:rsid w:val="00E73319"/>
    <w:rsid w:val="00E7497D"/>
    <w:rsid w:val="00E74C89"/>
    <w:rsid w:val="00E7657F"/>
    <w:rsid w:val="00E84941"/>
    <w:rsid w:val="00E87D9A"/>
    <w:rsid w:val="00EB19D7"/>
    <w:rsid w:val="00EE146A"/>
    <w:rsid w:val="00EE4083"/>
    <w:rsid w:val="00F01D77"/>
    <w:rsid w:val="00F0415C"/>
    <w:rsid w:val="00F21EFB"/>
    <w:rsid w:val="00F27E10"/>
    <w:rsid w:val="00F3226F"/>
    <w:rsid w:val="00F46E33"/>
    <w:rsid w:val="00F4748C"/>
    <w:rsid w:val="00F526AD"/>
    <w:rsid w:val="00F56629"/>
    <w:rsid w:val="00F7477E"/>
    <w:rsid w:val="00F7518E"/>
    <w:rsid w:val="00F76F8B"/>
    <w:rsid w:val="00F80DF3"/>
    <w:rsid w:val="00F82F51"/>
    <w:rsid w:val="00F858E9"/>
    <w:rsid w:val="00F865F6"/>
    <w:rsid w:val="00FA4313"/>
    <w:rsid w:val="00FA5F26"/>
    <w:rsid w:val="00FB0E6B"/>
    <w:rsid w:val="00FB7281"/>
    <w:rsid w:val="00FC3AB5"/>
    <w:rsid w:val="00FD5995"/>
    <w:rsid w:val="00FE0AE3"/>
    <w:rsid w:val="00FE3B6F"/>
    <w:rsid w:val="00FF7497"/>
    <w:rsid w:val="00FF7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9"/>
    <o:shapelayout v:ext="edit">
      <o:idmap v:ext="edit" data="1"/>
    </o:shapelayout>
  </w:shapeDefaults>
  <w:decimalSymbol w:val=",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0" w:uiPriority="0" w:unhideWhenUsed="0" w:qFormat="1"/>
    <w:lsdException w:name="heading 6" w:locked="1" w:uiPriority="0" w:qFormat="1"/>
    <w:lsdException w:name="heading 7" w:locked="1" w:semiHidden="0" w:uiPriority="0" w:unhideWhenUsed="0" w:qFormat="1"/>
    <w:lsdException w:name="heading 8" w:locked="1" w:semiHidden="0" w:uiPriority="0" w:unhideWhenUsed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18B1"/>
    <w:pPr>
      <w:spacing w:after="160" w:line="259" w:lineRule="auto"/>
    </w:pPr>
  </w:style>
  <w:style w:type="paragraph" w:styleId="Heading5">
    <w:name w:val="heading 5"/>
    <w:basedOn w:val="Normal"/>
    <w:next w:val="Normal"/>
    <w:link w:val="Heading5Char"/>
    <w:uiPriority w:val="99"/>
    <w:qFormat/>
    <w:rsid w:val="003D7534"/>
    <w:pPr>
      <w:spacing w:before="240" w:after="60" w:line="240" w:lineRule="auto"/>
      <w:outlineLvl w:val="4"/>
    </w:pPr>
    <w:rPr>
      <w:rFonts w:ascii=".VnTime" w:eastAsia="Times New Roman" w:hAnsi=".VnTime"/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9"/>
    <w:qFormat/>
    <w:rsid w:val="00C51D71"/>
    <w:pPr>
      <w:keepNext/>
      <w:keepLines/>
      <w:spacing w:before="40" w:after="0"/>
      <w:outlineLvl w:val="6"/>
    </w:pPr>
    <w:rPr>
      <w:rFonts w:ascii="Calibri Light" w:eastAsia="Times New Roman" w:hAnsi="Calibri Light"/>
      <w:i/>
      <w:iCs/>
      <w:color w:val="1F4D78"/>
    </w:rPr>
  </w:style>
  <w:style w:type="paragraph" w:styleId="Heading8">
    <w:name w:val="heading 8"/>
    <w:basedOn w:val="Normal"/>
    <w:next w:val="Normal"/>
    <w:link w:val="Heading8Char"/>
    <w:uiPriority w:val="99"/>
    <w:qFormat/>
    <w:rsid w:val="00C51D71"/>
    <w:pPr>
      <w:keepNext/>
      <w:keepLines/>
      <w:spacing w:before="40" w:after="0"/>
      <w:outlineLvl w:val="7"/>
    </w:pPr>
    <w:rPr>
      <w:rFonts w:ascii="Calibri Light" w:eastAsia="Times New Roman" w:hAnsi="Calibri Light"/>
      <w:color w:val="272727"/>
      <w:sz w:val="21"/>
      <w:szCs w:val="21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9"/>
    <w:locked/>
    <w:rsid w:val="003D7534"/>
    <w:rPr>
      <w:rFonts w:ascii=".VnTime" w:hAnsi=".VnTime"/>
      <w:b/>
      <w:i/>
      <w:sz w:val="26"/>
    </w:rPr>
  </w:style>
  <w:style w:type="character" w:customStyle="1" w:styleId="Heading7Char">
    <w:name w:val="Heading 7 Char"/>
    <w:basedOn w:val="DefaultParagraphFont"/>
    <w:link w:val="Heading7"/>
    <w:uiPriority w:val="99"/>
    <w:semiHidden/>
    <w:locked/>
    <w:rsid w:val="00C51D71"/>
    <w:rPr>
      <w:rFonts w:ascii="Calibri Light" w:hAnsi="Calibri Light"/>
      <w:i/>
      <w:color w:val="1F4D78"/>
    </w:rPr>
  </w:style>
  <w:style w:type="character" w:customStyle="1" w:styleId="Heading8Char">
    <w:name w:val="Heading 8 Char"/>
    <w:basedOn w:val="DefaultParagraphFont"/>
    <w:link w:val="Heading8"/>
    <w:uiPriority w:val="99"/>
    <w:semiHidden/>
    <w:locked/>
    <w:rsid w:val="00C51D71"/>
    <w:rPr>
      <w:rFonts w:ascii="Calibri Light" w:hAnsi="Calibri Light"/>
      <w:color w:val="272727"/>
      <w:sz w:val="21"/>
    </w:rPr>
  </w:style>
  <w:style w:type="paragraph" w:styleId="BodyText">
    <w:name w:val="Body Text"/>
    <w:basedOn w:val="Normal"/>
    <w:link w:val="BodyTextChar"/>
    <w:uiPriority w:val="99"/>
    <w:rsid w:val="003D7534"/>
    <w:pPr>
      <w:spacing w:after="120" w:line="240" w:lineRule="auto"/>
    </w:pPr>
    <w:rPr>
      <w:rFonts w:ascii=".VnTime" w:eastAsia="Times New Roman" w:hAnsi=".VnTime"/>
      <w:sz w:val="24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3D7534"/>
    <w:rPr>
      <w:rFonts w:ascii=".VnTime" w:hAnsi=".VnTime"/>
      <w:sz w:val="20"/>
    </w:rPr>
  </w:style>
  <w:style w:type="table" w:styleId="TableGrid">
    <w:name w:val="Table Grid"/>
    <w:basedOn w:val="TableNormal"/>
    <w:uiPriority w:val="99"/>
    <w:rsid w:val="0086791B"/>
    <w:rPr>
      <w:rFonts w:ascii="Times New Roman" w:hAnsi="Times New Roman"/>
      <w:sz w:val="28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072F6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rsid w:val="00C763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C763E9"/>
    <w:rPr>
      <w:rFonts w:ascii="Segoe UI" w:hAnsi="Segoe UI"/>
      <w:sz w:val="18"/>
    </w:rPr>
  </w:style>
  <w:style w:type="character" w:styleId="Hyperlink">
    <w:name w:val="Hyperlink"/>
    <w:basedOn w:val="DefaultParagraphFont"/>
    <w:uiPriority w:val="99"/>
    <w:semiHidden/>
    <w:rsid w:val="00BA4845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semiHidden/>
    <w:rsid w:val="00BA484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rsid w:val="00F566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F56629"/>
  </w:style>
  <w:style w:type="paragraph" w:styleId="Footer">
    <w:name w:val="footer"/>
    <w:basedOn w:val="Normal"/>
    <w:link w:val="FooterChar"/>
    <w:uiPriority w:val="99"/>
    <w:rsid w:val="00F566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F566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8708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84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84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70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70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08406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70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708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A55F2E5-1326-40D8-AECD-F05CF4D0FDF3}"/>
</file>

<file path=customXml/itemProps2.xml><?xml version="1.0" encoding="utf-8"?>
<ds:datastoreItem xmlns:ds="http://schemas.openxmlformats.org/officeDocument/2006/customXml" ds:itemID="{C454E767-1560-40B2-9EDD-96BD6C30D498}"/>
</file>

<file path=customXml/itemProps3.xml><?xml version="1.0" encoding="utf-8"?>
<ds:datastoreItem xmlns:ds="http://schemas.openxmlformats.org/officeDocument/2006/customXml" ds:itemID="{21E41272-19E6-4DF4-B0BD-D7F20B3E70A6}"/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78</TotalTime>
  <Pages>2</Pages>
  <Words>323</Words>
  <Characters>1846</Characters>
  <Application>Microsoft Office Word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THE TRUNG THIEN</dc:creator>
  <cp:keywords/>
  <dc:description/>
  <cp:lastModifiedBy>Admin</cp:lastModifiedBy>
  <cp:revision>46</cp:revision>
  <cp:lastPrinted>2024-03-21T08:10:00Z</cp:lastPrinted>
  <dcterms:created xsi:type="dcterms:W3CDTF">2023-12-11T09:27:00Z</dcterms:created>
  <dcterms:modified xsi:type="dcterms:W3CDTF">2024-03-22T04:38:00Z</dcterms:modified>
</cp:coreProperties>
</file>