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959" w:rsidRPr="00B0770D" w:rsidRDefault="00542959" w:rsidP="00B0770D">
      <w:pPr>
        <w:pStyle w:val="BodyText"/>
      </w:pPr>
      <w:bookmarkStart w:id="0" w:name="_GoBack"/>
      <w:bookmarkEnd w:id="0"/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6"/>
        <w:gridCol w:w="5741"/>
      </w:tblGrid>
      <w:tr w:rsidR="00542959">
        <w:trPr>
          <w:trHeight w:val="732"/>
        </w:trPr>
        <w:tc>
          <w:tcPr>
            <w:tcW w:w="3196" w:type="dxa"/>
          </w:tcPr>
          <w:p w:rsidR="00542959" w:rsidRDefault="00CF1243">
            <w:pPr>
              <w:pStyle w:val="TableParagraph"/>
              <w:ind w:left="325" w:hanging="6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41" w:type="dxa"/>
          </w:tcPr>
          <w:p w:rsidR="00542959" w:rsidRDefault="00CF1243">
            <w:pPr>
              <w:pStyle w:val="TableParagraph"/>
              <w:spacing w:line="291" w:lineRule="exact"/>
              <w:ind w:left="2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HÒA XÃ</w:t>
            </w:r>
            <w:r>
              <w:rPr>
                <w:b/>
                <w:spacing w:val="12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CHỦ NGHĨA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542959" w:rsidRDefault="00CF1243">
            <w:pPr>
              <w:pStyle w:val="TableParagraph"/>
              <w:spacing w:before="15"/>
              <w:ind w:left="215" w:right="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7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542959">
        <w:trPr>
          <w:trHeight w:val="535"/>
        </w:trPr>
        <w:tc>
          <w:tcPr>
            <w:tcW w:w="3196" w:type="dxa"/>
          </w:tcPr>
          <w:p w:rsidR="00542959" w:rsidRDefault="00CF1243">
            <w:pPr>
              <w:pStyle w:val="TableParagraph"/>
              <w:spacing w:line="20" w:lineRule="exact"/>
              <w:ind w:left="97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5247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8255"/>
                                <a:chOff x="0" y="0"/>
                                <a:chExt cx="75247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>
                                      <a:moveTo>
                                        <a:pt x="0" y="0"/>
                                      </a:moveTo>
                                      <a:lnTo>
                                        <a:pt x="75247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9.25pt;height:.65pt;mso-position-horizontal-relative:char;mso-position-vertical-relative:line" id="docshapegroup1" coordorigin="0,0" coordsize="1185,13">
                      <v:line style="position:absolute" from="0,6" to="1185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42959" w:rsidRDefault="00CF1243">
            <w:pPr>
              <w:pStyle w:val="TableParagraph"/>
              <w:tabs>
                <w:tab w:val="left" w:pos="1056"/>
              </w:tabs>
              <w:spacing w:before="218" w:line="312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54"/>
                <w:sz w:val="26"/>
              </w:rPr>
              <w:t xml:space="preserve"> </w:t>
            </w:r>
            <w:r>
              <w:rPr>
                <w:spacing w:val="-5"/>
                <w:position w:val="3"/>
                <w:sz w:val="26"/>
              </w:rPr>
              <w:t>24</w:t>
            </w:r>
            <w:r>
              <w:rPr>
                <w:position w:val="3"/>
                <w:sz w:val="26"/>
              </w:rPr>
              <w:tab/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41" w:type="dxa"/>
          </w:tcPr>
          <w:p w:rsidR="00542959" w:rsidRDefault="00CF1243">
            <w:pPr>
              <w:pStyle w:val="TableParagraph"/>
              <w:spacing w:line="20" w:lineRule="exact"/>
              <w:ind w:left="123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17420" cy="8255"/>
                      <wp:effectExtent l="9525" t="0" r="1905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7420" cy="8255"/>
                                <a:chOff x="0" y="0"/>
                                <a:chExt cx="221742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217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7420">
                                      <a:moveTo>
                                        <a:pt x="0" y="0"/>
                                      </a:moveTo>
                                      <a:lnTo>
                                        <a:pt x="221742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4.6pt;height:.65pt;mso-position-horizontal-relative:char;mso-position-vertical-relative:line" id="docshapegroup2" coordorigin="0,0" coordsize="3492,13">
                      <v:line style="position:absolute" from="0,6" to="349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42959" w:rsidRDefault="00CF1243">
            <w:pPr>
              <w:pStyle w:val="TableParagraph"/>
              <w:tabs>
                <w:tab w:val="left" w:pos="2897"/>
                <w:tab w:val="left" w:pos="4385"/>
              </w:tabs>
              <w:spacing w:before="192" w:line="302" w:lineRule="exact"/>
              <w:ind w:left="541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1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2"/>
                <w:sz w:val="26"/>
              </w:rPr>
              <w:t>23</w:t>
            </w:r>
            <w:r>
              <w:rPr>
                <w:spacing w:val="-18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20"/>
                <w:sz w:val="27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3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542959" w:rsidRDefault="00CF1243">
      <w:pPr>
        <w:pStyle w:val="Heading1"/>
        <w:spacing w:before="290"/>
        <w:ind w:left="10" w:right="124"/>
        <w:jc w:val="center"/>
      </w:pPr>
      <w:r>
        <w:t>QUYẾT</w:t>
      </w:r>
      <w:r>
        <w:rPr>
          <w:spacing w:val="35"/>
        </w:rPr>
        <w:t xml:space="preserve"> </w:t>
      </w:r>
      <w:r>
        <w:rPr>
          <w:spacing w:val="-4"/>
        </w:rPr>
        <w:t>ĐỊNH</w:t>
      </w:r>
    </w:p>
    <w:p w:rsidR="00542959" w:rsidRDefault="00CF1243">
      <w:pPr>
        <w:spacing w:before="62" w:line="273" w:lineRule="auto"/>
        <w:ind w:left="185" w:right="319" w:hanging="13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quy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tiếp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nhận,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quản lý,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sử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dụng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tiền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công đức, tài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trợ áp dụng tại di tích do đơn vị sự nghiệp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lập,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Ban quản lý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kiêm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nhiệm của tỉnh Thanh Hóa quản lý</w:t>
      </w:r>
    </w:p>
    <w:p w:rsidR="00542959" w:rsidRDefault="00CF1243">
      <w:pPr>
        <w:pStyle w:val="BodyText"/>
        <w:spacing w:before="3"/>
        <w:ind w:left="0"/>
        <w:jc w:val="left"/>
        <w:rPr>
          <w:b/>
          <w:sz w:val="11"/>
        </w:rPr>
      </w:pPr>
      <w:r>
        <w:rPr>
          <w:b/>
          <w:noProof/>
          <w:sz w:val="11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3120389</wp:posOffset>
                </wp:positionH>
                <wp:positionV relativeFrom="paragraph">
                  <wp:posOffset>97604</wp:posOffset>
                </wp:positionV>
                <wp:extent cx="176148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1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>
                              <a:moveTo>
                                <a:pt x="0" y="0"/>
                              </a:moveTo>
                              <a:lnTo>
                                <a:pt x="1761489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5.699997pt;margin-top:7.685425pt;width:138.7pt;height:.1pt;mso-position-horizontal-relative:page;mso-position-vertical-relative:paragraph;z-index:-15727616;mso-wrap-distance-left:0;mso-wrap-distance-right:0" id="docshape3" coordorigin="4914,154" coordsize="2774,0" path="m4914,154l7688,154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42959" w:rsidRDefault="00CF1243">
      <w:pPr>
        <w:spacing w:before="279"/>
        <w:ind w:left="71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6"/>
          <w:sz w:val="27"/>
        </w:rPr>
        <w:t xml:space="preserve"> </w:t>
      </w:r>
      <w:r>
        <w:rPr>
          <w:i/>
          <w:spacing w:val="-2"/>
          <w:sz w:val="27"/>
        </w:rPr>
        <w:t>72/2025/QH15;</w:t>
      </w:r>
    </w:p>
    <w:p w:rsidR="00542959" w:rsidRDefault="00CF1243">
      <w:pPr>
        <w:spacing w:before="134" w:line="249" w:lineRule="auto"/>
        <w:ind w:left="5" w:right="130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luật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64/2025/QH15, được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bởi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87/2025/QH15;</w:t>
      </w:r>
    </w:p>
    <w:p w:rsidR="00542959" w:rsidRDefault="00CF1243">
      <w:pPr>
        <w:spacing w:before="135"/>
        <w:ind w:left="71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Ngân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sách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4"/>
          <w:sz w:val="27"/>
        </w:rPr>
        <w:t xml:space="preserve"> </w:t>
      </w:r>
      <w:r>
        <w:rPr>
          <w:i/>
          <w:spacing w:val="-2"/>
          <w:sz w:val="27"/>
        </w:rPr>
        <w:t>89/2025/QH15;</w:t>
      </w:r>
    </w:p>
    <w:p w:rsidR="00542959" w:rsidRDefault="00CF1243">
      <w:pPr>
        <w:spacing w:before="133" w:line="254" w:lineRule="auto"/>
        <w:ind w:left="5" w:right="129" w:firstLine="708"/>
        <w:jc w:val="both"/>
        <w:rPr>
          <w:i/>
          <w:sz w:val="27"/>
        </w:rPr>
      </w:pPr>
      <w:r>
        <w:rPr>
          <w:i/>
          <w:sz w:val="27"/>
        </w:rPr>
        <w:t>Căn cứ Thông tư số 04/2023/TT-BTC ngày 19 tháng 01 năm 2023 của Bộ trưởng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hướng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dẫn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quản lý,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thu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tác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chức lễ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hội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tiền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đức,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trợ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di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tích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hoạt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động lễ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hội;</w:t>
      </w:r>
    </w:p>
    <w:p w:rsidR="00542959" w:rsidRDefault="00CF1243">
      <w:pPr>
        <w:spacing w:before="118" w:line="259" w:lineRule="auto"/>
        <w:ind w:left="5" w:right="119" w:firstLine="708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đốc Sở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 Tờ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2325/TTr-STC ngày 10 tháng 3 năm 2026;</w:t>
      </w:r>
    </w:p>
    <w:p w:rsidR="00542959" w:rsidRDefault="00CF1243">
      <w:pPr>
        <w:spacing w:before="110" w:line="252" w:lineRule="auto"/>
        <w:ind w:left="5" w:right="129" w:firstLine="708"/>
        <w:jc w:val="both"/>
        <w:rPr>
          <w:i/>
          <w:sz w:val="27"/>
        </w:rPr>
      </w:pPr>
      <w:r>
        <w:rPr>
          <w:i/>
          <w:sz w:val="27"/>
        </w:rPr>
        <w:t>Ủy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ban nhân dân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ban hành Quyết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tiếp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nhận, quản lý,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tiền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đức,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tài trợ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áp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tại di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tích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do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Thanh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Hóa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quản lý.</w:t>
      </w:r>
    </w:p>
    <w:p w:rsidR="00542959" w:rsidRDefault="00CF1243">
      <w:pPr>
        <w:pStyle w:val="Heading1"/>
        <w:spacing w:before="141"/>
      </w:pPr>
      <w:r>
        <w:t>Điều</w:t>
      </w:r>
      <w:r>
        <w:rPr>
          <w:spacing w:val="16"/>
        </w:rPr>
        <w:t xml:space="preserve"> </w:t>
      </w:r>
      <w:r>
        <w:t>1.</w:t>
      </w:r>
      <w:r>
        <w:rPr>
          <w:spacing w:val="18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>vi</w:t>
      </w:r>
      <w:r>
        <w:rPr>
          <w:spacing w:val="23"/>
        </w:rPr>
        <w:t xml:space="preserve"> </w:t>
      </w:r>
      <w:r>
        <w:t>điều</w:t>
      </w:r>
      <w:r>
        <w:rPr>
          <w:spacing w:val="30"/>
        </w:rPr>
        <w:t xml:space="preserve"> </w:t>
      </w:r>
      <w:r>
        <w:rPr>
          <w:spacing w:val="-2"/>
        </w:rPr>
        <w:t>chỉnh.</w:t>
      </w:r>
    </w:p>
    <w:p w:rsidR="00542959" w:rsidRDefault="00CF1243">
      <w:pPr>
        <w:pStyle w:val="BodyText"/>
        <w:spacing w:before="121" w:line="254" w:lineRule="auto"/>
        <w:ind w:right="129" w:firstLine="720"/>
      </w:pPr>
      <w:r>
        <w:t>Quy định này quy định việc tiếp nhận, quản lý, sử dụng tiền công đức, tiền tài</w:t>
      </w:r>
      <w:r>
        <w:rPr>
          <w:spacing w:val="34"/>
        </w:rPr>
        <w:t xml:space="preserve"> </w:t>
      </w:r>
      <w:r>
        <w:t>trợ đối với di tích</w:t>
      </w:r>
      <w:r>
        <w:rPr>
          <w:spacing w:val="40"/>
        </w:rPr>
        <w:t xml:space="preserve"> </w:t>
      </w:r>
      <w:r>
        <w:t>do đơn vị sự nghiệp công lập, Ban</w:t>
      </w:r>
      <w:r>
        <w:rPr>
          <w:spacing w:val="40"/>
        </w:rPr>
        <w:t xml:space="preserve"> </w:t>
      </w:r>
      <w:r>
        <w:t>quản lý kiêm nhiệm của tỉnh Thanh Hóa quản lý.</w:t>
      </w:r>
    </w:p>
    <w:p w:rsidR="00542959" w:rsidRDefault="00CF1243">
      <w:pPr>
        <w:pStyle w:val="Heading1"/>
        <w:spacing w:before="130"/>
      </w:pPr>
      <w:r>
        <w:t>Điều</w:t>
      </w:r>
      <w:r>
        <w:rPr>
          <w:spacing w:val="21"/>
        </w:rPr>
        <w:t xml:space="preserve"> </w:t>
      </w:r>
      <w:r>
        <w:t>2.</w:t>
      </w:r>
      <w:r>
        <w:rPr>
          <w:spacing w:val="23"/>
        </w:rPr>
        <w:t xml:space="preserve"> </w:t>
      </w:r>
      <w:r>
        <w:t>Đối</w:t>
      </w:r>
      <w:r>
        <w:rPr>
          <w:spacing w:val="13"/>
        </w:rPr>
        <w:t xml:space="preserve"> </w:t>
      </w:r>
      <w:r>
        <w:t>tượng</w:t>
      </w:r>
      <w:r>
        <w:rPr>
          <w:spacing w:val="12"/>
        </w:rPr>
        <w:t xml:space="preserve"> </w:t>
      </w:r>
      <w:r>
        <w:t>áp</w:t>
      </w:r>
      <w:r>
        <w:rPr>
          <w:spacing w:val="7"/>
        </w:rPr>
        <w:t xml:space="preserve"> </w:t>
      </w:r>
      <w:r>
        <w:rPr>
          <w:spacing w:val="-4"/>
        </w:rPr>
        <w:t>dụng.</w:t>
      </w:r>
    </w:p>
    <w:p w:rsidR="00542959" w:rsidRDefault="00CF1243">
      <w:pPr>
        <w:pStyle w:val="ListParagraph"/>
        <w:numPr>
          <w:ilvl w:val="0"/>
          <w:numId w:val="4"/>
        </w:numPr>
        <w:tabs>
          <w:tab w:val="left" w:pos="989"/>
        </w:tabs>
        <w:ind w:right="0" w:hanging="263"/>
        <w:jc w:val="both"/>
        <w:rPr>
          <w:sz w:val="27"/>
        </w:rPr>
      </w:pPr>
      <w:r>
        <w:rPr>
          <w:sz w:val="27"/>
        </w:rPr>
        <w:t>Đơn</w:t>
      </w:r>
      <w:r>
        <w:rPr>
          <w:spacing w:val="-17"/>
          <w:sz w:val="27"/>
        </w:rPr>
        <w:t xml:space="preserve"> </w:t>
      </w:r>
      <w:r>
        <w:rPr>
          <w:sz w:val="27"/>
        </w:rPr>
        <w:t>vị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nghiệp</w:t>
      </w:r>
      <w:r>
        <w:rPr>
          <w:spacing w:val="-2"/>
          <w:sz w:val="27"/>
        </w:rPr>
        <w:t xml:space="preserve"> </w:t>
      </w:r>
      <w:r>
        <w:rPr>
          <w:sz w:val="27"/>
        </w:rPr>
        <w:t>công</w:t>
      </w:r>
      <w:r>
        <w:rPr>
          <w:spacing w:val="-17"/>
          <w:sz w:val="27"/>
        </w:rPr>
        <w:t xml:space="preserve"> </w:t>
      </w:r>
      <w:r>
        <w:rPr>
          <w:sz w:val="27"/>
        </w:rPr>
        <w:t>lập,</w:t>
      </w:r>
      <w:r>
        <w:rPr>
          <w:spacing w:val="-17"/>
          <w:sz w:val="27"/>
        </w:rPr>
        <w:t xml:space="preserve"> </w:t>
      </w:r>
      <w:r>
        <w:rPr>
          <w:sz w:val="27"/>
        </w:rPr>
        <w:t>Ban</w:t>
      </w:r>
      <w:r>
        <w:rPr>
          <w:spacing w:val="4"/>
          <w:sz w:val="27"/>
        </w:rPr>
        <w:t xml:space="preserve"> </w:t>
      </w:r>
      <w:r>
        <w:rPr>
          <w:sz w:val="27"/>
        </w:rPr>
        <w:t>quản</w:t>
      </w:r>
      <w:r>
        <w:rPr>
          <w:spacing w:val="-16"/>
          <w:sz w:val="27"/>
        </w:rPr>
        <w:t xml:space="preserve"> </w:t>
      </w:r>
      <w:r>
        <w:rPr>
          <w:sz w:val="27"/>
        </w:rPr>
        <w:t>lý</w:t>
      </w:r>
      <w:r>
        <w:rPr>
          <w:spacing w:val="-12"/>
          <w:sz w:val="27"/>
        </w:rPr>
        <w:t xml:space="preserve"> </w:t>
      </w:r>
      <w:r>
        <w:rPr>
          <w:sz w:val="27"/>
        </w:rPr>
        <w:t>kiêm</w:t>
      </w:r>
      <w:r>
        <w:rPr>
          <w:spacing w:val="-7"/>
          <w:sz w:val="27"/>
        </w:rPr>
        <w:t xml:space="preserve"> </w:t>
      </w:r>
      <w:r>
        <w:rPr>
          <w:sz w:val="27"/>
        </w:rPr>
        <w:t>nhiệm</w:t>
      </w:r>
      <w:r>
        <w:rPr>
          <w:spacing w:val="-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tỉnh</w:t>
      </w:r>
      <w:r>
        <w:rPr>
          <w:spacing w:val="-3"/>
          <w:sz w:val="27"/>
        </w:rPr>
        <w:t xml:space="preserve"> </w:t>
      </w:r>
      <w:r>
        <w:rPr>
          <w:sz w:val="27"/>
        </w:rPr>
        <w:t>Thanh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Hóa.</w:t>
      </w:r>
    </w:p>
    <w:p w:rsidR="00542959" w:rsidRDefault="00CF1243">
      <w:pPr>
        <w:pStyle w:val="ListParagraph"/>
        <w:numPr>
          <w:ilvl w:val="0"/>
          <w:numId w:val="4"/>
        </w:numPr>
        <w:tabs>
          <w:tab w:val="left" w:pos="1010"/>
        </w:tabs>
        <w:spacing w:line="254" w:lineRule="auto"/>
        <w:ind w:left="5" w:right="117" w:firstLine="720"/>
        <w:jc w:val="both"/>
        <w:rPr>
          <w:sz w:val="27"/>
        </w:rPr>
      </w:pPr>
      <w:r>
        <w:rPr>
          <w:sz w:val="27"/>
        </w:rPr>
        <w:t>Các</w:t>
      </w:r>
      <w:r>
        <w:rPr>
          <w:spacing w:val="36"/>
          <w:sz w:val="27"/>
        </w:rPr>
        <w:t xml:space="preserve"> </w:t>
      </w:r>
      <w:r>
        <w:rPr>
          <w:sz w:val="27"/>
        </w:rPr>
        <w:t>tổ 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có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đến việc</w:t>
      </w:r>
      <w:r>
        <w:rPr>
          <w:spacing w:val="36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nhận, quản lý, sử dụng tiền</w:t>
      </w:r>
      <w:r>
        <w:rPr>
          <w:spacing w:val="40"/>
          <w:sz w:val="27"/>
        </w:rPr>
        <w:t xml:space="preserve"> </w:t>
      </w:r>
      <w:r>
        <w:rPr>
          <w:sz w:val="27"/>
        </w:rPr>
        <w:t>công đức, tài</w:t>
      </w:r>
      <w:r>
        <w:rPr>
          <w:spacing w:val="40"/>
          <w:sz w:val="27"/>
        </w:rPr>
        <w:t xml:space="preserve"> </w:t>
      </w:r>
      <w:r>
        <w:rPr>
          <w:sz w:val="27"/>
        </w:rPr>
        <w:t>trợ cho các di tích</w:t>
      </w:r>
      <w:r>
        <w:rPr>
          <w:spacing w:val="40"/>
          <w:sz w:val="27"/>
        </w:rPr>
        <w:t xml:space="preserve"> </w:t>
      </w:r>
      <w:r>
        <w:rPr>
          <w:sz w:val="27"/>
        </w:rPr>
        <w:t>do đơn vị sự nghiệp công lập, Ban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 kiêm nhiệm của tỉnh Thanh Hóa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lý.</w:t>
      </w:r>
    </w:p>
    <w:p w:rsidR="00542959" w:rsidRDefault="00CF1243">
      <w:pPr>
        <w:pStyle w:val="Heading1"/>
        <w:spacing w:before="129" w:line="259" w:lineRule="auto"/>
        <w:ind w:left="5" w:right="106" w:firstLine="720"/>
      </w:pPr>
      <w:r>
        <w:t>Điều</w:t>
      </w:r>
      <w:r>
        <w:rPr>
          <w:spacing w:val="34"/>
        </w:rPr>
        <w:t xml:space="preserve"> </w:t>
      </w:r>
      <w:r>
        <w:t>3.</w:t>
      </w:r>
      <w:r>
        <w:rPr>
          <w:spacing w:val="21"/>
        </w:rPr>
        <w:t xml:space="preserve"> </w:t>
      </w:r>
      <w:r>
        <w:t>Tiếp</w:t>
      </w:r>
      <w:r>
        <w:rPr>
          <w:spacing w:val="40"/>
        </w:rPr>
        <w:t xml:space="preserve"> </w:t>
      </w:r>
      <w:r>
        <w:t>nhận,</w:t>
      </w:r>
      <w:r>
        <w:rPr>
          <w:spacing w:val="21"/>
        </w:rPr>
        <w:t xml:space="preserve"> </w:t>
      </w:r>
      <w:r>
        <w:t>quản lý,</w:t>
      </w:r>
      <w:r>
        <w:rPr>
          <w:spacing w:val="34"/>
        </w:rPr>
        <w:t xml:space="preserve"> </w:t>
      </w:r>
      <w:r>
        <w:t>sử dụng</w:t>
      </w:r>
      <w:r>
        <w:rPr>
          <w:spacing w:val="24"/>
        </w:rPr>
        <w:t xml:space="preserve"> </w:t>
      </w:r>
      <w:r>
        <w:t>tiền</w:t>
      </w:r>
      <w:r>
        <w:rPr>
          <w:spacing w:val="34"/>
        </w:rPr>
        <w:t xml:space="preserve"> </w:t>
      </w:r>
      <w:r>
        <w:t>công đức,</w:t>
      </w:r>
      <w:r>
        <w:rPr>
          <w:spacing w:val="21"/>
        </w:rPr>
        <w:t xml:space="preserve"> </w:t>
      </w:r>
      <w:r>
        <w:t>tài trợ</w:t>
      </w:r>
      <w:r>
        <w:rPr>
          <w:spacing w:val="36"/>
        </w:rPr>
        <w:t xml:space="preserve"> </w:t>
      </w:r>
      <w:r>
        <w:t>áp dụng</w:t>
      </w:r>
      <w:r>
        <w:rPr>
          <w:spacing w:val="37"/>
        </w:rPr>
        <w:t xml:space="preserve"> </w:t>
      </w:r>
      <w:r>
        <w:t>tại di tích trên địa</w:t>
      </w:r>
      <w:r>
        <w:rPr>
          <w:spacing w:val="40"/>
        </w:rPr>
        <w:t xml:space="preserve"> </w:t>
      </w:r>
      <w:r>
        <w:t>bàn tỉnh Thanh Hóa.</w:t>
      </w:r>
    </w:p>
    <w:p w:rsidR="00542959" w:rsidRDefault="00CF1243">
      <w:pPr>
        <w:pStyle w:val="ListParagraph"/>
        <w:numPr>
          <w:ilvl w:val="0"/>
          <w:numId w:val="3"/>
        </w:numPr>
        <w:tabs>
          <w:tab w:val="left" w:pos="1023"/>
        </w:tabs>
        <w:spacing w:before="98" w:line="254" w:lineRule="auto"/>
        <w:ind w:right="130" w:firstLine="720"/>
        <w:jc w:val="both"/>
        <w:rPr>
          <w:sz w:val="27"/>
        </w:rPr>
      </w:pP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 tiền</w:t>
      </w:r>
      <w:r>
        <w:rPr>
          <w:spacing w:val="40"/>
          <w:sz w:val="27"/>
        </w:rPr>
        <w:t xml:space="preserve"> </w:t>
      </w:r>
      <w:r>
        <w:rPr>
          <w:sz w:val="27"/>
        </w:rPr>
        <w:t>công đức,</w:t>
      </w:r>
      <w:r>
        <w:rPr>
          <w:spacing w:val="38"/>
          <w:sz w:val="27"/>
        </w:rPr>
        <w:t xml:space="preserve"> </w:t>
      </w:r>
      <w:r>
        <w:rPr>
          <w:sz w:val="27"/>
        </w:rPr>
        <w:t>tài trợ</w:t>
      </w:r>
      <w:r>
        <w:rPr>
          <w:spacing w:val="33"/>
          <w:sz w:val="27"/>
        </w:rPr>
        <w:t xml:space="preserve"> </w:t>
      </w:r>
      <w:r>
        <w:rPr>
          <w:sz w:val="27"/>
        </w:rPr>
        <w:t>áp dụng tại</w:t>
      </w:r>
      <w:r>
        <w:rPr>
          <w:spacing w:val="40"/>
          <w:sz w:val="27"/>
        </w:rPr>
        <w:t xml:space="preserve"> </w:t>
      </w:r>
      <w:r>
        <w:rPr>
          <w:sz w:val="27"/>
        </w:rPr>
        <w:t>di tích</w:t>
      </w:r>
      <w:r>
        <w:rPr>
          <w:spacing w:val="40"/>
          <w:sz w:val="27"/>
        </w:rPr>
        <w:t xml:space="preserve"> </w:t>
      </w:r>
      <w:r>
        <w:rPr>
          <w:sz w:val="27"/>
        </w:rPr>
        <w:t>thực hiện</w:t>
      </w:r>
      <w:r>
        <w:rPr>
          <w:spacing w:val="40"/>
          <w:sz w:val="27"/>
        </w:rPr>
        <w:t xml:space="preserve"> </w:t>
      </w:r>
      <w:r>
        <w:rPr>
          <w:sz w:val="27"/>
        </w:rPr>
        <w:t>theo quy định</w:t>
      </w:r>
      <w:r>
        <w:rPr>
          <w:spacing w:val="31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9</w:t>
      </w:r>
      <w:r>
        <w:rPr>
          <w:spacing w:val="33"/>
          <w:sz w:val="27"/>
        </w:rPr>
        <w:t xml:space="preserve"> </w:t>
      </w:r>
      <w:r>
        <w:rPr>
          <w:sz w:val="27"/>
        </w:rPr>
        <w:t>Thông tư</w:t>
      </w:r>
      <w:r>
        <w:rPr>
          <w:spacing w:val="32"/>
          <w:sz w:val="27"/>
        </w:rPr>
        <w:t xml:space="preserve"> </w:t>
      </w:r>
      <w:r>
        <w:rPr>
          <w:sz w:val="27"/>
        </w:rPr>
        <w:t>số</w:t>
      </w:r>
      <w:r>
        <w:rPr>
          <w:spacing w:val="32"/>
          <w:sz w:val="27"/>
        </w:rPr>
        <w:t xml:space="preserve"> </w:t>
      </w:r>
      <w:r>
        <w:rPr>
          <w:sz w:val="27"/>
        </w:rPr>
        <w:t>04/2023/TT-BTC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19</w:t>
      </w:r>
      <w:r>
        <w:rPr>
          <w:spacing w:val="40"/>
          <w:sz w:val="27"/>
        </w:rPr>
        <w:t xml:space="preserve"> </w:t>
      </w:r>
      <w:r>
        <w:rPr>
          <w:sz w:val="27"/>
        </w:rPr>
        <w:t>tháng</w:t>
      </w:r>
      <w:r>
        <w:rPr>
          <w:spacing w:val="32"/>
          <w:sz w:val="27"/>
        </w:rPr>
        <w:t xml:space="preserve"> </w:t>
      </w:r>
      <w:r>
        <w:rPr>
          <w:sz w:val="27"/>
        </w:rPr>
        <w:t>01</w:t>
      </w:r>
      <w:r>
        <w:rPr>
          <w:spacing w:val="40"/>
          <w:sz w:val="27"/>
        </w:rPr>
        <w:t xml:space="preserve"> </w:t>
      </w:r>
      <w:r>
        <w:rPr>
          <w:sz w:val="27"/>
        </w:rPr>
        <w:t>năm 2023 của Bộ trưởng Bộ Tài chính.</w:t>
      </w:r>
    </w:p>
    <w:p w:rsidR="00542959" w:rsidRDefault="00CF1243">
      <w:pPr>
        <w:pStyle w:val="ListParagraph"/>
        <w:numPr>
          <w:ilvl w:val="0"/>
          <w:numId w:val="3"/>
        </w:numPr>
        <w:tabs>
          <w:tab w:val="left" w:pos="1010"/>
        </w:tabs>
        <w:spacing w:before="118" w:line="256" w:lineRule="auto"/>
        <w:ind w:right="129" w:firstLine="720"/>
        <w:jc w:val="both"/>
        <w:rPr>
          <w:sz w:val="27"/>
        </w:rPr>
      </w:pPr>
      <w:r>
        <w:rPr>
          <w:sz w:val="27"/>
        </w:rPr>
        <w:t>Việc quản lý, sử dụng tiền công đức, tài trợ đã tiếp nhận (trừ các khoản công</w:t>
      </w:r>
      <w:r>
        <w:rPr>
          <w:spacing w:val="-7"/>
          <w:sz w:val="27"/>
        </w:rPr>
        <w:t xml:space="preserve"> </w:t>
      </w:r>
      <w:r>
        <w:rPr>
          <w:sz w:val="27"/>
        </w:rPr>
        <w:t>đức, tài trợ có mục đích, địa</w:t>
      </w:r>
      <w:r>
        <w:rPr>
          <w:spacing w:val="-3"/>
          <w:sz w:val="27"/>
        </w:rPr>
        <w:t xml:space="preserve"> </w:t>
      </w:r>
      <w:r>
        <w:rPr>
          <w:sz w:val="27"/>
        </w:rPr>
        <w:t>chỉ cụ thể) cho di</w:t>
      </w:r>
      <w:r>
        <w:rPr>
          <w:spacing w:val="-6"/>
          <w:sz w:val="27"/>
        </w:rPr>
        <w:t xml:space="preserve"> </w:t>
      </w:r>
      <w:r>
        <w:rPr>
          <w:sz w:val="27"/>
        </w:rPr>
        <w:t>tích giao</w:t>
      </w:r>
      <w:r>
        <w:rPr>
          <w:spacing w:val="33"/>
          <w:sz w:val="27"/>
        </w:rPr>
        <w:t xml:space="preserve"> </w:t>
      </w:r>
      <w:r>
        <w:rPr>
          <w:sz w:val="27"/>
        </w:rPr>
        <w:t>cho</w:t>
      </w:r>
      <w:r>
        <w:rPr>
          <w:spacing w:val="-7"/>
          <w:sz w:val="27"/>
        </w:rPr>
        <w:t xml:space="preserve"> </w:t>
      </w:r>
      <w:r>
        <w:rPr>
          <w:sz w:val="27"/>
        </w:rPr>
        <w:t>đơn vị</w:t>
      </w:r>
      <w:r>
        <w:rPr>
          <w:spacing w:val="-6"/>
          <w:sz w:val="27"/>
        </w:rPr>
        <w:t xml:space="preserve"> </w:t>
      </w:r>
      <w:r>
        <w:rPr>
          <w:sz w:val="27"/>
        </w:rPr>
        <w:t>sự nghiệp công lập,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</w:t>
      </w:r>
      <w:r>
        <w:rPr>
          <w:spacing w:val="40"/>
          <w:sz w:val="27"/>
        </w:rPr>
        <w:t xml:space="preserve"> </w:t>
      </w:r>
      <w:r>
        <w:rPr>
          <w:sz w:val="27"/>
        </w:rPr>
        <w:t>di tích</w:t>
      </w:r>
      <w:r>
        <w:rPr>
          <w:spacing w:val="40"/>
          <w:sz w:val="27"/>
        </w:rPr>
        <w:t xml:space="preserve"> </w:t>
      </w:r>
      <w:r>
        <w:rPr>
          <w:sz w:val="27"/>
        </w:rPr>
        <w:t>kiêm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lý,</w:t>
      </w:r>
      <w:r>
        <w:rPr>
          <w:spacing w:val="40"/>
          <w:sz w:val="27"/>
        </w:rPr>
        <w:t xml:space="preserve"> </w:t>
      </w:r>
      <w:r>
        <w:rPr>
          <w:sz w:val="27"/>
        </w:rPr>
        <w:t>sử dụng được phân</w:t>
      </w:r>
      <w:r>
        <w:rPr>
          <w:spacing w:val="40"/>
          <w:sz w:val="27"/>
        </w:rPr>
        <w:t xml:space="preserve"> </w:t>
      </w:r>
      <w:r>
        <w:rPr>
          <w:sz w:val="27"/>
        </w:rPr>
        <w:t>bổ theo trình tự như sau:</w:t>
      </w:r>
    </w:p>
    <w:p w:rsidR="00542959" w:rsidRDefault="00542959">
      <w:pPr>
        <w:pStyle w:val="ListParagraph"/>
        <w:spacing w:line="256" w:lineRule="auto"/>
        <w:rPr>
          <w:sz w:val="27"/>
        </w:rPr>
        <w:sectPr w:rsidR="00542959">
          <w:type w:val="continuous"/>
          <w:pgSz w:w="11910" w:h="16840"/>
          <w:pgMar w:top="1080" w:right="992" w:bottom="280" w:left="1700" w:header="720" w:footer="720" w:gutter="0"/>
          <w:cols w:space="720"/>
        </w:sectPr>
      </w:pPr>
    </w:p>
    <w:p w:rsidR="00542959" w:rsidRDefault="00CF1243">
      <w:pPr>
        <w:pStyle w:val="BodyText"/>
        <w:spacing w:before="72"/>
        <w:ind w:left="0" w:right="124"/>
        <w:jc w:val="center"/>
      </w:pPr>
      <w:r>
        <w:rPr>
          <w:spacing w:val="-10"/>
        </w:rPr>
        <w:lastRenderedPageBreak/>
        <w:t>2</w:t>
      </w:r>
    </w:p>
    <w:p w:rsidR="00542959" w:rsidRDefault="00CF1243">
      <w:pPr>
        <w:pStyle w:val="ListParagraph"/>
        <w:numPr>
          <w:ilvl w:val="1"/>
          <w:numId w:val="3"/>
        </w:numPr>
        <w:tabs>
          <w:tab w:val="left" w:pos="1023"/>
        </w:tabs>
        <w:spacing w:before="290" w:line="261" w:lineRule="auto"/>
        <w:ind w:firstLine="720"/>
        <w:jc w:val="both"/>
        <w:rPr>
          <w:sz w:val="27"/>
        </w:rPr>
      </w:pPr>
      <w:r>
        <w:rPr>
          <w:sz w:val="27"/>
        </w:rPr>
        <w:t>Tỷ lệ phần trăm (%) trích để lại cho các hoạt động thường xuyên; hoạt động lễ</w:t>
      </w:r>
      <w:r>
        <w:rPr>
          <w:spacing w:val="40"/>
          <w:sz w:val="27"/>
        </w:rPr>
        <w:t xml:space="preserve"> </w:t>
      </w:r>
      <w:r>
        <w:rPr>
          <w:sz w:val="27"/>
        </w:rPr>
        <w:t>hội;</w:t>
      </w:r>
      <w:r>
        <w:rPr>
          <w:spacing w:val="26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khoản đặc</w:t>
      </w:r>
      <w:r>
        <w:rPr>
          <w:spacing w:val="28"/>
          <w:sz w:val="27"/>
        </w:rPr>
        <w:t xml:space="preserve"> </w:t>
      </w:r>
      <w:r>
        <w:rPr>
          <w:sz w:val="27"/>
        </w:rPr>
        <w:t>thù</w:t>
      </w:r>
      <w:r>
        <w:rPr>
          <w:spacing w:val="38"/>
          <w:sz w:val="27"/>
        </w:rPr>
        <w:t xml:space="preserve"> </w:t>
      </w:r>
      <w:r>
        <w:rPr>
          <w:sz w:val="27"/>
        </w:rPr>
        <w:t>và</w:t>
      </w:r>
      <w:r>
        <w:rPr>
          <w:spacing w:val="28"/>
          <w:sz w:val="27"/>
        </w:rPr>
        <w:t xml:space="preserve"> </w:t>
      </w:r>
      <w:r>
        <w:rPr>
          <w:sz w:val="27"/>
        </w:rPr>
        <w:t>để tạo</w:t>
      </w:r>
      <w:r>
        <w:rPr>
          <w:spacing w:val="40"/>
          <w:sz w:val="27"/>
        </w:rPr>
        <w:t xml:space="preserve"> </w:t>
      </w:r>
      <w:r>
        <w:rPr>
          <w:sz w:val="27"/>
        </w:rPr>
        <w:t>nguồn</w:t>
      </w:r>
      <w:r>
        <w:rPr>
          <w:spacing w:val="25"/>
          <w:sz w:val="27"/>
        </w:rPr>
        <w:t xml:space="preserve"> </w:t>
      </w:r>
      <w:r>
        <w:rPr>
          <w:sz w:val="27"/>
        </w:rPr>
        <w:t>kinh</w:t>
      </w:r>
      <w:r>
        <w:rPr>
          <w:spacing w:val="25"/>
          <w:sz w:val="27"/>
        </w:rPr>
        <w:t xml:space="preserve"> </w:t>
      </w:r>
      <w:r>
        <w:rPr>
          <w:sz w:val="27"/>
        </w:rPr>
        <w:t>phí tu</w:t>
      </w:r>
      <w:r>
        <w:rPr>
          <w:spacing w:val="38"/>
          <w:sz w:val="27"/>
        </w:rPr>
        <w:t xml:space="preserve"> </w:t>
      </w:r>
      <w:r>
        <w:rPr>
          <w:sz w:val="27"/>
        </w:rPr>
        <w:t>bổ, phục hồi</w:t>
      </w:r>
      <w:r>
        <w:rPr>
          <w:spacing w:val="26"/>
          <w:sz w:val="27"/>
        </w:rPr>
        <w:t xml:space="preserve"> </w:t>
      </w:r>
      <w:r>
        <w:rPr>
          <w:sz w:val="27"/>
        </w:rPr>
        <w:t>đối</w:t>
      </w:r>
      <w:r>
        <w:rPr>
          <w:spacing w:val="26"/>
          <w:sz w:val="27"/>
        </w:rPr>
        <w:t xml:space="preserve"> </w:t>
      </w:r>
      <w:r>
        <w:rPr>
          <w:sz w:val="27"/>
        </w:rPr>
        <w:t>với các</w:t>
      </w:r>
      <w:r>
        <w:rPr>
          <w:spacing w:val="35"/>
          <w:sz w:val="27"/>
        </w:rPr>
        <w:t xml:space="preserve"> </w:t>
      </w:r>
      <w:r>
        <w:rPr>
          <w:sz w:val="27"/>
        </w:rPr>
        <w:t>di</w:t>
      </w:r>
      <w:r>
        <w:rPr>
          <w:spacing w:val="33"/>
          <w:sz w:val="27"/>
        </w:rPr>
        <w:t xml:space="preserve"> </w:t>
      </w:r>
      <w:r>
        <w:rPr>
          <w:sz w:val="27"/>
        </w:rPr>
        <w:t>tích</w:t>
      </w:r>
      <w:r>
        <w:rPr>
          <w:spacing w:val="40"/>
          <w:sz w:val="27"/>
        </w:rPr>
        <w:t xml:space="preserve"> </w:t>
      </w:r>
      <w:r>
        <w:rPr>
          <w:sz w:val="27"/>
        </w:rPr>
        <w:t>khác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35"/>
          <w:sz w:val="27"/>
        </w:rPr>
        <w:t xml:space="preserve"> </w:t>
      </w:r>
      <w:r>
        <w:rPr>
          <w:sz w:val="27"/>
        </w:rPr>
        <w:t>bàn cấp tỉnh:</w:t>
      </w:r>
      <w:r>
        <w:rPr>
          <w:spacing w:val="33"/>
          <w:sz w:val="27"/>
        </w:rPr>
        <w:t xml:space="preserve"> </w:t>
      </w:r>
      <w:r>
        <w:rPr>
          <w:sz w:val="27"/>
        </w:rPr>
        <w:t>Chi</w:t>
      </w:r>
      <w:r>
        <w:rPr>
          <w:spacing w:val="33"/>
          <w:sz w:val="27"/>
        </w:rPr>
        <w:t xml:space="preserve"> </w:t>
      </w:r>
      <w:r>
        <w:rPr>
          <w:sz w:val="27"/>
        </w:rPr>
        <w:t>tiết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Phụ lục</w:t>
      </w:r>
      <w:r>
        <w:rPr>
          <w:spacing w:val="35"/>
          <w:sz w:val="27"/>
        </w:rPr>
        <w:t xml:space="preserve"> </w:t>
      </w:r>
      <w:r>
        <w:rPr>
          <w:sz w:val="27"/>
        </w:rPr>
        <w:t>kèm</w:t>
      </w:r>
      <w:r>
        <w:rPr>
          <w:spacing w:val="39"/>
          <w:sz w:val="27"/>
        </w:rPr>
        <w:t xml:space="preserve"> </w:t>
      </w:r>
      <w:r>
        <w:rPr>
          <w:sz w:val="27"/>
        </w:rPr>
        <w:t>theo Quyết</w:t>
      </w:r>
      <w:r>
        <w:rPr>
          <w:spacing w:val="33"/>
          <w:sz w:val="27"/>
        </w:rPr>
        <w:t xml:space="preserve"> </w:t>
      </w:r>
      <w:r>
        <w:rPr>
          <w:sz w:val="27"/>
        </w:rPr>
        <w:t>định này. Trường hợp các di tích không</w:t>
      </w:r>
      <w:r>
        <w:rPr>
          <w:spacing w:val="-2"/>
          <w:sz w:val="27"/>
        </w:rPr>
        <w:t xml:space="preserve"> </w:t>
      </w:r>
      <w:r>
        <w:rPr>
          <w:sz w:val="27"/>
        </w:rPr>
        <w:t>có hoặc chưa khôi</w:t>
      </w:r>
      <w:r>
        <w:rPr>
          <w:spacing w:val="-15"/>
          <w:sz w:val="27"/>
        </w:rPr>
        <w:t xml:space="preserve"> </w:t>
      </w:r>
      <w:r>
        <w:rPr>
          <w:sz w:val="27"/>
        </w:rPr>
        <w:t>phục lễ hội thì được chuyển sang chi cho hoạt động đặc thù tại</w:t>
      </w:r>
      <w:r>
        <w:rPr>
          <w:spacing w:val="40"/>
          <w:sz w:val="27"/>
        </w:rPr>
        <w:t xml:space="preserve"> </w:t>
      </w:r>
      <w:r>
        <w:rPr>
          <w:sz w:val="27"/>
        </w:rPr>
        <w:t>di tích.</w:t>
      </w:r>
    </w:p>
    <w:p w:rsidR="00542959" w:rsidRDefault="00CF1243">
      <w:pPr>
        <w:pStyle w:val="ListParagraph"/>
        <w:numPr>
          <w:ilvl w:val="1"/>
          <w:numId w:val="3"/>
        </w:numPr>
        <w:tabs>
          <w:tab w:val="left" w:pos="1035"/>
        </w:tabs>
        <w:spacing w:before="122" w:line="259" w:lineRule="auto"/>
        <w:ind w:right="120" w:firstLine="720"/>
        <w:jc w:val="both"/>
        <w:rPr>
          <w:sz w:val="27"/>
        </w:rPr>
      </w:pPr>
      <w:r>
        <w:rPr>
          <w:sz w:val="27"/>
        </w:rPr>
        <w:t>Đến cuối năm, số dư kinh phí (nếu có) từ tiền</w:t>
      </w:r>
      <w:r>
        <w:rPr>
          <w:spacing w:val="40"/>
          <w:sz w:val="27"/>
        </w:rPr>
        <w:t xml:space="preserve"> </w:t>
      </w:r>
      <w:r>
        <w:rPr>
          <w:sz w:val="27"/>
        </w:rPr>
        <w:t>công đức, tài trợ đã tiếp nhận được</w:t>
      </w:r>
      <w:r>
        <w:rPr>
          <w:spacing w:val="27"/>
          <w:sz w:val="27"/>
        </w:rPr>
        <w:t xml:space="preserve"> </w:t>
      </w:r>
      <w:r>
        <w:rPr>
          <w:sz w:val="27"/>
        </w:rPr>
        <w:t>chuyển</w:t>
      </w:r>
      <w:r>
        <w:rPr>
          <w:spacing w:val="24"/>
          <w:sz w:val="27"/>
        </w:rPr>
        <w:t xml:space="preserve"> </w:t>
      </w:r>
      <w:r>
        <w:rPr>
          <w:sz w:val="27"/>
        </w:rPr>
        <w:t>nguồn sang năm sau</w:t>
      </w:r>
      <w:r>
        <w:rPr>
          <w:spacing w:val="24"/>
          <w:sz w:val="27"/>
        </w:rPr>
        <w:t xml:space="preserve"> </w:t>
      </w:r>
      <w:r>
        <w:rPr>
          <w:sz w:val="27"/>
        </w:rPr>
        <w:t>để tiếp</w:t>
      </w:r>
      <w:r>
        <w:rPr>
          <w:spacing w:val="24"/>
          <w:sz w:val="27"/>
        </w:rPr>
        <w:t xml:space="preserve"> </w:t>
      </w:r>
      <w:r>
        <w:rPr>
          <w:sz w:val="27"/>
        </w:rPr>
        <w:t>tục sử</w:t>
      </w:r>
      <w:r>
        <w:rPr>
          <w:spacing w:val="25"/>
          <w:sz w:val="27"/>
        </w:rPr>
        <w:t xml:space="preserve"> </w:t>
      </w:r>
      <w:r>
        <w:rPr>
          <w:sz w:val="27"/>
        </w:rPr>
        <w:t>dụng</w:t>
      </w:r>
      <w:r>
        <w:rPr>
          <w:spacing w:val="-5"/>
          <w:sz w:val="27"/>
        </w:rPr>
        <w:t xml:space="preserve"> </w:t>
      </w:r>
      <w:r>
        <w:rPr>
          <w:sz w:val="27"/>
        </w:rPr>
        <w:t>cho</w:t>
      </w:r>
      <w:r>
        <w:rPr>
          <w:spacing w:val="24"/>
          <w:sz w:val="27"/>
        </w:rPr>
        <w:t xml:space="preserve"> </w:t>
      </w:r>
      <w:r>
        <w:rPr>
          <w:sz w:val="27"/>
        </w:rPr>
        <w:t>các nhiệm vụ</w:t>
      </w:r>
      <w:r>
        <w:rPr>
          <w:spacing w:val="25"/>
          <w:sz w:val="27"/>
        </w:rPr>
        <w:t xml:space="preserve"> </w:t>
      </w:r>
      <w:r>
        <w:rPr>
          <w:sz w:val="27"/>
        </w:rPr>
        <w:t>của di tích.</w:t>
      </w:r>
    </w:p>
    <w:p w:rsidR="00542959" w:rsidRDefault="00CF1243">
      <w:pPr>
        <w:pStyle w:val="ListParagraph"/>
        <w:numPr>
          <w:ilvl w:val="1"/>
          <w:numId w:val="3"/>
        </w:numPr>
        <w:tabs>
          <w:tab w:val="left" w:pos="1011"/>
        </w:tabs>
        <w:spacing w:before="135" w:line="259" w:lineRule="auto"/>
        <w:ind w:right="121" w:firstLine="720"/>
        <w:jc w:val="both"/>
        <w:rPr>
          <w:sz w:val="27"/>
        </w:rPr>
      </w:pPr>
      <w:r>
        <w:rPr>
          <w:sz w:val="27"/>
        </w:rPr>
        <w:t>Yêu cầu các đơn vị sự nghiệp công lập và các Ban Quản lý di tích kiêm nhiệm được giao quản</w:t>
      </w:r>
      <w:r>
        <w:rPr>
          <w:spacing w:val="-5"/>
          <w:sz w:val="27"/>
        </w:rPr>
        <w:t xml:space="preserve"> </w:t>
      </w:r>
      <w:r>
        <w:rPr>
          <w:sz w:val="27"/>
        </w:rPr>
        <w:t>lý, sử dụng</w:t>
      </w:r>
      <w:r>
        <w:rPr>
          <w:spacing w:val="-4"/>
          <w:sz w:val="27"/>
        </w:rPr>
        <w:t xml:space="preserve"> </w:t>
      </w:r>
      <w:r>
        <w:rPr>
          <w:sz w:val="27"/>
        </w:rPr>
        <w:t>di</w:t>
      </w:r>
      <w:r>
        <w:rPr>
          <w:spacing w:val="-4"/>
          <w:sz w:val="27"/>
        </w:rPr>
        <w:t xml:space="preserve"> </w:t>
      </w:r>
      <w:r>
        <w:rPr>
          <w:sz w:val="27"/>
        </w:rPr>
        <w:t>tích</w:t>
      </w:r>
      <w:r>
        <w:rPr>
          <w:spacing w:val="36"/>
          <w:sz w:val="27"/>
        </w:rPr>
        <w:t xml:space="preserve"> </w:t>
      </w:r>
      <w:r>
        <w:rPr>
          <w:sz w:val="27"/>
        </w:rPr>
        <w:t>thực hiện nghiêm quy định</w:t>
      </w:r>
      <w:r>
        <w:rPr>
          <w:spacing w:val="-5"/>
          <w:sz w:val="27"/>
        </w:rPr>
        <w:t xml:space="preserve"> </w:t>
      </w:r>
      <w:r>
        <w:rPr>
          <w:sz w:val="27"/>
        </w:rPr>
        <w:t>về thực hành tiết</w:t>
      </w:r>
      <w:r>
        <w:rPr>
          <w:spacing w:val="38"/>
          <w:sz w:val="27"/>
        </w:rPr>
        <w:t xml:space="preserve"> </w:t>
      </w:r>
      <w:r>
        <w:rPr>
          <w:sz w:val="27"/>
        </w:rPr>
        <w:t>kiệm, chống lãng phí trong việc phân bổ, sử dụng số tiền</w:t>
      </w:r>
      <w:r>
        <w:rPr>
          <w:spacing w:val="36"/>
          <w:sz w:val="27"/>
        </w:rPr>
        <w:t xml:space="preserve"> </w:t>
      </w:r>
      <w:r>
        <w:rPr>
          <w:sz w:val="27"/>
        </w:rPr>
        <w:t>công đức, tài trợ đã tiếp nhận.</w:t>
      </w:r>
    </w:p>
    <w:p w:rsidR="00542959" w:rsidRDefault="00CF1243">
      <w:pPr>
        <w:pStyle w:val="ListParagraph"/>
        <w:numPr>
          <w:ilvl w:val="0"/>
          <w:numId w:val="3"/>
        </w:numPr>
        <w:tabs>
          <w:tab w:val="left" w:pos="987"/>
        </w:tabs>
        <w:spacing w:before="123" w:line="261" w:lineRule="auto"/>
        <w:ind w:firstLine="720"/>
        <w:jc w:val="both"/>
        <w:rPr>
          <w:sz w:val="27"/>
        </w:rPr>
      </w:pPr>
      <w:r>
        <w:rPr>
          <w:sz w:val="27"/>
        </w:rPr>
        <w:t>Trường hợp</w:t>
      </w:r>
      <w:r>
        <w:rPr>
          <w:spacing w:val="-4"/>
          <w:sz w:val="27"/>
        </w:rPr>
        <w:t xml:space="preserve"> </w:t>
      </w:r>
      <w:r>
        <w:rPr>
          <w:sz w:val="27"/>
        </w:rPr>
        <w:t>trong phạm</w:t>
      </w:r>
      <w:r>
        <w:rPr>
          <w:spacing w:val="-10"/>
          <w:sz w:val="27"/>
        </w:rPr>
        <w:t xml:space="preserve"> </w:t>
      </w:r>
      <w:r>
        <w:rPr>
          <w:sz w:val="27"/>
        </w:rPr>
        <w:t>vi địa bàn di</w:t>
      </w:r>
      <w:r>
        <w:rPr>
          <w:spacing w:val="-2"/>
          <w:sz w:val="27"/>
        </w:rPr>
        <w:t xml:space="preserve"> </w:t>
      </w:r>
      <w:r>
        <w:rPr>
          <w:sz w:val="27"/>
        </w:rPr>
        <w:t>tích giao cho</w:t>
      </w:r>
      <w:r>
        <w:rPr>
          <w:spacing w:val="-4"/>
          <w:sz w:val="27"/>
        </w:rPr>
        <w:t xml:space="preserve"> </w:t>
      </w:r>
      <w:r>
        <w:rPr>
          <w:sz w:val="27"/>
        </w:rPr>
        <w:t>đơn vị</w:t>
      </w:r>
      <w:r>
        <w:rPr>
          <w:spacing w:val="-2"/>
          <w:sz w:val="27"/>
        </w:rPr>
        <w:t xml:space="preserve"> </w:t>
      </w:r>
      <w:r>
        <w:rPr>
          <w:sz w:val="27"/>
        </w:rPr>
        <w:t>sự nghiệp công lập</w:t>
      </w:r>
      <w:r>
        <w:rPr>
          <w:spacing w:val="30"/>
          <w:sz w:val="27"/>
        </w:rPr>
        <w:t xml:space="preserve"> </w:t>
      </w:r>
      <w:r>
        <w:rPr>
          <w:sz w:val="27"/>
        </w:rPr>
        <w:t>quản</w:t>
      </w:r>
      <w:r>
        <w:rPr>
          <w:spacing w:val="18"/>
          <w:sz w:val="27"/>
        </w:rPr>
        <w:t xml:space="preserve"> </w:t>
      </w:r>
      <w:r>
        <w:rPr>
          <w:sz w:val="27"/>
        </w:rPr>
        <w:t>lý,</w:t>
      </w:r>
      <w:r>
        <w:rPr>
          <w:spacing w:val="27"/>
          <w:sz w:val="27"/>
        </w:rPr>
        <w:t xml:space="preserve"> </w:t>
      </w:r>
      <w:r>
        <w:rPr>
          <w:sz w:val="27"/>
        </w:rPr>
        <w:t>sử</w:t>
      </w:r>
      <w:r>
        <w:rPr>
          <w:spacing w:val="19"/>
          <w:sz w:val="27"/>
        </w:rPr>
        <w:t xml:space="preserve"> </w:t>
      </w:r>
      <w:r>
        <w:rPr>
          <w:sz w:val="27"/>
        </w:rPr>
        <w:t>dụng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30"/>
          <w:sz w:val="27"/>
        </w:rPr>
        <w:t xml:space="preserve"> </w:t>
      </w:r>
      <w:r>
        <w:rPr>
          <w:sz w:val="27"/>
        </w:rPr>
        <w:t>di</w:t>
      </w:r>
      <w:r>
        <w:rPr>
          <w:spacing w:val="19"/>
          <w:sz w:val="27"/>
        </w:rPr>
        <w:t xml:space="preserve"> </w:t>
      </w:r>
      <w:r>
        <w:rPr>
          <w:sz w:val="27"/>
        </w:rPr>
        <w:t>tích</w:t>
      </w:r>
      <w:r>
        <w:rPr>
          <w:spacing w:val="30"/>
          <w:sz w:val="27"/>
        </w:rPr>
        <w:t xml:space="preserve"> </w:t>
      </w:r>
      <w:r>
        <w:rPr>
          <w:sz w:val="27"/>
        </w:rPr>
        <w:t>đồng</w:t>
      </w:r>
      <w:r>
        <w:rPr>
          <w:spacing w:val="18"/>
          <w:sz w:val="27"/>
        </w:rPr>
        <w:t xml:space="preserve"> </w:t>
      </w:r>
      <w:r>
        <w:rPr>
          <w:sz w:val="27"/>
        </w:rPr>
        <w:t>thời</w:t>
      </w:r>
      <w:r>
        <w:rPr>
          <w:spacing w:val="19"/>
          <w:sz w:val="27"/>
        </w:rPr>
        <w:t xml:space="preserve"> </w:t>
      </w:r>
      <w:r>
        <w:rPr>
          <w:sz w:val="27"/>
        </w:rPr>
        <w:t>là</w:t>
      </w:r>
      <w:r>
        <w:rPr>
          <w:spacing w:val="21"/>
          <w:sz w:val="27"/>
        </w:rPr>
        <w:t xml:space="preserve"> </w:t>
      </w:r>
      <w:r>
        <w:rPr>
          <w:sz w:val="27"/>
        </w:rPr>
        <w:t>cơ</w:t>
      </w:r>
      <w:r>
        <w:rPr>
          <w:spacing w:val="23"/>
          <w:sz w:val="27"/>
        </w:rPr>
        <w:t xml:space="preserve"> </w:t>
      </w:r>
      <w:r>
        <w:rPr>
          <w:sz w:val="27"/>
        </w:rPr>
        <w:t>sở</w:t>
      </w:r>
      <w:r>
        <w:rPr>
          <w:spacing w:val="23"/>
          <w:sz w:val="27"/>
        </w:rPr>
        <w:t xml:space="preserve"> </w:t>
      </w:r>
      <w:r>
        <w:rPr>
          <w:sz w:val="27"/>
        </w:rPr>
        <w:t>tôn</w:t>
      </w:r>
      <w:r>
        <w:rPr>
          <w:spacing w:val="30"/>
          <w:sz w:val="27"/>
        </w:rPr>
        <w:t xml:space="preserve"> </w:t>
      </w:r>
      <w:r>
        <w:rPr>
          <w:sz w:val="27"/>
        </w:rPr>
        <w:t>giáo,</w:t>
      </w:r>
      <w:r>
        <w:rPr>
          <w:spacing w:val="27"/>
          <w:sz w:val="27"/>
        </w:rPr>
        <w:t xml:space="preserve"> </w:t>
      </w:r>
      <w:r>
        <w:rPr>
          <w:sz w:val="27"/>
        </w:rPr>
        <w:t>thì</w:t>
      </w:r>
      <w:r>
        <w:rPr>
          <w:spacing w:val="19"/>
          <w:sz w:val="27"/>
        </w:rPr>
        <w:t xml:space="preserve"> </w:t>
      </w:r>
      <w:r>
        <w:rPr>
          <w:sz w:val="27"/>
        </w:rPr>
        <w:t>người</w:t>
      </w:r>
      <w:r>
        <w:rPr>
          <w:spacing w:val="19"/>
          <w:sz w:val="27"/>
        </w:rPr>
        <w:t xml:space="preserve"> </w:t>
      </w:r>
      <w:r>
        <w:rPr>
          <w:sz w:val="27"/>
        </w:rPr>
        <w:t>đại</w:t>
      </w:r>
      <w:r>
        <w:rPr>
          <w:spacing w:val="19"/>
          <w:sz w:val="27"/>
        </w:rPr>
        <w:t xml:space="preserve"> </w:t>
      </w:r>
      <w:r>
        <w:rPr>
          <w:sz w:val="27"/>
        </w:rPr>
        <w:t>diện</w:t>
      </w:r>
      <w:r>
        <w:rPr>
          <w:spacing w:val="30"/>
          <w:sz w:val="27"/>
        </w:rPr>
        <w:t xml:space="preserve"> </w:t>
      </w:r>
      <w:r>
        <w:rPr>
          <w:sz w:val="27"/>
        </w:rPr>
        <w:t>cơ sở tôn giáo</w:t>
      </w:r>
      <w:r>
        <w:rPr>
          <w:spacing w:val="34"/>
          <w:sz w:val="27"/>
        </w:rPr>
        <w:t xml:space="preserve"> </w:t>
      </w:r>
      <w:r>
        <w:rPr>
          <w:sz w:val="27"/>
        </w:rPr>
        <w:t>có trách nhiệm chi trả cho đơn vị sự nghiệp công lập một phần chi phí sửa chữa, bảo dưỡng, cải tạo, nâng cấp, xây dựng mới các công</w:t>
      </w:r>
      <w:r>
        <w:rPr>
          <w:spacing w:val="-5"/>
          <w:sz w:val="27"/>
        </w:rPr>
        <w:t xml:space="preserve"> </w:t>
      </w:r>
      <w:r>
        <w:rPr>
          <w:sz w:val="27"/>
        </w:rPr>
        <w:t>trình phụ</w:t>
      </w:r>
      <w:r>
        <w:rPr>
          <w:spacing w:val="-5"/>
          <w:sz w:val="27"/>
        </w:rPr>
        <w:t xml:space="preserve"> </w:t>
      </w:r>
      <w:r>
        <w:rPr>
          <w:sz w:val="27"/>
        </w:rPr>
        <w:t>trợ dùng chung; chi phí bảo đảm an ninh trật tự, phòng chống cháy nổ, phòng chống dịch bệnh, vệ sinh</w:t>
      </w:r>
      <w:r>
        <w:rPr>
          <w:spacing w:val="36"/>
          <w:sz w:val="27"/>
        </w:rPr>
        <w:t xml:space="preserve"> </w:t>
      </w:r>
      <w:r>
        <w:rPr>
          <w:sz w:val="27"/>
        </w:rPr>
        <w:t>môi trường</w:t>
      </w:r>
      <w:r>
        <w:rPr>
          <w:spacing w:val="37"/>
          <w:sz w:val="27"/>
        </w:rPr>
        <w:t xml:space="preserve"> </w:t>
      </w:r>
      <w:r>
        <w:rPr>
          <w:sz w:val="27"/>
        </w:rPr>
        <w:t>và các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39"/>
          <w:sz w:val="27"/>
        </w:rPr>
        <w:t xml:space="preserve"> </w:t>
      </w:r>
      <w:r>
        <w:rPr>
          <w:sz w:val="27"/>
        </w:rPr>
        <w:t>phí quản</w:t>
      </w:r>
      <w:r>
        <w:rPr>
          <w:spacing w:val="36"/>
          <w:sz w:val="27"/>
        </w:rPr>
        <w:t xml:space="preserve"> </w:t>
      </w:r>
      <w:r>
        <w:rPr>
          <w:sz w:val="27"/>
        </w:rPr>
        <w:t>lý</w:t>
      </w:r>
      <w:r>
        <w:rPr>
          <w:spacing w:val="36"/>
          <w:sz w:val="27"/>
        </w:rPr>
        <w:t xml:space="preserve"> </w:t>
      </w:r>
      <w:r>
        <w:rPr>
          <w:sz w:val="27"/>
        </w:rPr>
        <w:t>chung khác trên</w:t>
      </w:r>
      <w:r>
        <w:rPr>
          <w:spacing w:val="36"/>
          <w:sz w:val="27"/>
        </w:rPr>
        <w:t xml:space="preserve"> </w:t>
      </w:r>
      <w:r>
        <w:rPr>
          <w:sz w:val="27"/>
        </w:rPr>
        <w:t>địa bàn</w:t>
      </w:r>
      <w:r>
        <w:rPr>
          <w:spacing w:val="36"/>
          <w:sz w:val="27"/>
        </w:rPr>
        <w:t xml:space="preserve"> </w:t>
      </w:r>
      <w:r>
        <w:rPr>
          <w:sz w:val="27"/>
        </w:rPr>
        <w:t>di tích giao</w:t>
      </w:r>
      <w:r>
        <w:rPr>
          <w:spacing w:val="40"/>
          <w:sz w:val="27"/>
        </w:rPr>
        <w:t xml:space="preserve"> </w:t>
      </w:r>
      <w:r>
        <w:rPr>
          <w:sz w:val="27"/>
        </w:rPr>
        <w:t>cho đơn vị sự nghiệp công lập quản lý, sử dụng. Mức</w:t>
      </w:r>
      <w:r>
        <w:rPr>
          <w:spacing w:val="40"/>
          <w:sz w:val="27"/>
        </w:rPr>
        <w:t xml:space="preserve"> </w:t>
      </w:r>
      <w:r>
        <w:rPr>
          <w:sz w:val="27"/>
        </w:rPr>
        <w:t>chi trả tính theo tỷ lệ 30% trên số thu tiền</w:t>
      </w:r>
      <w:r>
        <w:rPr>
          <w:spacing w:val="35"/>
          <w:sz w:val="27"/>
        </w:rPr>
        <w:t xml:space="preserve"> </w:t>
      </w:r>
      <w:r>
        <w:rPr>
          <w:sz w:val="27"/>
        </w:rPr>
        <w:t>công đức, tài trợ cho di tích</w:t>
      </w:r>
      <w:r>
        <w:rPr>
          <w:spacing w:val="35"/>
          <w:sz w:val="27"/>
        </w:rPr>
        <w:t xml:space="preserve"> </w:t>
      </w:r>
      <w:r>
        <w:rPr>
          <w:sz w:val="27"/>
        </w:rPr>
        <w:t>và hoạt động lễ hội đã</w:t>
      </w:r>
      <w:r>
        <w:rPr>
          <w:spacing w:val="-10"/>
          <w:sz w:val="27"/>
        </w:rPr>
        <w:t xml:space="preserve"> </w:t>
      </w:r>
      <w:r>
        <w:rPr>
          <w:sz w:val="27"/>
        </w:rPr>
        <w:t>tiếp</w:t>
      </w:r>
      <w:r>
        <w:rPr>
          <w:spacing w:val="35"/>
          <w:sz w:val="27"/>
        </w:rPr>
        <w:t xml:space="preserve"> </w:t>
      </w:r>
      <w:r>
        <w:rPr>
          <w:sz w:val="27"/>
        </w:rPr>
        <w:t>nhận (trừ các khoản công</w:t>
      </w:r>
      <w:r>
        <w:rPr>
          <w:spacing w:val="-11"/>
          <w:sz w:val="27"/>
        </w:rPr>
        <w:t xml:space="preserve"> </w:t>
      </w:r>
      <w:r>
        <w:rPr>
          <w:sz w:val="27"/>
        </w:rPr>
        <w:t>đức, tài trợ có</w:t>
      </w:r>
      <w:r>
        <w:rPr>
          <w:spacing w:val="-11"/>
          <w:sz w:val="27"/>
        </w:rPr>
        <w:t xml:space="preserve"> </w:t>
      </w:r>
      <w:r>
        <w:rPr>
          <w:sz w:val="27"/>
        </w:rPr>
        <w:t>mục</w:t>
      </w:r>
      <w:r>
        <w:rPr>
          <w:spacing w:val="-8"/>
          <w:sz w:val="27"/>
        </w:rPr>
        <w:t xml:space="preserve"> </w:t>
      </w:r>
      <w:r>
        <w:rPr>
          <w:sz w:val="27"/>
        </w:rPr>
        <w:t>đích, địa</w:t>
      </w:r>
      <w:r>
        <w:rPr>
          <w:spacing w:val="-8"/>
          <w:sz w:val="27"/>
        </w:rPr>
        <w:t xml:space="preserve"> </w:t>
      </w:r>
      <w:r>
        <w:rPr>
          <w:sz w:val="27"/>
        </w:rPr>
        <w:t>chỉ cụ</w:t>
      </w:r>
      <w:r>
        <w:rPr>
          <w:spacing w:val="-11"/>
          <w:sz w:val="27"/>
        </w:rPr>
        <w:t xml:space="preserve"> </w:t>
      </w:r>
      <w:r>
        <w:rPr>
          <w:sz w:val="27"/>
        </w:rPr>
        <w:t>thể).</w:t>
      </w:r>
    </w:p>
    <w:p w:rsidR="00542959" w:rsidRDefault="00CF1243">
      <w:pPr>
        <w:pStyle w:val="Heading1"/>
        <w:spacing w:before="137"/>
      </w:pPr>
      <w:r>
        <w:t>Điều</w:t>
      </w:r>
      <w:r>
        <w:rPr>
          <w:spacing w:val="17"/>
        </w:rPr>
        <w:t xml:space="preserve"> </w:t>
      </w:r>
      <w:r>
        <w:t>4.</w:t>
      </w:r>
      <w:r>
        <w:rPr>
          <w:spacing w:val="19"/>
        </w:rPr>
        <w:t xml:space="preserve"> </w:t>
      </w:r>
      <w:r>
        <w:t>Điều</w:t>
      </w:r>
      <w:r>
        <w:rPr>
          <w:spacing w:val="18"/>
        </w:rPr>
        <w:t xml:space="preserve"> </w:t>
      </w:r>
      <w:r>
        <w:t>khoản</w:t>
      </w:r>
      <w:r>
        <w:rPr>
          <w:spacing w:val="17"/>
        </w:rPr>
        <w:t xml:space="preserve"> </w:t>
      </w:r>
      <w:r>
        <w:t>thi</w:t>
      </w:r>
      <w:r>
        <w:rPr>
          <w:spacing w:val="10"/>
        </w:rPr>
        <w:t xml:space="preserve"> </w:t>
      </w:r>
      <w:r>
        <w:rPr>
          <w:spacing w:val="-4"/>
        </w:rPr>
        <w:t>hành.</w:t>
      </w:r>
    </w:p>
    <w:p w:rsidR="00542959" w:rsidRDefault="00CF1243">
      <w:pPr>
        <w:pStyle w:val="ListParagraph"/>
        <w:numPr>
          <w:ilvl w:val="0"/>
          <w:numId w:val="2"/>
        </w:numPr>
        <w:tabs>
          <w:tab w:val="left" w:pos="1000"/>
        </w:tabs>
        <w:ind w:left="1000" w:right="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2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5"/>
          <w:sz w:val="27"/>
        </w:rPr>
        <w:t xml:space="preserve"> </w:t>
      </w:r>
      <w:r>
        <w:rPr>
          <w:sz w:val="27"/>
        </w:rPr>
        <w:t>kể</w:t>
      </w:r>
      <w:r>
        <w:rPr>
          <w:spacing w:val="9"/>
          <w:sz w:val="27"/>
        </w:rPr>
        <w:t xml:space="preserve"> </w:t>
      </w:r>
      <w:r>
        <w:rPr>
          <w:sz w:val="27"/>
        </w:rPr>
        <w:t>từ</w:t>
      </w:r>
      <w:r>
        <w:rPr>
          <w:spacing w:val="20"/>
          <w:sz w:val="27"/>
        </w:rPr>
        <w:t xml:space="preserve"> </w:t>
      </w:r>
      <w:r>
        <w:rPr>
          <w:sz w:val="27"/>
        </w:rPr>
        <w:t>ngày</w:t>
      </w:r>
      <w:r>
        <w:rPr>
          <w:spacing w:val="19"/>
          <w:sz w:val="27"/>
        </w:rPr>
        <w:t xml:space="preserve"> </w:t>
      </w:r>
      <w:r>
        <w:rPr>
          <w:sz w:val="27"/>
        </w:rPr>
        <w:t>10</w:t>
      </w:r>
      <w:r>
        <w:rPr>
          <w:spacing w:val="18"/>
          <w:sz w:val="27"/>
        </w:rPr>
        <w:t xml:space="preserve"> </w:t>
      </w:r>
      <w:r>
        <w:rPr>
          <w:sz w:val="27"/>
        </w:rPr>
        <w:t>tháng</w:t>
      </w:r>
      <w:r>
        <w:rPr>
          <w:spacing w:val="6"/>
          <w:sz w:val="27"/>
        </w:rPr>
        <w:t xml:space="preserve"> </w:t>
      </w:r>
      <w:r>
        <w:rPr>
          <w:sz w:val="27"/>
        </w:rPr>
        <w:t>4</w:t>
      </w:r>
      <w:r>
        <w:rPr>
          <w:spacing w:val="19"/>
          <w:sz w:val="27"/>
        </w:rPr>
        <w:t xml:space="preserve"> </w:t>
      </w:r>
      <w:r>
        <w:rPr>
          <w:sz w:val="27"/>
        </w:rPr>
        <w:t>năm</w:t>
      </w:r>
      <w:r>
        <w:rPr>
          <w:spacing w:val="13"/>
          <w:sz w:val="27"/>
        </w:rPr>
        <w:t xml:space="preserve"> </w:t>
      </w:r>
      <w:r>
        <w:rPr>
          <w:spacing w:val="-2"/>
          <w:sz w:val="27"/>
        </w:rPr>
        <w:t>2026.</w:t>
      </w:r>
    </w:p>
    <w:p w:rsidR="00542959" w:rsidRDefault="00CF1243">
      <w:pPr>
        <w:pStyle w:val="ListParagraph"/>
        <w:numPr>
          <w:ilvl w:val="0"/>
          <w:numId w:val="2"/>
        </w:numPr>
        <w:tabs>
          <w:tab w:val="left" w:pos="1023"/>
        </w:tabs>
        <w:spacing w:before="145" w:line="261" w:lineRule="auto"/>
        <w:ind w:left="5" w:right="129" w:firstLine="720"/>
        <w:jc w:val="both"/>
        <w:rPr>
          <w:sz w:val="27"/>
        </w:rPr>
      </w:pPr>
      <w:r>
        <w:rPr>
          <w:sz w:val="27"/>
        </w:rPr>
        <w:t>Sở Tài chính, Sở Tư pháp chịu trách nhiệm toàn diện trước pháp luật,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 và các cơ quan liên quan về tính chính xác, tính pháp lý, trình tự, thủ tục,</w:t>
      </w:r>
      <w:r>
        <w:rPr>
          <w:spacing w:val="32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quyền, sự</w:t>
      </w:r>
      <w:r>
        <w:rPr>
          <w:spacing w:val="38"/>
          <w:sz w:val="27"/>
        </w:rPr>
        <w:t xml:space="preserve"> </w:t>
      </w:r>
      <w:r>
        <w:rPr>
          <w:sz w:val="27"/>
        </w:rPr>
        <w:t>phù</w:t>
      </w:r>
      <w:r>
        <w:rPr>
          <w:spacing w:val="22"/>
          <w:sz w:val="27"/>
        </w:rPr>
        <w:t xml:space="preserve"> </w:t>
      </w:r>
      <w:r>
        <w:rPr>
          <w:sz w:val="27"/>
        </w:rPr>
        <w:t>hợp</w:t>
      </w:r>
      <w:r>
        <w:rPr>
          <w:spacing w:val="22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nội dung</w:t>
      </w:r>
      <w:r>
        <w:rPr>
          <w:spacing w:val="22"/>
          <w:sz w:val="27"/>
        </w:rPr>
        <w:t xml:space="preserve"> </w:t>
      </w:r>
      <w:r>
        <w:rPr>
          <w:sz w:val="27"/>
        </w:rPr>
        <w:t>tham</w:t>
      </w:r>
      <w:r>
        <w:rPr>
          <w:spacing w:val="31"/>
          <w:sz w:val="27"/>
        </w:rPr>
        <w:t xml:space="preserve"> </w:t>
      </w:r>
      <w:r>
        <w:rPr>
          <w:sz w:val="27"/>
        </w:rPr>
        <w:t>mưu,</w:t>
      </w:r>
      <w:r>
        <w:rPr>
          <w:spacing w:val="32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định, số</w:t>
      </w:r>
      <w:r>
        <w:rPr>
          <w:spacing w:val="35"/>
          <w:sz w:val="27"/>
        </w:rPr>
        <w:t xml:space="preserve"> </w:t>
      </w:r>
      <w:r>
        <w:rPr>
          <w:sz w:val="27"/>
        </w:rPr>
        <w:t>liệu,</w:t>
      </w:r>
      <w:r>
        <w:rPr>
          <w:spacing w:val="32"/>
          <w:sz w:val="27"/>
        </w:rPr>
        <w:t xml:space="preserve"> </w:t>
      </w:r>
      <w:r>
        <w:rPr>
          <w:sz w:val="27"/>
        </w:rPr>
        <w:t>hồ</w:t>
      </w:r>
      <w:r>
        <w:rPr>
          <w:spacing w:val="35"/>
          <w:sz w:val="27"/>
        </w:rPr>
        <w:t xml:space="preserve"> </w:t>
      </w:r>
      <w:r>
        <w:rPr>
          <w:sz w:val="27"/>
        </w:rPr>
        <w:t>sơ, tài liệu báo cáo (kể cả các nội dung</w:t>
      </w:r>
      <w:r>
        <w:rPr>
          <w:spacing w:val="-6"/>
          <w:sz w:val="27"/>
        </w:rPr>
        <w:t xml:space="preserve"> </w:t>
      </w:r>
      <w:r>
        <w:rPr>
          <w:sz w:val="27"/>
        </w:rPr>
        <w:t>thuộc chức năng, nhiệm vụ liên quan đến nội dung trình</w:t>
      </w:r>
      <w:r>
        <w:rPr>
          <w:spacing w:val="34"/>
          <w:sz w:val="27"/>
        </w:rPr>
        <w:t xml:space="preserve"> </w:t>
      </w:r>
      <w:r>
        <w:rPr>
          <w:sz w:val="27"/>
        </w:rPr>
        <w:t>nhưng chưa</w:t>
      </w:r>
      <w:r>
        <w:rPr>
          <w:spacing w:val="38"/>
          <w:sz w:val="27"/>
        </w:rPr>
        <w:t xml:space="preserve"> </w:t>
      </w:r>
      <w:r>
        <w:rPr>
          <w:sz w:val="27"/>
        </w:rPr>
        <w:t>được</w:t>
      </w:r>
      <w:r>
        <w:rPr>
          <w:spacing w:val="38"/>
          <w:sz w:val="27"/>
        </w:rPr>
        <w:t xml:space="preserve"> </w:t>
      </w:r>
      <w:r>
        <w:rPr>
          <w:sz w:val="27"/>
        </w:rPr>
        <w:t>đề cập</w:t>
      </w:r>
      <w:r>
        <w:rPr>
          <w:spacing w:val="34"/>
          <w:sz w:val="27"/>
        </w:rPr>
        <w:t xml:space="preserve"> </w:t>
      </w:r>
      <w:r>
        <w:rPr>
          <w:sz w:val="27"/>
        </w:rPr>
        <w:t>tại</w:t>
      </w:r>
      <w:r>
        <w:rPr>
          <w:spacing w:val="35"/>
          <w:sz w:val="27"/>
        </w:rPr>
        <w:t xml:space="preserve"> </w:t>
      </w:r>
      <w:r>
        <w:rPr>
          <w:sz w:val="27"/>
        </w:rPr>
        <w:t>các</w:t>
      </w:r>
      <w:r>
        <w:rPr>
          <w:spacing w:val="38"/>
          <w:sz w:val="27"/>
        </w:rPr>
        <w:t xml:space="preserve"> </w:t>
      </w:r>
      <w:r>
        <w:rPr>
          <w:sz w:val="27"/>
        </w:rPr>
        <w:t>văn</w:t>
      </w:r>
      <w:r>
        <w:rPr>
          <w:spacing w:val="34"/>
          <w:sz w:val="27"/>
        </w:rPr>
        <w:t xml:space="preserve"> </w:t>
      </w:r>
      <w:r>
        <w:rPr>
          <w:sz w:val="27"/>
        </w:rPr>
        <w:t>bản tham</w:t>
      </w:r>
      <w:r>
        <w:rPr>
          <w:spacing w:val="40"/>
          <w:sz w:val="27"/>
        </w:rPr>
        <w:t xml:space="preserve"> </w:t>
      </w:r>
      <w:r>
        <w:rPr>
          <w:sz w:val="27"/>
        </w:rPr>
        <w:t>mưu,</w:t>
      </w:r>
      <w:r>
        <w:rPr>
          <w:spacing w:val="30"/>
          <w:sz w:val="27"/>
        </w:rPr>
        <w:t xml:space="preserve"> </w:t>
      </w:r>
      <w:r>
        <w:rPr>
          <w:sz w:val="27"/>
        </w:rPr>
        <w:t>thẩm</w:t>
      </w:r>
      <w:r>
        <w:rPr>
          <w:spacing w:val="28"/>
          <w:sz w:val="27"/>
        </w:rPr>
        <w:t xml:space="preserve"> </w:t>
      </w:r>
      <w:r>
        <w:rPr>
          <w:sz w:val="27"/>
        </w:rPr>
        <w:t>định).</w:t>
      </w:r>
    </w:p>
    <w:p w:rsidR="00542959" w:rsidRDefault="00CF1243">
      <w:pPr>
        <w:pStyle w:val="ListParagraph"/>
        <w:numPr>
          <w:ilvl w:val="0"/>
          <w:numId w:val="2"/>
        </w:numPr>
        <w:tabs>
          <w:tab w:val="left" w:pos="1010"/>
        </w:tabs>
        <w:spacing w:before="122" w:line="261" w:lineRule="auto"/>
        <w:ind w:left="5" w:right="120" w:firstLine="720"/>
        <w:jc w:val="both"/>
        <w:rPr>
          <w:sz w:val="27"/>
        </w:rPr>
      </w:pPr>
      <w:r>
        <w:rPr>
          <w:sz w:val="27"/>
        </w:rPr>
        <w:t>Giám đốc các sở, Thủ trưởng các ban, ngành, đơn vị cấp tỉnh, Chủ tịch 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21"/>
          <w:sz w:val="27"/>
        </w:rPr>
        <w:t xml:space="preserve"> </w:t>
      </w:r>
      <w:r>
        <w:rPr>
          <w:sz w:val="27"/>
        </w:rPr>
        <w:t>xã,</w:t>
      </w:r>
      <w:r>
        <w:rPr>
          <w:spacing w:val="26"/>
          <w:sz w:val="27"/>
        </w:rPr>
        <w:t xml:space="preserve"> </w:t>
      </w:r>
      <w:r>
        <w:rPr>
          <w:sz w:val="27"/>
        </w:rPr>
        <w:t>phường, Thủ trưởng đơn vị sự nghiệp công lập được</w:t>
      </w:r>
      <w:r>
        <w:rPr>
          <w:spacing w:val="21"/>
          <w:sz w:val="27"/>
        </w:rPr>
        <w:t xml:space="preserve"> </w:t>
      </w:r>
      <w:r>
        <w:rPr>
          <w:sz w:val="27"/>
        </w:rPr>
        <w:t>giao</w:t>
      </w:r>
      <w:r>
        <w:rPr>
          <w:spacing w:val="29"/>
          <w:sz w:val="27"/>
        </w:rPr>
        <w:t xml:space="preserve"> </w:t>
      </w:r>
      <w:r>
        <w:rPr>
          <w:sz w:val="27"/>
        </w:rPr>
        <w:t>quản lý di tích,</w:t>
      </w:r>
      <w:r>
        <w:rPr>
          <w:spacing w:val="29"/>
          <w:sz w:val="27"/>
        </w:rPr>
        <w:t xml:space="preserve"> </w:t>
      </w:r>
      <w:r>
        <w:rPr>
          <w:sz w:val="27"/>
        </w:rPr>
        <w:t>Trưởng</w:t>
      </w:r>
      <w:r>
        <w:rPr>
          <w:spacing w:val="34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</w:t>
      </w:r>
      <w:r>
        <w:rPr>
          <w:spacing w:val="33"/>
          <w:sz w:val="27"/>
        </w:rPr>
        <w:t xml:space="preserve"> </w:t>
      </w:r>
      <w:r>
        <w:rPr>
          <w:sz w:val="27"/>
        </w:rPr>
        <w:t>di tích</w:t>
      </w:r>
      <w:r>
        <w:rPr>
          <w:spacing w:val="33"/>
          <w:sz w:val="27"/>
        </w:rPr>
        <w:t xml:space="preserve"> </w:t>
      </w:r>
      <w:r>
        <w:rPr>
          <w:sz w:val="27"/>
        </w:rPr>
        <w:t>kiêm</w:t>
      </w:r>
      <w:r>
        <w:rPr>
          <w:spacing w:val="28"/>
          <w:sz w:val="27"/>
        </w:rPr>
        <w:t xml:space="preserve"> </w:t>
      </w:r>
      <w:r>
        <w:rPr>
          <w:sz w:val="27"/>
        </w:rPr>
        <w:t>nhiệm</w:t>
      </w:r>
      <w:r>
        <w:rPr>
          <w:spacing w:val="28"/>
          <w:sz w:val="27"/>
        </w:rPr>
        <w:t xml:space="preserve"> </w:t>
      </w:r>
      <w:r>
        <w:rPr>
          <w:sz w:val="27"/>
        </w:rPr>
        <w:t>và Thủ trưởng các</w:t>
      </w:r>
      <w:r>
        <w:rPr>
          <w:spacing w:val="37"/>
          <w:sz w:val="27"/>
        </w:rPr>
        <w:t xml:space="preserve"> </w:t>
      </w:r>
      <w:r>
        <w:rPr>
          <w:sz w:val="27"/>
        </w:rPr>
        <w:t>cơ</w:t>
      </w:r>
      <w:r>
        <w:rPr>
          <w:spacing w:val="25"/>
          <w:sz w:val="27"/>
        </w:rPr>
        <w:t xml:space="preserve"> </w:t>
      </w:r>
      <w:r>
        <w:rPr>
          <w:sz w:val="27"/>
        </w:rPr>
        <w:t>quan, đơn vị, các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35"/>
          <w:sz w:val="27"/>
        </w:rPr>
        <w:t xml:space="preserve"> </w:t>
      </w:r>
      <w:r>
        <w:rPr>
          <w:sz w:val="27"/>
        </w:rPr>
        <w:t>nhân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có 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tổ chức</w:t>
      </w:r>
      <w:r>
        <w:rPr>
          <w:spacing w:val="40"/>
          <w:sz w:val="27"/>
        </w:rPr>
        <w:t xml:space="preserve"> </w:t>
      </w:r>
      <w:r>
        <w:rPr>
          <w:sz w:val="27"/>
        </w:rPr>
        <w:t>triển</w:t>
      </w:r>
      <w:r>
        <w:rPr>
          <w:spacing w:val="40"/>
          <w:sz w:val="27"/>
        </w:rPr>
        <w:t xml:space="preserve"> </w:t>
      </w:r>
      <w:r>
        <w:rPr>
          <w:sz w:val="27"/>
        </w:rPr>
        <w:t>khai</w:t>
      </w:r>
      <w:r>
        <w:rPr>
          <w:spacing w:val="33"/>
          <w:sz w:val="27"/>
        </w:rPr>
        <w:t xml:space="preserve"> </w:t>
      </w:r>
      <w:r>
        <w:rPr>
          <w:sz w:val="27"/>
        </w:rPr>
        <w:t>thực</w:t>
      </w:r>
      <w:r>
        <w:rPr>
          <w:spacing w:val="35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này, đảm bảo theo đúng</w:t>
      </w:r>
      <w:r>
        <w:rPr>
          <w:spacing w:val="-2"/>
          <w:sz w:val="27"/>
        </w:rPr>
        <w:t xml:space="preserve"> </w:t>
      </w:r>
      <w:r>
        <w:rPr>
          <w:sz w:val="27"/>
        </w:rPr>
        <w:t>các quy</w:t>
      </w:r>
      <w:r>
        <w:rPr>
          <w:spacing w:val="-2"/>
          <w:sz w:val="27"/>
        </w:rPr>
        <w:t xml:space="preserve"> </w:t>
      </w:r>
      <w:r>
        <w:rPr>
          <w:sz w:val="27"/>
        </w:rPr>
        <w:t>định hiện hành</w:t>
      </w:r>
      <w:r>
        <w:rPr>
          <w:spacing w:val="-2"/>
          <w:sz w:val="27"/>
        </w:rPr>
        <w:t xml:space="preserve"> </w:t>
      </w:r>
      <w:r>
        <w:rPr>
          <w:sz w:val="27"/>
        </w:rPr>
        <w:t>của pháp luật và phù hợp với</w:t>
      </w:r>
      <w:r>
        <w:rPr>
          <w:spacing w:val="-1"/>
          <w:sz w:val="27"/>
        </w:rPr>
        <w:t xml:space="preserve"> </w:t>
      </w:r>
      <w:r>
        <w:rPr>
          <w:sz w:val="27"/>
        </w:rPr>
        <w:t>tình hình thực tế. Trường hợp có khó khăn, vướng mắc trong quá trình triển khai thực hiện,</w:t>
      </w:r>
      <w:r>
        <w:rPr>
          <w:spacing w:val="40"/>
          <w:sz w:val="27"/>
        </w:rPr>
        <w:t xml:space="preserve"> </w:t>
      </w:r>
      <w:r>
        <w:rPr>
          <w:sz w:val="27"/>
        </w:rPr>
        <w:t>các cơ</w:t>
      </w:r>
      <w:r>
        <w:rPr>
          <w:spacing w:val="40"/>
          <w:sz w:val="27"/>
        </w:rPr>
        <w:t xml:space="preserve"> </w:t>
      </w:r>
      <w:r>
        <w:rPr>
          <w:sz w:val="27"/>
        </w:rPr>
        <w:t>quan, đơn vị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báo</w:t>
      </w:r>
      <w:r>
        <w:rPr>
          <w:spacing w:val="40"/>
          <w:sz w:val="27"/>
        </w:rPr>
        <w:t xml:space="preserve"> </w:t>
      </w:r>
      <w:r>
        <w:rPr>
          <w:sz w:val="27"/>
        </w:rPr>
        <w:t>cáo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(qua Sở Tài chính)</w:t>
      </w:r>
      <w:r>
        <w:rPr>
          <w:spacing w:val="40"/>
          <w:sz w:val="27"/>
        </w:rPr>
        <w:t xml:space="preserve"> </w:t>
      </w:r>
      <w:r>
        <w:rPr>
          <w:sz w:val="27"/>
        </w:rPr>
        <w:t>để được xem xét, giải quyết.</w:t>
      </w:r>
    </w:p>
    <w:p w:rsidR="00542959" w:rsidRDefault="00CF1243">
      <w:pPr>
        <w:pStyle w:val="ListParagraph"/>
        <w:numPr>
          <w:ilvl w:val="0"/>
          <w:numId w:val="2"/>
        </w:numPr>
        <w:tabs>
          <w:tab w:val="left" w:pos="999"/>
        </w:tabs>
        <w:spacing w:before="114" w:line="264" w:lineRule="auto"/>
        <w:ind w:left="5" w:right="129" w:firstLine="720"/>
        <w:jc w:val="both"/>
        <w:rPr>
          <w:sz w:val="27"/>
        </w:rPr>
      </w:pPr>
      <w:r>
        <w:rPr>
          <w:sz w:val="27"/>
        </w:rPr>
        <w:t>Sở Tài chính, Sở Văn hóa, Thể thao và Du lịch, Sở Dân tộc và Tôn giáo, UBND</w:t>
      </w:r>
      <w:r>
        <w:rPr>
          <w:spacing w:val="40"/>
          <w:sz w:val="27"/>
        </w:rPr>
        <w:t xml:space="preserve"> </w:t>
      </w:r>
      <w:r>
        <w:rPr>
          <w:sz w:val="27"/>
        </w:rPr>
        <w:t>các xã, phường và các ngành, đơn vị</w:t>
      </w:r>
      <w:r>
        <w:rPr>
          <w:spacing w:val="-6"/>
          <w:sz w:val="27"/>
        </w:rPr>
        <w:t xml:space="preserve"> </w:t>
      </w:r>
      <w:r>
        <w:rPr>
          <w:sz w:val="27"/>
        </w:rPr>
        <w:t>liên quan, theo chức năng, nhiệm vụ được giao</w:t>
      </w:r>
      <w:r>
        <w:rPr>
          <w:spacing w:val="32"/>
          <w:sz w:val="27"/>
        </w:rPr>
        <w:t xml:space="preserve"> </w:t>
      </w:r>
      <w:r>
        <w:rPr>
          <w:sz w:val="27"/>
        </w:rPr>
        <w:t>và</w:t>
      </w:r>
      <w:r>
        <w:rPr>
          <w:spacing w:val="-4"/>
          <w:sz w:val="27"/>
        </w:rPr>
        <w:t xml:space="preserve"> </w:t>
      </w:r>
      <w:r>
        <w:rPr>
          <w:sz w:val="27"/>
        </w:rPr>
        <w:t>địa bàn quản lý, thường</w:t>
      </w:r>
      <w:r>
        <w:rPr>
          <w:spacing w:val="19"/>
          <w:sz w:val="27"/>
        </w:rPr>
        <w:t xml:space="preserve"> </w:t>
      </w:r>
      <w:r>
        <w:rPr>
          <w:sz w:val="27"/>
        </w:rPr>
        <w:t>xuyên</w:t>
      </w:r>
      <w:r>
        <w:rPr>
          <w:spacing w:val="32"/>
          <w:sz w:val="27"/>
        </w:rPr>
        <w:t xml:space="preserve"> </w:t>
      </w:r>
      <w:r>
        <w:rPr>
          <w:sz w:val="27"/>
        </w:rPr>
        <w:t>theo dõi, kiểm</w:t>
      </w:r>
      <w:r>
        <w:rPr>
          <w:spacing w:val="14"/>
          <w:sz w:val="27"/>
        </w:rPr>
        <w:t xml:space="preserve"> </w:t>
      </w:r>
      <w:r>
        <w:rPr>
          <w:sz w:val="27"/>
        </w:rPr>
        <w:t>tra,</w:t>
      </w:r>
      <w:r>
        <w:rPr>
          <w:spacing w:val="16"/>
          <w:sz w:val="27"/>
        </w:rPr>
        <w:t xml:space="preserve"> </w:t>
      </w:r>
      <w:r>
        <w:rPr>
          <w:sz w:val="27"/>
        </w:rPr>
        <w:t>giám</w:t>
      </w:r>
      <w:r>
        <w:rPr>
          <w:spacing w:val="27"/>
          <w:sz w:val="27"/>
        </w:rPr>
        <w:t xml:space="preserve"> </w:t>
      </w:r>
      <w:r>
        <w:rPr>
          <w:sz w:val="27"/>
        </w:rPr>
        <w:t>sát việc</w:t>
      </w:r>
      <w:r>
        <w:rPr>
          <w:spacing w:val="23"/>
          <w:sz w:val="27"/>
        </w:rPr>
        <w:t xml:space="preserve"> </w:t>
      </w:r>
      <w:r>
        <w:rPr>
          <w:sz w:val="27"/>
        </w:rPr>
        <w:t>thực</w:t>
      </w:r>
    </w:p>
    <w:p w:rsidR="00542959" w:rsidRDefault="00542959">
      <w:pPr>
        <w:pStyle w:val="ListParagraph"/>
        <w:spacing w:line="264" w:lineRule="auto"/>
        <w:rPr>
          <w:sz w:val="27"/>
        </w:rPr>
        <w:sectPr w:rsidR="00542959">
          <w:pgSz w:w="11910" w:h="16840"/>
          <w:pgMar w:top="620" w:right="992" w:bottom="280" w:left="1700" w:header="720" w:footer="720" w:gutter="0"/>
          <w:cols w:space="720"/>
        </w:sectPr>
      </w:pPr>
    </w:p>
    <w:p w:rsidR="00542959" w:rsidRDefault="00CF1243">
      <w:pPr>
        <w:pStyle w:val="BodyText"/>
        <w:spacing w:before="72"/>
        <w:ind w:left="0" w:right="124"/>
        <w:jc w:val="center"/>
      </w:pPr>
      <w:r>
        <w:rPr>
          <w:spacing w:val="-10"/>
        </w:rPr>
        <w:lastRenderedPageBreak/>
        <w:t>3</w:t>
      </w:r>
    </w:p>
    <w:p w:rsidR="00542959" w:rsidRDefault="00CF1243">
      <w:pPr>
        <w:pStyle w:val="BodyText"/>
        <w:spacing w:before="290" w:line="261" w:lineRule="auto"/>
        <w:ind w:right="117"/>
      </w:pPr>
      <w:r>
        <w:t>hiện quy định về việc</w:t>
      </w:r>
      <w:r>
        <w:rPr>
          <w:spacing w:val="40"/>
        </w:rPr>
        <w:t xml:space="preserve"> </w:t>
      </w:r>
      <w:r>
        <w:t>tiếp</w:t>
      </w:r>
      <w:r>
        <w:rPr>
          <w:spacing w:val="40"/>
        </w:rPr>
        <w:t xml:space="preserve"> </w:t>
      </w:r>
      <w:r>
        <w:t>nhận, quản lý, sử</w:t>
      </w:r>
      <w:r>
        <w:rPr>
          <w:spacing w:val="40"/>
        </w:rPr>
        <w:t xml:space="preserve"> </w:t>
      </w:r>
      <w:r>
        <w:t>dụng tiền</w:t>
      </w:r>
      <w:r>
        <w:rPr>
          <w:spacing w:val="40"/>
        </w:rPr>
        <w:t xml:space="preserve"> </w:t>
      </w:r>
      <w:r>
        <w:t>công đức, tiền</w:t>
      </w:r>
      <w:r>
        <w:rPr>
          <w:spacing w:val="40"/>
        </w:rPr>
        <w:t xml:space="preserve"> </w:t>
      </w:r>
      <w:r>
        <w:t>tài</w:t>
      </w:r>
      <w:r>
        <w:rPr>
          <w:spacing w:val="40"/>
        </w:rPr>
        <w:t xml:space="preserve"> </w:t>
      </w:r>
      <w:r>
        <w:t>trợ. Trường hợp phát hiện có hành vi vi phạm quy định về thực hành tiết kiệm, chống lãng</w:t>
      </w:r>
      <w:r>
        <w:rPr>
          <w:spacing w:val="35"/>
        </w:rPr>
        <w:t xml:space="preserve"> </w:t>
      </w:r>
      <w:r>
        <w:t>phí,</w:t>
      </w:r>
      <w:r>
        <w:rPr>
          <w:spacing w:val="30"/>
        </w:rPr>
        <w:t xml:space="preserve"> </w:t>
      </w:r>
      <w:r>
        <w:t>về thực</w:t>
      </w:r>
      <w:r>
        <w:rPr>
          <w:spacing w:val="38"/>
        </w:rPr>
        <w:t xml:space="preserve"> </w:t>
      </w:r>
      <w:r>
        <w:t>hiện</w:t>
      </w:r>
      <w:r>
        <w:rPr>
          <w:spacing w:val="34"/>
        </w:rPr>
        <w:t xml:space="preserve"> </w:t>
      </w:r>
      <w:r>
        <w:t>định mức,</w:t>
      </w:r>
      <w:r>
        <w:rPr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chuẩn,</w:t>
      </w:r>
      <w:r>
        <w:rPr>
          <w:spacing w:val="30"/>
        </w:rPr>
        <w:t xml:space="preserve"> </w:t>
      </w:r>
      <w:r>
        <w:t>chế độ, quy chế chi</w:t>
      </w:r>
      <w:r>
        <w:rPr>
          <w:spacing w:val="36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nội bộ, về dấu</w:t>
      </w:r>
      <w:r>
        <w:rPr>
          <w:spacing w:val="23"/>
        </w:rPr>
        <w:t xml:space="preserve"> </w:t>
      </w:r>
      <w:r>
        <w:t>hiệu</w:t>
      </w:r>
      <w:r>
        <w:rPr>
          <w:spacing w:val="36"/>
        </w:rPr>
        <w:t xml:space="preserve"> </w:t>
      </w:r>
      <w:r>
        <w:t>bất</w:t>
      </w:r>
      <w:r>
        <w:rPr>
          <w:spacing w:val="24"/>
        </w:rPr>
        <w:t xml:space="preserve"> </w:t>
      </w:r>
      <w:r>
        <w:t>thường</w:t>
      </w:r>
      <w:r>
        <w:rPr>
          <w:spacing w:val="37"/>
        </w:rPr>
        <w:t xml:space="preserve"> </w:t>
      </w:r>
      <w:r>
        <w:t>đối với</w:t>
      </w:r>
      <w:r>
        <w:rPr>
          <w:spacing w:val="24"/>
        </w:rPr>
        <w:t xml:space="preserve"> </w:t>
      </w:r>
      <w:r>
        <w:t>các</w:t>
      </w:r>
      <w:r>
        <w:rPr>
          <w:spacing w:val="26"/>
        </w:rPr>
        <w:t xml:space="preserve"> </w:t>
      </w:r>
      <w:r>
        <w:t>khoản</w:t>
      </w:r>
      <w:r>
        <w:rPr>
          <w:spacing w:val="23"/>
        </w:rPr>
        <w:t xml:space="preserve"> </w:t>
      </w:r>
      <w:r>
        <w:t>chi</w:t>
      </w:r>
      <w:r>
        <w:rPr>
          <w:spacing w:val="24"/>
        </w:rPr>
        <w:t xml:space="preserve"> </w:t>
      </w:r>
      <w:r>
        <w:t>thường</w:t>
      </w:r>
      <w:r>
        <w:rPr>
          <w:spacing w:val="37"/>
        </w:rPr>
        <w:t xml:space="preserve"> </w:t>
      </w:r>
      <w:r>
        <w:t>xuyên,</w:t>
      </w:r>
      <w:r>
        <w:rPr>
          <w:spacing w:val="32"/>
        </w:rPr>
        <w:t xml:space="preserve"> </w:t>
      </w:r>
      <w:r>
        <w:t>chi</w:t>
      </w:r>
      <w:r>
        <w:rPr>
          <w:spacing w:val="24"/>
        </w:rPr>
        <w:t xml:space="preserve"> </w:t>
      </w:r>
      <w:r>
        <w:t>lễ</w:t>
      </w:r>
      <w:r>
        <w:rPr>
          <w:spacing w:val="27"/>
        </w:rPr>
        <w:t xml:space="preserve"> </w:t>
      </w:r>
      <w:r>
        <w:t>hội, chi</w:t>
      </w:r>
      <w:r>
        <w:rPr>
          <w:spacing w:val="25"/>
        </w:rPr>
        <w:t xml:space="preserve"> </w:t>
      </w:r>
      <w:r>
        <w:t>đặc</w:t>
      </w:r>
      <w:r>
        <w:rPr>
          <w:spacing w:val="26"/>
        </w:rPr>
        <w:t xml:space="preserve"> </w:t>
      </w:r>
      <w:r>
        <w:t>thù, về các hành vi có dấu hiệu</w:t>
      </w:r>
      <w:r>
        <w:rPr>
          <w:spacing w:val="38"/>
        </w:rPr>
        <w:t xml:space="preserve"> </w:t>
      </w:r>
      <w:r>
        <w:t>trục lợi</w:t>
      </w:r>
      <w:r>
        <w:rPr>
          <w:spacing w:val="40"/>
        </w:rPr>
        <w:t xml:space="preserve"> </w:t>
      </w:r>
      <w:r>
        <w:t>hoặc vi phạm quy định pháp luật,</w:t>
      </w:r>
      <w:r>
        <w:rPr>
          <w:spacing w:val="34"/>
        </w:rPr>
        <w:t xml:space="preserve"> </w:t>
      </w:r>
      <w:r>
        <w:t>Thủ trưởng các cơ quan, đơn vị phải kịp thời xử lý</w:t>
      </w:r>
      <w:r>
        <w:rPr>
          <w:spacing w:val="40"/>
        </w:rPr>
        <w:t xml:space="preserve"> </w:t>
      </w:r>
      <w:r>
        <w:t>theo thẩm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hoặc kiến nghị cấp</w:t>
      </w:r>
      <w:r>
        <w:rPr>
          <w:spacing w:val="40"/>
        </w:rPr>
        <w:t xml:space="preserve"> </w:t>
      </w:r>
      <w:r>
        <w:t>có thẩm quyền xử lý theo quy định.</w:t>
      </w:r>
    </w:p>
    <w:p w:rsidR="00542959" w:rsidRDefault="00CF1243">
      <w:pPr>
        <w:pStyle w:val="ListParagraph"/>
        <w:numPr>
          <w:ilvl w:val="0"/>
          <w:numId w:val="2"/>
        </w:numPr>
        <w:tabs>
          <w:tab w:val="left" w:pos="987"/>
        </w:tabs>
        <w:spacing w:before="117" w:line="264" w:lineRule="auto"/>
        <w:ind w:left="5" w:firstLine="720"/>
        <w:jc w:val="both"/>
        <w:rPr>
          <w:sz w:val="27"/>
        </w:rPr>
      </w:pPr>
      <w:r>
        <w:rPr>
          <w:sz w:val="27"/>
        </w:rPr>
        <w:t>Trường hợp</w:t>
      </w:r>
      <w:r>
        <w:rPr>
          <w:spacing w:val="-1"/>
          <w:sz w:val="27"/>
        </w:rPr>
        <w:t xml:space="preserve"> </w:t>
      </w:r>
      <w:r>
        <w:rPr>
          <w:sz w:val="27"/>
        </w:rPr>
        <w:t>các văn bản quy</w:t>
      </w:r>
      <w:r>
        <w:rPr>
          <w:spacing w:val="-1"/>
          <w:sz w:val="27"/>
        </w:rPr>
        <w:t xml:space="preserve"> </w:t>
      </w:r>
      <w:r>
        <w:rPr>
          <w:sz w:val="27"/>
        </w:rPr>
        <w:t>phạm</w:t>
      </w:r>
      <w:r>
        <w:rPr>
          <w:spacing w:val="-7"/>
          <w:sz w:val="27"/>
        </w:rPr>
        <w:t xml:space="preserve"> </w:t>
      </w:r>
      <w:r>
        <w:rPr>
          <w:sz w:val="27"/>
        </w:rPr>
        <w:t>pháp luật được dẫn chiếu trong</w:t>
      </w:r>
      <w:r>
        <w:rPr>
          <w:spacing w:val="-1"/>
          <w:sz w:val="27"/>
        </w:rPr>
        <w:t xml:space="preserve"> </w:t>
      </w:r>
      <w:r>
        <w:rPr>
          <w:sz w:val="27"/>
        </w:rPr>
        <w:t>Quyết định này được sửa đổi, bổ sung hoặc thay thế bằng văn bản quy phạm pháp luật khác</w:t>
      </w:r>
      <w:r>
        <w:rPr>
          <w:spacing w:val="23"/>
          <w:sz w:val="27"/>
        </w:rPr>
        <w:t xml:space="preserve"> </w:t>
      </w:r>
      <w:r>
        <w:rPr>
          <w:sz w:val="27"/>
        </w:rPr>
        <w:t>thì áp</w:t>
      </w:r>
      <w:r>
        <w:rPr>
          <w:spacing w:val="35"/>
          <w:sz w:val="27"/>
        </w:rPr>
        <w:t xml:space="preserve"> </w:t>
      </w:r>
      <w:r>
        <w:rPr>
          <w:sz w:val="27"/>
        </w:rPr>
        <w:t>dụng theo</w:t>
      </w:r>
      <w:r>
        <w:rPr>
          <w:spacing w:val="35"/>
          <w:sz w:val="27"/>
        </w:rPr>
        <w:t xml:space="preserve"> </w:t>
      </w:r>
      <w:r>
        <w:rPr>
          <w:sz w:val="27"/>
        </w:rPr>
        <w:t>quy định</w:t>
      </w:r>
      <w:r>
        <w:rPr>
          <w:spacing w:val="35"/>
          <w:sz w:val="27"/>
        </w:rPr>
        <w:t xml:space="preserve"> </w:t>
      </w:r>
      <w:r>
        <w:rPr>
          <w:sz w:val="27"/>
        </w:rPr>
        <w:t>tại</w:t>
      </w:r>
      <w:r>
        <w:rPr>
          <w:spacing w:val="36"/>
          <w:sz w:val="27"/>
        </w:rPr>
        <w:t xml:space="preserve"> </w:t>
      </w:r>
      <w:r>
        <w:rPr>
          <w:sz w:val="27"/>
        </w:rPr>
        <w:t>văn bản</w:t>
      </w:r>
      <w:r>
        <w:rPr>
          <w:spacing w:val="35"/>
          <w:sz w:val="27"/>
        </w:rPr>
        <w:t xml:space="preserve"> </w:t>
      </w:r>
      <w:r>
        <w:rPr>
          <w:sz w:val="27"/>
        </w:rPr>
        <w:t>sửa</w:t>
      </w:r>
      <w:r>
        <w:rPr>
          <w:spacing w:val="39"/>
          <w:sz w:val="27"/>
        </w:rPr>
        <w:t xml:space="preserve"> </w:t>
      </w:r>
      <w:r>
        <w:rPr>
          <w:sz w:val="27"/>
        </w:rPr>
        <w:t>đổi, bổ sung,</w:t>
      </w:r>
      <w:r>
        <w:rPr>
          <w:spacing w:val="31"/>
          <w:sz w:val="27"/>
        </w:rPr>
        <w:t xml:space="preserve"> </w:t>
      </w:r>
      <w:r>
        <w:rPr>
          <w:sz w:val="27"/>
        </w:rPr>
        <w:t>thay</w:t>
      </w:r>
      <w:r>
        <w:rPr>
          <w:spacing w:val="35"/>
          <w:sz w:val="27"/>
        </w:rPr>
        <w:t xml:space="preserve"> </w:t>
      </w:r>
      <w:r>
        <w:rPr>
          <w:sz w:val="27"/>
        </w:rPr>
        <w:t>thế./.</w:t>
      </w:r>
    </w:p>
    <w:p w:rsidR="00542959" w:rsidRDefault="00542959">
      <w:pPr>
        <w:pStyle w:val="BodyText"/>
        <w:spacing w:before="215" w:after="1"/>
        <w:ind w:left="0"/>
        <w:jc w:val="left"/>
        <w:rPr>
          <w:sz w:val="20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9"/>
        <w:gridCol w:w="3467"/>
      </w:tblGrid>
      <w:tr w:rsidR="00542959">
        <w:trPr>
          <w:trHeight w:val="3439"/>
        </w:trPr>
        <w:tc>
          <w:tcPr>
            <w:tcW w:w="5179" w:type="dxa"/>
          </w:tcPr>
          <w:p w:rsidR="00542959" w:rsidRDefault="00CF1243">
            <w:pPr>
              <w:pStyle w:val="TableParagraph"/>
              <w:spacing w:line="27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64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47" w:line="285" w:lineRule="auto"/>
              <w:ind w:left="157" w:right="701" w:hanging="108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bộ: Tài chính, Văn hóa, Thể thao và Du lịch, Dân tộc và Tôn giáo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(để b/c);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1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Tỉnh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HĐND,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UBND,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UBMTTQ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46" w:line="285" w:lineRule="auto"/>
              <w:ind w:left="157" w:right="406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Kiểm tra văn bản và Tổ chức thi hành pháp luật (Bộ Tư pháp);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sở,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ban,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ngành,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đơn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vị,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7"/>
              <w:ind w:left="181" w:hanging="131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HĐND,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34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tỉnh,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7"/>
              <w:ind w:left="181" w:hanging="131"/>
              <w:rPr>
                <w:sz w:val="21"/>
              </w:rPr>
            </w:pPr>
            <w:r>
              <w:rPr>
                <w:sz w:val="21"/>
              </w:rPr>
              <w:t>Báo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truyền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542959" w:rsidRDefault="00CF1243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7" w:line="223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KTTC,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VHXH.</w:t>
            </w:r>
          </w:p>
        </w:tc>
        <w:tc>
          <w:tcPr>
            <w:tcW w:w="3467" w:type="dxa"/>
          </w:tcPr>
          <w:p w:rsidR="00542959" w:rsidRDefault="00CF1243">
            <w:pPr>
              <w:pStyle w:val="TableParagraph"/>
              <w:ind w:left="937" w:right="75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 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spacing w:before="103"/>
              <w:rPr>
                <w:sz w:val="26"/>
              </w:rPr>
            </w:pPr>
          </w:p>
          <w:p w:rsidR="00542959" w:rsidRDefault="00CF1243">
            <w:pPr>
              <w:pStyle w:val="TableParagraph"/>
              <w:ind w:left="877"/>
              <w:rPr>
                <w:b/>
                <w:sz w:val="27"/>
              </w:rPr>
            </w:pPr>
            <w:r>
              <w:rPr>
                <w:b/>
                <w:sz w:val="27"/>
              </w:rPr>
              <w:t>Đầu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z w:val="27"/>
              </w:rPr>
              <w:t>Thanh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Tùng</w:t>
            </w:r>
          </w:p>
        </w:tc>
      </w:tr>
    </w:tbl>
    <w:p w:rsidR="00542959" w:rsidRDefault="00542959">
      <w:pPr>
        <w:pStyle w:val="TableParagraph"/>
        <w:rPr>
          <w:b/>
          <w:sz w:val="27"/>
        </w:rPr>
        <w:sectPr w:rsidR="00542959">
          <w:pgSz w:w="11910" w:h="16840"/>
          <w:pgMar w:top="620" w:right="992" w:bottom="280" w:left="1700" w:header="720" w:footer="720" w:gutter="0"/>
          <w:cols w:space="720"/>
        </w:sectPr>
      </w:pPr>
    </w:p>
    <w:p w:rsidR="00542959" w:rsidRDefault="00542959">
      <w:pPr>
        <w:pStyle w:val="BodyText"/>
        <w:spacing w:before="51"/>
        <w:ind w:left="0"/>
        <w:jc w:val="left"/>
      </w:pPr>
    </w:p>
    <w:p w:rsidR="00542959" w:rsidRDefault="00CF1243">
      <w:pPr>
        <w:pStyle w:val="Heading1"/>
        <w:ind w:left="222" w:right="945"/>
        <w:jc w:val="center"/>
      </w:pPr>
      <w:r>
        <w:t>Phụ</w:t>
      </w:r>
      <w:r>
        <w:rPr>
          <w:spacing w:val="16"/>
        </w:rPr>
        <w:t xml:space="preserve"> </w:t>
      </w:r>
      <w:r>
        <w:rPr>
          <w:spacing w:val="-4"/>
        </w:rPr>
        <w:t>lục:</w:t>
      </w:r>
    </w:p>
    <w:p w:rsidR="00542959" w:rsidRDefault="00CF1243">
      <w:pPr>
        <w:spacing w:before="129" w:line="230" w:lineRule="auto"/>
        <w:ind w:left="222" w:right="935"/>
        <w:jc w:val="center"/>
        <w:rPr>
          <w:b/>
          <w:sz w:val="26"/>
        </w:rPr>
      </w:pPr>
      <w:r>
        <w:rPr>
          <w:b/>
          <w:sz w:val="26"/>
        </w:rPr>
        <w:t>TỶ LỆ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BỔ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TIỀN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ĐỨC,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TRỢ ÁP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DỤNG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ĐỐI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VỚI</w:t>
      </w:r>
      <w:r>
        <w:rPr>
          <w:b/>
          <w:spacing w:val="25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DI TÍCH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ĐƠN VỊ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SỰ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NGHIỆP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LẬP, BAN QUẢN LÝ KIÊM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NHIỆM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CỦA TỈNH THANH HÓA QUẢN LÝ</w:t>
      </w:r>
    </w:p>
    <w:p w:rsidR="00542959" w:rsidRDefault="00542959">
      <w:pPr>
        <w:spacing w:line="230" w:lineRule="auto"/>
        <w:jc w:val="center"/>
        <w:rPr>
          <w:b/>
          <w:sz w:val="26"/>
        </w:rPr>
        <w:sectPr w:rsidR="00542959">
          <w:pgSz w:w="16840" w:h="11910" w:orient="landscape"/>
          <w:pgMar w:top="1340" w:right="283" w:bottom="280" w:left="992" w:header="720" w:footer="720" w:gutter="0"/>
          <w:cols w:space="720"/>
        </w:sectPr>
      </w:pPr>
    </w:p>
    <w:p w:rsidR="00542959" w:rsidRDefault="00CF1243">
      <w:pPr>
        <w:tabs>
          <w:tab w:val="left" w:pos="5286"/>
        </w:tabs>
        <w:spacing w:before="81"/>
        <w:ind w:left="2610"/>
        <w:rPr>
          <w:position w:val="2"/>
          <w:sz w:val="26"/>
        </w:rPr>
      </w:pPr>
      <w:r>
        <w:rPr>
          <w:i/>
          <w:sz w:val="24"/>
        </w:rPr>
        <w:lastRenderedPageBreak/>
        <w:t>(Kèm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Quyết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định </w:t>
      </w:r>
      <w:r>
        <w:rPr>
          <w:i/>
          <w:spacing w:val="-7"/>
          <w:sz w:val="24"/>
        </w:rPr>
        <w:t>số</w:t>
      </w:r>
      <w:r>
        <w:rPr>
          <w:i/>
          <w:sz w:val="24"/>
        </w:rPr>
        <w:tab/>
      </w:r>
      <w:r>
        <w:rPr>
          <w:spacing w:val="-5"/>
          <w:position w:val="2"/>
          <w:sz w:val="26"/>
        </w:rPr>
        <w:t>24</w:t>
      </w:r>
    </w:p>
    <w:p w:rsidR="00542959" w:rsidRDefault="00CF1243">
      <w:pPr>
        <w:spacing w:before="120"/>
        <w:ind w:left="314"/>
        <w:rPr>
          <w:i/>
          <w:sz w:val="24"/>
        </w:rPr>
      </w:pPr>
      <w:r>
        <w:br w:type="column"/>
      </w:r>
      <w:r>
        <w:rPr>
          <w:i/>
          <w:sz w:val="24"/>
        </w:rPr>
        <w:lastRenderedPageBreak/>
        <w:t>/2026/QĐ-UBND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ngày</w:t>
      </w:r>
    </w:p>
    <w:p w:rsidR="00542959" w:rsidRDefault="00CF1243">
      <w:pPr>
        <w:spacing w:before="91"/>
        <w:ind w:left="226"/>
        <w:rPr>
          <w:i/>
          <w:sz w:val="24"/>
        </w:rPr>
      </w:pPr>
      <w:r>
        <w:br w:type="column"/>
      </w:r>
      <w:r>
        <w:rPr>
          <w:spacing w:val="-2"/>
          <w:position w:val="1"/>
          <w:sz w:val="26"/>
        </w:rPr>
        <w:lastRenderedPageBreak/>
        <w:t>23</w:t>
      </w:r>
      <w:r>
        <w:rPr>
          <w:i/>
          <w:spacing w:val="-2"/>
          <w:sz w:val="24"/>
        </w:rPr>
        <w:t>tháng</w:t>
      </w:r>
    </w:p>
    <w:p w:rsidR="00542959" w:rsidRDefault="00CF1243">
      <w:pPr>
        <w:spacing w:before="91"/>
        <w:ind w:left="106"/>
        <w:rPr>
          <w:i/>
          <w:sz w:val="24"/>
        </w:rPr>
      </w:pPr>
      <w:r>
        <w:br w:type="column"/>
      </w:r>
      <w:r>
        <w:rPr>
          <w:position w:val="1"/>
          <w:sz w:val="26"/>
        </w:rPr>
        <w:lastRenderedPageBreak/>
        <w:t>3</w:t>
      </w:r>
      <w:r>
        <w:rPr>
          <w:spacing w:val="61"/>
          <w:position w:val="1"/>
          <w:sz w:val="26"/>
        </w:rPr>
        <w:t xml:space="preserve"> </w:t>
      </w:r>
      <w:r>
        <w:rPr>
          <w:i/>
          <w:sz w:val="24"/>
        </w:rPr>
        <w:t>năm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2026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UBND</w:t>
      </w:r>
      <w:r>
        <w:rPr>
          <w:i/>
          <w:spacing w:val="16"/>
          <w:sz w:val="24"/>
        </w:rPr>
        <w:t xml:space="preserve"> </w:t>
      </w:r>
      <w:r>
        <w:rPr>
          <w:i/>
          <w:spacing w:val="-2"/>
          <w:sz w:val="24"/>
        </w:rPr>
        <w:t>tỉnh)</w:t>
      </w:r>
    </w:p>
    <w:p w:rsidR="00542959" w:rsidRDefault="00542959">
      <w:pPr>
        <w:rPr>
          <w:i/>
          <w:sz w:val="24"/>
        </w:rPr>
        <w:sectPr w:rsidR="00542959">
          <w:type w:val="continuous"/>
          <w:pgSz w:w="16840" w:h="11910" w:orient="landscape"/>
          <w:pgMar w:top="1080" w:right="283" w:bottom="280" w:left="992" w:header="720" w:footer="720" w:gutter="0"/>
          <w:cols w:num="4" w:space="720" w:equalWidth="0">
            <w:col w:w="5547" w:space="40"/>
            <w:col w:w="2534" w:space="39"/>
            <w:col w:w="1055" w:space="39"/>
            <w:col w:w="6311"/>
          </w:cols>
        </w:sectPr>
      </w:pPr>
    </w:p>
    <w:p w:rsidR="00542959" w:rsidRDefault="00542959">
      <w:pPr>
        <w:pStyle w:val="BodyText"/>
        <w:spacing w:before="6"/>
        <w:ind w:left="0"/>
        <w:jc w:val="left"/>
        <w:rPr>
          <w:i/>
          <w:sz w:val="15"/>
        </w:rPr>
      </w:pPr>
    </w:p>
    <w:p w:rsidR="00542959" w:rsidRDefault="00CF1243">
      <w:pPr>
        <w:pStyle w:val="BodyText"/>
        <w:spacing w:line="20" w:lineRule="exact"/>
        <w:ind w:left="5794"/>
        <w:jc w:val="left"/>
        <w:rPr>
          <w:sz w:val="2"/>
        </w:rPr>
      </w:pPr>
      <w:r>
        <w:rPr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2193925" cy="8255"/>
                <wp:effectExtent l="9525" t="0" r="0" b="126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925" cy="8255"/>
                          <a:chOff x="0" y="0"/>
                          <a:chExt cx="2193925" cy="82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813"/>
                            <a:ext cx="219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925">
                                <a:moveTo>
                                  <a:pt x="0" y="0"/>
                                </a:moveTo>
                                <a:lnTo>
                                  <a:pt x="2193924" y="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72.75pt;height:.65pt;mso-position-horizontal-relative:char;mso-position-vertical-relative:line" id="docshapegroup6" coordorigin="0,0" coordsize="3455,13">
                <v:line style="position:absolute" from="0,6" to="3455,6" stroked="true" strokeweight=".6006pt" strokecolor="#000000">
                  <v:stroke dashstyle="solid"/>
                </v:line>
              </v:group>
            </w:pict>
          </mc:Fallback>
        </mc:AlternateContent>
      </w:r>
    </w:p>
    <w:p w:rsidR="00542959" w:rsidRDefault="00542959">
      <w:pPr>
        <w:pStyle w:val="BodyText"/>
        <w:ind w:left="0"/>
        <w:jc w:val="left"/>
        <w:rPr>
          <w:i/>
          <w:sz w:val="20"/>
        </w:rPr>
      </w:pPr>
    </w:p>
    <w:p w:rsidR="00542959" w:rsidRDefault="00542959">
      <w:pPr>
        <w:pStyle w:val="BodyText"/>
        <w:spacing w:before="22"/>
        <w:ind w:left="0"/>
        <w:jc w:val="left"/>
        <w:rPr>
          <w:i/>
          <w:sz w:val="20"/>
        </w:rPr>
      </w:pPr>
    </w:p>
    <w:tbl>
      <w:tblPr>
        <w:tblW w:w="0" w:type="auto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6880"/>
        <w:gridCol w:w="2546"/>
        <w:gridCol w:w="1561"/>
        <w:gridCol w:w="1273"/>
        <w:gridCol w:w="2282"/>
      </w:tblGrid>
      <w:tr w:rsidR="00542959">
        <w:trPr>
          <w:trHeight w:val="429"/>
        </w:trPr>
        <w:tc>
          <w:tcPr>
            <w:tcW w:w="756" w:type="dxa"/>
            <w:vMerge w:val="restart"/>
          </w:tcPr>
          <w:p w:rsidR="00542959" w:rsidRDefault="00542959">
            <w:pPr>
              <w:pStyle w:val="TableParagraph"/>
              <w:rPr>
                <w:i/>
                <w:sz w:val="26"/>
              </w:rPr>
            </w:pPr>
          </w:p>
          <w:p w:rsidR="00542959" w:rsidRDefault="00542959">
            <w:pPr>
              <w:pStyle w:val="TableParagraph"/>
              <w:spacing w:before="154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spacing w:before="1"/>
              <w:ind w:left="13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6880" w:type="dxa"/>
            <w:vMerge w:val="restart"/>
          </w:tcPr>
          <w:p w:rsidR="00542959" w:rsidRDefault="00542959">
            <w:pPr>
              <w:pStyle w:val="TableParagraph"/>
              <w:rPr>
                <w:i/>
                <w:sz w:val="26"/>
              </w:rPr>
            </w:pPr>
          </w:p>
          <w:p w:rsidR="00542959" w:rsidRDefault="00542959">
            <w:pPr>
              <w:pStyle w:val="TableParagraph"/>
              <w:spacing w:before="154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spacing w:before="1"/>
              <w:ind w:left="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4"/>
                <w:sz w:val="26"/>
              </w:rPr>
              <w:t xml:space="preserve"> dung</w:t>
            </w:r>
          </w:p>
        </w:tc>
        <w:tc>
          <w:tcPr>
            <w:tcW w:w="7662" w:type="dxa"/>
            <w:gridSpan w:val="4"/>
          </w:tcPr>
          <w:p w:rsidR="00542959" w:rsidRDefault="00CF1243">
            <w:pPr>
              <w:pStyle w:val="TableParagraph"/>
              <w:spacing w:before="55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Tỷ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lệ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phân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bổ</w:t>
            </w:r>
          </w:p>
        </w:tc>
      </w:tr>
      <w:tr w:rsidR="00542959">
        <w:trPr>
          <w:trHeight w:val="1378"/>
        </w:trPr>
        <w:tc>
          <w:tcPr>
            <w:tcW w:w="756" w:type="dxa"/>
            <w:vMerge/>
            <w:tcBorders>
              <w:top w:val="nil"/>
            </w:tcBorders>
          </w:tcPr>
          <w:p w:rsidR="00542959" w:rsidRDefault="00542959">
            <w:pPr>
              <w:rPr>
                <w:sz w:val="2"/>
                <w:szCs w:val="2"/>
              </w:rPr>
            </w:pPr>
          </w:p>
        </w:tc>
        <w:tc>
          <w:tcPr>
            <w:tcW w:w="6880" w:type="dxa"/>
            <w:vMerge/>
            <w:tcBorders>
              <w:top w:val="nil"/>
            </w:tcBorders>
          </w:tcPr>
          <w:p w:rsidR="00542959" w:rsidRDefault="00542959">
            <w:pPr>
              <w:rPr>
                <w:sz w:val="2"/>
                <w:szCs w:val="2"/>
              </w:rPr>
            </w:pP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55" w:line="254" w:lineRule="auto"/>
              <w:ind w:left="126" w:right="85" w:firstLine="6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Tạo nguồn kinh phí tu bổ, phục hồi đối với các di tích khác trên địa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bàn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cấp</w:t>
            </w:r>
            <w:r>
              <w:rPr>
                <w:b/>
                <w:spacing w:val="-2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tỉnh</w:t>
            </w:r>
          </w:p>
        </w:tc>
        <w:tc>
          <w:tcPr>
            <w:tcW w:w="1561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spacing w:line="249" w:lineRule="auto"/>
              <w:ind w:left="185" w:firstLine="132"/>
              <w:rPr>
                <w:b/>
                <w:sz w:val="26"/>
              </w:rPr>
            </w:pPr>
            <w:r>
              <w:rPr>
                <w:b/>
                <w:sz w:val="26"/>
              </w:rPr>
              <w:t>Chi hoạt động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lễ</w:t>
            </w:r>
            <w:r>
              <w:rPr>
                <w:b/>
                <w:spacing w:val="-5"/>
                <w:sz w:val="26"/>
              </w:rPr>
              <w:t xml:space="preserve"> hội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 w:line="254" w:lineRule="auto"/>
              <w:ind w:left="245" w:right="206" w:firstLine="1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Chi </w:t>
            </w:r>
            <w:r>
              <w:rPr>
                <w:b/>
                <w:spacing w:val="-2"/>
                <w:sz w:val="26"/>
              </w:rPr>
              <w:t>thường xuyên</w:t>
            </w:r>
          </w:p>
        </w:tc>
        <w:tc>
          <w:tcPr>
            <w:tcW w:w="2282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spacing w:line="249" w:lineRule="auto"/>
              <w:ind w:left="737" w:hanging="385"/>
              <w:rPr>
                <w:b/>
                <w:sz w:val="26"/>
              </w:rPr>
            </w:pPr>
            <w:r>
              <w:rPr>
                <w:b/>
                <w:sz w:val="26"/>
              </w:rPr>
              <w:t>Chi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khoản đặc thù</w:t>
            </w:r>
          </w:p>
        </w:tc>
      </w:tr>
      <w:tr w:rsidR="00542959">
        <w:trPr>
          <w:trHeight w:val="621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152"/>
              <w:ind w:left="36" w:right="18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I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152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Di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đặc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thù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đơn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18"/>
                <w:sz w:val="26"/>
              </w:rPr>
              <w:t xml:space="preserve"> </w:t>
            </w:r>
            <w:r>
              <w:rPr>
                <w:b/>
                <w:sz w:val="26"/>
              </w:rPr>
              <w:t>sự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nghiệp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quản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lý</w:t>
            </w:r>
          </w:p>
        </w:tc>
        <w:tc>
          <w:tcPr>
            <w:tcW w:w="2546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1561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2282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</w:tr>
      <w:tr w:rsidR="00542959">
        <w:trPr>
          <w:trHeight w:val="429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55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5"/>
              <w:ind w:left="112"/>
              <w:rPr>
                <w:sz w:val="26"/>
              </w:rPr>
            </w:pPr>
            <w:r>
              <w:rPr>
                <w:sz w:val="26"/>
              </w:rPr>
              <w:t>Di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sản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thế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giới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Hồ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55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55"/>
              <w:ind w:left="53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55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55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429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55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5"/>
              <w:ind w:left="112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di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lịch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nghệ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thuật Lam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Kinh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55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55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55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55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1054"/>
        </w:trPr>
        <w:tc>
          <w:tcPr>
            <w:tcW w:w="756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5" w:line="249" w:lineRule="auto"/>
              <w:ind w:left="112" w:right="75"/>
              <w:jc w:val="both"/>
              <w:rPr>
                <w:sz w:val="26"/>
              </w:rPr>
            </w:pPr>
            <w:r>
              <w:rPr>
                <w:sz w:val="26"/>
              </w:rPr>
              <w:t>Khu di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lịch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nghệ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thuật Bà Triệu;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Di tích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lịch sử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Danh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lam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thắng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cảnh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gia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điểm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khởi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nghĩa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Bà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Triệu (gồm: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Núi Nưa, Đền Nưa, Am Tiên)</w:t>
            </w:r>
          </w:p>
        </w:tc>
        <w:tc>
          <w:tcPr>
            <w:tcW w:w="2546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1273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70%</w:t>
            </w:r>
          </w:p>
        </w:tc>
        <w:tc>
          <w:tcPr>
            <w:tcW w:w="2282" w:type="dxa"/>
          </w:tcPr>
          <w:p w:rsidR="00542959" w:rsidRDefault="00542959">
            <w:pPr>
              <w:pStyle w:val="TableParagraph"/>
              <w:spacing w:before="69"/>
              <w:rPr>
                <w:i/>
                <w:sz w:val="26"/>
              </w:rPr>
            </w:pPr>
          </w:p>
          <w:p w:rsidR="00542959" w:rsidRDefault="00CF1243">
            <w:pPr>
              <w:pStyle w:val="TableParagraph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633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164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164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Đối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di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còn</w:t>
            </w:r>
            <w:r>
              <w:rPr>
                <w:b/>
                <w:spacing w:val="-5"/>
                <w:sz w:val="26"/>
              </w:rPr>
              <w:t xml:space="preserve"> lại</w:t>
            </w:r>
          </w:p>
        </w:tc>
        <w:tc>
          <w:tcPr>
            <w:tcW w:w="2546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1561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  <w:tc>
          <w:tcPr>
            <w:tcW w:w="2282" w:type="dxa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</w:tc>
      </w:tr>
      <w:tr w:rsidR="00542959">
        <w:trPr>
          <w:trHeight w:val="429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56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6"/>
              <w:ind w:left="112"/>
              <w:rPr>
                <w:sz w:val="26"/>
              </w:rPr>
            </w:pPr>
            <w:r>
              <w:rPr>
                <w:sz w:val="26"/>
              </w:rPr>
              <w:t>Di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tiền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trợ dưới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100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triệu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56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56"/>
              <w:ind w:left="53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56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56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741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12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6" w:line="249" w:lineRule="auto"/>
              <w:ind w:left="112"/>
              <w:rPr>
                <w:sz w:val="26"/>
              </w:rPr>
            </w:pPr>
            <w:r>
              <w:rPr>
                <w:sz w:val="26"/>
              </w:rPr>
              <w:t>Di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tiền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trợ từ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100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triệu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dưới 200 triệu 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12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12"/>
              <w:ind w:left="53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12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</w:tbl>
    <w:p w:rsidR="00542959" w:rsidRDefault="00542959">
      <w:pPr>
        <w:pStyle w:val="TableParagraph"/>
        <w:jc w:val="center"/>
        <w:rPr>
          <w:sz w:val="26"/>
        </w:rPr>
        <w:sectPr w:rsidR="00542959">
          <w:type w:val="continuous"/>
          <w:pgSz w:w="16840" w:h="11910" w:orient="landscape"/>
          <w:pgMar w:top="1080" w:right="283" w:bottom="280" w:left="992" w:header="720" w:footer="720" w:gutter="0"/>
          <w:cols w:space="720"/>
        </w:sectPr>
      </w:pPr>
    </w:p>
    <w:p w:rsidR="00542959" w:rsidRDefault="00CF1243">
      <w:pPr>
        <w:pStyle w:val="BodyText"/>
        <w:spacing w:before="65"/>
        <w:ind w:left="223" w:right="935"/>
        <w:jc w:val="center"/>
      </w:pPr>
      <w:r>
        <w:rPr>
          <w:spacing w:val="-10"/>
        </w:rPr>
        <w:lastRenderedPageBreak/>
        <w:t>2</w:t>
      </w:r>
    </w:p>
    <w:p w:rsidR="00542959" w:rsidRDefault="00542959">
      <w:pPr>
        <w:pStyle w:val="BodyText"/>
        <w:ind w:left="0"/>
        <w:jc w:val="left"/>
        <w:rPr>
          <w:sz w:val="20"/>
        </w:rPr>
      </w:pPr>
    </w:p>
    <w:p w:rsidR="00542959" w:rsidRDefault="00542959">
      <w:pPr>
        <w:pStyle w:val="BodyText"/>
        <w:spacing w:before="225" w:after="1"/>
        <w:ind w:left="0"/>
        <w:jc w:val="left"/>
        <w:rPr>
          <w:sz w:val="20"/>
        </w:rPr>
      </w:pPr>
    </w:p>
    <w:tbl>
      <w:tblPr>
        <w:tblW w:w="0" w:type="auto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6880"/>
        <w:gridCol w:w="2546"/>
        <w:gridCol w:w="1561"/>
        <w:gridCol w:w="1273"/>
        <w:gridCol w:w="2282"/>
      </w:tblGrid>
      <w:tr w:rsidR="00542959">
        <w:trPr>
          <w:trHeight w:val="429"/>
        </w:trPr>
        <w:tc>
          <w:tcPr>
            <w:tcW w:w="756" w:type="dxa"/>
            <w:vMerge w:val="restart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spacing w:before="155"/>
              <w:rPr>
                <w:sz w:val="26"/>
              </w:rPr>
            </w:pPr>
          </w:p>
          <w:p w:rsidR="00542959" w:rsidRDefault="00CF1243">
            <w:pPr>
              <w:pStyle w:val="TableParagraph"/>
              <w:ind w:left="13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6880" w:type="dxa"/>
            <w:vMerge w:val="restart"/>
          </w:tcPr>
          <w:p w:rsidR="00542959" w:rsidRDefault="00542959">
            <w:pPr>
              <w:pStyle w:val="TableParagraph"/>
              <w:rPr>
                <w:sz w:val="26"/>
              </w:rPr>
            </w:pPr>
          </w:p>
          <w:p w:rsidR="00542959" w:rsidRDefault="00542959">
            <w:pPr>
              <w:pStyle w:val="TableParagraph"/>
              <w:spacing w:before="155"/>
              <w:rPr>
                <w:sz w:val="26"/>
              </w:rPr>
            </w:pPr>
          </w:p>
          <w:p w:rsidR="00542959" w:rsidRDefault="00CF1243">
            <w:pPr>
              <w:pStyle w:val="TableParagraph"/>
              <w:ind w:left="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4"/>
                <w:sz w:val="26"/>
              </w:rPr>
              <w:t xml:space="preserve"> dung</w:t>
            </w:r>
          </w:p>
        </w:tc>
        <w:tc>
          <w:tcPr>
            <w:tcW w:w="7662" w:type="dxa"/>
            <w:gridSpan w:val="4"/>
          </w:tcPr>
          <w:p w:rsidR="00542959" w:rsidRDefault="00CF1243">
            <w:pPr>
              <w:pStyle w:val="TableParagraph"/>
              <w:spacing w:before="56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Tỷ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lệ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phân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bổ</w:t>
            </w:r>
          </w:p>
        </w:tc>
      </w:tr>
      <w:tr w:rsidR="00542959">
        <w:trPr>
          <w:trHeight w:val="1378"/>
        </w:trPr>
        <w:tc>
          <w:tcPr>
            <w:tcW w:w="756" w:type="dxa"/>
            <w:vMerge/>
            <w:tcBorders>
              <w:top w:val="nil"/>
            </w:tcBorders>
          </w:tcPr>
          <w:p w:rsidR="00542959" w:rsidRDefault="00542959">
            <w:pPr>
              <w:rPr>
                <w:sz w:val="2"/>
                <w:szCs w:val="2"/>
              </w:rPr>
            </w:pPr>
          </w:p>
        </w:tc>
        <w:tc>
          <w:tcPr>
            <w:tcW w:w="6880" w:type="dxa"/>
            <w:vMerge/>
            <w:tcBorders>
              <w:top w:val="nil"/>
            </w:tcBorders>
          </w:tcPr>
          <w:p w:rsidR="00542959" w:rsidRDefault="00542959">
            <w:pPr>
              <w:rPr>
                <w:sz w:val="2"/>
                <w:szCs w:val="2"/>
              </w:rPr>
            </w:pP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56" w:line="254" w:lineRule="auto"/>
              <w:ind w:left="126" w:right="85" w:firstLine="6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Tạo nguồn kinh phí tu bổ, phục hồi đối với các di tích khác trên địa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bàn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cấp</w:t>
            </w:r>
            <w:r>
              <w:rPr>
                <w:b/>
                <w:spacing w:val="-2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tỉnh</w:t>
            </w:r>
          </w:p>
        </w:tc>
        <w:tc>
          <w:tcPr>
            <w:tcW w:w="1561" w:type="dxa"/>
          </w:tcPr>
          <w:p w:rsidR="00542959" w:rsidRDefault="00542959">
            <w:pPr>
              <w:pStyle w:val="TableParagraph"/>
              <w:spacing w:before="69"/>
              <w:rPr>
                <w:sz w:val="26"/>
              </w:rPr>
            </w:pPr>
          </w:p>
          <w:p w:rsidR="00542959" w:rsidRDefault="00CF1243">
            <w:pPr>
              <w:pStyle w:val="TableParagraph"/>
              <w:spacing w:line="259" w:lineRule="auto"/>
              <w:ind w:left="185" w:firstLine="132"/>
              <w:rPr>
                <w:b/>
                <w:sz w:val="26"/>
              </w:rPr>
            </w:pPr>
            <w:r>
              <w:rPr>
                <w:b/>
                <w:sz w:val="26"/>
              </w:rPr>
              <w:t>Chi hoạt động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lễ</w:t>
            </w:r>
            <w:r>
              <w:rPr>
                <w:b/>
                <w:spacing w:val="-5"/>
                <w:sz w:val="26"/>
              </w:rPr>
              <w:t xml:space="preserve"> hội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 w:line="256" w:lineRule="auto"/>
              <w:ind w:left="245" w:right="206" w:firstLine="1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Chi </w:t>
            </w:r>
            <w:r>
              <w:rPr>
                <w:b/>
                <w:spacing w:val="-2"/>
                <w:sz w:val="26"/>
              </w:rPr>
              <w:t>thường xuyên</w:t>
            </w:r>
          </w:p>
        </w:tc>
        <w:tc>
          <w:tcPr>
            <w:tcW w:w="2282" w:type="dxa"/>
          </w:tcPr>
          <w:p w:rsidR="00542959" w:rsidRDefault="00542959">
            <w:pPr>
              <w:pStyle w:val="TableParagraph"/>
              <w:spacing w:before="69"/>
              <w:rPr>
                <w:sz w:val="26"/>
              </w:rPr>
            </w:pPr>
          </w:p>
          <w:p w:rsidR="00542959" w:rsidRDefault="00CF1243">
            <w:pPr>
              <w:pStyle w:val="TableParagraph"/>
              <w:spacing w:line="259" w:lineRule="auto"/>
              <w:ind w:left="737" w:hanging="385"/>
              <w:rPr>
                <w:b/>
                <w:sz w:val="26"/>
              </w:rPr>
            </w:pPr>
            <w:r>
              <w:rPr>
                <w:b/>
                <w:sz w:val="26"/>
              </w:rPr>
              <w:t>Chi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khoản đặc thù</w:t>
            </w:r>
          </w:p>
        </w:tc>
      </w:tr>
      <w:tr w:rsidR="00542959">
        <w:trPr>
          <w:trHeight w:val="742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12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6"/>
              <w:ind w:left="112"/>
              <w:rPr>
                <w:sz w:val="26"/>
              </w:rPr>
            </w:pPr>
            <w:r>
              <w:rPr>
                <w:sz w:val="26"/>
              </w:rPr>
              <w:t>Di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tiền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24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trợ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200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triệu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dưới</w:t>
            </w:r>
          </w:p>
          <w:p w:rsidR="00542959" w:rsidRDefault="00CF1243">
            <w:pPr>
              <w:pStyle w:val="TableParagraph"/>
              <w:spacing w:before="13"/>
              <w:ind w:left="112"/>
              <w:rPr>
                <w:sz w:val="26"/>
              </w:rPr>
            </w:pPr>
            <w:r>
              <w:rPr>
                <w:sz w:val="26"/>
              </w:rPr>
              <w:t>1.000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triệu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12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12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12"/>
              <w:ind w:left="26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còn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741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12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5" w:line="252" w:lineRule="auto"/>
              <w:ind w:left="112"/>
              <w:rPr>
                <w:sz w:val="26"/>
              </w:rPr>
            </w:pPr>
            <w:r>
              <w:rPr>
                <w:sz w:val="26"/>
              </w:rPr>
              <w:t>Di tích có số thu tiền công đức, tài trợ từ 1.000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triệu đồng đến dưới 2.000 triệu 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12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12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12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741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12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6" w:line="252" w:lineRule="auto"/>
              <w:ind w:left="112"/>
              <w:rPr>
                <w:sz w:val="26"/>
              </w:rPr>
            </w:pPr>
            <w:r>
              <w:rPr>
                <w:sz w:val="26"/>
              </w:rPr>
              <w:t>Di tích có số thu tiền công đức, tài trợ từ 2.000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triệu đồng đến dưới 5.000 triệu 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12"/>
              <w:ind w:left="4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12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12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753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12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55" w:line="249" w:lineRule="auto"/>
              <w:ind w:left="112"/>
              <w:rPr>
                <w:sz w:val="26"/>
              </w:rPr>
            </w:pPr>
            <w:r>
              <w:rPr>
                <w:sz w:val="26"/>
              </w:rPr>
              <w:t>Di tích có số thu tiền công đức, tài trợ từ 5.000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triệu đồng đến dưới 10.000 triệu đồng/năm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12"/>
              <w:ind w:left="42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10%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12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12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12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42959">
        <w:trPr>
          <w:trHeight w:val="730"/>
        </w:trPr>
        <w:tc>
          <w:tcPr>
            <w:tcW w:w="756" w:type="dxa"/>
          </w:tcPr>
          <w:p w:rsidR="00542959" w:rsidRDefault="00CF1243">
            <w:pPr>
              <w:pStyle w:val="TableParagraph"/>
              <w:spacing w:before="200"/>
              <w:ind w:left="36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6880" w:type="dxa"/>
          </w:tcPr>
          <w:p w:rsidR="00542959" w:rsidRDefault="00CF1243">
            <w:pPr>
              <w:pStyle w:val="TableParagraph"/>
              <w:spacing w:before="44" w:line="261" w:lineRule="auto"/>
              <w:ind w:left="112"/>
              <w:rPr>
                <w:sz w:val="26"/>
              </w:rPr>
            </w:pPr>
            <w:r>
              <w:rPr>
                <w:sz w:val="26"/>
              </w:rPr>
              <w:t>Di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 tiền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tài trợ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10.000 triệu đồng/năm trở lên</w:t>
            </w:r>
          </w:p>
        </w:tc>
        <w:tc>
          <w:tcPr>
            <w:tcW w:w="2546" w:type="dxa"/>
          </w:tcPr>
          <w:p w:rsidR="00542959" w:rsidRDefault="00CF1243">
            <w:pPr>
              <w:pStyle w:val="TableParagraph"/>
              <w:spacing w:before="200"/>
              <w:ind w:left="42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15%</w:t>
            </w:r>
          </w:p>
        </w:tc>
        <w:tc>
          <w:tcPr>
            <w:tcW w:w="1561" w:type="dxa"/>
          </w:tcPr>
          <w:p w:rsidR="00542959" w:rsidRDefault="00CF1243">
            <w:pPr>
              <w:pStyle w:val="TableParagraph"/>
              <w:spacing w:before="200"/>
              <w:ind w:left="5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15%</w:t>
            </w:r>
          </w:p>
        </w:tc>
        <w:tc>
          <w:tcPr>
            <w:tcW w:w="1273" w:type="dxa"/>
          </w:tcPr>
          <w:p w:rsidR="00542959" w:rsidRDefault="00CF1243">
            <w:pPr>
              <w:pStyle w:val="TableParagraph"/>
              <w:spacing w:before="200"/>
              <w:ind w:left="5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30%</w:t>
            </w:r>
          </w:p>
        </w:tc>
        <w:tc>
          <w:tcPr>
            <w:tcW w:w="2282" w:type="dxa"/>
          </w:tcPr>
          <w:p w:rsidR="00542959" w:rsidRDefault="00CF1243">
            <w:pPr>
              <w:pStyle w:val="TableParagraph"/>
              <w:spacing w:before="200"/>
              <w:ind w:left="26" w:right="2"/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phí còn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</w:tbl>
    <w:p w:rsidR="00CF1243" w:rsidRDefault="00CF1243"/>
    <w:sectPr w:rsidR="00CF1243">
      <w:pgSz w:w="16840" w:h="11910" w:orient="landscape"/>
      <w:pgMar w:top="640" w:right="28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D4254"/>
    <w:multiLevelType w:val="hybridMultilevel"/>
    <w:tmpl w:val="C85E59A4"/>
    <w:lvl w:ilvl="0" w:tplc="6BD8AFC4">
      <w:start w:val="1"/>
      <w:numFmt w:val="decimal"/>
      <w:lvlText w:val="%1."/>
      <w:lvlJc w:val="left"/>
      <w:pPr>
        <w:ind w:left="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3461E84">
      <w:start w:val="1"/>
      <w:numFmt w:val="lowerLetter"/>
      <w:lvlText w:val="%2)"/>
      <w:lvlJc w:val="left"/>
      <w:pPr>
        <w:ind w:left="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32DA2D3C">
      <w:numFmt w:val="bullet"/>
      <w:lvlText w:val="•"/>
      <w:lvlJc w:val="left"/>
      <w:pPr>
        <w:ind w:left="1842" w:hanging="300"/>
      </w:pPr>
      <w:rPr>
        <w:rFonts w:hint="default"/>
        <w:lang w:val="vi" w:eastAsia="en-US" w:bidi="ar-SA"/>
      </w:rPr>
    </w:lvl>
    <w:lvl w:ilvl="3" w:tplc="D696D6A8">
      <w:numFmt w:val="bullet"/>
      <w:lvlText w:val="•"/>
      <w:lvlJc w:val="left"/>
      <w:pPr>
        <w:ind w:left="2763" w:hanging="300"/>
      </w:pPr>
      <w:rPr>
        <w:rFonts w:hint="default"/>
        <w:lang w:val="vi" w:eastAsia="en-US" w:bidi="ar-SA"/>
      </w:rPr>
    </w:lvl>
    <w:lvl w:ilvl="4" w:tplc="68CA72EA">
      <w:numFmt w:val="bullet"/>
      <w:lvlText w:val="•"/>
      <w:lvlJc w:val="left"/>
      <w:pPr>
        <w:ind w:left="3684" w:hanging="300"/>
      </w:pPr>
      <w:rPr>
        <w:rFonts w:hint="default"/>
        <w:lang w:val="vi" w:eastAsia="en-US" w:bidi="ar-SA"/>
      </w:rPr>
    </w:lvl>
    <w:lvl w:ilvl="5" w:tplc="E81E652A">
      <w:numFmt w:val="bullet"/>
      <w:lvlText w:val="•"/>
      <w:lvlJc w:val="left"/>
      <w:pPr>
        <w:ind w:left="4606" w:hanging="300"/>
      </w:pPr>
      <w:rPr>
        <w:rFonts w:hint="default"/>
        <w:lang w:val="vi" w:eastAsia="en-US" w:bidi="ar-SA"/>
      </w:rPr>
    </w:lvl>
    <w:lvl w:ilvl="6" w:tplc="651C67FA">
      <w:numFmt w:val="bullet"/>
      <w:lvlText w:val="•"/>
      <w:lvlJc w:val="left"/>
      <w:pPr>
        <w:ind w:left="5527" w:hanging="300"/>
      </w:pPr>
      <w:rPr>
        <w:rFonts w:hint="default"/>
        <w:lang w:val="vi" w:eastAsia="en-US" w:bidi="ar-SA"/>
      </w:rPr>
    </w:lvl>
    <w:lvl w:ilvl="7" w:tplc="4056782C">
      <w:numFmt w:val="bullet"/>
      <w:lvlText w:val="•"/>
      <w:lvlJc w:val="left"/>
      <w:pPr>
        <w:ind w:left="6448" w:hanging="300"/>
      </w:pPr>
      <w:rPr>
        <w:rFonts w:hint="default"/>
        <w:lang w:val="vi" w:eastAsia="en-US" w:bidi="ar-SA"/>
      </w:rPr>
    </w:lvl>
    <w:lvl w:ilvl="8" w:tplc="A6F23B2E">
      <w:numFmt w:val="bullet"/>
      <w:lvlText w:val="•"/>
      <w:lvlJc w:val="left"/>
      <w:pPr>
        <w:ind w:left="7369" w:hanging="300"/>
      </w:pPr>
      <w:rPr>
        <w:rFonts w:hint="default"/>
        <w:lang w:val="vi" w:eastAsia="en-US" w:bidi="ar-SA"/>
      </w:rPr>
    </w:lvl>
  </w:abstractNum>
  <w:abstractNum w:abstractNumId="1">
    <w:nsid w:val="1A6B3DDB"/>
    <w:multiLevelType w:val="hybridMultilevel"/>
    <w:tmpl w:val="962EEDB2"/>
    <w:lvl w:ilvl="0" w:tplc="6D083202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073E1084">
      <w:numFmt w:val="bullet"/>
      <w:lvlText w:val="•"/>
      <w:lvlJc w:val="left"/>
      <w:pPr>
        <w:ind w:left="661" w:hanging="132"/>
      </w:pPr>
      <w:rPr>
        <w:rFonts w:hint="default"/>
        <w:lang w:val="vi" w:eastAsia="en-US" w:bidi="ar-SA"/>
      </w:rPr>
    </w:lvl>
    <w:lvl w:ilvl="2" w:tplc="DC2AE5FA">
      <w:numFmt w:val="bullet"/>
      <w:lvlText w:val="•"/>
      <w:lvlJc w:val="left"/>
      <w:pPr>
        <w:ind w:left="1163" w:hanging="132"/>
      </w:pPr>
      <w:rPr>
        <w:rFonts w:hint="default"/>
        <w:lang w:val="vi" w:eastAsia="en-US" w:bidi="ar-SA"/>
      </w:rPr>
    </w:lvl>
    <w:lvl w:ilvl="3" w:tplc="3460A560">
      <w:numFmt w:val="bullet"/>
      <w:lvlText w:val="•"/>
      <w:lvlJc w:val="left"/>
      <w:pPr>
        <w:ind w:left="1665" w:hanging="132"/>
      </w:pPr>
      <w:rPr>
        <w:rFonts w:hint="default"/>
        <w:lang w:val="vi" w:eastAsia="en-US" w:bidi="ar-SA"/>
      </w:rPr>
    </w:lvl>
    <w:lvl w:ilvl="4" w:tplc="CA6C3D94">
      <w:numFmt w:val="bullet"/>
      <w:lvlText w:val="•"/>
      <w:lvlJc w:val="left"/>
      <w:pPr>
        <w:ind w:left="2167" w:hanging="132"/>
      </w:pPr>
      <w:rPr>
        <w:rFonts w:hint="default"/>
        <w:lang w:val="vi" w:eastAsia="en-US" w:bidi="ar-SA"/>
      </w:rPr>
    </w:lvl>
    <w:lvl w:ilvl="5" w:tplc="A724AC68">
      <w:numFmt w:val="bullet"/>
      <w:lvlText w:val="•"/>
      <w:lvlJc w:val="left"/>
      <w:pPr>
        <w:ind w:left="2669" w:hanging="132"/>
      </w:pPr>
      <w:rPr>
        <w:rFonts w:hint="default"/>
        <w:lang w:val="vi" w:eastAsia="en-US" w:bidi="ar-SA"/>
      </w:rPr>
    </w:lvl>
    <w:lvl w:ilvl="6" w:tplc="C7AEE7DE">
      <w:numFmt w:val="bullet"/>
      <w:lvlText w:val="•"/>
      <w:lvlJc w:val="left"/>
      <w:pPr>
        <w:ind w:left="3171" w:hanging="132"/>
      </w:pPr>
      <w:rPr>
        <w:rFonts w:hint="default"/>
        <w:lang w:val="vi" w:eastAsia="en-US" w:bidi="ar-SA"/>
      </w:rPr>
    </w:lvl>
    <w:lvl w:ilvl="7" w:tplc="DAE05628">
      <w:numFmt w:val="bullet"/>
      <w:lvlText w:val="•"/>
      <w:lvlJc w:val="left"/>
      <w:pPr>
        <w:ind w:left="3673" w:hanging="132"/>
      </w:pPr>
      <w:rPr>
        <w:rFonts w:hint="default"/>
        <w:lang w:val="vi" w:eastAsia="en-US" w:bidi="ar-SA"/>
      </w:rPr>
    </w:lvl>
    <w:lvl w:ilvl="8" w:tplc="AE8E1616">
      <w:numFmt w:val="bullet"/>
      <w:lvlText w:val="•"/>
      <w:lvlJc w:val="left"/>
      <w:pPr>
        <w:ind w:left="4175" w:hanging="132"/>
      </w:pPr>
      <w:rPr>
        <w:rFonts w:hint="default"/>
        <w:lang w:val="vi" w:eastAsia="en-US" w:bidi="ar-SA"/>
      </w:rPr>
    </w:lvl>
  </w:abstractNum>
  <w:abstractNum w:abstractNumId="2">
    <w:nsid w:val="66FC2902"/>
    <w:multiLevelType w:val="hybridMultilevel"/>
    <w:tmpl w:val="E0666F1E"/>
    <w:lvl w:ilvl="0" w:tplc="321A88B8">
      <w:start w:val="1"/>
      <w:numFmt w:val="decimal"/>
      <w:lvlText w:val="%1."/>
      <w:lvlJc w:val="left"/>
      <w:pPr>
        <w:ind w:left="100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67A479B2">
      <w:numFmt w:val="bullet"/>
      <w:lvlText w:val="•"/>
      <w:lvlJc w:val="left"/>
      <w:pPr>
        <w:ind w:left="1821" w:hanging="276"/>
      </w:pPr>
      <w:rPr>
        <w:rFonts w:hint="default"/>
        <w:lang w:val="vi" w:eastAsia="en-US" w:bidi="ar-SA"/>
      </w:rPr>
    </w:lvl>
    <w:lvl w:ilvl="2" w:tplc="2D766D56">
      <w:numFmt w:val="bullet"/>
      <w:lvlText w:val="•"/>
      <w:lvlJc w:val="left"/>
      <w:pPr>
        <w:ind w:left="2642" w:hanging="276"/>
      </w:pPr>
      <w:rPr>
        <w:rFonts w:hint="default"/>
        <w:lang w:val="vi" w:eastAsia="en-US" w:bidi="ar-SA"/>
      </w:rPr>
    </w:lvl>
    <w:lvl w:ilvl="3" w:tplc="E0BAC138">
      <w:numFmt w:val="bullet"/>
      <w:lvlText w:val="•"/>
      <w:lvlJc w:val="left"/>
      <w:pPr>
        <w:ind w:left="3463" w:hanging="276"/>
      </w:pPr>
      <w:rPr>
        <w:rFonts w:hint="default"/>
        <w:lang w:val="vi" w:eastAsia="en-US" w:bidi="ar-SA"/>
      </w:rPr>
    </w:lvl>
    <w:lvl w:ilvl="4" w:tplc="FEB882C4">
      <w:numFmt w:val="bullet"/>
      <w:lvlText w:val="•"/>
      <w:lvlJc w:val="left"/>
      <w:pPr>
        <w:ind w:left="4284" w:hanging="276"/>
      </w:pPr>
      <w:rPr>
        <w:rFonts w:hint="default"/>
        <w:lang w:val="vi" w:eastAsia="en-US" w:bidi="ar-SA"/>
      </w:rPr>
    </w:lvl>
    <w:lvl w:ilvl="5" w:tplc="0902CC6A">
      <w:numFmt w:val="bullet"/>
      <w:lvlText w:val="•"/>
      <w:lvlJc w:val="left"/>
      <w:pPr>
        <w:ind w:left="5106" w:hanging="276"/>
      </w:pPr>
      <w:rPr>
        <w:rFonts w:hint="default"/>
        <w:lang w:val="vi" w:eastAsia="en-US" w:bidi="ar-SA"/>
      </w:rPr>
    </w:lvl>
    <w:lvl w:ilvl="6" w:tplc="729C5B96">
      <w:numFmt w:val="bullet"/>
      <w:lvlText w:val="•"/>
      <w:lvlJc w:val="left"/>
      <w:pPr>
        <w:ind w:left="5927" w:hanging="276"/>
      </w:pPr>
      <w:rPr>
        <w:rFonts w:hint="default"/>
        <w:lang w:val="vi" w:eastAsia="en-US" w:bidi="ar-SA"/>
      </w:rPr>
    </w:lvl>
    <w:lvl w:ilvl="7" w:tplc="24F2A04C">
      <w:numFmt w:val="bullet"/>
      <w:lvlText w:val="•"/>
      <w:lvlJc w:val="left"/>
      <w:pPr>
        <w:ind w:left="6748" w:hanging="276"/>
      </w:pPr>
      <w:rPr>
        <w:rFonts w:hint="default"/>
        <w:lang w:val="vi" w:eastAsia="en-US" w:bidi="ar-SA"/>
      </w:rPr>
    </w:lvl>
    <w:lvl w:ilvl="8" w:tplc="FC02A1EA">
      <w:numFmt w:val="bullet"/>
      <w:lvlText w:val="•"/>
      <w:lvlJc w:val="left"/>
      <w:pPr>
        <w:ind w:left="7569" w:hanging="276"/>
      </w:pPr>
      <w:rPr>
        <w:rFonts w:hint="default"/>
        <w:lang w:val="vi" w:eastAsia="en-US" w:bidi="ar-SA"/>
      </w:rPr>
    </w:lvl>
  </w:abstractNum>
  <w:abstractNum w:abstractNumId="3">
    <w:nsid w:val="6D860C5F"/>
    <w:multiLevelType w:val="hybridMultilevel"/>
    <w:tmpl w:val="9A8C5C3E"/>
    <w:lvl w:ilvl="0" w:tplc="5220EEC6">
      <w:start w:val="1"/>
      <w:numFmt w:val="decimal"/>
      <w:lvlText w:val="%1."/>
      <w:lvlJc w:val="left"/>
      <w:pPr>
        <w:ind w:left="98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102"/>
        <w:sz w:val="27"/>
        <w:szCs w:val="27"/>
        <w:lang w:val="vi" w:eastAsia="en-US" w:bidi="ar-SA"/>
      </w:rPr>
    </w:lvl>
    <w:lvl w:ilvl="1" w:tplc="A064A29A">
      <w:numFmt w:val="bullet"/>
      <w:lvlText w:val="•"/>
      <w:lvlJc w:val="left"/>
      <w:pPr>
        <w:ind w:left="1803" w:hanging="264"/>
      </w:pPr>
      <w:rPr>
        <w:rFonts w:hint="default"/>
        <w:lang w:val="vi" w:eastAsia="en-US" w:bidi="ar-SA"/>
      </w:rPr>
    </w:lvl>
    <w:lvl w:ilvl="2" w:tplc="5538BC18">
      <w:numFmt w:val="bullet"/>
      <w:lvlText w:val="•"/>
      <w:lvlJc w:val="left"/>
      <w:pPr>
        <w:ind w:left="2626" w:hanging="264"/>
      </w:pPr>
      <w:rPr>
        <w:rFonts w:hint="default"/>
        <w:lang w:val="vi" w:eastAsia="en-US" w:bidi="ar-SA"/>
      </w:rPr>
    </w:lvl>
    <w:lvl w:ilvl="3" w:tplc="5D7CCDD4">
      <w:numFmt w:val="bullet"/>
      <w:lvlText w:val="•"/>
      <w:lvlJc w:val="left"/>
      <w:pPr>
        <w:ind w:left="3449" w:hanging="264"/>
      </w:pPr>
      <w:rPr>
        <w:rFonts w:hint="default"/>
        <w:lang w:val="vi" w:eastAsia="en-US" w:bidi="ar-SA"/>
      </w:rPr>
    </w:lvl>
    <w:lvl w:ilvl="4" w:tplc="D5B64828">
      <w:numFmt w:val="bullet"/>
      <w:lvlText w:val="•"/>
      <w:lvlJc w:val="left"/>
      <w:pPr>
        <w:ind w:left="4272" w:hanging="264"/>
      </w:pPr>
      <w:rPr>
        <w:rFonts w:hint="default"/>
        <w:lang w:val="vi" w:eastAsia="en-US" w:bidi="ar-SA"/>
      </w:rPr>
    </w:lvl>
    <w:lvl w:ilvl="5" w:tplc="923C762A">
      <w:numFmt w:val="bullet"/>
      <w:lvlText w:val="•"/>
      <w:lvlJc w:val="left"/>
      <w:pPr>
        <w:ind w:left="5096" w:hanging="264"/>
      </w:pPr>
      <w:rPr>
        <w:rFonts w:hint="default"/>
        <w:lang w:val="vi" w:eastAsia="en-US" w:bidi="ar-SA"/>
      </w:rPr>
    </w:lvl>
    <w:lvl w:ilvl="6" w:tplc="89087584">
      <w:numFmt w:val="bullet"/>
      <w:lvlText w:val="•"/>
      <w:lvlJc w:val="left"/>
      <w:pPr>
        <w:ind w:left="5919" w:hanging="264"/>
      </w:pPr>
      <w:rPr>
        <w:rFonts w:hint="default"/>
        <w:lang w:val="vi" w:eastAsia="en-US" w:bidi="ar-SA"/>
      </w:rPr>
    </w:lvl>
    <w:lvl w:ilvl="7" w:tplc="A8E03048">
      <w:numFmt w:val="bullet"/>
      <w:lvlText w:val="•"/>
      <w:lvlJc w:val="left"/>
      <w:pPr>
        <w:ind w:left="6742" w:hanging="264"/>
      </w:pPr>
      <w:rPr>
        <w:rFonts w:hint="default"/>
        <w:lang w:val="vi" w:eastAsia="en-US" w:bidi="ar-SA"/>
      </w:rPr>
    </w:lvl>
    <w:lvl w:ilvl="8" w:tplc="B7C488D6">
      <w:numFmt w:val="bullet"/>
      <w:lvlText w:val="•"/>
      <w:lvlJc w:val="left"/>
      <w:pPr>
        <w:ind w:left="7565" w:hanging="264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2959"/>
    <w:rsid w:val="00050D09"/>
    <w:rsid w:val="00542959"/>
    <w:rsid w:val="00B0770D"/>
    <w:rsid w:val="00CF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726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5" w:right="118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726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5" w:right="118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7892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Huy Hoàng Trương</dc:creator>
  <cp:lastModifiedBy>WINDOWS</cp:lastModifiedBy>
  <cp:revision>2</cp:revision>
  <dcterms:created xsi:type="dcterms:W3CDTF">2026-05-26T07:35:00Z</dcterms:created>
  <dcterms:modified xsi:type="dcterms:W3CDTF">2026-05-26T07:35:00Z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