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139" w:type="dxa"/>
        <w:tblInd w:w="-567" w:type="dxa"/>
        <w:tblLook w:val="04A0"/>
      </w:tblPr>
      <w:tblGrid>
        <w:gridCol w:w="537"/>
        <w:gridCol w:w="4398"/>
        <w:gridCol w:w="777"/>
        <w:gridCol w:w="956"/>
        <w:gridCol w:w="987"/>
        <w:gridCol w:w="9"/>
        <w:gridCol w:w="2475"/>
      </w:tblGrid>
      <w:tr w:rsidR="00A716FA" w:rsidRPr="00CF4E3A" w:rsidTr="00D04343">
        <w:trPr>
          <w:trHeight w:val="1411"/>
        </w:trPr>
        <w:tc>
          <w:tcPr>
            <w:tcW w:w="101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72F12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17BAB">
              <w:rPr>
                <w:rFonts w:ascii="Times New Roman" w:hAnsi="Times New Roman"/>
                <w:b/>
                <w:bCs/>
                <w:color w:val="000000"/>
              </w:rPr>
              <w:t>PHỤ LỤC:</w:t>
            </w:r>
          </w:p>
          <w:p w:rsidR="00551B68" w:rsidRDefault="00A716FA" w:rsidP="00211205">
            <w:pPr>
              <w:jc w:val="center"/>
              <w:rPr>
                <w:rFonts w:ascii="Times New Roman Bold" w:hAnsi="Times New Roman Bold"/>
                <w:lang w:val="nl-NL"/>
              </w:rPr>
            </w:pPr>
            <w:r w:rsidRPr="00117BAB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r w:rsidR="00211205">
              <w:rPr>
                <w:rFonts w:ascii="Times New Roman Bold" w:hAnsi="Times New Roman Bold"/>
                <w:lang w:val="nl-NL"/>
              </w:rPr>
              <w:t>Đ</w:t>
            </w:r>
            <w:r w:rsidR="00211205" w:rsidRPr="00FB4C0C">
              <w:rPr>
                <w:rFonts w:ascii="Times New Roman Bold" w:hAnsi="Times New Roman Bold"/>
                <w:lang w:val="nl-NL"/>
              </w:rPr>
              <w:t xml:space="preserve">ơn giá trồng rừng thay thế khi chuyển mục đích </w:t>
            </w:r>
          </w:p>
          <w:p w:rsidR="00211205" w:rsidRPr="00551B68" w:rsidRDefault="00211205" w:rsidP="00211205">
            <w:pPr>
              <w:jc w:val="center"/>
              <w:rPr>
                <w:rFonts w:ascii="Times New Roman Bold" w:hAnsi="Times New Roman Bold"/>
                <w:lang w:val="nl-NL"/>
              </w:rPr>
            </w:pPr>
            <w:r w:rsidRPr="00FB4C0C">
              <w:rPr>
                <w:rFonts w:ascii="Times New Roman Bold" w:hAnsi="Times New Roman Bold"/>
                <w:lang w:val="nl-NL"/>
              </w:rPr>
              <w:t xml:space="preserve">sử dụng rừng sang mục đích khác trên địa bàn tỉnh </w:t>
            </w:r>
            <w:r>
              <w:rPr>
                <w:rFonts w:ascii="Times New Roman Bold" w:hAnsi="Times New Roman Bold"/>
                <w:lang w:val="nl-NL"/>
              </w:rPr>
              <w:t>Hải Dương</w:t>
            </w:r>
          </w:p>
          <w:p w:rsidR="00A716FA" w:rsidRPr="00117BAB" w:rsidRDefault="00211205" w:rsidP="00211205">
            <w:pPr>
              <w:spacing w:before="120"/>
              <w:jc w:val="center"/>
              <w:rPr>
                <w:rFonts w:ascii="Times New Roman" w:hAnsi="Times New Roman"/>
                <w:i/>
                <w:iCs/>
                <w:color w:val="000000"/>
              </w:rPr>
            </w:pPr>
            <w:r w:rsidRPr="00117BAB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r w:rsidR="00A716FA" w:rsidRPr="00117BAB">
              <w:rPr>
                <w:rFonts w:ascii="Times New Roman" w:hAnsi="Times New Roman"/>
                <w:i/>
                <w:iCs/>
                <w:color w:val="000000"/>
              </w:rPr>
              <w:t>(Ban hành kèm theo Quyết đị</w:t>
            </w:r>
            <w:r>
              <w:rPr>
                <w:rFonts w:ascii="Times New Roman" w:hAnsi="Times New Roman"/>
                <w:i/>
                <w:iCs/>
                <w:color w:val="000000"/>
              </w:rPr>
              <w:t xml:space="preserve">nh số       </w:t>
            </w:r>
            <w:r w:rsidR="00F8323B">
              <w:rPr>
                <w:rFonts w:ascii="Times New Roman" w:hAnsi="Times New Roman"/>
                <w:i/>
                <w:iCs/>
                <w:color w:val="000000"/>
              </w:rPr>
              <w:t xml:space="preserve">       </w:t>
            </w:r>
            <w:r>
              <w:rPr>
                <w:rFonts w:ascii="Times New Roman" w:hAnsi="Times New Roman"/>
                <w:i/>
                <w:iCs/>
                <w:color w:val="000000"/>
              </w:rPr>
              <w:t xml:space="preserve">/2024/QĐ-UBND ngày     tháng 3 năm </w:t>
            </w:r>
            <w:r w:rsidR="00A716FA" w:rsidRPr="00117BAB">
              <w:rPr>
                <w:rFonts w:ascii="Times New Roman" w:hAnsi="Times New Roman"/>
                <w:i/>
                <w:iCs/>
                <w:color w:val="000000"/>
              </w:rPr>
              <w:t xml:space="preserve">2024 </w:t>
            </w:r>
          </w:p>
          <w:p w:rsidR="00A716FA" w:rsidRPr="00117BAB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17BAB">
              <w:rPr>
                <w:rFonts w:ascii="Times New Roman" w:hAnsi="Times New Roman"/>
                <w:i/>
                <w:iCs/>
                <w:color w:val="000000"/>
              </w:rPr>
              <w:t>của Ủy ban nhân dân tỉnh Hải Dương)</w:t>
            </w:r>
          </w:p>
        </w:tc>
      </w:tr>
      <w:tr w:rsidR="00A716FA" w:rsidRPr="00CF4E3A" w:rsidTr="00D04343">
        <w:trPr>
          <w:trHeight w:val="290"/>
        </w:trPr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16FA" w:rsidRPr="00117BAB" w:rsidRDefault="00A716FA" w:rsidP="00B70CA7">
            <w:pPr>
              <w:rPr>
                <w:rFonts w:ascii="Times New Roman" w:hAnsi="Times New Roman"/>
              </w:rPr>
            </w:pPr>
          </w:p>
        </w:tc>
      </w:tr>
      <w:tr w:rsidR="00A716FA" w:rsidRPr="00CF4E3A" w:rsidTr="00D04343">
        <w:trPr>
          <w:trHeight w:val="611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Hạng mục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ĐVT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Định </w:t>
            </w: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  <w:t>mức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  <w:t xml:space="preserve"> giá</w:t>
            </w:r>
          </w:p>
        </w:tc>
        <w:tc>
          <w:tcPr>
            <w:tcW w:w="2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Thành tiền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Chi phí xây dựng (1+2+3)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112,804,635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Chi phí trực tiếp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101,832,214</w:t>
            </w:r>
          </w:p>
        </w:tc>
      </w:tr>
      <w:tr w:rsidR="00A716FA" w:rsidRPr="00CF4E3A" w:rsidTr="00D04343">
        <w:trPr>
          <w:trHeight w:val="334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Phần vật tư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29,299,830</w:t>
            </w:r>
          </w:p>
        </w:tc>
      </w:tr>
      <w:tr w:rsidR="00A716FA" w:rsidRPr="00CF4E3A" w:rsidTr="00D04343">
        <w:trPr>
          <w:trHeight w:val="43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1.1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Cây giống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1826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12,964,600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Cây giống trồng chính (1.660 cây/ha)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sz w:val="24"/>
                <w:szCs w:val="24"/>
              </w:rPr>
              <w:t>Cây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1660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7,100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11,786,000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Cây giống trồng dặm (10%)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sz w:val="24"/>
                <w:szCs w:val="24"/>
              </w:rPr>
              <w:t>Cây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166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7,100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1,178,600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1.2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Phân bón NPK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996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14,940,000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Năm thứ nhất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kg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332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15,000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4,980,000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Năm thứ hai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kg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332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15,000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4,980,000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Năm thứ ba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kg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332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15,000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4,980,000</w:t>
            </w:r>
          </w:p>
        </w:tc>
      </w:tr>
      <w:tr w:rsidR="00A716FA" w:rsidRPr="00CF4E3A" w:rsidTr="00D04343">
        <w:trPr>
          <w:trHeight w:val="363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1.4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Vật tư khác (dụng cụ, thiết bị...)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5%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1,395,230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Nhân công lao động (Lao động trực tiếp)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72,532,384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1.1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Trồng rừng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116.27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26,126,514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Phát dọn thực bì toàn diện thủ công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25.94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5,828,822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Cuốc hố 40x40x40cm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sz w:val="24"/>
                <w:szCs w:val="24"/>
              </w:rPr>
              <w:t>25.53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5,736,873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Lấp hố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8.14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1,829,091</w:t>
            </w:r>
          </w:p>
        </w:tc>
      </w:tr>
      <w:tr w:rsidR="00A716FA" w:rsidRPr="00CF4E3A" w:rsidTr="00D04343">
        <w:trPr>
          <w:trHeight w:val="349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Vận chuyển và bón phân, thuốc BVTV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9.76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2,193,111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Vận chuyển cây con và trồng (bầu 13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cm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x18cm)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38.6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8,673,574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Vận chuyển cây con và trồng dặm (bầu 13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cm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x18cm)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1,865,043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1.2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Chăm sóc năm thứ nhất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49.43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11,107,119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Phát và chăm sóc lần 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15.85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3,561,558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Xới và vun gốc lần 1 đường kính </w:t>
            </w:r>
            <w:r w:rsidRPr="00CF4E3A">
              <w:rPr>
                <w:rFonts w:ascii="Calibri" w:hAnsi="Calibri" w:cs="Calibri"/>
                <w:color w:val="000000"/>
                <w:sz w:val="24"/>
                <w:szCs w:val="24"/>
              </w:rPr>
              <w:t>≤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 w:rsidR="001556D2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8 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7.9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1,775,162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Phát và chăm sóc lần 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2,359,392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Xới và vun gốc lần 2 đường kính ≤0</w:t>
            </w:r>
            <w:r w:rsidR="001556D2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8 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7.9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1,775,162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Bảo vệ rừng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7.28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1,635,845</w:t>
            </w:r>
          </w:p>
        </w:tc>
      </w:tr>
      <w:tr w:rsidR="00A716FA" w:rsidRPr="00CF4E3A" w:rsidTr="00D04343">
        <w:trPr>
          <w:trHeight w:val="451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1.3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Chăm sóc năm thứ hai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59.19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13,300,230</w:t>
            </w:r>
          </w:p>
        </w:tc>
      </w:tr>
      <w:tr w:rsidR="00A716FA" w:rsidRPr="00CF4E3A" w:rsidTr="00D04343">
        <w:trPr>
          <w:trHeight w:val="407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Phát và chăm sóc lần 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15.85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3,561,558</w:t>
            </w:r>
          </w:p>
        </w:tc>
      </w:tr>
      <w:tr w:rsidR="00A716FA" w:rsidRPr="00CF4E3A" w:rsidTr="00D04343">
        <w:trPr>
          <w:trHeight w:val="378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Xới và vun gốc lần 1 đường kính ≤0</w:t>
            </w:r>
            <w:r w:rsidR="001556D2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8 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7.9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1,775,162</w:t>
            </w:r>
          </w:p>
        </w:tc>
      </w:tr>
      <w:tr w:rsidR="00A716FA" w:rsidRPr="00CF4E3A" w:rsidTr="00D04343">
        <w:trPr>
          <w:trHeight w:val="349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Vận chuyển và bón phân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9.76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2,193,111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Phát và chăm sóc lần 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2,359,392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Xới và vun gốc lần 2 đường kính ≤0</w:t>
            </w:r>
            <w:r w:rsidR="001556D2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8 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7.9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1,775,162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Bảo vệ rừng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7.28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1,635,845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1.4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Chăm sóc năm thứ ba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58.34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13,109,231</w:t>
            </w:r>
          </w:p>
        </w:tc>
      </w:tr>
      <w:tr w:rsidR="00A716FA" w:rsidRPr="00CF4E3A" w:rsidTr="004351A5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Phát và chăm sóc lần 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2,921,152</w:t>
            </w:r>
          </w:p>
        </w:tc>
      </w:tr>
      <w:tr w:rsidR="00A716FA" w:rsidRPr="00CF4E3A" w:rsidTr="004351A5">
        <w:trPr>
          <w:trHeight w:val="305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Xới và vun gốc lần 1 đường kính ≤0</w:t>
            </w:r>
            <w:r w:rsidR="001556D2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8 m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7.9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1,775,162</w:t>
            </w:r>
          </w:p>
        </w:tc>
      </w:tr>
      <w:tr w:rsidR="00A716FA" w:rsidRPr="00CF4E3A" w:rsidTr="004351A5">
        <w:trPr>
          <w:trHeight w:val="305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Vận chuyển và bón phân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9.76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2,193,111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Phát và chăm sóc lần 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12.5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2,808,800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Xới và vun gốc lần 2 đường kính ≤0</w:t>
            </w:r>
            <w:r w:rsidR="001556D2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8 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7.9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1,775,162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Bảo vệ rừng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7.28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1,635,845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1.5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Chăm sóc năm thứ tư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19.78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4,444,645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Phát và chăm sóc một lần vào cuối năm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12.5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2,808,800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Bảo vệ rừng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7.28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1,635,845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1.6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Chăm sóc năm thứ năm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19.78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4,444,645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Phát chăm sóc một lần vào cuối năm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12.5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2,808,800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Bảo vệ rừng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7.28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224,704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1,635,845</w:t>
            </w:r>
          </w:p>
        </w:tc>
      </w:tr>
      <w:tr w:rsidR="00A716FA" w:rsidRPr="00CF4E3A" w:rsidTr="00D04343">
        <w:trPr>
          <w:trHeight w:val="494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Chi phí chung = 5%x(1)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5%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5,091,611</w:t>
            </w:r>
          </w:p>
        </w:tc>
      </w:tr>
      <w:tr w:rsidR="00A716FA" w:rsidRPr="00CF4E3A" w:rsidTr="00D04343">
        <w:trPr>
          <w:trHeight w:val="552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Chi phí thu nhập chịu</w:t>
            </w: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  <w:t xml:space="preserve"> thuế tính trước = 5,5%x(1+2)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5.5%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5,880,810</w:t>
            </w:r>
          </w:p>
        </w:tc>
      </w:tr>
      <w:tr w:rsidR="00A716FA" w:rsidRPr="00CF4E3A" w:rsidTr="00D04343">
        <w:trPr>
          <w:trHeight w:val="552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II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Chi phí quản lý =3%x(I)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3.0%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3,384,139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III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Chi phí tư vấn đầu tư xây dựng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9,807,220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Thiết kế 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Công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7.03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246,000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1,729,380</w:t>
            </w:r>
          </w:p>
        </w:tc>
      </w:tr>
      <w:tr w:rsidR="00A716FA" w:rsidRPr="00CF4E3A" w:rsidTr="00D04343">
        <w:trPr>
          <w:trHeight w:val="611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Quản lý, giám sát, chỉ đạo kỹ thuật, nghiệm thu hằng năm = 10% x (nhân công trực tiếp)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7,253,238</w:t>
            </w:r>
          </w:p>
        </w:tc>
      </w:tr>
      <w:tr w:rsidR="00A716FA" w:rsidRPr="00CF4E3A" w:rsidTr="00D04343">
        <w:trPr>
          <w:trHeight w:val="611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Năm thứ nhất = 10% x (nhân công trực tiếp trồng và chăm sóc năm 1)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3,723,363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716FA" w:rsidRPr="00CF4E3A" w:rsidRDefault="00A716FA" w:rsidP="00B70CA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4E3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Năm thứ 2 = 10% x (nhân công trực tiếp năm 2)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1,330,023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Năm thứ 3 = 10% x (nhân công trực tiếp năm 3)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1,310,923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Năm thứ 4 = 10% x (nhân công trực tiếp năm 4)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444,465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Năm thứ 5 = 10% x (nhân công trực tiếp năm 5)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444,465</w:t>
            </w:r>
          </w:p>
        </w:tc>
      </w:tr>
      <w:tr w:rsidR="00A716FA" w:rsidRPr="00CF4E3A" w:rsidTr="00D04343">
        <w:trPr>
          <w:trHeight w:val="5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Thẩm tra thiết kế, dự toán=0</w:t>
            </w:r>
            <w:r w:rsidR="001556D2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372% x (I)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0.37%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417,377</w:t>
            </w:r>
          </w:p>
        </w:tc>
      </w:tr>
      <w:tr w:rsidR="00A716FA" w:rsidRPr="00CF4E3A" w:rsidTr="00D04343">
        <w:trPr>
          <w:trHeight w:val="541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Lập hồ sơ thầu, đánh giá hồ sơ 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dự thầu =0</w:t>
            </w:r>
            <w:r w:rsidR="001556D2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361% x (I)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0.36%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407,225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IV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Chi phí khác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1,868,521</w:t>
            </w:r>
          </w:p>
        </w:tc>
      </w:tr>
      <w:tr w:rsidR="00A716FA" w:rsidRPr="00CF4E3A" w:rsidTr="00D04343">
        <w:trPr>
          <w:trHeight w:val="370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Kiểm toán=0,96%x(I+II=III)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0.96%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1,209,562</w:t>
            </w:r>
          </w:p>
        </w:tc>
      </w:tr>
      <w:tr w:rsidR="00A716FA" w:rsidRPr="00CF4E3A" w:rsidTr="00D04343">
        <w:trPr>
          <w:trHeight w:val="596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Thẩm tra, phê duyệt quyết toán =0,285%x(I+II+III)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0.285%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359,089</w:t>
            </w:r>
          </w:p>
        </w:tc>
      </w:tr>
      <w:tr w:rsidR="00A716FA" w:rsidRPr="00CF4E3A" w:rsidTr="00D04343">
        <w:trPr>
          <w:trHeight w:val="539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Chi phí thẩm định thiết kế xây dựng = 0</w:t>
            </w:r>
            <w:r w:rsidR="001556D2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121%x (I+II+III)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0.121%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152,455</w:t>
            </w:r>
          </w:p>
        </w:tc>
      </w:tr>
      <w:tr w:rsidR="00A716FA" w:rsidRPr="00CF4E3A" w:rsidTr="00D04343">
        <w:trPr>
          <w:trHeight w:val="611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Chi phí thẩm định dự toán xây dựng = 0</w:t>
            </w:r>
            <w:r w:rsidR="001556D2">
              <w:rPr>
                <w:rFonts w:ascii="Times New Roman" w:hAnsi="Times New Roman"/>
                <w:color w:val="000000"/>
                <w:sz w:val="24"/>
                <w:szCs w:val="24"/>
              </w:rPr>
              <w:t>,</w:t>
            </w: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117%x (I+II+III)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0.12%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147,415</w:t>
            </w:r>
          </w:p>
        </w:tc>
      </w:tr>
      <w:tr w:rsidR="00A716FA" w:rsidRPr="00CF4E3A" w:rsidTr="00D04343">
        <w:trPr>
          <w:trHeight w:val="30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Chi phí dự phòng = 5%x(I+II+III+IV)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5%</w:t>
            </w:r>
          </w:p>
        </w:tc>
        <w:tc>
          <w:tcPr>
            <w:tcW w:w="9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6,393,226</w:t>
            </w:r>
          </w:p>
        </w:tc>
      </w:tr>
      <w:tr w:rsidR="00A716FA" w:rsidRPr="00CF4E3A" w:rsidTr="00D04343">
        <w:trPr>
          <w:trHeight w:val="305"/>
        </w:trPr>
        <w:tc>
          <w:tcPr>
            <w:tcW w:w="7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Tổng suất đầu tư/01 ha = (I+II+III+IV+V)</w:t>
            </w:r>
          </w:p>
        </w:tc>
        <w:tc>
          <w:tcPr>
            <w:tcW w:w="24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16FA" w:rsidRPr="00CF4E3A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F4E3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134,257,741</w:t>
            </w:r>
          </w:p>
        </w:tc>
      </w:tr>
      <w:tr w:rsidR="00A716FA" w:rsidRPr="00DA20D7" w:rsidTr="00D04343">
        <w:trPr>
          <w:trHeight w:val="363"/>
        </w:trPr>
        <w:tc>
          <w:tcPr>
            <w:tcW w:w="765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716FA" w:rsidRPr="00DA20D7" w:rsidRDefault="00A716FA" w:rsidP="00B70CA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DA20D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LÀM TRÒN:</w:t>
            </w:r>
          </w:p>
        </w:tc>
        <w:tc>
          <w:tcPr>
            <w:tcW w:w="24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716FA" w:rsidRPr="00DA20D7" w:rsidRDefault="00A716FA" w:rsidP="00B70CA7">
            <w:pPr>
              <w:jc w:val="right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DA20D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134,258,000</w:t>
            </w:r>
            <w:r w:rsidR="00562840" w:rsidRPr="00DA20D7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đồng</w:t>
            </w:r>
          </w:p>
        </w:tc>
      </w:tr>
    </w:tbl>
    <w:p w:rsidR="00A56D63" w:rsidRPr="00676388" w:rsidRDefault="00A56D63" w:rsidP="00836327">
      <w:pPr>
        <w:spacing w:line="360" w:lineRule="exact"/>
      </w:pPr>
    </w:p>
    <w:sectPr w:rsidR="00A56D63" w:rsidRPr="00676388" w:rsidSect="00734454">
      <w:headerReference w:type="first" r:id="rId6"/>
      <w:pgSz w:w="11907" w:h="16840" w:code="9"/>
      <w:pgMar w:top="1134" w:right="851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6C4E" w:rsidRDefault="00206C4E" w:rsidP="00A716FA">
      <w:r>
        <w:separator/>
      </w:r>
    </w:p>
  </w:endnote>
  <w:endnote w:type="continuationSeparator" w:id="1">
    <w:p w:rsidR="00206C4E" w:rsidRDefault="00206C4E" w:rsidP="00A716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6C4E" w:rsidRDefault="00206C4E" w:rsidP="00A716FA">
      <w:r>
        <w:separator/>
      </w:r>
    </w:p>
  </w:footnote>
  <w:footnote w:type="continuationSeparator" w:id="1">
    <w:p w:rsidR="00206C4E" w:rsidRDefault="00206C4E" w:rsidP="00A716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56F" w:rsidRDefault="0056656F">
    <w:pPr>
      <w:pStyle w:val="Header"/>
      <w:jc w:val="center"/>
    </w:pPr>
  </w:p>
  <w:p w:rsidR="0056656F" w:rsidRDefault="0056656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394D"/>
    <w:rsid w:val="0004481E"/>
    <w:rsid w:val="000565D5"/>
    <w:rsid w:val="00062BD5"/>
    <w:rsid w:val="000722AB"/>
    <w:rsid w:val="00090DDA"/>
    <w:rsid w:val="00093E99"/>
    <w:rsid w:val="000C6569"/>
    <w:rsid w:val="00117BAB"/>
    <w:rsid w:val="00123624"/>
    <w:rsid w:val="00133D8C"/>
    <w:rsid w:val="00143338"/>
    <w:rsid w:val="001556D2"/>
    <w:rsid w:val="00195723"/>
    <w:rsid w:val="001B3819"/>
    <w:rsid w:val="001B74D2"/>
    <w:rsid w:val="001C0087"/>
    <w:rsid w:val="001C35F6"/>
    <w:rsid w:val="001C5ADC"/>
    <w:rsid w:val="001E7B6D"/>
    <w:rsid w:val="001F00C3"/>
    <w:rsid w:val="002012F6"/>
    <w:rsid w:val="00202751"/>
    <w:rsid w:val="00203CC1"/>
    <w:rsid w:val="0020591D"/>
    <w:rsid w:val="00206C4E"/>
    <w:rsid w:val="00211205"/>
    <w:rsid w:val="00217D5F"/>
    <w:rsid w:val="00261D95"/>
    <w:rsid w:val="002914B4"/>
    <w:rsid w:val="002C6DDF"/>
    <w:rsid w:val="002D3468"/>
    <w:rsid w:val="002D436C"/>
    <w:rsid w:val="002E24FA"/>
    <w:rsid w:val="002E3068"/>
    <w:rsid w:val="002E711E"/>
    <w:rsid w:val="003500EE"/>
    <w:rsid w:val="0036053C"/>
    <w:rsid w:val="0037287D"/>
    <w:rsid w:val="00377A18"/>
    <w:rsid w:val="003C52D4"/>
    <w:rsid w:val="003E7500"/>
    <w:rsid w:val="0041503D"/>
    <w:rsid w:val="0043429A"/>
    <w:rsid w:val="004351A5"/>
    <w:rsid w:val="004710BC"/>
    <w:rsid w:val="004B17D4"/>
    <w:rsid w:val="00512739"/>
    <w:rsid w:val="0052016F"/>
    <w:rsid w:val="005244D8"/>
    <w:rsid w:val="00525B24"/>
    <w:rsid w:val="005361DB"/>
    <w:rsid w:val="00545C26"/>
    <w:rsid w:val="00551B68"/>
    <w:rsid w:val="00562840"/>
    <w:rsid w:val="0056656F"/>
    <w:rsid w:val="00567293"/>
    <w:rsid w:val="0057705C"/>
    <w:rsid w:val="005A1A06"/>
    <w:rsid w:val="005D394D"/>
    <w:rsid w:val="005F4DF4"/>
    <w:rsid w:val="005F6790"/>
    <w:rsid w:val="006022F6"/>
    <w:rsid w:val="00624CD4"/>
    <w:rsid w:val="00670085"/>
    <w:rsid w:val="00672F12"/>
    <w:rsid w:val="00676388"/>
    <w:rsid w:val="00684870"/>
    <w:rsid w:val="00686574"/>
    <w:rsid w:val="006A0FAC"/>
    <w:rsid w:val="006D06A1"/>
    <w:rsid w:val="006F2203"/>
    <w:rsid w:val="006F7CBD"/>
    <w:rsid w:val="00706B2A"/>
    <w:rsid w:val="00723EE5"/>
    <w:rsid w:val="007247E9"/>
    <w:rsid w:val="00727A24"/>
    <w:rsid w:val="00734454"/>
    <w:rsid w:val="00742309"/>
    <w:rsid w:val="00765615"/>
    <w:rsid w:val="007A1240"/>
    <w:rsid w:val="007A2916"/>
    <w:rsid w:val="007B4180"/>
    <w:rsid w:val="007F3C2E"/>
    <w:rsid w:val="00810DAF"/>
    <w:rsid w:val="00836327"/>
    <w:rsid w:val="00836848"/>
    <w:rsid w:val="00842268"/>
    <w:rsid w:val="008662C4"/>
    <w:rsid w:val="008753EB"/>
    <w:rsid w:val="008A1013"/>
    <w:rsid w:val="008E35B4"/>
    <w:rsid w:val="008F3DD2"/>
    <w:rsid w:val="009017B0"/>
    <w:rsid w:val="00925B7B"/>
    <w:rsid w:val="00955BC3"/>
    <w:rsid w:val="00960018"/>
    <w:rsid w:val="00967085"/>
    <w:rsid w:val="009759CA"/>
    <w:rsid w:val="009C2949"/>
    <w:rsid w:val="009E5635"/>
    <w:rsid w:val="009E6D1B"/>
    <w:rsid w:val="009F2B6B"/>
    <w:rsid w:val="00A02573"/>
    <w:rsid w:val="00A03C1D"/>
    <w:rsid w:val="00A2457B"/>
    <w:rsid w:val="00A53F66"/>
    <w:rsid w:val="00A56D63"/>
    <w:rsid w:val="00A716FA"/>
    <w:rsid w:val="00A75894"/>
    <w:rsid w:val="00A934A7"/>
    <w:rsid w:val="00A95E07"/>
    <w:rsid w:val="00AD410D"/>
    <w:rsid w:val="00B048C9"/>
    <w:rsid w:val="00B074B4"/>
    <w:rsid w:val="00B21D76"/>
    <w:rsid w:val="00B566C7"/>
    <w:rsid w:val="00B639F4"/>
    <w:rsid w:val="00B64DF2"/>
    <w:rsid w:val="00B90E76"/>
    <w:rsid w:val="00BF098C"/>
    <w:rsid w:val="00C05948"/>
    <w:rsid w:val="00C07FCF"/>
    <w:rsid w:val="00C17125"/>
    <w:rsid w:val="00C300AA"/>
    <w:rsid w:val="00C42EB2"/>
    <w:rsid w:val="00C72E66"/>
    <w:rsid w:val="00C904B7"/>
    <w:rsid w:val="00CA4A46"/>
    <w:rsid w:val="00CD3C81"/>
    <w:rsid w:val="00CF679E"/>
    <w:rsid w:val="00D04343"/>
    <w:rsid w:val="00D1475F"/>
    <w:rsid w:val="00D25B65"/>
    <w:rsid w:val="00D270C5"/>
    <w:rsid w:val="00D40F45"/>
    <w:rsid w:val="00D90361"/>
    <w:rsid w:val="00DA20D7"/>
    <w:rsid w:val="00DD207C"/>
    <w:rsid w:val="00E16AD6"/>
    <w:rsid w:val="00E37D84"/>
    <w:rsid w:val="00E668A4"/>
    <w:rsid w:val="00E914D3"/>
    <w:rsid w:val="00EA40C3"/>
    <w:rsid w:val="00F41E23"/>
    <w:rsid w:val="00F652E2"/>
    <w:rsid w:val="00F8323B"/>
    <w:rsid w:val="00F878C9"/>
    <w:rsid w:val="00FA2922"/>
    <w:rsid w:val="00FB1E66"/>
    <w:rsid w:val="00FD6033"/>
    <w:rsid w:val="00FE31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94D"/>
    <w:pPr>
      <w:spacing w:after="0" w:line="240" w:lineRule="auto"/>
    </w:pPr>
    <w:rPr>
      <w:rFonts w:ascii=".VnTime" w:eastAsia="Times New Roman" w:hAnsi=".VnTime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5">
    <w:name w:val="Văn bản nội dung (5)_"/>
    <w:link w:val="Vnbnnidung50"/>
    <w:rsid w:val="005D394D"/>
    <w:rPr>
      <w:b/>
      <w:bCs/>
      <w:sz w:val="26"/>
      <w:szCs w:val="26"/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rsid w:val="005D394D"/>
    <w:pPr>
      <w:widowControl w:val="0"/>
      <w:shd w:val="clear" w:color="auto" w:fill="FFFFFF"/>
      <w:spacing w:after="180" w:line="324" w:lineRule="exact"/>
      <w:ind w:hanging="2240"/>
      <w:jc w:val="center"/>
    </w:pPr>
    <w:rPr>
      <w:rFonts w:ascii="Times New Roman" w:eastAsiaTheme="minorHAnsi" w:hAnsi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7638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63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D6033"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16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16FA"/>
    <w:rPr>
      <w:rFonts w:ascii=".VnTime" w:eastAsia="Times New Roman" w:hAnsi=".VnTime"/>
      <w:szCs w:val="28"/>
    </w:rPr>
  </w:style>
  <w:style w:type="paragraph" w:styleId="Footer">
    <w:name w:val="footer"/>
    <w:basedOn w:val="Normal"/>
    <w:link w:val="FooterChar"/>
    <w:uiPriority w:val="99"/>
    <w:unhideWhenUsed/>
    <w:rsid w:val="00A716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16FA"/>
    <w:rPr>
      <w:rFonts w:ascii=".VnTime" w:eastAsia="Times New Roman" w:hAnsi=".VnTime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F80A7F-6CD7-4670-91DA-F12FD42063E9}"/>
</file>

<file path=customXml/itemProps2.xml><?xml version="1.0" encoding="utf-8"?>
<ds:datastoreItem xmlns:ds="http://schemas.openxmlformats.org/officeDocument/2006/customXml" ds:itemID="{A9E52D72-F44B-408C-9FE0-3AF60AEFF2CB}"/>
</file>

<file path=customXml/itemProps3.xml><?xml version="1.0" encoding="utf-8"?>
<ds:datastoreItem xmlns:ds="http://schemas.openxmlformats.org/officeDocument/2006/customXml" ds:itemID="{B7F9FC12-004C-4F15-8890-97B248E908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truongxuantien.klhd@gmail.com</dc:creator>
  <cp:keywords/>
  <dc:description/>
  <cp:lastModifiedBy>andongnhi</cp:lastModifiedBy>
  <cp:revision>27</cp:revision>
  <dcterms:created xsi:type="dcterms:W3CDTF">2024-03-08T04:02:00Z</dcterms:created>
  <dcterms:modified xsi:type="dcterms:W3CDTF">2024-03-14T02:35:00Z</dcterms:modified>
</cp:coreProperties>
</file>