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82"/>
        <w:tblW w:w="9781" w:type="dxa"/>
        <w:tblLayout w:type="fixed"/>
        <w:tblLook w:val="0000" w:firstRow="0" w:lastRow="0" w:firstColumn="0" w:lastColumn="0" w:noHBand="0" w:noVBand="0"/>
      </w:tblPr>
      <w:tblGrid>
        <w:gridCol w:w="4111"/>
        <w:gridCol w:w="5670"/>
      </w:tblGrid>
      <w:tr w:rsidR="00DC3003" w:rsidRPr="00615EB3" w14:paraId="7180768E" w14:textId="77777777" w:rsidTr="00CB770F">
        <w:trPr>
          <w:trHeight w:val="994"/>
        </w:trPr>
        <w:tc>
          <w:tcPr>
            <w:tcW w:w="4111" w:type="dxa"/>
            <w:tcBorders>
              <w:top w:val="nil"/>
              <w:left w:val="nil"/>
              <w:right w:val="nil"/>
            </w:tcBorders>
          </w:tcPr>
          <w:p w14:paraId="5391A4CE" w14:textId="77777777" w:rsidR="00DC3003" w:rsidRPr="00CB770F" w:rsidRDefault="00DC3003" w:rsidP="00C90CB5">
            <w:pPr>
              <w:spacing w:before="60"/>
              <w:jc w:val="center"/>
              <w:rPr>
                <w:b/>
                <w:sz w:val="26"/>
                <w:szCs w:val="26"/>
                <w:lang w:val="nl-NL"/>
              </w:rPr>
            </w:pPr>
            <w:r w:rsidRPr="00CB770F">
              <w:rPr>
                <w:b/>
                <w:sz w:val="26"/>
                <w:szCs w:val="26"/>
                <w:lang w:val="nl-NL"/>
              </w:rPr>
              <w:t>ỦY  BAN NHÂN DÂN QUẬN 12</w:t>
            </w:r>
          </w:p>
          <w:p w14:paraId="156C5FB6" w14:textId="77777777" w:rsidR="00DC3003" w:rsidRPr="00D023FD" w:rsidRDefault="00DC3003" w:rsidP="00C90CB5">
            <w:pPr>
              <w:spacing w:before="60"/>
              <w:jc w:val="center"/>
              <w:rPr>
                <w:b/>
                <w:sz w:val="28"/>
                <w:szCs w:val="28"/>
                <w:lang w:val="nl-NL"/>
              </w:rPr>
            </w:pPr>
            <w:r w:rsidRPr="00D023FD">
              <w:rPr>
                <w:b/>
                <w:noProof/>
                <w:sz w:val="28"/>
                <w:szCs w:val="28"/>
              </w:rPr>
              <mc:AlternateContent>
                <mc:Choice Requires="wps">
                  <w:drawing>
                    <wp:anchor distT="0" distB="0" distL="114300" distR="114300" simplePos="0" relativeHeight="251660288" behindDoc="0" locked="0" layoutInCell="1" allowOverlap="1" wp14:anchorId="18732ECB" wp14:editId="15D6EA34">
                      <wp:simplePos x="0" y="0"/>
                      <wp:positionH relativeFrom="column">
                        <wp:posOffset>741045</wp:posOffset>
                      </wp:positionH>
                      <wp:positionV relativeFrom="paragraph">
                        <wp:posOffset>76200</wp:posOffset>
                      </wp:positionV>
                      <wp:extent cx="102489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4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5BE1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6pt" to="139.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0EA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WTvL5Al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"/>
                  </w:pict>
                </mc:Fallback>
              </mc:AlternateContent>
            </w:r>
          </w:p>
        </w:tc>
        <w:tc>
          <w:tcPr>
            <w:tcW w:w="5670" w:type="dxa"/>
            <w:tcBorders>
              <w:top w:val="nil"/>
              <w:left w:val="nil"/>
              <w:right w:val="nil"/>
            </w:tcBorders>
          </w:tcPr>
          <w:p w14:paraId="79A079AB" w14:textId="77777777" w:rsidR="00DC3003" w:rsidRPr="00CB770F" w:rsidRDefault="00DC3003" w:rsidP="00C90CB5">
            <w:pPr>
              <w:spacing w:before="60"/>
              <w:jc w:val="center"/>
              <w:rPr>
                <w:b/>
                <w:sz w:val="26"/>
                <w:szCs w:val="26"/>
                <w:lang w:val="nl-NL"/>
              </w:rPr>
            </w:pPr>
            <w:r w:rsidRPr="00CB770F">
              <w:rPr>
                <w:b/>
                <w:sz w:val="26"/>
                <w:szCs w:val="26"/>
                <w:lang w:val="nl-NL"/>
              </w:rPr>
              <w:t>CỘNG HÒA XÃ HỘI CHỦ NGHĨA VIỆT NAM</w:t>
            </w:r>
          </w:p>
          <w:p w14:paraId="1C6889F0" w14:textId="77777777" w:rsidR="00DC3003" w:rsidRPr="00D023FD" w:rsidRDefault="00DC3003" w:rsidP="00C90CB5">
            <w:pPr>
              <w:spacing w:before="60"/>
              <w:jc w:val="center"/>
              <w:rPr>
                <w:b/>
                <w:sz w:val="28"/>
                <w:szCs w:val="28"/>
                <w:lang w:val="nl-NL"/>
              </w:rPr>
            </w:pPr>
            <w:r w:rsidRPr="00D023FD">
              <w:rPr>
                <w:b/>
                <w:noProof/>
                <w:sz w:val="28"/>
                <w:szCs w:val="28"/>
              </w:rPr>
              <mc:AlternateContent>
                <mc:Choice Requires="wps">
                  <w:drawing>
                    <wp:anchor distT="0" distB="0" distL="114300" distR="114300" simplePos="0" relativeHeight="251661312" behindDoc="0" locked="0" layoutInCell="1" allowOverlap="1" wp14:anchorId="70E3992A" wp14:editId="6677DD03">
                      <wp:simplePos x="0" y="0"/>
                      <wp:positionH relativeFrom="column">
                        <wp:posOffset>635000</wp:posOffset>
                      </wp:positionH>
                      <wp:positionV relativeFrom="paragraph">
                        <wp:posOffset>243840</wp:posOffset>
                      </wp:positionV>
                      <wp:extent cx="2201545" cy="0"/>
                      <wp:effectExtent l="9525" t="11430" r="825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EF0D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9.2pt" to="223.3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G4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"/>
                  </w:pict>
                </mc:Fallback>
              </mc:AlternateContent>
            </w:r>
            <w:r w:rsidRPr="00D023FD">
              <w:rPr>
                <w:b/>
                <w:sz w:val="28"/>
                <w:szCs w:val="28"/>
                <w:lang w:val="nl-NL"/>
              </w:rPr>
              <w:t>Độc lập – Tự do – Hạnh phúc</w:t>
            </w:r>
          </w:p>
        </w:tc>
      </w:tr>
    </w:tbl>
    <w:p w14:paraId="68511288" w14:textId="77777777" w:rsidR="00DC3003" w:rsidRPr="00576E3C" w:rsidRDefault="00DC3003" w:rsidP="00DC3003">
      <w:pPr>
        <w:pStyle w:val="Title"/>
        <w:rPr>
          <w:rFonts w:ascii="Times New Roman" w:hAnsi="Times New Roman"/>
          <w:b/>
          <w:sz w:val="28"/>
          <w:szCs w:val="28"/>
        </w:rPr>
      </w:pPr>
    </w:p>
    <w:p w14:paraId="0940C972" w14:textId="77777777" w:rsidR="00DC3003" w:rsidRPr="00615EB3" w:rsidRDefault="00DD1AA6" w:rsidP="00DC3003">
      <w:pPr>
        <w:pStyle w:val="Title"/>
        <w:rPr>
          <w:rFonts w:ascii="Times New Roman" w:hAnsi="Times New Roman"/>
          <w:b/>
          <w:sz w:val="28"/>
          <w:szCs w:val="28"/>
          <w:lang w:val="nl-NL"/>
        </w:rPr>
      </w:pPr>
      <w:r>
        <w:rPr>
          <w:rFonts w:ascii="Times New Roman" w:hAnsi="Times New Roman"/>
          <w:b/>
          <w:sz w:val="28"/>
          <w:szCs w:val="28"/>
          <w:lang w:val="nl-NL"/>
        </w:rPr>
        <w:t>QUY ĐỊNH</w:t>
      </w:r>
    </w:p>
    <w:p w14:paraId="157CCC52" w14:textId="77777777" w:rsidR="00DD1AA6" w:rsidRDefault="00DD1AA6" w:rsidP="00DD1AA6">
      <w:pPr>
        <w:spacing w:before="60"/>
        <w:jc w:val="center"/>
        <w:rPr>
          <w:b/>
          <w:sz w:val="28"/>
          <w:szCs w:val="28"/>
          <w:lang w:val="nl-NL"/>
        </w:rPr>
      </w:pPr>
      <w:r>
        <w:rPr>
          <w:b/>
          <w:sz w:val="28"/>
          <w:szCs w:val="28"/>
          <w:lang w:val="nl-NL"/>
        </w:rPr>
        <w:t xml:space="preserve">Chức năng, nhiệm vụ, quyền hạn và tổ chức </w:t>
      </w:r>
      <w:r w:rsidR="00D62228">
        <w:rPr>
          <w:b/>
          <w:sz w:val="28"/>
          <w:szCs w:val="28"/>
          <w:lang w:val="nl-NL"/>
        </w:rPr>
        <w:t>của</w:t>
      </w:r>
    </w:p>
    <w:p w14:paraId="6FB71837" w14:textId="77777777" w:rsidR="00DC3003" w:rsidRPr="00DC3003" w:rsidRDefault="00DD1AA6" w:rsidP="00DA186F">
      <w:pPr>
        <w:jc w:val="center"/>
        <w:rPr>
          <w:b/>
          <w:sz w:val="28"/>
          <w:szCs w:val="28"/>
          <w:lang w:val="nl-NL"/>
        </w:rPr>
      </w:pPr>
      <w:r>
        <w:rPr>
          <w:b/>
          <w:sz w:val="28"/>
          <w:szCs w:val="28"/>
          <w:lang w:val="nl-NL"/>
        </w:rPr>
        <w:t>P</w:t>
      </w:r>
      <w:r w:rsidR="00DC3003" w:rsidRPr="00DC3003">
        <w:rPr>
          <w:b/>
          <w:sz w:val="28"/>
          <w:szCs w:val="28"/>
          <w:lang w:val="nl-NL"/>
        </w:rPr>
        <w:t>hòng Tài nguyên và Môi trường</w:t>
      </w:r>
      <w:r>
        <w:rPr>
          <w:b/>
          <w:sz w:val="28"/>
          <w:szCs w:val="28"/>
          <w:lang w:val="nl-NL"/>
        </w:rPr>
        <w:t xml:space="preserve"> Quận 12</w:t>
      </w:r>
    </w:p>
    <w:p w14:paraId="5E28D92F" w14:textId="582A673A" w:rsidR="00DD1AA6" w:rsidRDefault="00DC3003" w:rsidP="00DD1AA6">
      <w:pPr>
        <w:ind w:right="432"/>
        <w:jc w:val="center"/>
        <w:rPr>
          <w:i/>
          <w:sz w:val="28"/>
          <w:szCs w:val="28"/>
          <w:lang w:val="nl-NL"/>
        </w:rPr>
      </w:pPr>
      <w:r w:rsidRPr="00DC3003">
        <w:rPr>
          <w:i/>
          <w:sz w:val="28"/>
          <w:szCs w:val="28"/>
          <w:lang w:val="nl-NL"/>
        </w:rPr>
        <w:t xml:space="preserve">(Ban hành kèm </w:t>
      </w:r>
      <w:r w:rsidR="00FC121C">
        <w:rPr>
          <w:i/>
          <w:sz w:val="28"/>
          <w:szCs w:val="28"/>
          <w:lang w:val="nl-NL"/>
        </w:rPr>
        <w:t xml:space="preserve">theo Quyết định số </w:t>
      </w:r>
      <w:r w:rsidR="00576E3C">
        <w:rPr>
          <w:i/>
          <w:sz w:val="28"/>
          <w:szCs w:val="28"/>
          <w:lang w:val="nl-NL"/>
        </w:rPr>
        <w:t>08</w:t>
      </w:r>
      <w:r w:rsidR="00FC121C">
        <w:rPr>
          <w:i/>
          <w:sz w:val="28"/>
          <w:szCs w:val="28"/>
          <w:lang w:val="nl-NL"/>
        </w:rPr>
        <w:t>/2024</w:t>
      </w:r>
      <w:r w:rsidRPr="00DC3003">
        <w:rPr>
          <w:i/>
          <w:sz w:val="28"/>
          <w:szCs w:val="28"/>
          <w:lang w:val="nl-NL"/>
        </w:rPr>
        <w:t>/QĐ-UBND</w:t>
      </w:r>
    </w:p>
    <w:p w14:paraId="6020CCCB" w14:textId="1D82C2F8" w:rsidR="00DC3003" w:rsidRPr="00DC3003" w:rsidRDefault="00DC3003" w:rsidP="00DD1AA6">
      <w:pPr>
        <w:ind w:right="432"/>
        <w:jc w:val="center"/>
        <w:rPr>
          <w:i/>
          <w:sz w:val="28"/>
          <w:szCs w:val="28"/>
          <w:lang w:val="nl-NL"/>
        </w:rPr>
      </w:pPr>
      <w:r w:rsidRPr="00DC3003">
        <w:rPr>
          <w:i/>
          <w:sz w:val="28"/>
          <w:szCs w:val="28"/>
          <w:lang w:val="nl-NL"/>
        </w:rPr>
        <w:t xml:space="preserve"> ngày</w:t>
      </w:r>
      <w:r w:rsidR="00FC121C">
        <w:rPr>
          <w:i/>
          <w:sz w:val="28"/>
          <w:szCs w:val="28"/>
          <w:lang w:val="nl-NL"/>
        </w:rPr>
        <w:t xml:space="preserve"> </w:t>
      </w:r>
      <w:r w:rsidR="00576E3C">
        <w:rPr>
          <w:i/>
          <w:sz w:val="28"/>
          <w:szCs w:val="28"/>
          <w:lang w:val="nl-NL"/>
        </w:rPr>
        <w:t xml:space="preserve">05 </w:t>
      </w:r>
      <w:r w:rsidR="00FC121C">
        <w:rPr>
          <w:i/>
          <w:sz w:val="28"/>
          <w:szCs w:val="28"/>
          <w:lang w:val="nl-NL"/>
        </w:rPr>
        <w:t>tháng</w:t>
      </w:r>
      <w:r w:rsidR="00576E3C">
        <w:rPr>
          <w:i/>
          <w:sz w:val="28"/>
          <w:szCs w:val="28"/>
          <w:lang w:val="nl-NL"/>
        </w:rPr>
        <w:t xml:space="preserve"> 11 </w:t>
      </w:r>
      <w:r w:rsidR="00FC121C">
        <w:rPr>
          <w:i/>
          <w:sz w:val="28"/>
          <w:szCs w:val="28"/>
          <w:lang w:val="nl-NL"/>
        </w:rPr>
        <w:t>năm 2024</w:t>
      </w:r>
      <w:r w:rsidR="00DD1AA6">
        <w:rPr>
          <w:i/>
          <w:sz w:val="28"/>
          <w:szCs w:val="28"/>
          <w:lang w:val="nl-NL"/>
        </w:rPr>
        <w:t xml:space="preserve"> </w:t>
      </w:r>
      <w:r w:rsidRPr="00DC3003">
        <w:rPr>
          <w:i/>
          <w:sz w:val="28"/>
          <w:szCs w:val="28"/>
          <w:lang w:val="nl-NL"/>
        </w:rPr>
        <w:t>của Ủy ban nhân dân quận)</w:t>
      </w:r>
    </w:p>
    <w:p w14:paraId="655D7716" w14:textId="77777777" w:rsidR="00DC3003" w:rsidRPr="00DC3003" w:rsidRDefault="00C801A5" w:rsidP="00DC3003">
      <w:pPr>
        <w:ind w:left="900" w:right="432"/>
        <w:jc w:val="center"/>
        <w:rPr>
          <w:i/>
          <w:sz w:val="28"/>
          <w:szCs w:val="28"/>
          <w:lang w:val="nl-NL"/>
        </w:rPr>
      </w:pPr>
      <w:r>
        <w:rPr>
          <w:i/>
          <w:noProof/>
          <w:sz w:val="28"/>
          <w:szCs w:val="28"/>
        </w:rPr>
        <mc:AlternateContent>
          <mc:Choice Requires="wps">
            <w:drawing>
              <wp:anchor distT="0" distB="0" distL="114300" distR="114300" simplePos="0" relativeHeight="251662336" behindDoc="0" locked="0" layoutInCell="1" allowOverlap="1" wp14:anchorId="1F66A691" wp14:editId="4010C06C">
                <wp:simplePos x="0" y="0"/>
                <wp:positionH relativeFrom="column">
                  <wp:posOffset>1788795</wp:posOffset>
                </wp:positionH>
                <wp:positionV relativeFrom="paragraph">
                  <wp:posOffset>49530</wp:posOffset>
                </wp:positionV>
                <wp:extent cx="208407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2084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B020F5"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0.85pt,3.9pt" to="304.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MItQEAALcDAAAOAAAAZHJzL2Uyb0RvYy54bWysU8GOEzEMvSPxD1HudKYVC6t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" strokecolor="black [3200]" strokeweight=".5pt">
                <v:stroke joinstyle="miter"/>
              </v:line>
            </w:pict>
          </mc:Fallback>
        </mc:AlternateContent>
      </w:r>
    </w:p>
    <w:p w14:paraId="4DAE840C" w14:textId="77777777" w:rsidR="00C4436F" w:rsidRPr="00576E3C" w:rsidRDefault="00C4436F" w:rsidP="007624B7">
      <w:pPr>
        <w:shd w:val="clear" w:color="auto" w:fill="FFFFFF"/>
        <w:spacing w:before="120"/>
        <w:ind w:firstLine="567"/>
        <w:rPr>
          <w:rFonts w:asciiTheme="majorHAnsi" w:hAnsiTheme="majorHAnsi" w:cstheme="majorHAnsi"/>
          <w:color w:val="333333"/>
          <w:sz w:val="28"/>
          <w:szCs w:val="28"/>
          <w:lang w:val="nl-NL"/>
        </w:rPr>
      </w:pPr>
      <w:bookmarkStart w:id="0" w:name="dieu_1_1"/>
      <w:r w:rsidRPr="00576E3C">
        <w:rPr>
          <w:rFonts w:asciiTheme="majorHAnsi" w:hAnsiTheme="majorHAnsi" w:cstheme="majorHAnsi"/>
          <w:b/>
          <w:bCs/>
          <w:color w:val="333333"/>
          <w:sz w:val="28"/>
          <w:szCs w:val="28"/>
          <w:lang w:val="nl-NL"/>
        </w:rPr>
        <w:t>Điều 1. Phạm vi, đối tượng điều chỉnh</w:t>
      </w:r>
      <w:bookmarkEnd w:id="0"/>
    </w:p>
    <w:p w14:paraId="3B0CA045" w14:textId="77777777" w:rsidR="00C4436F" w:rsidRPr="00576E3C" w:rsidRDefault="00C4436F" w:rsidP="007624B7">
      <w:pPr>
        <w:shd w:val="clear" w:color="auto" w:fill="FFFFFF"/>
        <w:spacing w:before="120"/>
        <w:ind w:firstLine="567"/>
        <w:rPr>
          <w:rFonts w:asciiTheme="majorHAnsi" w:hAnsiTheme="majorHAnsi" w:cstheme="majorHAnsi"/>
          <w:color w:val="333333"/>
          <w:sz w:val="28"/>
          <w:szCs w:val="28"/>
          <w:lang w:val="nl-NL"/>
        </w:rPr>
      </w:pPr>
      <w:r w:rsidRPr="00576E3C">
        <w:rPr>
          <w:rFonts w:asciiTheme="majorHAnsi" w:hAnsiTheme="majorHAnsi" w:cstheme="majorHAnsi"/>
          <w:color w:val="333333"/>
          <w:sz w:val="28"/>
          <w:szCs w:val="28"/>
          <w:lang w:val="nl-NL"/>
        </w:rPr>
        <w:t>1. Phạm vi điều chỉnh</w:t>
      </w:r>
    </w:p>
    <w:p w14:paraId="6E6D3DB9" w14:textId="77777777" w:rsidR="00C4436F" w:rsidRPr="00576E3C" w:rsidRDefault="00C4436F" w:rsidP="00C016FE">
      <w:pPr>
        <w:shd w:val="clear" w:color="auto" w:fill="FFFFFF"/>
        <w:spacing w:before="120"/>
        <w:ind w:firstLine="567"/>
        <w:jc w:val="both"/>
        <w:rPr>
          <w:rFonts w:asciiTheme="majorHAnsi" w:hAnsiTheme="majorHAnsi" w:cstheme="majorHAnsi"/>
          <w:color w:val="333333"/>
          <w:sz w:val="28"/>
          <w:szCs w:val="28"/>
          <w:lang w:val="nl-NL"/>
        </w:rPr>
      </w:pPr>
      <w:r w:rsidRPr="00576E3C">
        <w:rPr>
          <w:rFonts w:asciiTheme="majorHAnsi" w:hAnsiTheme="majorHAnsi" w:cstheme="majorHAnsi"/>
          <w:color w:val="333333"/>
          <w:sz w:val="28"/>
          <w:szCs w:val="28"/>
          <w:lang w:val="nl-NL"/>
        </w:rPr>
        <w:t xml:space="preserve">Quy định này hướng dẫn chức năng, nhiệm vụ, quyền hạn và tổ chức của Phòng Tài nguyên và Môi trường </w:t>
      </w:r>
      <w:r w:rsidR="00C016FE" w:rsidRPr="00576E3C">
        <w:rPr>
          <w:rFonts w:asciiTheme="majorHAnsi" w:hAnsiTheme="majorHAnsi" w:cstheme="majorHAnsi"/>
          <w:color w:val="333333"/>
          <w:sz w:val="28"/>
          <w:szCs w:val="28"/>
          <w:lang w:val="nl-NL"/>
        </w:rPr>
        <w:t>Quận 12</w:t>
      </w:r>
      <w:r w:rsidRPr="00576E3C">
        <w:rPr>
          <w:rFonts w:asciiTheme="majorHAnsi" w:hAnsiTheme="majorHAnsi" w:cstheme="majorHAnsi"/>
          <w:color w:val="333333"/>
          <w:sz w:val="28"/>
          <w:szCs w:val="28"/>
          <w:lang w:val="nl-NL"/>
        </w:rPr>
        <w:t>.</w:t>
      </w:r>
    </w:p>
    <w:p w14:paraId="6FE5C70F" w14:textId="77777777" w:rsidR="00C4436F" w:rsidRPr="00576E3C" w:rsidRDefault="00C4436F" w:rsidP="007624B7">
      <w:pPr>
        <w:shd w:val="clear" w:color="auto" w:fill="FFFFFF"/>
        <w:spacing w:before="120"/>
        <w:ind w:firstLine="567"/>
        <w:rPr>
          <w:rFonts w:asciiTheme="majorHAnsi" w:hAnsiTheme="majorHAnsi" w:cstheme="majorHAnsi"/>
          <w:color w:val="333333"/>
          <w:sz w:val="28"/>
          <w:szCs w:val="28"/>
          <w:lang w:val="nl-NL"/>
        </w:rPr>
      </w:pPr>
      <w:r w:rsidRPr="00576E3C">
        <w:rPr>
          <w:rFonts w:asciiTheme="majorHAnsi" w:hAnsiTheme="majorHAnsi" w:cstheme="majorHAnsi"/>
          <w:color w:val="333333"/>
          <w:sz w:val="28"/>
          <w:szCs w:val="28"/>
          <w:lang w:val="nl-NL"/>
        </w:rPr>
        <w:t>2. Đối tượng điều chỉnh</w:t>
      </w:r>
    </w:p>
    <w:p w14:paraId="5D12772B" w14:textId="77777777" w:rsidR="00C4436F" w:rsidRPr="00576E3C" w:rsidRDefault="00C4436F" w:rsidP="00C016FE">
      <w:pPr>
        <w:shd w:val="clear" w:color="auto" w:fill="FFFFFF"/>
        <w:spacing w:before="120"/>
        <w:ind w:firstLine="567"/>
        <w:jc w:val="both"/>
        <w:rPr>
          <w:rFonts w:asciiTheme="majorHAnsi" w:hAnsiTheme="majorHAnsi" w:cstheme="majorHAnsi"/>
          <w:color w:val="333333"/>
          <w:sz w:val="28"/>
          <w:szCs w:val="28"/>
          <w:lang w:val="nl-NL"/>
        </w:rPr>
      </w:pPr>
      <w:r w:rsidRPr="00576E3C">
        <w:rPr>
          <w:rFonts w:asciiTheme="majorHAnsi" w:hAnsiTheme="majorHAnsi" w:cstheme="majorHAnsi"/>
          <w:color w:val="333333"/>
          <w:sz w:val="28"/>
          <w:szCs w:val="28"/>
          <w:lang w:val="nl-NL"/>
        </w:rPr>
        <w:t xml:space="preserve">Quy định này áp dụng đối với công chức đang công tác tại Phòng Tài nguyên và Môi trường </w:t>
      </w:r>
      <w:r w:rsidR="00C016FE" w:rsidRPr="00576E3C">
        <w:rPr>
          <w:rFonts w:asciiTheme="majorHAnsi" w:hAnsiTheme="majorHAnsi" w:cstheme="majorHAnsi"/>
          <w:color w:val="333333"/>
          <w:sz w:val="28"/>
          <w:szCs w:val="28"/>
          <w:lang w:val="nl-NL"/>
        </w:rPr>
        <w:t>Quận 12</w:t>
      </w:r>
      <w:r w:rsidRPr="00576E3C">
        <w:rPr>
          <w:rFonts w:asciiTheme="majorHAnsi" w:hAnsiTheme="majorHAnsi" w:cstheme="majorHAnsi"/>
          <w:color w:val="333333"/>
          <w:sz w:val="28"/>
          <w:szCs w:val="28"/>
          <w:lang w:val="nl-NL"/>
        </w:rPr>
        <w:t xml:space="preserve">; các cá nhân, tổ chức có liên quan đến Quy định chức năng, nhiệm vụ, quyền hạn và tổ chức của Phòng Tài nguyên và Môi trường </w:t>
      </w:r>
      <w:r w:rsidR="00C016FE" w:rsidRPr="00576E3C">
        <w:rPr>
          <w:rFonts w:asciiTheme="majorHAnsi" w:hAnsiTheme="majorHAnsi" w:cstheme="majorHAnsi"/>
          <w:color w:val="333333"/>
          <w:sz w:val="28"/>
          <w:szCs w:val="28"/>
          <w:lang w:val="nl-NL"/>
        </w:rPr>
        <w:t>Quận 12.</w:t>
      </w:r>
    </w:p>
    <w:p w14:paraId="28729C0B" w14:textId="77777777" w:rsidR="00DC3003" w:rsidRPr="00DC3003" w:rsidRDefault="007624B7" w:rsidP="00687BC5">
      <w:pPr>
        <w:spacing w:before="120" w:after="120"/>
        <w:ind w:firstLine="567"/>
        <w:jc w:val="both"/>
        <w:rPr>
          <w:sz w:val="28"/>
          <w:szCs w:val="28"/>
          <w:lang w:val="nl-NL"/>
        </w:rPr>
      </w:pPr>
      <w:r>
        <w:rPr>
          <w:b/>
          <w:sz w:val="28"/>
          <w:szCs w:val="28"/>
          <w:lang w:val="nl-NL"/>
        </w:rPr>
        <w:t>Điều 2</w:t>
      </w:r>
      <w:r w:rsidR="00DC3003" w:rsidRPr="00DC3003">
        <w:rPr>
          <w:b/>
          <w:sz w:val="28"/>
          <w:szCs w:val="28"/>
          <w:lang w:val="nl-NL"/>
        </w:rPr>
        <w:t>.</w:t>
      </w:r>
      <w:r w:rsidR="00DC3003" w:rsidRPr="00DC3003">
        <w:rPr>
          <w:sz w:val="28"/>
          <w:szCs w:val="28"/>
          <w:lang w:val="nl-NL"/>
        </w:rPr>
        <w:t xml:space="preserve"> </w:t>
      </w:r>
      <w:r w:rsidR="00DC3003" w:rsidRPr="00687BC5">
        <w:rPr>
          <w:b/>
          <w:sz w:val="28"/>
          <w:szCs w:val="28"/>
          <w:lang w:val="nl-NL"/>
        </w:rPr>
        <w:t>Vị trí và chức năng</w:t>
      </w:r>
    </w:p>
    <w:p w14:paraId="4FD9094B" w14:textId="77777777" w:rsidR="00687BC5" w:rsidRPr="00576E3C" w:rsidRDefault="00687BC5" w:rsidP="00687BC5">
      <w:pPr>
        <w:shd w:val="clear" w:color="auto" w:fill="FFFFFF"/>
        <w:spacing w:before="120" w:after="120" w:line="234" w:lineRule="atLeast"/>
        <w:ind w:firstLine="567"/>
        <w:jc w:val="both"/>
        <w:rPr>
          <w:color w:val="000000"/>
          <w:sz w:val="28"/>
          <w:szCs w:val="28"/>
          <w:lang w:val="nl-NL"/>
        </w:rPr>
      </w:pPr>
      <w:r w:rsidRPr="00687BC5">
        <w:rPr>
          <w:color w:val="000000"/>
          <w:sz w:val="28"/>
          <w:szCs w:val="28"/>
          <w:lang w:val="vi-VN"/>
        </w:rPr>
        <w:t>1. Phòng Tài nguyên và Môi trường là cơ quan chuyên</w:t>
      </w:r>
      <w:r w:rsidR="00C0098E">
        <w:rPr>
          <w:color w:val="000000"/>
          <w:sz w:val="28"/>
          <w:szCs w:val="28"/>
          <w:lang w:val="vi-VN"/>
        </w:rPr>
        <w:t xml:space="preserve"> môn thuộc Ủy ban nhân quận</w:t>
      </w:r>
      <w:r w:rsidRPr="00687BC5">
        <w:rPr>
          <w:color w:val="000000"/>
          <w:sz w:val="28"/>
          <w:szCs w:val="28"/>
          <w:lang w:val="vi-VN"/>
        </w:rPr>
        <w:t>, thực hiện chức năng tham mưu</w:t>
      </w:r>
      <w:r w:rsidR="00C0098E">
        <w:rPr>
          <w:color w:val="000000"/>
          <w:sz w:val="28"/>
          <w:szCs w:val="28"/>
          <w:lang w:val="vi-VN"/>
        </w:rPr>
        <w:t>, giúp Ủy ban nhân dân quận</w:t>
      </w:r>
      <w:r w:rsidRPr="00687BC5">
        <w:rPr>
          <w:color w:val="000000"/>
          <w:sz w:val="28"/>
          <w:szCs w:val="28"/>
          <w:lang w:val="vi-VN"/>
        </w:rPr>
        <w:t xml:space="preserve"> quản lý nhà nước về tài nguyên và môi trường gồm: đất đai; tài nguyên nước; tà</w:t>
      </w:r>
      <w:r w:rsidR="00C0098E">
        <w:rPr>
          <w:color w:val="000000"/>
          <w:sz w:val="28"/>
          <w:szCs w:val="28"/>
          <w:lang w:val="vi-VN"/>
        </w:rPr>
        <w:t>i nguyên khoáng sản; môi trường</w:t>
      </w:r>
      <w:r w:rsidRPr="00687BC5">
        <w:rPr>
          <w:color w:val="000000"/>
          <w:sz w:val="28"/>
          <w:szCs w:val="28"/>
          <w:lang w:val="vi-VN"/>
        </w:rPr>
        <w:t>; đo đạc và bản đồ; biến đổi khí hậu.</w:t>
      </w:r>
    </w:p>
    <w:p w14:paraId="54465E08" w14:textId="77777777" w:rsidR="003A5B51" w:rsidRPr="00576E3C" w:rsidRDefault="00687BC5" w:rsidP="00C016FE">
      <w:pPr>
        <w:shd w:val="clear" w:color="auto" w:fill="FFFFFF"/>
        <w:spacing w:before="120" w:after="120" w:line="234" w:lineRule="atLeast"/>
        <w:ind w:firstLine="567"/>
        <w:jc w:val="both"/>
        <w:rPr>
          <w:color w:val="000000"/>
          <w:sz w:val="28"/>
          <w:szCs w:val="28"/>
          <w:lang w:val="nl-NL"/>
        </w:rPr>
      </w:pPr>
      <w:r w:rsidRPr="00687BC5">
        <w:rPr>
          <w:color w:val="000000"/>
          <w:sz w:val="28"/>
          <w:szCs w:val="28"/>
          <w:lang w:val="vi-VN"/>
        </w:rPr>
        <w:t xml:space="preserve">2. Phòng Tài nguyên và Môi trường có con dấu và tài khoản riêng; chịu sự chỉ đạo, quản lý và </w:t>
      </w:r>
      <w:r w:rsidR="00C0098E">
        <w:rPr>
          <w:color w:val="000000"/>
          <w:sz w:val="28"/>
          <w:szCs w:val="28"/>
          <w:lang w:val="vi-VN"/>
        </w:rPr>
        <w:t>điều hành của Ủy ban nhân dân quận</w:t>
      </w:r>
      <w:r w:rsidRPr="00687BC5">
        <w:rPr>
          <w:color w:val="000000"/>
          <w:sz w:val="28"/>
          <w:szCs w:val="28"/>
          <w:lang w:val="vi-VN"/>
        </w:rPr>
        <w:t>, đồng thời chịu sự chỉ đạo, kiểm tra, hướng dẫn về chuyên môn nghiệp vụ của Sở Tài nguyên và Môi trường.</w:t>
      </w:r>
    </w:p>
    <w:p w14:paraId="2A92464E" w14:textId="77777777" w:rsidR="00DC3003" w:rsidRPr="00B92E06" w:rsidRDefault="007624B7" w:rsidP="00B92E06">
      <w:pPr>
        <w:spacing w:before="120" w:after="120"/>
        <w:ind w:firstLine="567"/>
        <w:jc w:val="both"/>
        <w:rPr>
          <w:b/>
          <w:sz w:val="28"/>
          <w:szCs w:val="28"/>
          <w:lang w:val="vi-VN"/>
        </w:rPr>
      </w:pPr>
      <w:r>
        <w:rPr>
          <w:b/>
          <w:sz w:val="28"/>
          <w:szCs w:val="28"/>
          <w:lang w:val="vi-VN"/>
        </w:rPr>
        <w:t>Điều 3</w:t>
      </w:r>
      <w:r w:rsidR="00DC3003" w:rsidRPr="00DC3003">
        <w:rPr>
          <w:b/>
          <w:sz w:val="28"/>
          <w:szCs w:val="28"/>
          <w:lang w:val="vi-VN"/>
        </w:rPr>
        <w:t>.</w:t>
      </w:r>
      <w:r w:rsidR="00DC3003" w:rsidRPr="00DC3003">
        <w:rPr>
          <w:sz w:val="28"/>
          <w:szCs w:val="28"/>
          <w:lang w:val="vi-VN"/>
        </w:rPr>
        <w:t xml:space="preserve"> </w:t>
      </w:r>
      <w:r w:rsidR="00DC3003" w:rsidRPr="00B92E06">
        <w:rPr>
          <w:b/>
          <w:sz w:val="28"/>
          <w:szCs w:val="28"/>
          <w:lang w:val="vi-VN"/>
        </w:rPr>
        <w:t>Nhiệm vụ và quyền hạn</w:t>
      </w:r>
    </w:p>
    <w:p w14:paraId="489FD94E" w14:textId="77777777" w:rsidR="00F128B1" w:rsidRPr="00576E3C" w:rsidRDefault="00F128B1" w:rsidP="00DA186F">
      <w:pPr>
        <w:shd w:val="clear" w:color="auto" w:fill="FFFFFF"/>
        <w:spacing w:before="120" w:after="120" w:line="234" w:lineRule="atLeast"/>
        <w:ind w:firstLine="567"/>
        <w:jc w:val="both"/>
        <w:rPr>
          <w:rFonts w:asciiTheme="majorHAnsi" w:hAnsiTheme="majorHAnsi" w:cstheme="majorHAnsi"/>
          <w:color w:val="333333"/>
          <w:sz w:val="28"/>
          <w:szCs w:val="28"/>
          <w:shd w:val="clear" w:color="auto" w:fill="FFFFFF"/>
          <w:lang w:val="vi-VN"/>
        </w:rPr>
      </w:pPr>
      <w:r>
        <w:rPr>
          <w:rFonts w:asciiTheme="majorHAnsi" w:hAnsiTheme="majorHAnsi" w:cstheme="majorHAnsi"/>
          <w:color w:val="000000"/>
          <w:sz w:val="28"/>
          <w:szCs w:val="28"/>
          <w:lang w:val="vi-VN"/>
        </w:rPr>
        <w:t xml:space="preserve">1. </w:t>
      </w:r>
      <w:r w:rsidRPr="00576E3C">
        <w:rPr>
          <w:rFonts w:asciiTheme="majorHAnsi" w:hAnsiTheme="majorHAnsi" w:cstheme="majorHAnsi"/>
          <w:color w:val="333333"/>
          <w:sz w:val="28"/>
          <w:szCs w:val="28"/>
          <w:shd w:val="clear" w:color="auto" w:fill="FFFFFF"/>
          <w:lang w:val="vi-VN"/>
        </w:rPr>
        <w:t xml:space="preserve">Trình Ủy ban nhân dân </w:t>
      </w:r>
      <w:r w:rsidR="00491ABB" w:rsidRPr="00576E3C">
        <w:rPr>
          <w:rFonts w:asciiTheme="majorHAnsi" w:hAnsiTheme="majorHAnsi" w:cstheme="majorHAnsi"/>
          <w:color w:val="333333"/>
          <w:sz w:val="28"/>
          <w:szCs w:val="28"/>
          <w:shd w:val="clear" w:color="auto" w:fill="FFFFFF"/>
          <w:lang w:val="vi-VN"/>
        </w:rPr>
        <w:t>quận</w:t>
      </w:r>
      <w:r w:rsidRPr="00576E3C">
        <w:rPr>
          <w:rFonts w:asciiTheme="majorHAnsi" w:hAnsiTheme="majorHAnsi" w:cstheme="majorHAnsi"/>
          <w:color w:val="333333"/>
          <w:sz w:val="28"/>
          <w:szCs w:val="28"/>
          <w:shd w:val="clear" w:color="auto" w:fill="FFFFFF"/>
          <w:lang w:val="vi-VN"/>
        </w:rPr>
        <w:t xml:space="preserve"> ban hành nghị quyết, quyết định, quy hoạch, kế hoạch phát triển trung hạn và hàng năm về lĩnh vực tài nguyên và môi trường thuộc thẩm quyền ban hành của Ủy ban nhân dân quận; chương trình, biện pháp tổ chức thực hiện các nhiệm vụ về tài nguyên và môi trường thuộc thẩm quyền quyết định của Ủy ban nhân dân quận; dự thảo quy định chức năng, nhiệm vụ, quyền hạn và cơ cấu tổ chức của Phòng Tài nguyên và Môi trường.</w:t>
      </w:r>
    </w:p>
    <w:p w14:paraId="37605D4D"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2. Trình Chủ tịch Ủy ban nhân dân </w:t>
      </w:r>
      <w:r w:rsidR="007A7B05" w:rsidRPr="00576E3C">
        <w:rPr>
          <w:rFonts w:asciiTheme="majorHAnsi" w:hAnsiTheme="majorHAnsi" w:cstheme="majorHAnsi"/>
          <w:color w:val="000000"/>
          <w:sz w:val="28"/>
          <w:szCs w:val="28"/>
          <w:lang w:val="vi-VN"/>
        </w:rPr>
        <w:t>quận</w:t>
      </w:r>
      <w:r w:rsidRPr="00DA186F">
        <w:rPr>
          <w:rFonts w:asciiTheme="majorHAnsi" w:hAnsiTheme="majorHAnsi" w:cstheme="majorHAnsi"/>
          <w:color w:val="000000"/>
          <w:sz w:val="28"/>
          <w:szCs w:val="28"/>
          <w:lang w:val="vi-VN"/>
        </w:rPr>
        <w:t xml:space="preserve"> dự thảo quyết định và các văn bản khác về tài nguyên và môi trường thuộc thẩm quyền ban hành của Chủ tịch </w:t>
      </w:r>
      <w:r w:rsidR="007A7B05">
        <w:rPr>
          <w:rFonts w:asciiTheme="majorHAnsi" w:hAnsiTheme="majorHAnsi" w:cstheme="majorHAnsi"/>
          <w:color w:val="000000"/>
          <w:sz w:val="28"/>
          <w:szCs w:val="28"/>
          <w:lang w:val="vi-VN"/>
        </w:rPr>
        <w:t>Ủy ban nhân dân quận</w:t>
      </w:r>
      <w:r w:rsidRPr="00DA186F">
        <w:rPr>
          <w:rFonts w:asciiTheme="majorHAnsi" w:hAnsiTheme="majorHAnsi" w:cstheme="majorHAnsi"/>
          <w:color w:val="000000"/>
          <w:sz w:val="28"/>
          <w:szCs w:val="28"/>
          <w:lang w:val="vi-VN"/>
        </w:rPr>
        <w:t>.</w:t>
      </w:r>
    </w:p>
    <w:p w14:paraId="06E83642"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3. Tổ chức thực hiện các văn bản pháp luật, quy hoạch, kế hoạch, chương trình và các văn bản khác về lĩnh vực tài nguyên và môi trường sau khi đã được </w:t>
      </w:r>
      <w:r w:rsidRPr="00DA186F">
        <w:rPr>
          <w:rFonts w:asciiTheme="majorHAnsi" w:hAnsiTheme="majorHAnsi" w:cstheme="majorHAnsi"/>
          <w:color w:val="000000"/>
          <w:sz w:val="28"/>
          <w:szCs w:val="28"/>
          <w:lang w:val="vi-VN"/>
        </w:rPr>
        <w:lastRenderedPageBreak/>
        <w:t>cấp có thẩm quyền phê duyệt; thông tin, tuyên truyền, phổ biến, giáo dục pháp luật, theo dõi công tác thi hành pháp luật về tài nguyên và môi trường theo quy định pháp luật.</w:t>
      </w:r>
    </w:p>
    <w:p w14:paraId="157628F1"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4. Về đất đai</w:t>
      </w:r>
    </w:p>
    <w:p w14:paraId="710D6A68"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a) Th</w:t>
      </w:r>
      <w:r w:rsidR="00924970">
        <w:rPr>
          <w:rFonts w:asciiTheme="majorHAnsi" w:hAnsiTheme="majorHAnsi" w:cstheme="majorHAnsi"/>
          <w:color w:val="000000"/>
          <w:sz w:val="28"/>
          <w:szCs w:val="28"/>
          <w:lang w:val="vi-VN"/>
        </w:rPr>
        <w:t>am mưu Ủy ban nhân dân quận</w:t>
      </w:r>
      <w:r w:rsidRPr="00DA186F">
        <w:rPr>
          <w:rFonts w:asciiTheme="majorHAnsi" w:hAnsiTheme="majorHAnsi" w:cstheme="majorHAnsi"/>
          <w:color w:val="000000"/>
          <w:sz w:val="28"/>
          <w:szCs w:val="28"/>
          <w:lang w:val="vi-VN"/>
        </w:rPr>
        <w:t xml:space="preserve"> lập quy hoạch, kế hoạch sử dụng đất, điều chỉnh quy hoạch, kế hoạch sử dụng đất </w:t>
      </w:r>
      <w:r w:rsidR="00F10D66" w:rsidRPr="00576E3C">
        <w:rPr>
          <w:rFonts w:asciiTheme="majorHAnsi" w:hAnsiTheme="majorHAnsi" w:cstheme="majorHAnsi"/>
          <w:color w:val="000000"/>
          <w:sz w:val="28"/>
          <w:szCs w:val="28"/>
          <w:lang w:val="vi-VN"/>
        </w:rPr>
        <w:t>cấp huyện</w:t>
      </w:r>
      <w:r w:rsidRPr="00DA186F">
        <w:rPr>
          <w:rFonts w:asciiTheme="majorHAnsi" w:hAnsiTheme="majorHAnsi" w:cstheme="majorHAnsi"/>
          <w:color w:val="000000"/>
          <w:sz w:val="28"/>
          <w:szCs w:val="28"/>
          <w:lang w:val="vi-VN"/>
        </w:rPr>
        <w:t xml:space="preserve"> và tổ chức t</w:t>
      </w:r>
      <w:r w:rsidR="00435F2E">
        <w:rPr>
          <w:rFonts w:asciiTheme="majorHAnsi" w:hAnsiTheme="majorHAnsi" w:cstheme="majorHAnsi"/>
          <w:color w:val="000000"/>
          <w:sz w:val="28"/>
          <w:szCs w:val="28"/>
          <w:lang w:val="vi-VN"/>
        </w:rPr>
        <w:t>hực hiện sau khi được phê duyệt</w:t>
      </w:r>
      <w:r w:rsidR="00435F2E" w:rsidRPr="00576E3C">
        <w:rPr>
          <w:rFonts w:asciiTheme="majorHAnsi" w:hAnsiTheme="majorHAnsi" w:cstheme="majorHAnsi"/>
          <w:color w:val="000000"/>
          <w:sz w:val="28"/>
          <w:szCs w:val="28"/>
          <w:lang w:val="vi-VN"/>
        </w:rPr>
        <w:t>.</w:t>
      </w:r>
    </w:p>
    <w:p w14:paraId="2AB81536"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w:t>
      </w:r>
      <w:r w:rsidR="00924970">
        <w:rPr>
          <w:rFonts w:asciiTheme="majorHAnsi" w:hAnsiTheme="majorHAnsi" w:cstheme="majorHAnsi"/>
          <w:color w:val="000000"/>
          <w:sz w:val="28"/>
          <w:szCs w:val="28"/>
          <w:lang w:val="vi-VN"/>
        </w:rPr>
        <w:t xml:space="preserve"> dân quận</w:t>
      </w:r>
      <w:r w:rsidR="00435F2E">
        <w:rPr>
          <w:rFonts w:asciiTheme="majorHAnsi" w:hAnsiTheme="majorHAnsi" w:cstheme="majorHAnsi"/>
          <w:color w:val="000000"/>
          <w:sz w:val="28"/>
          <w:szCs w:val="28"/>
          <w:lang w:val="vi-VN"/>
        </w:rPr>
        <w:t>.</w:t>
      </w:r>
    </w:p>
    <w:p w14:paraId="73129527" w14:textId="77777777" w:rsidR="005E0E3B"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c) Tham gia xác định giá đất, mức thu tiền sử dụng đất, tiền thuê đất của địa phương; tổ chức thẩm định phương án bồi thường, hỗ trợ và tái định cư theo quy định của pháp luật; tham mưu giúp Ch</w:t>
      </w:r>
      <w:r w:rsidR="009400C2">
        <w:rPr>
          <w:rFonts w:asciiTheme="majorHAnsi" w:hAnsiTheme="majorHAnsi" w:cstheme="majorHAnsi"/>
          <w:color w:val="000000"/>
          <w:sz w:val="28"/>
          <w:szCs w:val="28"/>
          <w:lang w:val="vi-VN"/>
        </w:rPr>
        <w:t>ủ tịch Ủy ban nhân dân quận</w:t>
      </w:r>
      <w:r w:rsidRPr="00DA186F">
        <w:rPr>
          <w:rFonts w:asciiTheme="majorHAnsi" w:hAnsiTheme="majorHAnsi" w:cstheme="majorHAnsi"/>
          <w:color w:val="000000"/>
          <w:sz w:val="28"/>
          <w:szCs w:val="28"/>
          <w:lang w:val="vi-VN"/>
        </w:rPr>
        <w:t xml:space="preserve"> quyết định trưng dụng đất, gia hạn trưng dụng đất; </w:t>
      </w:r>
      <w:r w:rsidR="005E0E3B" w:rsidRPr="00576E3C">
        <w:rPr>
          <w:rFonts w:asciiTheme="majorHAnsi" w:hAnsiTheme="majorHAnsi" w:cstheme="majorHAnsi"/>
          <w:color w:val="000000"/>
          <w:sz w:val="28"/>
          <w:szCs w:val="28"/>
          <w:lang w:val="vi-VN"/>
        </w:rPr>
        <w:t>báo cáo Ủy ban nhân dân quận chỉ đạo các đơn vị đang được giao quản lý quỹ đất theo quy định lập phương án đấu giá quyền sử dụng đất trình Ủy ban nhân dân quận phê duyệt.</w:t>
      </w:r>
    </w:p>
    <w:p w14:paraId="2AF0DF86"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5. Về tài nguyên nước</w:t>
      </w:r>
    </w:p>
    <w:p w14:paraId="75BBCFF3"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a) Thực hiện các biện pháp bảo vệ chất lượng tài nguyên nước, nguồn nước sinh hoạt tại địa phương; điều tra, thống kê, tổng hợp v</w:t>
      </w:r>
      <w:r w:rsidR="00435F2E">
        <w:rPr>
          <w:rFonts w:asciiTheme="majorHAnsi" w:hAnsiTheme="majorHAnsi" w:cstheme="majorHAnsi"/>
          <w:color w:val="000000"/>
          <w:sz w:val="28"/>
          <w:szCs w:val="28"/>
          <w:lang w:val="vi-VN"/>
        </w:rPr>
        <w:t>à phân loại giếng phải trám lấp.</w:t>
      </w:r>
    </w:p>
    <w:p w14:paraId="412586ED"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b) Phối hợp tổ chức ứng phó, khắc phục sự cố ô nhiễm nguồn nước; theo dõi, phát hiện và tham gia giải quyết sự cố ô n</w:t>
      </w:r>
      <w:r w:rsidR="00435F2E">
        <w:rPr>
          <w:rFonts w:asciiTheme="majorHAnsi" w:hAnsiTheme="majorHAnsi" w:cstheme="majorHAnsi"/>
          <w:color w:val="000000"/>
          <w:sz w:val="28"/>
          <w:szCs w:val="28"/>
          <w:lang w:val="vi-VN"/>
        </w:rPr>
        <w:t>hiễm nguồn nước theo thẩm quyền.</w:t>
      </w:r>
    </w:p>
    <w:p w14:paraId="57B6106E"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c) Phối hợp tổ chức đăng ký hoạt động khai thác, sử dụng </w:t>
      </w:r>
      <w:r w:rsidR="00435F2E">
        <w:rPr>
          <w:rFonts w:asciiTheme="majorHAnsi" w:hAnsiTheme="majorHAnsi" w:cstheme="majorHAnsi"/>
          <w:color w:val="000000"/>
          <w:sz w:val="28"/>
          <w:szCs w:val="28"/>
          <w:lang w:val="vi-VN"/>
        </w:rPr>
        <w:t>tài nguyên nước theo thẩm quyền.</w:t>
      </w:r>
    </w:p>
    <w:p w14:paraId="7EA14019"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6. Về tài nguyên khoáng sản</w:t>
      </w:r>
    </w:p>
    <w:p w14:paraId="0B24EDC1"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a) Thực hiện các nhiệm vụ liên quan đến việc cho thuê đất hoạt động khoáng sản, sử dụng hạ tầng kỹ thuật và các vấn đề khác có liên quan cho tổ chức, cá nhân được phép hoạt động khoáng </w:t>
      </w:r>
      <w:r w:rsidR="00435F2E">
        <w:rPr>
          <w:rFonts w:asciiTheme="majorHAnsi" w:hAnsiTheme="majorHAnsi" w:cstheme="majorHAnsi"/>
          <w:color w:val="000000"/>
          <w:sz w:val="28"/>
          <w:szCs w:val="28"/>
          <w:lang w:val="vi-VN"/>
        </w:rPr>
        <w:t>sản theo quy định của pháp luật.</w:t>
      </w:r>
    </w:p>
    <w:p w14:paraId="22C1C388"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b) Thực hiện các biện pháp bảo vệ khoáng sản chưa khai thác, tài nguyên thiên nhiên k</w:t>
      </w:r>
      <w:r w:rsidR="00435F2E">
        <w:rPr>
          <w:rFonts w:asciiTheme="majorHAnsi" w:hAnsiTheme="majorHAnsi" w:cstheme="majorHAnsi"/>
          <w:color w:val="000000"/>
          <w:sz w:val="28"/>
          <w:szCs w:val="28"/>
          <w:lang w:val="vi-VN"/>
        </w:rPr>
        <w:t>hác theo quy định của pháp luật.</w:t>
      </w:r>
    </w:p>
    <w:p w14:paraId="7E76F7A4"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c) Đề xuất việc huy động các lực lượng trên địa bàn để giải tỏa, ngăn chặn hoạt động khoáng sản trái phép; b</w:t>
      </w:r>
      <w:r w:rsidR="009068DD">
        <w:rPr>
          <w:rFonts w:asciiTheme="majorHAnsi" w:hAnsiTheme="majorHAnsi" w:cstheme="majorHAnsi"/>
          <w:color w:val="000000"/>
          <w:sz w:val="28"/>
          <w:szCs w:val="28"/>
          <w:lang w:val="vi-VN"/>
        </w:rPr>
        <w:t>áo cáo Ủy ban nhân dân quận</w:t>
      </w:r>
      <w:r w:rsidRPr="00DA186F">
        <w:rPr>
          <w:rFonts w:asciiTheme="majorHAnsi" w:hAnsiTheme="majorHAnsi" w:cstheme="majorHAnsi"/>
          <w:color w:val="000000"/>
          <w:sz w:val="28"/>
          <w:szCs w:val="28"/>
          <w:lang w:val="vi-VN"/>
        </w:rPr>
        <w:t xml:space="preserve"> về tình hình bảo vệ khoáng sản chưa khai thác trên địa bàn theo quy định của pháp luật.</w:t>
      </w:r>
    </w:p>
    <w:p w14:paraId="35075A78"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7. Về môi trường</w:t>
      </w:r>
    </w:p>
    <w:p w14:paraId="76268C3A" w14:textId="77777777" w:rsidR="00DA186F" w:rsidRPr="00576E3C" w:rsidRDefault="009068DD"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Pr>
          <w:rFonts w:asciiTheme="majorHAnsi" w:hAnsiTheme="majorHAnsi" w:cstheme="majorHAnsi"/>
          <w:color w:val="000000"/>
          <w:sz w:val="28"/>
          <w:szCs w:val="28"/>
          <w:lang w:val="vi-VN"/>
        </w:rPr>
        <w:t>a) Tổ chức cấp</w:t>
      </w:r>
      <w:r w:rsidRPr="00576E3C">
        <w:rPr>
          <w:rFonts w:asciiTheme="majorHAnsi" w:hAnsiTheme="majorHAnsi" w:cstheme="majorHAnsi"/>
          <w:color w:val="000000"/>
          <w:sz w:val="28"/>
          <w:szCs w:val="28"/>
          <w:lang w:val="vi-VN"/>
        </w:rPr>
        <w:t>,</w:t>
      </w:r>
      <w:r w:rsidR="00DA186F" w:rsidRPr="00DA186F">
        <w:rPr>
          <w:rFonts w:asciiTheme="majorHAnsi" w:hAnsiTheme="majorHAnsi" w:cstheme="majorHAnsi"/>
          <w:color w:val="000000"/>
          <w:sz w:val="28"/>
          <w:szCs w:val="28"/>
          <w:lang w:val="vi-VN"/>
        </w:rPr>
        <w:t xml:space="preserve"> kiểm tra việc thực hiện </w:t>
      </w:r>
      <w:r w:rsidRPr="00576E3C">
        <w:rPr>
          <w:rFonts w:asciiTheme="majorHAnsi" w:hAnsiTheme="majorHAnsi" w:cstheme="majorHAnsi"/>
          <w:color w:val="000000"/>
          <w:sz w:val="28"/>
          <w:szCs w:val="28"/>
          <w:lang w:val="vi-VN"/>
        </w:rPr>
        <w:t>giấy phép môi trường</w:t>
      </w:r>
      <w:r w:rsidR="008E4DA1" w:rsidRPr="00576E3C">
        <w:rPr>
          <w:rFonts w:asciiTheme="majorHAnsi" w:hAnsiTheme="majorHAnsi" w:cstheme="majorHAnsi"/>
          <w:color w:val="000000"/>
          <w:sz w:val="28"/>
          <w:szCs w:val="28"/>
          <w:lang w:val="vi-VN"/>
        </w:rPr>
        <w:t xml:space="preserve">, </w:t>
      </w:r>
      <w:r w:rsidR="00DA186F" w:rsidRPr="00DA186F">
        <w:rPr>
          <w:rFonts w:asciiTheme="majorHAnsi" w:hAnsiTheme="majorHAnsi" w:cstheme="majorHAnsi"/>
          <w:color w:val="000000"/>
          <w:sz w:val="28"/>
          <w:szCs w:val="28"/>
          <w:lang w:val="vi-VN"/>
        </w:rPr>
        <w:t>kế hoạch phòng ngừa, ứng phó và khắc phục sự cố môi trường trên địa bàn; tham m</w:t>
      </w:r>
      <w:r w:rsidR="008E4DA1">
        <w:rPr>
          <w:rFonts w:asciiTheme="majorHAnsi" w:hAnsiTheme="majorHAnsi" w:cstheme="majorHAnsi"/>
          <w:color w:val="000000"/>
          <w:sz w:val="28"/>
          <w:szCs w:val="28"/>
          <w:lang w:val="vi-VN"/>
        </w:rPr>
        <w:t>ưu cho Ủy ban nhân dân quận</w:t>
      </w:r>
      <w:r w:rsidR="00DA186F" w:rsidRPr="00DA186F">
        <w:rPr>
          <w:rFonts w:asciiTheme="majorHAnsi" w:hAnsiTheme="majorHAnsi" w:cstheme="majorHAnsi"/>
          <w:color w:val="000000"/>
          <w:sz w:val="28"/>
          <w:szCs w:val="28"/>
          <w:lang w:val="vi-VN"/>
        </w:rPr>
        <w:t xml:space="preserve"> quản lý nhà nước về ứng phó sự cố chất thải; tổ chức kiểm tra, đánh giá nguy cơ xảy ra sự cố chất thải; tổ chức ứng phó sự cố chất thải, cải </w:t>
      </w:r>
      <w:r w:rsidR="00DA186F" w:rsidRPr="00DA186F">
        <w:rPr>
          <w:rFonts w:asciiTheme="majorHAnsi" w:hAnsiTheme="majorHAnsi" w:cstheme="majorHAnsi"/>
          <w:color w:val="000000"/>
          <w:sz w:val="28"/>
          <w:szCs w:val="28"/>
          <w:lang w:val="vi-VN"/>
        </w:rPr>
        <w:lastRenderedPageBreak/>
        <w:t xml:space="preserve">tạo phục hồi môi trường sau sự cố chất thải trên địa bàn theo </w:t>
      </w:r>
      <w:r w:rsidR="00435F2E">
        <w:rPr>
          <w:rFonts w:asciiTheme="majorHAnsi" w:hAnsiTheme="majorHAnsi" w:cstheme="majorHAnsi"/>
          <w:color w:val="000000"/>
          <w:sz w:val="28"/>
          <w:szCs w:val="28"/>
          <w:lang w:val="vi-VN"/>
        </w:rPr>
        <w:t>quy định của pháp luật.</w:t>
      </w:r>
    </w:p>
    <w:p w14:paraId="3FDE76B8"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w:t>
      </w:r>
      <w:r w:rsidR="008E4DA1" w:rsidRPr="00576E3C">
        <w:rPr>
          <w:rFonts w:asciiTheme="majorHAnsi" w:hAnsiTheme="majorHAnsi" w:cstheme="majorHAnsi"/>
          <w:color w:val="000000"/>
          <w:sz w:val="28"/>
          <w:szCs w:val="28"/>
          <w:lang w:val="vi-VN"/>
        </w:rPr>
        <w:t>quận</w:t>
      </w:r>
      <w:r w:rsidRPr="00DA186F">
        <w:rPr>
          <w:rFonts w:asciiTheme="majorHAnsi" w:hAnsiTheme="majorHAnsi" w:cstheme="majorHAnsi"/>
          <w:color w:val="000000"/>
          <w:sz w:val="28"/>
          <w:szCs w:val="28"/>
          <w:lang w:val="vi-VN"/>
        </w:rPr>
        <w:t xml:space="preserve"> và theo quy định của pháp luật; thu thập, quản lý lưu trữ dữ liệu về môi trường, bảo tồn thiên nhiên v</w:t>
      </w:r>
      <w:r w:rsidR="00435F2E">
        <w:rPr>
          <w:rFonts w:asciiTheme="majorHAnsi" w:hAnsiTheme="majorHAnsi" w:cstheme="majorHAnsi"/>
          <w:color w:val="000000"/>
          <w:sz w:val="28"/>
          <w:szCs w:val="28"/>
          <w:lang w:val="vi-VN"/>
        </w:rPr>
        <w:t>à đa dạng sinh học trên địa bàn.</w:t>
      </w:r>
    </w:p>
    <w:p w14:paraId="547D4F2D" w14:textId="77777777" w:rsidR="00DA186F"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c) Triển khai các hoạt động bảo tồn thiên nhiên và đa dạng sinh học trên địa bàn quản lý theo quy định của pháp luật.</w:t>
      </w:r>
    </w:p>
    <w:p w14:paraId="6653657C" w14:textId="77777777" w:rsidR="008E4DA1" w:rsidRPr="00576E3C" w:rsidRDefault="008E4DA1"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8. Về công tác bảo vệ môi trường</w:t>
      </w:r>
    </w:p>
    <w:p w14:paraId="286934B8" w14:textId="77777777" w:rsidR="006949CB" w:rsidRPr="00576E3C" w:rsidRDefault="006949CB"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a) Tham mưu Ủy ban nhân dân quận xây dựng, ban hành hoặc trình cấp có thẩm quyền ban hành văn bản quy phạm pháp luật về bảo vệ môi trường, kế hoạch, chương trình, đề án, dự án về b</w:t>
      </w:r>
      <w:r w:rsidR="00435F2E" w:rsidRPr="00576E3C">
        <w:rPr>
          <w:rFonts w:asciiTheme="majorHAnsi" w:hAnsiTheme="majorHAnsi" w:cstheme="majorHAnsi"/>
          <w:color w:val="000000"/>
          <w:sz w:val="28"/>
          <w:szCs w:val="28"/>
          <w:lang w:val="vi-VN"/>
        </w:rPr>
        <w:t>ảo vệ môi trường của địa phương.</w:t>
      </w:r>
    </w:p>
    <w:p w14:paraId="6718352F" w14:textId="77777777" w:rsidR="006949CB" w:rsidRPr="00576E3C" w:rsidRDefault="006949CB"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 xml:space="preserve">b) Tham mưu Ủy ban nhân dân quận cấp, cấp đổi, điều chỉnh, cấp lại, thu hồi giấy </w:t>
      </w:r>
      <w:r w:rsidR="00435F2E" w:rsidRPr="00576E3C">
        <w:rPr>
          <w:rFonts w:asciiTheme="majorHAnsi" w:hAnsiTheme="majorHAnsi" w:cstheme="majorHAnsi"/>
          <w:color w:val="000000"/>
          <w:sz w:val="28"/>
          <w:szCs w:val="28"/>
          <w:lang w:val="vi-VN"/>
        </w:rPr>
        <w:t>phép môi trường theo thẩm quyền.</w:t>
      </w:r>
    </w:p>
    <w:p w14:paraId="26BD2AB6" w14:textId="77777777" w:rsidR="006949CB" w:rsidRPr="00576E3C" w:rsidRDefault="006949CB"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 xml:space="preserve">c) Tham mưu Ủy ban nhân dân quận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w:t>
      </w:r>
      <w:r w:rsidR="00435F2E" w:rsidRPr="00576E3C">
        <w:rPr>
          <w:rFonts w:asciiTheme="majorHAnsi" w:hAnsiTheme="majorHAnsi" w:cstheme="majorHAnsi"/>
          <w:color w:val="000000"/>
          <w:sz w:val="28"/>
          <w:szCs w:val="28"/>
          <w:lang w:val="vi-VN"/>
        </w:rPr>
        <w:t>ô nhiễm môi trường trên địa bàn.</w:t>
      </w:r>
    </w:p>
    <w:p w14:paraId="421C4B67" w14:textId="77777777" w:rsidR="006949CB" w:rsidRPr="00576E3C" w:rsidRDefault="006949CB"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 xml:space="preserve">d) Tham mưu Ủy ban nhân dân quận tổ chức theo dõi, giám sát, cảnh báo, quản lý chất lượng môi trường và quản lý chất thải trên địa bàn theo thẩm quyền hoặc theo phân cấp của Ủy ban nhân dân Thành phố; cải tạo, phục hồi môi trường; bảo tồn </w:t>
      </w:r>
      <w:r w:rsidR="00435F2E" w:rsidRPr="00576E3C">
        <w:rPr>
          <w:rFonts w:asciiTheme="majorHAnsi" w:hAnsiTheme="majorHAnsi" w:cstheme="majorHAnsi"/>
          <w:color w:val="000000"/>
          <w:sz w:val="28"/>
          <w:szCs w:val="28"/>
          <w:lang w:val="vi-VN"/>
        </w:rPr>
        <w:t>thiên nhiên và đa dạng sinh học.</w:t>
      </w:r>
    </w:p>
    <w:p w14:paraId="52858C9A" w14:textId="77777777" w:rsidR="006949CB" w:rsidRPr="00576E3C" w:rsidRDefault="006949CB"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đ) Tham mưu Ủy ban nhân dân quận thanh tra, kiểm tra, xử lý vi phạm pháp luật</w:t>
      </w:r>
      <w:r w:rsidR="00B73BD7" w:rsidRPr="00576E3C">
        <w:rPr>
          <w:rFonts w:asciiTheme="majorHAnsi" w:hAnsiTheme="majorHAnsi" w:cstheme="majorHAnsi"/>
          <w:color w:val="000000"/>
          <w:sz w:val="28"/>
          <w:szCs w:val="28"/>
          <w:lang w:val="vi-VN"/>
        </w:rPr>
        <w:t xml:space="preserve"> về bảo vệ môi trường theo thẩm quyền hoặc chuyển người có thẩm quyền xử lý theo quy định của pháp luật; giải quyết khiếu nại, tố cáo,</w:t>
      </w:r>
      <w:r w:rsidR="00435F2E" w:rsidRPr="00576E3C">
        <w:rPr>
          <w:rFonts w:asciiTheme="majorHAnsi" w:hAnsiTheme="majorHAnsi" w:cstheme="majorHAnsi"/>
          <w:color w:val="000000"/>
          <w:sz w:val="28"/>
          <w:szCs w:val="28"/>
          <w:lang w:val="vi-VN"/>
        </w:rPr>
        <w:t xml:space="preserve"> kiến nghị về bảo vệ môi trường.</w:t>
      </w:r>
    </w:p>
    <w:p w14:paraId="686FD625" w14:textId="77777777" w:rsidR="00B73BD7" w:rsidRPr="00576E3C" w:rsidRDefault="00B73BD7"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e) Tham mưu Ủy ban nhân dân quận truyền thông, phổ biến kiến thức</w:t>
      </w:r>
      <w:r w:rsidR="00E916ED" w:rsidRPr="00576E3C">
        <w:rPr>
          <w:rFonts w:asciiTheme="majorHAnsi" w:hAnsiTheme="majorHAnsi" w:cstheme="majorHAnsi"/>
          <w:color w:val="000000"/>
          <w:sz w:val="28"/>
          <w:szCs w:val="28"/>
          <w:lang w:val="vi-VN"/>
        </w:rPr>
        <w:t>,</w:t>
      </w:r>
      <w:r w:rsidRPr="00576E3C">
        <w:rPr>
          <w:rFonts w:asciiTheme="majorHAnsi" w:hAnsiTheme="majorHAnsi" w:cstheme="majorHAnsi"/>
          <w:color w:val="000000"/>
          <w:sz w:val="28"/>
          <w:szCs w:val="28"/>
          <w:lang w:val="vi-VN"/>
        </w:rPr>
        <w:t xml:space="preserve"> tuyên truyền pháp luật về bảo vệ môi trường; giáo dục, nâng cao nhận thức, ý thức về bả</w:t>
      </w:r>
      <w:r w:rsidR="00435F2E" w:rsidRPr="00576E3C">
        <w:rPr>
          <w:rFonts w:asciiTheme="majorHAnsi" w:hAnsiTheme="majorHAnsi" w:cstheme="majorHAnsi"/>
          <w:color w:val="000000"/>
          <w:sz w:val="28"/>
          <w:szCs w:val="28"/>
          <w:lang w:val="vi-VN"/>
        </w:rPr>
        <w:t>o vệ môi trường trong cộng đồng.</w:t>
      </w:r>
    </w:p>
    <w:p w14:paraId="2577405B" w14:textId="77777777" w:rsidR="00B73BD7" w:rsidRPr="00576E3C" w:rsidRDefault="00B73BD7"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g) Tham mưu Ủy ban nhân dân quận thông tin về môi trường, báo cáo môi trư</w:t>
      </w:r>
      <w:r w:rsidR="00435F2E" w:rsidRPr="00576E3C">
        <w:rPr>
          <w:rFonts w:asciiTheme="majorHAnsi" w:hAnsiTheme="majorHAnsi" w:cstheme="majorHAnsi"/>
          <w:color w:val="000000"/>
          <w:sz w:val="28"/>
          <w:szCs w:val="28"/>
          <w:lang w:val="vi-VN"/>
        </w:rPr>
        <w:t>ờng theo quy định của pháp luật.</w:t>
      </w:r>
    </w:p>
    <w:p w14:paraId="6AECA0A6" w14:textId="77777777" w:rsidR="00B73BD7" w:rsidRPr="00576E3C" w:rsidRDefault="00B73BD7"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t xml:space="preserve">h) </w:t>
      </w:r>
      <w:r w:rsidR="000751D4" w:rsidRPr="00576E3C">
        <w:rPr>
          <w:rFonts w:asciiTheme="majorHAnsi" w:hAnsiTheme="majorHAnsi" w:cstheme="majorHAnsi"/>
          <w:color w:val="000000"/>
          <w:sz w:val="28"/>
          <w:szCs w:val="28"/>
          <w:lang w:val="vi-VN"/>
        </w:rPr>
        <w:t>Tham mưu Ủy ban nhân dân quận huy động và sử dụng nguồn lực cho công tác bảo vệ môi trường theo quy định của</w:t>
      </w:r>
      <w:r w:rsidR="00195EBE" w:rsidRPr="00576E3C">
        <w:rPr>
          <w:rFonts w:asciiTheme="majorHAnsi" w:hAnsiTheme="majorHAnsi" w:cstheme="majorHAnsi"/>
          <w:color w:val="000000"/>
          <w:sz w:val="28"/>
          <w:szCs w:val="28"/>
          <w:lang w:val="vi-VN"/>
        </w:rPr>
        <w:t xml:space="preserve"> pháp luật; phối hợp với Phòng T</w:t>
      </w:r>
      <w:r w:rsidR="000751D4" w:rsidRPr="00576E3C">
        <w:rPr>
          <w:rFonts w:asciiTheme="majorHAnsi" w:hAnsiTheme="majorHAnsi" w:cstheme="majorHAnsi"/>
          <w:color w:val="000000"/>
          <w:sz w:val="28"/>
          <w:szCs w:val="28"/>
          <w:lang w:val="vi-VN"/>
        </w:rPr>
        <w:t>ài chính – Kế hoạch trình cấp có thẩm quyề</w:t>
      </w:r>
      <w:r w:rsidR="00174227" w:rsidRPr="00576E3C">
        <w:rPr>
          <w:rFonts w:asciiTheme="majorHAnsi" w:hAnsiTheme="majorHAnsi" w:cstheme="majorHAnsi"/>
          <w:color w:val="000000"/>
          <w:sz w:val="28"/>
          <w:szCs w:val="28"/>
          <w:lang w:val="vi-VN"/>
        </w:rPr>
        <w:t>n bố trí kinh phí để thực hiện</w:t>
      </w:r>
      <w:r w:rsidR="000751D4" w:rsidRPr="00576E3C">
        <w:rPr>
          <w:rFonts w:asciiTheme="majorHAnsi" w:hAnsiTheme="majorHAnsi" w:cstheme="majorHAnsi"/>
          <w:color w:val="000000"/>
          <w:sz w:val="28"/>
          <w:szCs w:val="28"/>
          <w:lang w:val="vi-VN"/>
        </w:rPr>
        <w:t xml:space="preserve"> nhiệm vụ bảo vệ môi trường </w:t>
      </w:r>
      <w:r w:rsidR="00174227" w:rsidRPr="00576E3C">
        <w:rPr>
          <w:rFonts w:asciiTheme="majorHAnsi" w:hAnsiTheme="majorHAnsi" w:cstheme="majorHAnsi"/>
          <w:color w:val="000000"/>
          <w:sz w:val="28"/>
          <w:szCs w:val="28"/>
          <w:lang w:val="vi-VN"/>
        </w:rPr>
        <w:t>th</w:t>
      </w:r>
      <w:r w:rsidR="00435F2E" w:rsidRPr="00576E3C">
        <w:rPr>
          <w:rFonts w:asciiTheme="majorHAnsi" w:hAnsiTheme="majorHAnsi" w:cstheme="majorHAnsi"/>
          <w:color w:val="000000"/>
          <w:sz w:val="28"/>
          <w:szCs w:val="28"/>
          <w:lang w:val="vi-VN"/>
        </w:rPr>
        <w:t>eo phân cấp ngân sách hiện hành.</w:t>
      </w:r>
    </w:p>
    <w:p w14:paraId="12DBE5FC" w14:textId="77777777" w:rsidR="00174227" w:rsidRPr="00576E3C" w:rsidRDefault="00174227" w:rsidP="006949CB">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576E3C">
        <w:rPr>
          <w:rFonts w:asciiTheme="majorHAnsi" w:hAnsiTheme="majorHAnsi" w:cstheme="majorHAnsi"/>
          <w:color w:val="000000"/>
          <w:sz w:val="28"/>
          <w:szCs w:val="28"/>
          <w:lang w:val="vi-VN"/>
        </w:rPr>
        <w:lastRenderedPageBreak/>
        <w:t>i) Tham mưu Ủy ban nhân dân quận thực hiện nhiệm vụ bảo vệ môi trường khác do Ủy ban nhân dân Thành phố giao.</w:t>
      </w:r>
    </w:p>
    <w:p w14:paraId="1912BAC2"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 xml:space="preserve">9. Tham gia quản lý mốc đo đạc theo phân cấp của Ủy ban nhân dân </w:t>
      </w:r>
      <w:r w:rsidR="00012F2B" w:rsidRPr="00576E3C">
        <w:rPr>
          <w:rFonts w:asciiTheme="majorHAnsi" w:hAnsiTheme="majorHAnsi" w:cstheme="majorHAnsi"/>
          <w:color w:val="000000"/>
          <w:sz w:val="28"/>
          <w:szCs w:val="28"/>
          <w:lang w:val="vi-VN"/>
        </w:rPr>
        <w:t>Thành phố</w:t>
      </w:r>
      <w:r w:rsidRPr="00DA186F">
        <w:rPr>
          <w:rFonts w:asciiTheme="majorHAnsi" w:hAnsiTheme="majorHAnsi" w:cstheme="majorHAnsi"/>
          <w:color w:val="000000"/>
          <w:sz w:val="28"/>
          <w:szCs w:val="28"/>
          <w:lang w:val="vi-VN"/>
        </w:rPr>
        <w:t xml:space="preserve"> và thực hiện nhiệm vụ quản lý nhà nước khác về đo đạc và bản đồ theo phân cấp hoặc ủy quyền của cơ quan quản lý nhà nước cấp trên.</w:t>
      </w:r>
    </w:p>
    <w:p w14:paraId="7E935F84"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10. Tham gia xây dựng, cập nhật kế hoạch hành động ứng p</w:t>
      </w:r>
      <w:r w:rsidR="00E916ED">
        <w:rPr>
          <w:rFonts w:asciiTheme="majorHAnsi" w:hAnsiTheme="majorHAnsi" w:cstheme="majorHAnsi"/>
          <w:color w:val="000000"/>
          <w:sz w:val="28"/>
          <w:szCs w:val="28"/>
          <w:lang w:val="vi-VN"/>
        </w:rPr>
        <w:t>hó với biến đổi khí hậu của Thành phố</w:t>
      </w:r>
      <w:r w:rsidRPr="00DA186F">
        <w:rPr>
          <w:rFonts w:asciiTheme="majorHAnsi" w:hAnsiTheme="majorHAnsi" w:cstheme="majorHAnsi"/>
          <w:color w:val="000000"/>
          <w:sz w:val="28"/>
          <w:szCs w:val="28"/>
          <w:lang w:val="vi-VN"/>
        </w:rPr>
        <w:t>; tổ chức thực hiện kế hoạch hành động ứng phó với biế</w:t>
      </w:r>
      <w:r w:rsidR="00E916ED">
        <w:rPr>
          <w:rFonts w:asciiTheme="majorHAnsi" w:hAnsiTheme="majorHAnsi" w:cstheme="majorHAnsi"/>
          <w:color w:val="000000"/>
          <w:sz w:val="28"/>
          <w:szCs w:val="28"/>
          <w:lang w:val="vi-VN"/>
        </w:rPr>
        <w:t>n đổi khí hậu trên địa bàn quận</w:t>
      </w:r>
      <w:r w:rsidRPr="00DA186F">
        <w:rPr>
          <w:rFonts w:asciiTheme="majorHAnsi" w:hAnsiTheme="majorHAnsi" w:cstheme="majorHAnsi"/>
          <w:color w:val="000000"/>
          <w:sz w:val="28"/>
          <w:szCs w:val="28"/>
          <w:lang w:val="vi-VN"/>
        </w:rPr>
        <w:t>; tổ chức thực hiện các chương trình, nhiệm vụ, dự án về biến đổi khí hậu theo phân cô</w:t>
      </w:r>
      <w:r w:rsidR="00E916ED">
        <w:rPr>
          <w:rFonts w:asciiTheme="majorHAnsi" w:hAnsiTheme="majorHAnsi" w:cstheme="majorHAnsi"/>
          <w:color w:val="000000"/>
          <w:sz w:val="28"/>
          <w:szCs w:val="28"/>
          <w:lang w:val="vi-VN"/>
        </w:rPr>
        <w:t>ng của Ủy ban nhân dân quận</w:t>
      </w:r>
      <w:r w:rsidRPr="00DA186F">
        <w:rPr>
          <w:rFonts w:asciiTheme="majorHAnsi" w:hAnsiTheme="majorHAnsi" w:cstheme="majorHAnsi"/>
          <w:color w:val="000000"/>
          <w:sz w:val="28"/>
          <w:szCs w:val="28"/>
          <w:lang w:val="vi-VN"/>
        </w:rPr>
        <w:t xml:space="preserve"> và Sở Tài nguyên và Môi trường.</w:t>
      </w:r>
    </w:p>
    <w:p w14:paraId="76C4503F"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11.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14:paraId="6447867B"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12. Thẩm định, đăng ký, cấp các loại giấy phép về tài nguyên và môi trường theo quy định của pháp luật và theo phân công, phân cấp hoặc ủy quy</w:t>
      </w:r>
      <w:r w:rsidR="00E65786">
        <w:rPr>
          <w:rFonts w:asciiTheme="majorHAnsi" w:hAnsiTheme="majorHAnsi" w:cstheme="majorHAnsi"/>
          <w:color w:val="000000"/>
          <w:sz w:val="28"/>
          <w:szCs w:val="28"/>
          <w:lang w:val="vi-VN"/>
        </w:rPr>
        <w:t>ền của Ủy ban nhân dân quận</w:t>
      </w:r>
      <w:r w:rsidRPr="00DA186F">
        <w:rPr>
          <w:rFonts w:asciiTheme="majorHAnsi" w:hAnsiTheme="majorHAnsi" w:cstheme="majorHAnsi"/>
          <w:color w:val="000000"/>
          <w:sz w:val="28"/>
          <w:szCs w:val="28"/>
          <w:lang w:val="vi-VN"/>
        </w:rPr>
        <w:t>.</w:t>
      </w:r>
    </w:p>
    <w:p w14:paraId="26FF17CB"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13. Theo dõi, kiểm tra các tổ chức, cá nhân trong việc thực hiện các quy định của pháp luật về tài nguyên và môi trường; tiếp công dân, giải quyết khiếu nại, tố cáo; phòng, chống tham nhũng, lãng phí theo quy định của pháp luật và phân cô</w:t>
      </w:r>
      <w:r w:rsidR="00E65786">
        <w:rPr>
          <w:rFonts w:asciiTheme="majorHAnsi" w:hAnsiTheme="majorHAnsi" w:cstheme="majorHAnsi"/>
          <w:color w:val="000000"/>
          <w:sz w:val="28"/>
          <w:szCs w:val="28"/>
          <w:lang w:val="vi-VN"/>
        </w:rPr>
        <w:t>ng của Ủy ban nhân dân quận</w:t>
      </w:r>
      <w:r w:rsidRPr="00DA186F">
        <w:rPr>
          <w:rFonts w:asciiTheme="majorHAnsi" w:hAnsiTheme="majorHAnsi" w:cstheme="majorHAnsi"/>
          <w:color w:val="000000"/>
          <w:sz w:val="28"/>
          <w:szCs w:val="28"/>
          <w:lang w:val="vi-VN"/>
        </w:rPr>
        <w:t>.</w:t>
      </w:r>
    </w:p>
    <w:p w14:paraId="23408AEF"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14.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w:t>
      </w:r>
      <w:r w:rsidR="00BC440C">
        <w:rPr>
          <w:rFonts w:asciiTheme="majorHAnsi" w:hAnsiTheme="majorHAnsi" w:cstheme="majorHAnsi"/>
          <w:color w:val="000000"/>
          <w:sz w:val="28"/>
          <w:szCs w:val="28"/>
          <w:lang w:val="vi-VN"/>
        </w:rPr>
        <w:t>ng của Ủy ban nhân dân quận</w:t>
      </w:r>
      <w:r w:rsidRPr="00DA186F">
        <w:rPr>
          <w:rFonts w:asciiTheme="majorHAnsi" w:hAnsiTheme="majorHAnsi" w:cstheme="majorHAnsi"/>
          <w:color w:val="000000"/>
          <w:sz w:val="28"/>
          <w:szCs w:val="28"/>
          <w:lang w:val="vi-VN"/>
        </w:rPr>
        <w:t>.</w:t>
      </w:r>
    </w:p>
    <w:p w14:paraId="7E1EB189"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15</w:t>
      </w:r>
      <w:r w:rsidR="00BC440C">
        <w:rPr>
          <w:rFonts w:asciiTheme="majorHAnsi" w:hAnsiTheme="majorHAnsi" w:cstheme="majorHAnsi"/>
          <w:color w:val="000000"/>
          <w:sz w:val="28"/>
          <w:szCs w:val="28"/>
          <w:lang w:val="vi-VN"/>
        </w:rPr>
        <w:t>. Giúp Ủy ban nhân dân quận</w:t>
      </w:r>
      <w:r w:rsidRPr="00DA186F">
        <w:rPr>
          <w:rFonts w:asciiTheme="majorHAnsi" w:hAnsiTheme="majorHAnsi" w:cstheme="majorHAnsi"/>
          <w:color w:val="000000"/>
          <w:sz w:val="28"/>
          <w:szCs w:val="28"/>
          <w:lang w:val="vi-VN"/>
        </w:rPr>
        <w:t xml:space="preserve"> quản lý tổ chức và hoạt động của các hội, tổ chức phi chính phủ trong lĩnh vực tài nguyên và môi trường thuộc thẩm quy</w:t>
      </w:r>
      <w:r w:rsidR="00BC440C">
        <w:rPr>
          <w:rFonts w:asciiTheme="majorHAnsi" w:hAnsiTheme="majorHAnsi" w:cstheme="majorHAnsi"/>
          <w:color w:val="000000"/>
          <w:sz w:val="28"/>
          <w:szCs w:val="28"/>
          <w:lang w:val="vi-VN"/>
        </w:rPr>
        <w:t>ền của Ủy ban nhân dân quận</w:t>
      </w:r>
      <w:r w:rsidRPr="00DA186F">
        <w:rPr>
          <w:rFonts w:asciiTheme="majorHAnsi" w:hAnsiTheme="majorHAnsi" w:cstheme="majorHAnsi"/>
          <w:color w:val="000000"/>
          <w:sz w:val="28"/>
          <w:szCs w:val="28"/>
          <w:lang w:val="vi-VN"/>
        </w:rPr>
        <w:t>.</w:t>
      </w:r>
    </w:p>
    <w:p w14:paraId="7A8DD63E"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16</w:t>
      </w:r>
      <w:r w:rsidR="002D66D8">
        <w:rPr>
          <w:rFonts w:asciiTheme="majorHAnsi" w:hAnsiTheme="majorHAnsi" w:cstheme="majorHAnsi"/>
          <w:color w:val="000000"/>
          <w:sz w:val="28"/>
          <w:szCs w:val="28"/>
          <w:lang w:val="vi-VN"/>
        </w:rPr>
        <w:t>. Giúp Ủy ban nhân dân quận</w:t>
      </w:r>
      <w:r w:rsidRPr="00DA186F">
        <w:rPr>
          <w:rFonts w:asciiTheme="majorHAnsi" w:hAnsiTheme="majorHAnsi" w:cstheme="majorHAnsi"/>
          <w:color w:val="000000"/>
          <w:sz w:val="28"/>
          <w:szCs w:val="28"/>
          <w:lang w:val="vi-VN"/>
        </w:rPr>
        <w:t xml:space="preserve"> tổ chức tập huấn, bồi dưỡng và hướng dẫn, kiểm tra về chuyên môn, nghiệp vụ quản lý nhà nước về tài nguyên và môi trường đối với công chức chuyên môn về tài nguyên và môi trường thuộc Ủy ban nhân dân </w:t>
      </w:r>
      <w:r w:rsidR="00990A26" w:rsidRPr="00576E3C">
        <w:rPr>
          <w:rFonts w:asciiTheme="majorHAnsi" w:hAnsiTheme="majorHAnsi" w:cstheme="majorHAnsi"/>
          <w:color w:val="000000"/>
          <w:sz w:val="28"/>
          <w:szCs w:val="28"/>
          <w:lang w:val="vi-VN"/>
        </w:rPr>
        <w:t>phường</w:t>
      </w:r>
      <w:r w:rsidRPr="00DA186F">
        <w:rPr>
          <w:rFonts w:asciiTheme="majorHAnsi" w:hAnsiTheme="majorHAnsi" w:cstheme="majorHAnsi"/>
          <w:color w:val="000000"/>
          <w:sz w:val="28"/>
          <w:szCs w:val="28"/>
          <w:lang w:val="vi-VN"/>
        </w:rPr>
        <w:t xml:space="preserve"> và các tổ chức, cá nhân có liên quan theo quy định pháp luật.</w:t>
      </w:r>
    </w:p>
    <w:p w14:paraId="2E6103EF"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17.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14:paraId="5AE0A198" w14:textId="77777777" w:rsidR="00DA186F" w:rsidRPr="00576E3C" w:rsidRDefault="00DA186F" w:rsidP="00DA186F">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lastRenderedPageBreak/>
        <w:t>18. Thực hiện công tác thông tin, báo cáo định kỳ và đột xuất về tình hình thực hiện nhi</w:t>
      </w:r>
      <w:r w:rsidR="002D66D8">
        <w:rPr>
          <w:rFonts w:asciiTheme="majorHAnsi" w:hAnsiTheme="majorHAnsi" w:cstheme="majorHAnsi"/>
          <w:color w:val="000000"/>
          <w:sz w:val="28"/>
          <w:szCs w:val="28"/>
          <w:lang w:val="vi-VN"/>
        </w:rPr>
        <w:t>ệm vụ được giao với Ủy ban nhân dân quận</w:t>
      </w:r>
      <w:r w:rsidRPr="00DA186F">
        <w:rPr>
          <w:rFonts w:asciiTheme="majorHAnsi" w:hAnsiTheme="majorHAnsi" w:cstheme="majorHAnsi"/>
          <w:color w:val="000000"/>
          <w:sz w:val="28"/>
          <w:szCs w:val="28"/>
          <w:lang w:val="vi-VN"/>
        </w:rPr>
        <w:t>, Sở Tài nguyên và Môi trường.</w:t>
      </w:r>
    </w:p>
    <w:p w14:paraId="76A41FC7" w14:textId="77777777" w:rsidR="003A5B51" w:rsidRPr="00576E3C" w:rsidRDefault="00DA186F" w:rsidP="00C016FE">
      <w:pPr>
        <w:shd w:val="clear" w:color="auto" w:fill="FFFFFF"/>
        <w:spacing w:before="120" w:after="120" w:line="234" w:lineRule="atLeast"/>
        <w:ind w:firstLine="567"/>
        <w:jc w:val="both"/>
        <w:rPr>
          <w:rFonts w:asciiTheme="majorHAnsi" w:hAnsiTheme="majorHAnsi" w:cstheme="majorHAnsi"/>
          <w:color w:val="000000"/>
          <w:sz w:val="28"/>
          <w:szCs w:val="28"/>
          <w:lang w:val="vi-VN"/>
        </w:rPr>
      </w:pPr>
      <w:r w:rsidRPr="00DA186F">
        <w:rPr>
          <w:rFonts w:asciiTheme="majorHAnsi" w:hAnsiTheme="majorHAnsi" w:cstheme="majorHAnsi"/>
          <w:color w:val="000000"/>
          <w:sz w:val="28"/>
          <w:szCs w:val="28"/>
          <w:lang w:val="vi-VN"/>
        </w:rPr>
        <w:t>19. Thực hiện các nhiệm vụ khác theo quy định của pháp luật và theo phân công, phân cấp hoặc ủy quy</w:t>
      </w:r>
      <w:r w:rsidR="002D66D8">
        <w:rPr>
          <w:rFonts w:asciiTheme="majorHAnsi" w:hAnsiTheme="majorHAnsi" w:cstheme="majorHAnsi"/>
          <w:color w:val="000000"/>
          <w:sz w:val="28"/>
          <w:szCs w:val="28"/>
          <w:lang w:val="vi-VN"/>
        </w:rPr>
        <w:t>ền của Ủy ban nhân dân quận</w:t>
      </w:r>
      <w:r w:rsidRPr="00DA186F">
        <w:rPr>
          <w:rFonts w:asciiTheme="majorHAnsi" w:hAnsiTheme="majorHAnsi" w:cstheme="majorHAnsi"/>
          <w:color w:val="000000"/>
          <w:sz w:val="28"/>
          <w:szCs w:val="28"/>
          <w:lang w:val="vi-VN"/>
        </w:rPr>
        <w:t>, Ch</w:t>
      </w:r>
      <w:r w:rsidR="00984899">
        <w:rPr>
          <w:rFonts w:asciiTheme="majorHAnsi" w:hAnsiTheme="majorHAnsi" w:cstheme="majorHAnsi"/>
          <w:color w:val="000000"/>
          <w:sz w:val="28"/>
          <w:szCs w:val="28"/>
          <w:lang w:val="vi-VN"/>
        </w:rPr>
        <w:t>ủ tịch Ủy ban nhân dân quận</w:t>
      </w:r>
      <w:r w:rsidRPr="00DA186F">
        <w:rPr>
          <w:rFonts w:asciiTheme="majorHAnsi" w:hAnsiTheme="majorHAnsi" w:cstheme="majorHAnsi"/>
          <w:color w:val="000000"/>
          <w:sz w:val="28"/>
          <w:szCs w:val="28"/>
          <w:lang w:val="vi-VN"/>
        </w:rPr>
        <w:t xml:space="preserve"> và cơ quan nhà nước cấp trên.</w:t>
      </w:r>
    </w:p>
    <w:p w14:paraId="11641426" w14:textId="77777777" w:rsidR="00DC3003" w:rsidRDefault="007624B7" w:rsidP="00A32501">
      <w:pPr>
        <w:spacing w:before="120" w:after="120"/>
        <w:ind w:firstLine="567"/>
        <w:jc w:val="both"/>
        <w:rPr>
          <w:b/>
          <w:sz w:val="28"/>
          <w:szCs w:val="28"/>
          <w:lang w:val="vi-VN"/>
        </w:rPr>
      </w:pPr>
      <w:r>
        <w:rPr>
          <w:b/>
          <w:sz w:val="28"/>
          <w:szCs w:val="28"/>
          <w:lang w:val="vi-VN"/>
        </w:rPr>
        <w:t>Điều 4</w:t>
      </w:r>
      <w:r w:rsidR="00DC3003" w:rsidRPr="00884C6D">
        <w:rPr>
          <w:b/>
          <w:sz w:val="28"/>
          <w:szCs w:val="28"/>
          <w:lang w:val="vi-VN"/>
        </w:rPr>
        <w:t>.</w:t>
      </w:r>
      <w:r w:rsidR="00DC3003" w:rsidRPr="00884C6D">
        <w:rPr>
          <w:sz w:val="28"/>
          <w:szCs w:val="28"/>
          <w:lang w:val="vi-VN"/>
        </w:rPr>
        <w:t xml:space="preserve"> </w:t>
      </w:r>
      <w:r w:rsidR="00DC3003" w:rsidRPr="00423676">
        <w:rPr>
          <w:b/>
          <w:sz w:val="28"/>
          <w:szCs w:val="28"/>
          <w:lang w:val="vi-VN"/>
        </w:rPr>
        <w:t>Tổ chức bộ máy</w:t>
      </w:r>
    </w:p>
    <w:p w14:paraId="4765BD36" w14:textId="77777777" w:rsidR="00A36E66" w:rsidRPr="00576E3C" w:rsidRDefault="00A36E66" w:rsidP="00A36E66">
      <w:pPr>
        <w:spacing w:before="120" w:after="120"/>
        <w:ind w:firstLine="567"/>
        <w:jc w:val="both"/>
        <w:rPr>
          <w:sz w:val="28"/>
          <w:szCs w:val="28"/>
          <w:lang w:val="vi-VN"/>
        </w:rPr>
      </w:pPr>
      <w:r w:rsidRPr="00576E3C">
        <w:rPr>
          <w:sz w:val="28"/>
          <w:szCs w:val="28"/>
          <w:lang w:val="vi-VN"/>
        </w:rPr>
        <w:t>1. Phòng Tài nguyên và Môi trường hoạt động theo chế độ Thủ trưởng. Phòng Tài nguyên và Môi trường có Trưởng phòng, các Phó Trưởng phòng và các công chức thực hiện công tác chuyên môn, nghiệp vụ. Căn cứ vào tình hình thực tế số lượng công việc, nhiệm vụ được giao, Ủy ban nhân dân quận quyết định cụ thể về số lượng Phó Trưởng phòng của Phòng Tài nguyên và Môi trường</w:t>
      </w:r>
      <w:r w:rsidR="005E740E" w:rsidRPr="00576E3C">
        <w:rPr>
          <w:sz w:val="28"/>
          <w:szCs w:val="28"/>
          <w:lang w:val="vi-VN"/>
        </w:rPr>
        <w:t xml:space="preserve"> cho phù hợp.</w:t>
      </w:r>
    </w:p>
    <w:p w14:paraId="25189E6E" w14:textId="77777777" w:rsidR="005E740E" w:rsidRPr="00576E3C" w:rsidRDefault="005E740E" w:rsidP="00697120">
      <w:pPr>
        <w:spacing w:before="120" w:after="120"/>
        <w:ind w:firstLine="567"/>
        <w:jc w:val="both"/>
        <w:rPr>
          <w:sz w:val="28"/>
          <w:szCs w:val="28"/>
          <w:lang w:val="vi-VN"/>
        </w:rPr>
      </w:pPr>
      <w:r w:rsidRPr="00576E3C">
        <w:rPr>
          <w:sz w:val="28"/>
          <w:szCs w:val="28"/>
          <w:lang w:val="vi-VN"/>
        </w:rPr>
        <w:t>2. Trưởng phòng có trách nhiệm báo cáo</w:t>
      </w:r>
      <w:r w:rsidR="00C10EA5" w:rsidRPr="00576E3C">
        <w:rPr>
          <w:sz w:val="28"/>
          <w:szCs w:val="28"/>
          <w:lang w:val="vi-VN"/>
        </w:rPr>
        <w:t xml:space="preserve"> với Ủy ban nhân dân quận, Chủ tịch Ủ</w:t>
      </w:r>
      <w:r w:rsidRPr="00576E3C">
        <w:rPr>
          <w:sz w:val="28"/>
          <w:szCs w:val="28"/>
          <w:lang w:val="vi-VN"/>
        </w:rPr>
        <w:t xml:space="preserve">y ban nhân dân quận và sở quản lý ngành, lĩnh vực về tổ chức, hoạt động của cơ quan mình; báo cáo công tác trước Ủy ban nhân dân quận khi được yêu cầu; </w:t>
      </w:r>
      <w:r w:rsidR="00BB1E33" w:rsidRPr="00576E3C">
        <w:rPr>
          <w:sz w:val="28"/>
          <w:szCs w:val="28"/>
          <w:lang w:val="vi-VN"/>
        </w:rPr>
        <w:t xml:space="preserve">phối hợp với người đứng đầu cơ quan chuyên môn, các tổ chức chính trị - xã hội </w:t>
      </w:r>
      <w:r w:rsidR="00CA3659" w:rsidRPr="00576E3C">
        <w:rPr>
          <w:sz w:val="28"/>
          <w:szCs w:val="28"/>
          <w:lang w:val="vi-VN"/>
        </w:rPr>
        <w:t>quận</w:t>
      </w:r>
      <w:r w:rsidR="00BB1E33" w:rsidRPr="00576E3C">
        <w:rPr>
          <w:sz w:val="28"/>
          <w:szCs w:val="28"/>
          <w:lang w:val="vi-VN"/>
        </w:rPr>
        <w:t xml:space="preserve"> giải quyết những vấn đề liên quan đến chức năng, nhiệm vụ, quyền hạn của mình.</w:t>
      </w:r>
    </w:p>
    <w:p w14:paraId="3C82A552" w14:textId="77777777" w:rsidR="00BB1E33" w:rsidRPr="00576E3C" w:rsidRDefault="00BB1E33" w:rsidP="00A36E66">
      <w:pPr>
        <w:spacing w:before="120" w:after="120"/>
        <w:ind w:firstLine="567"/>
        <w:jc w:val="both"/>
        <w:rPr>
          <w:sz w:val="28"/>
          <w:szCs w:val="28"/>
          <w:lang w:val="vi-VN"/>
        </w:rPr>
      </w:pPr>
      <w:r w:rsidRPr="00576E3C">
        <w:rPr>
          <w:sz w:val="28"/>
          <w:szCs w:val="28"/>
          <w:lang w:val="vi-VN"/>
        </w:rPr>
        <w:t>Trưởng phòng do Chủ tịch Ủy ban nhân dân quận bổ nhiệm, chịu trách nhiệm trước Ủy ban nhân dân quận, Chủ tịch Ủy ban nhân dân quận và trước pháp luật về thực hiện chức</w:t>
      </w:r>
      <w:r w:rsidR="00C51D80" w:rsidRPr="00576E3C">
        <w:rPr>
          <w:sz w:val="28"/>
          <w:szCs w:val="28"/>
          <w:lang w:val="vi-VN"/>
        </w:rPr>
        <w:t xml:space="preserve"> năng, nhiệm vụ, quyền hạn của P</w:t>
      </w:r>
      <w:r w:rsidRPr="00576E3C">
        <w:rPr>
          <w:sz w:val="28"/>
          <w:szCs w:val="28"/>
          <w:lang w:val="vi-VN"/>
        </w:rPr>
        <w:t>hòng theo Quy chế làm việc và phân công của Ủy ban nhân dân quận.</w:t>
      </w:r>
    </w:p>
    <w:p w14:paraId="7B0D1FF0" w14:textId="77777777" w:rsidR="00BB1E33" w:rsidRPr="00576E3C" w:rsidRDefault="00BB1E33" w:rsidP="00A36E66">
      <w:pPr>
        <w:spacing w:before="120" w:after="120"/>
        <w:ind w:firstLine="567"/>
        <w:jc w:val="both"/>
        <w:rPr>
          <w:sz w:val="28"/>
          <w:szCs w:val="28"/>
          <w:lang w:val="vi-VN"/>
        </w:rPr>
      </w:pPr>
      <w:r w:rsidRPr="00576E3C">
        <w:rPr>
          <w:sz w:val="28"/>
          <w:szCs w:val="28"/>
          <w:lang w:val="vi-VN"/>
        </w:rPr>
        <w:t xml:space="preserve">3. </w:t>
      </w:r>
      <w:r w:rsidR="000E53D0" w:rsidRPr="00576E3C">
        <w:rPr>
          <w:sz w:val="28"/>
          <w:szCs w:val="28"/>
          <w:lang w:val="vi-VN"/>
        </w:rPr>
        <w:t>Phó Trưởng phòng là ngưới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418F42A2" w14:textId="77777777" w:rsidR="000E53D0" w:rsidRPr="00576E3C" w:rsidRDefault="000E53D0" w:rsidP="00A36E66">
      <w:pPr>
        <w:spacing w:before="120" w:after="120"/>
        <w:ind w:firstLine="567"/>
        <w:jc w:val="both"/>
        <w:rPr>
          <w:sz w:val="28"/>
          <w:szCs w:val="28"/>
          <w:lang w:val="vi-VN"/>
        </w:rPr>
      </w:pPr>
      <w:r w:rsidRPr="00576E3C">
        <w:rPr>
          <w:sz w:val="28"/>
          <w:szCs w:val="28"/>
          <w:lang w:val="vi-VN"/>
        </w:rPr>
        <w:t xml:space="preserve">4. </w:t>
      </w:r>
      <w:r w:rsidR="007B034A" w:rsidRPr="00576E3C">
        <w:rPr>
          <w:sz w:val="28"/>
          <w:szCs w:val="28"/>
          <w:lang w:val="vi-VN"/>
        </w:rPr>
        <w:t>Việc bổ nhiệm, điều động, luân ch</w:t>
      </w:r>
      <w:r w:rsidR="000F2366" w:rsidRPr="00576E3C">
        <w:rPr>
          <w:sz w:val="28"/>
          <w:szCs w:val="28"/>
          <w:lang w:val="vi-VN"/>
        </w:rPr>
        <w:t>uyển, khen thưởng, kỷ luật, miễn</w:t>
      </w:r>
      <w:r w:rsidR="007B034A" w:rsidRPr="00576E3C">
        <w:rPr>
          <w:sz w:val="28"/>
          <w:szCs w:val="28"/>
          <w:lang w:val="vi-VN"/>
        </w:rPr>
        <w:t xml:space="preserve"> nhiệm, cho từ chức, thực hiện chế độ, chính sách đối với Trưởng phòng, Phó Trưởng phòng do Chủ t</w:t>
      </w:r>
      <w:r w:rsidR="00E0771F" w:rsidRPr="00576E3C">
        <w:rPr>
          <w:sz w:val="28"/>
          <w:szCs w:val="28"/>
          <w:lang w:val="vi-VN"/>
        </w:rPr>
        <w:t>ịch Ủy ban nhân dân quận quyết</w:t>
      </w:r>
      <w:r w:rsidR="007B034A" w:rsidRPr="00576E3C">
        <w:rPr>
          <w:sz w:val="28"/>
          <w:szCs w:val="28"/>
          <w:lang w:val="vi-VN"/>
        </w:rPr>
        <w:t xml:space="preserve"> định theo quy định của pháp luật.</w:t>
      </w:r>
    </w:p>
    <w:p w14:paraId="2FFC11DA" w14:textId="77777777" w:rsidR="00DC3003" w:rsidRPr="00576E3C" w:rsidRDefault="007624B7" w:rsidP="00884C6D">
      <w:pPr>
        <w:spacing w:before="120" w:after="120"/>
        <w:ind w:firstLine="720"/>
        <w:jc w:val="both"/>
        <w:rPr>
          <w:b/>
          <w:color w:val="000000" w:themeColor="text1"/>
          <w:sz w:val="28"/>
          <w:szCs w:val="28"/>
          <w:lang w:val="vi-VN"/>
        </w:rPr>
      </w:pPr>
      <w:r w:rsidRPr="00576E3C">
        <w:rPr>
          <w:b/>
          <w:color w:val="000000" w:themeColor="text1"/>
          <w:sz w:val="28"/>
          <w:szCs w:val="28"/>
          <w:lang w:val="vi-VN"/>
        </w:rPr>
        <w:t>Điều 5</w:t>
      </w:r>
      <w:r w:rsidR="00DC3003" w:rsidRPr="00576E3C">
        <w:rPr>
          <w:b/>
          <w:color w:val="000000" w:themeColor="text1"/>
          <w:sz w:val="28"/>
          <w:szCs w:val="28"/>
          <w:lang w:val="vi-VN"/>
        </w:rPr>
        <w:t>.</w:t>
      </w:r>
      <w:r w:rsidR="00DC3003" w:rsidRPr="00576E3C">
        <w:rPr>
          <w:color w:val="000000" w:themeColor="text1"/>
          <w:sz w:val="28"/>
          <w:szCs w:val="28"/>
          <w:lang w:val="vi-VN"/>
        </w:rPr>
        <w:t xml:space="preserve"> </w:t>
      </w:r>
      <w:r w:rsidR="00DC3003" w:rsidRPr="00576E3C">
        <w:rPr>
          <w:b/>
          <w:color w:val="000000" w:themeColor="text1"/>
          <w:sz w:val="28"/>
          <w:szCs w:val="28"/>
          <w:lang w:val="vi-VN"/>
        </w:rPr>
        <w:t>Biên chế</w:t>
      </w:r>
      <w:r w:rsidR="00D070C1" w:rsidRPr="00576E3C">
        <w:rPr>
          <w:b/>
          <w:color w:val="000000" w:themeColor="text1"/>
          <w:sz w:val="28"/>
          <w:szCs w:val="28"/>
          <w:lang w:val="vi-VN"/>
        </w:rPr>
        <w:t xml:space="preserve"> công chức</w:t>
      </w:r>
    </w:p>
    <w:p w14:paraId="7445993B" w14:textId="77777777" w:rsidR="007728B8" w:rsidRPr="00576E3C" w:rsidRDefault="00F44CF8" w:rsidP="00F44CF8">
      <w:pPr>
        <w:spacing w:before="120" w:after="120"/>
        <w:ind w:firstLine="567"/>
        <w:jc w:val="both"/>
        <w:rPr>
          <w:color w:val="000000" w:themeColor="text1"/>
          <w:sz w:val="28"/>
          <w:szCs w:val="28"/>
          <w:lang w:val="vi-VN"/>
        </w:rPr>
      </w:pPr>
      <w:r w:rsidRPr="00576E3C">
        <w:rPr>
          <w:color w:val="000000" w:themeColor="text1"/>
          <w:sz w:val="28"/>
          <w:szCs w:val="28"/>
          <w:lang w:val="vi-VN"/>
        </w:rPr>
        <w:t>1. Biên chế công chức của Phòng do Chủ tịch Ủy ban nhân dân quận quyết định trong tổng biên chế công chức đã được cấp có thẩm quyền phê duyệt.</w:t>
      </w:r>
    </w:p>
    <w:p w14:paraId="2D145FC0" w14:textId="77777777" w:rsidR="008C774D" w:rsidRPr="00576E3C" w:rsidRDefault="00F44CF8" w:rsidP="00F706CA">
      <w:pPr>
        <w:spacing w:before="120" w:after="120"/>
        <w:ind w:firstLine="567"/>
        <w:jc w:val="both"/>
        <w:rPr>
          <w:color w:val="000000" w:themeColor="text1"/>
          <w:sz w:val="28"/>
          <w:szCs w:val="28"/>
          <w:lang w:val="vi-VN"/>
        </w:rPr>
      </w:pPr>
      <w:r w:rsidRPr="00576E3C">
        <w:rPr>
          <w:color w:val="000000" w:themeColor="text1"/>
          <w:sz w:val="28"/>
          <w:szCs w:val="28"/>
          <w:lang w:val="vi-VN"/>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00A32501" w:rsidRPr="00576E3C">
        <w:rPr>
          <w:color w:val="000000" w:themeColor="text1"/>
          <w:sz w:val="28"/>
          <w:szCs w:val="28"/>
          <w:lang w:val="vi-VN"/>
        </w:rPr>
        <w:t>.</w:t>
      </w:r>
    </w:p>
    <w:p w14:paraId="01AA1136" w14:textId="77777777" w:rsidR="00D57BBF" w:rsidRPr="00576E3C" w:rsidRDefault="00DC3003" w:rsidP="00990A26">
      <w:pPr>
        <w:pStyle w:val="NormalWeb"/>
        <w:shd w:val="clear" w:color="auto" w:fill="FFFFFF"/>
        <w:spacing w:before="0" w:beforeAutospacing="0" w:after="0" w:afterAutospacing="0" w:line="234" w:lineRule="atLeast"/>
        <w:ind w:firstLine="567"/>
        <w:jc w:val="both"/>
        <w:rPr>
          <w:b/>
          <w:sz w:val="28"/>
          <w:szCs w:val="28"/>
        </w:rPr>
      </w:pPr>
      <w:r w:rsidRPr="001B1DF1">
        <w:rPr>
          <w:b/>
          <w:sz w:val="28"/>
          <w:szCs w:val="28"/>
        </w:rPr>
        <w:t>Đ</w:t>
      </w:r>
      <w:r>
        <w:rPr>
          <w:b/>
          <w:sz w:val="28"/>
          <w:szCs w:val="28"/>
        </w:rPr>
        <w:t>i</w:t>
      </w:r>
      <w:r w:rsidRPr="001B1DF1">
        <w:rPr>
          <w:b/>
          <w:sz w:val="28"/>
          <w:szCs w:val="28"/>
        </w:rPr>
        <w:t>ề</w:t>
      </w:r>
      <w:r w:rsidR="00F706CA">
        <w:rPr>
          <w:b/>
          <w:sz w:val="28"/>
          <w:szCs w:val="28"/>
        </w:rPr>
        <w:t>u 6</w:t>
      </w:r>
      <w:r w:rsidR="003A5B51">
        <w:rPr>
          <w:b/>
          <w:sz w:val="28"/>
          <w:szCs w:val="28"/>
        </w:rPr>
        <w:t>.</w:t>
      </w:r>
      <w:r>
        <w:rPr>
          <w:b/>
          <w:sz w:val="28"/>
          <w:szCs w:val="28"/>
        </w:rPr>
        <w:t xml:space="preserve"> </w:t>
      </w:r>
      <w:bookmarkStart w:id="1" w:name="dieu_8_name"/>
      <w:r w:rsidR="00D57BBF" w:rsidRPr="00576E3C">
        <w:rPr>
          <w:b/>
          <w:sz w:val="28"/>
          <w:szCs w:val="28"/>
        </w:rPr>
        <w:t>Tổ chức thực h</w:t>
      </w:r>
      <w:r w:rsidR="00A157C4" w:rsidRPr="00576E3C">
        <w:rPr>
          <w:b/>
          <w:sz w:val="28"/>
          <w:szCs w:val="28"/>
        </w:rPr>
        <w:t>i</w:t>
      </w:r>
      <w:r w:rsidR="00D57BBF" w:rsidRPr="00576E3C">
        <w:rPr>
          <w:b/>
          <w:sz w:val="28"/>
          <w:szCs w:val="28"/>
        </w:rPr>
        <w:t>ện</w:t>
      </w:r>
    </w:p>
    <w:p w14:paraId="7462EA87" w14:textId="77777777" w:rsidR="003B6A0E" w:rsidRPr="00576E3C" w:rsidRDefault="003A5B51" w:rsidP="00990A26">
      <w:pPr>
        <w:pStyle w:val="NormalWeb"/>
        <w:shd w:val="clear" w:color="auto" w:fill="FFFFFF"/>
        <w:spacing w:before="120" w:beforeAutospacing="0" w:after="0" w:afterAutospacing="0"/>
        <w:ind w:firstLine="567"/>
        <w:jc w:val="both"/>
        <w:rPr>
          <w:sz w:val="28"/>
          <w:szCs w:val="28"/>
          <w:lang w:eastAsia="en-US"/>
        </w:rPr>
      </w:pPr>
      <w:r w:rsidRPr="003A5B51">
        <w:rPr>
          <w:sz w:val="28"/>
          <w:szCs w:val="28"/>
          <w:lang w:eastAsia="en-US"/>
        </w:rPr>
        <w:t>Trưởng Phòng Tài nguyên và Môi trường</w:t>
      </w:r>
      <w:bookmarkEnd w:id="1"/>
      <w:r w:rsidR="00AE7B2B">
        <w:rPr>
          <w:sz w:val="28"/>
          <w:szCs w:val="28"/>
          <w:lang w:eastAsia="en-US"/>
        </w:rPr>
        <w:t xml:space="preserve">, Thủ trưởng các cơ quan, đơn vị liên quan thuộc Ủy ban nhân dân quận có trách nhiệm thực hiện Quyết định </w:t>
      </w:r>
      <w:r w:rsidR="00AE7B2B" w:rsidRPr="00576E3C">
        <w:rPr>
          <w:sz w:val="28"/>
          <w:szCs w:val="28"/>
          <w:lang w:eastAsia="en-US"/>
        </w:rPr>
        <w:t xml:space="preserve">ban </w:t>
      </w:r>
      <w:r w:rsidR="00AE7B2B" w:rsidRPr="00576E3C">
        <w:rPr>
          <w:sz w:val="28"/>
          <w:szCs w:val="28"/>
          <w:lang w:eastAsia="en-US"/>
        </w:rPr>
        <w:lastRenderedPageBreak/>
        <w:t xml:space="preserve">hành quy định </w:t>
      </w:r>
      <w:r w:rsidR="003B6A0E" w:rsidRPr="00576E3C">
        <w:rPr>
          <w:sz w:val="28"/>
          <w:szCs w:val="28"/>
          <w:lang w:eastAsia="en-US"/>
        </w:rPr>
        <w:t>cụ thể chức năng, nhiệm vụ, chế độ làm việc, quy chế phối hợp của Phòng Tài nguyên và Môi trường sau khi được Ủy ban nhân dân quận ban hành. Trong quá trình thực hiện, nếu phát sinh các vấn đề vượt quá thẩm quyền thì nghiên cứu đề xuất, kiến nghị với Ủy ban nhân dân quận trình Ủy ban nhân dân Thành phố Hồ Chí Minh xem xét, giải quyết hoặc bổ sung và sửa đổi cho phù hợp./.</w:t>
      </w:r>
    </w:p>
    <w:p w14:paraId="11CC39CE" w14:textId="77777777" w:rsidR="00DC3003" w:rsidRPr="00C867AD" w:rsidRDefault="00DC3003" w:rsidP="00DC3003">
      <w:pPr>
        <w:spacing w:before="80"/>
        <w:jc w:val="center"/>
        <w:rPr>
          <w:b/>
          <w:sz w:val="28"/>
          <w:szCs w:val="28"/>
          <w:lang w:val="vi-VN"/>
        </w:rPr>
      </w:pPr>
      <w:r w:rsidRPr="00C867AD">
        <w:rPr>
          <w:b/>
          <w:sz w:val="28"/>
          <w:szCs w:val="28"/>
          <w:lang w:val="vi-VN"/>
        </w:rPr>
        <w:t xml:space="preserve">                                                                          </w:t>
      </w:r>
    </w:p>
    <w:p w14:paraId="62D23D1F" w14:textId="77777777" w:rsidR="00DC3003" w:rsidRPr="00C867AD" w:rsidRDefault="00DC3003" w:rsidP="00DC3003">
      <w:pPr>
        <w:tabs>
          <w:tab w:val="left" w:pos="247"/>
          <w:tab w:val="left" w:pos="709"/>
        </w:tabs>
        <w:spacing w:before="120" w:after="120"/>
        <w:ind w:firstLine="709"/>
        <w:jc w:val="both"/>
        <w:rPr>
          <w:sz w:val="28"/>
          <w:szCs w:val="28"/>
          <w:lang w:val="vi-VN"/>
        </w:rPr>
      </w:pPr>
    </w:p>
    <w:p w14:paraId="367FAB53" w14:textId="77777777" w:rsidR="00DC3003" w:rsidRPr="00C867AD" w:rsidRDefault="00DC3003" w:rsidP="00DC3003">
      <w:pPr>
        <w:tabs>
          <w:tab w:val="left" w:pos="247"/>
          <w:tab w:val="left" w:pos="709"/>
        </w:tabs>
        <w:spacing w:before="120" w:after="120"/>
        <w:ind w:firstLine="709"/>
        <w:jc w:val="both"/>
        <w:rPr>
          <w:sz w:val="28"/>
          <w:szCs w:val="28"/>
          <w:lang w:val="vi-VN"/>
        </w:rPr>
      </w:pPr>
    </w:p>
    <w:p w14:paraId="5ADC598E" w14:textId="77777777" w:rsidR="00DC3003" w:rsidRPr="00C867AD" w:rsidRDefault="00DC3003" w:rsidP="00DC3003">
      <w:pPr>
        <w:tabs>
          <w:tab w:val="left" w:pos="247"/>
          <w:tab w:val="left" w:pos="993"/>
        </w:tabs>
        <w:spacing w:before="120" w:after="120"/>
        <w:ind w:firstLine="709"/>
        <w:jc w:val="both"/>
        <w:rPr>
          <w:sz w:val="28"/>
          <w:szCs w:val="28"/>
          <w:lang w:val="vi-VN"/>
        </w:rPr>
      </w:pPr>
      <w:r w:rsidRPr="00C867AD">
        <w:rPr>
          <w:sz w:val="28"/>
          <w:szCs w:val="28"/>
          <w:lang w:val="vi-VN"/>
        </w:rPr>
        <w:tab/>
      </w:r>
    </w:p>
    <w:p w14:paraId="52648496" w14:textId="77777777" w:rsidR="00DC3003" w:rsidRPr="00C867AD" w:rsidRDefault="00DC3003" w:rsidP="00DC3003">
      <w:pPr>
        <w:tabs>
          <w:tab w:val="left" w:pos="851"/>
        </w:tabs>
        <w:spacing w:before="60"/>
        <w:ind w:left="709"/>
        <w:jc w:val="both"/>
        <w:rPr>
          <w:sz w:val="26"/>
          <w:szCs w:val="26"/>
          <w:lang w:val="vi-VN"/>
        </w:rPr>
      </w:pPr>
    </w:p>
    <w:p w14:paraId="753F4CD3" w14:textId="77777777" w:rsidR="00447F96" w:rsidRPr="00C867AD" w:rsidRDefault="00447F96">
      <w:pPr>
        <w:rPr>
          <w:lang w:val="vi-VN"/>
        </w:rPr>
      </w:pPr>
    </w:p>
    <w:sectPr w:rsidR="00447F96" w:rsidRPr="00C867AD" w:rsidSect="00576E3C">
      <w:headerReference w:type="default" r:id="rId8"/>
      <w:pgSz w:w="11907" w:h="16840" w:code="9"/>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9F27C" w14:textId="77777777" w:rsidR="008A2DF3" w:rsidRDefault="008A2DF3" w:rsidP="007B3B5C">
      <w:r>
        <w:separator/>
      </w:r>
    </w:p>
  </w:endnote>
  <w:endnote w:type="continuationSeparator" w:id="0">
    <w:p w14:paraId="667DDBC1" w14:textId="77777777" w:rsidR="008A2DF3" w:rsidRDefault="008A2DF3" w:rsidP="007B3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E63F4" w14:textId="77777777" w:rsidR="008A2DF3" w:rsidRDefault="008A2DF3" w:rsidP="007B3B5C">
      <w:r>
        <w:separator/>
      </w:r>
    </w:p>
  </w:footnote>
  <w:footnote w:type="continuationSeparator" w:id="0">
    <w:p w14:paraId="55AE7C87" w14:textId="77777777" w:rsidR="008A2DF3" w:rsidRDefault="008A2DF3" w:rsidP="007B3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5742804"/>
      <w:docPartObj>
        <w:docPartGallery w:val="Page Numbers (Top of Page)"/>
        <w:docPartUnique/>
      </w:docPartObj>
    </w:sdtPr>
    <w:sdtEndPr>
      <w:rPr>
        <w:noProof/>
        <w:color w:val="000000" w:themeColor="text1"/>
        <w:sz w:val="26"/>
        <w:szCs w:val="26"/>
      </w:rPr>
    </w:sdtEndPr>
    <w:sdtContent>
      <w:p w14:paraId="43DEE2D1" w14:textId="77777777" w:rsidR="007B3B5C" w:rsidRPr="0023525D" w:rsidRDefault="007B3B5C">
        <w:pPr>
          <w:pStyle w:val="Header"/>
          <w:jc w:val="center"/>
          <w:rPr>
            <w:color w:val="000000" w:themeColor="text1"/>
            <w:sz w:val="26"/>
            <w:szCs w:val="26"/>
          </w:rPr>
        </w:pPr>
        <w:r w:rsidRPr="0023525D">
          <w:rPr>
            <w:color w:val="000000" w:themeColor="text1"/>
            <w:sz w:val="26"/>
            <w:szCs w:val="26"/>
          </w:rPr>
          <w:fldChar w:fldCharType="begin"/>
        </w:r>
        <w:r w:rsidRPr="0023525D">
          <w:rPr>
            <w:color w:val="000000" w:themeColor="text1"/>
            <w:sz w:val="26"/>
            <w:szCs w:val="26"/>
          </w:rPr>
          <w:instrText xml:space="preserve"> PAGE   \* MERGEFORMAT </w:instrText>
        </w:r>
        <w:r w:rsidRPr="0023525D">
          <w:rPr>
            <w:color w:val="000000" w:themeColor="text1"/>
            <w:sz w:val="26"/>
            <w:szCs w:val="26"/>
          </w:rPr>
          <w:fldChar w:fldCharType="separate"/>
        </w:r>
        <w:r w:rsidR="00F10D66">
          <w:rPr>
            <w:noProof/>
            <w:color w:val="000000" w:themeColor="text1"/>
            <w:sz w:val="26"/>
            <w:szCs w:val="26"/>
          </w:rPr>
          <w:t>2</w:t>
        </w:r>
        <w:r w:rsidRPr="0023525D">
          <w:rPr>
            <w:noProof/>
            <w:color w:val="000000" w:themeColor="text1"/>
            <w:sz w:val="26"/>
            <w:szCs w:val="26"/>
          </w:rPr>
          <w:fldChar w:fldCharType="end"/>
        </w:r>
      </w:p>
    </w:sdtContent>
  </w:sdt>
  <w:p w14:paraId="58B04D2E" w14:textId="77777777" w:rsidR="007B3B5C" w:rsidRDefault="007B3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04D25"/>
    <w:multiLevelType w:val="hybridMultilevel"/>
    <w:tmpl w:val="7A569FFC"/>
    <w:lvl w:ilvl="0" w:tplc="FBB6FCBE">
      <w:start w:val="1"/>
      <w:numFmt w:val="lowerLetter"/>
      <w:lvlText w:val="%1."/>
      <w:lvlJc w:val="left"/>
      <w:pPr>
        <w:ind w:left="1155" w:hanging="360"/>
      </w:pPr>
      <w:rPr>
        <w:rFonts w:ascii="Times New Roman" w:eastAsia="Times New Roman" w:hAnsi="Times New Roman" w:cs="Times New Roman"/>
      </w:rPr>
    </w:lvl>
    <w:lvl w:ilvl="1" w:tplc="042A0003" w:tentative="1">
      <w:start w:val="1"/>
      <w:numFmt w:val="bullet"/>
      <w:lvlText w:val="o"/>
      <w:lvlJc w:val="left"/>
      <w:pPr>
        <w:ind w:left="1875" w:hanging="360"/>
      </w:pPr>
      <w:rPr>
        <w:rFonts w:ascii="Courier New" w:hAnsi="Courier New" w:cs="Courier New" w:hint="default"/>
      </w:rPr>
    </w:lvl>
    <w:lvl w:ilvl="2" w:tplc="042A0005" w:tentative="1">
      <w:start w:val="1"/>
      <w:numFmt w:val="bullet"/>
      <w:lvlText w:val=""/>
      <w:lvlJc w:val="left"/>
      <w:pPr>
        <w:ind w:left="2595" w:hanging="360"/>
      </w:pPr>
      <w:rPr>
        <w:rFonts w:ascii="Wingdings" w:hAnsi="Wingdings" w:hint="default"/>
      </w:rPr>
    </w:lvl>
    <w:lvl w:ilvl="3" w:tplc="042A0001" w:tentative="1">
      <w:start w:val="1"/>
      <w:numFmt w:val="bullet"/>
      <w:lvlText w:val=""/>
      <w:lvlJc w:val="left"/>
      <w:pPr>
        <w:ind w:left="3315" w:hanging="360"/>
      </w:pPr>
      <w:rPr>
        <w:rFonts w:ascii="Symbol" w:hAnsi="Symbol" w:hint="default"/>
      </w:rPr>
    </w:lvl>
    <w:lvl w:ilvl="4" w:tplc="042A0003" w:tentative="1">
      <w:start w:val="1"/>
      <w:numFmt w:val="bullet"/>
      <w:lvlText w:val="o"/>
      <w:lvlJc w:val="left"/>
      <w:pPr>
        <w:ind w:left="4035" w:hanging="360"/>
      </w:pPr>
      <w:rPr>
        <w:rFonts w:ascii="Courier New" w:hAnsi="Courier New" w:cs="Courier New" w:hint="default"/>
      </w:rPr>
    </w:lvl>
    <w:lvl w:ilvl="5" w:tplc="042A0005" w:tentative="1">
      <w:start w:val="1"/>
      <w:numFmt w:val="bullet"/>
      <w:lvlText w:val=""/>
      <w:lvlJc w:val="left"/>
      <w:pPr>
        <w:ind w:left="4755" w:hanging="360"/>
      </w:pPr>
      <w:rPr>
        <w:rFonts w:ascii="Wingdings" w:hAnsi="Wingdings" w:hint="default"/>
      </w:rPr>
    </w:lvl>
    <w:lvl w:ilvl="6" w:tplc="042A0001" w:tentative="1">
      <w:start w:val="1"/>
      <w:numFmt w:val="bullet"/>
      <w:lvlText w:val=""/>
      <w:lvlJc w:val="left"/>
      <w:pPr>
        <w:ind w:left="5475" w:hanging="360"/>
      </w:pPr>
      <w:rPr>
        <w:rFonts w:ascii="Symbol" w:hAnsi="Symbol" w:hint="default"/>
      </w:rPr>
    </w:lvl>
    <w:lvl w:ilvl="7" w:tplc="042A0003" w:tentative="1">
      <w:start w:val="1"/>
      <w:numFmt w:val="bullet"/>
      <w:lvlText w:val="o"/>
      <w:lvlJc w:val="left"/>
      <w:pPr>
        <w:ind w:left="6195" w:hanging="360"/>
      </w:pPr>
      <w:rPr>
        <w:rFonts w:ascii="Courier New" w:hAnsi="Courier New" w:cs="Courier New" w:hint="default"/>
      </w:rPr>
    </w:lvl>
    <w:lvl w:ilvl="8" w:tplc="042A0005" w:tentative="1">
      <w:start w:val="1"/>
      <w:numFmt w:val="bullet"/>
      <w:lvlText w:val=""/>
      <w:lvlJc w:val="left"/>
      <w:pPr>
        <w:ind w:left="6915" w:hanging="360"/>
      </w:pPr>
      <w:rPr>
        <w:rFonts w:ascii="Wingdings" w:hAnsi="Wingdings" w:hint="default"/>
      </w:rPr>
    </w:lvl>
  </w:abstractNum>
  <w:abstractNum w:abstractNumId="1" w15:restartNumberingAfterBreak="0">
    <w:nsid w:val="32A4765C"/>
    <w:multiLevelType w:val="multilevel"/>
    <w:tmpl w:val="1238614C"/>
    <w:lvl w:ilvl="0">
      <w:start w:val="1"/>
      <w:numFmt w:val="decimal"/>
      <w:lvlText w:val="%1."/>
      <w:lvlJc w:val="left"/>
      <w:pPr>
        <w:ind w:left="1155" w:hanging="360"/>
      </w:pPr>
      <w:rPr>
        <w:rFonts w:hint="default"/>
      </w:rPr>
    </w:lvl>
    <w:lvl w:ilvl="1">
      <w:start w:val="1"/>
      <w:numFmt w:val="decimal"/>
      <w:isLgl/>
      <w:lvlText w:val="%1.%2."/>
      <w:lvlJc w:val="left"/>
      <w:pPr>
        <w:ind w:left="1515" w:hanging="720"/>
      </w:pPr>
      <w:rPr>
        <w:rFonts w:hint="default"/>
      </w:rPr>
    </w:lvl>
    <w:lvl w:ilvl="2">
      <w:start w:val="1"/>
      <w:numFmt w:val="decimal"/>
      <w:isLgl/>
      <w:lvlText w:val="%1.%2.%3."/>
      <w:lvlJc w:val="left"/>
      <w:pPr>
        <w:ind w:left="1515" w:hanging="720"/>
      </w:pPr>
      <w:rPr>
        <w:rFonts w:hint="default"/>
      </w:rPr>
    </w:lvl>
    <w:lvl w:ilvl="3">
      <w:start w:val="1"/>
      <w:numFmt w:val="decimal"/>
      <w:isLgl/>
      <w:lvlText w:val="%1.%2.%3.%4."/>
      <w:lvlJc w:val="left"/>
      <w:pPr>
        <w:ind w:left="1875" w:hanging="1080"/>
      </w:pPr>
      <w:rPr>
        <w:rFonts w:hint="default"/>
      </w:rPr>
    </w:lvl>
    <w:lvl w:ilvl="4">
      <w:start w:val="1"/>
      <w:numFmt w:val="decimal"/>
      <w:isLgl/>
      <w:lvlText w:val="%1.%2.%3.%4.%5."/>
      <w:lvlJc w:val="left"/>
      <w:pPr>
        <w:ind w:left="1875" w:hanging="1080"/>
      </w:pPr>
      <w:rPr>
        <w:rFonts w:hint="default"/>
      </w:rPr>
    </w:lvl>
    <w:lvl w:ilvl="5">
      <w:start w:val="1"/>
      <w:numFmt w:val="decimal"/>
      <w:isLgl/>
      <w:lvlText w:val="%1.%2.%3.%4.%5.%6."/>
      <w:lvlJc w:val="left"/>
      <w:pPr>
        <w:ind w:left="2235" w:hanging="1440"/>
      </w:pPr>
      <w:rPr>
        <w:rFonts w:hint="default"/>
      </w:rPr>
    </w:lvl>
    <w:lvl w:ilvl="6">
      <w:start w:val="1"/>
      <w:numFmt w:val="decimal"/>
      <w:isLgl/>
      <w:lvlText w:val="%1.%2.%3.%4.%5.%6.%7."/>
      <w:lvlJc w:val="left"/>
      <w:pPr>
        <w:ind w:left="2595" w:hanging="1800"/>
      </w:pPr>
      <w:rPr>
        <w:rFonts w:hint="default"/>
      </w:rPr>
    </w:lvl>
    <w:lvl w:ilvl="7">
      <w:start w:val="1"/>
      <w:numFmt w:val="decimal"/>
      <w:isLgl/>
      <w:lvlText w:val="%1.%2.%3.%4.%5.%6.%7.%8."/>
      <w:lvlJc w:val="left"/>
      <w:pPr>
        <w:ind w:left="2595" w:hanging="1800"/>
      </w:pPr>
      <w:rPr>
        <w:rFonts w:hint="default"/>
      </w:rPr>
    </w:lvl>
    <w:lvl w:ilvl="8">
      <w:start w:val="1"/>
      <w:numFmt w:val="decimal"/>
      <w:isLgl/>
      <w:lvlText w:val="%1.%2.%3.%4.%5.%6.%7.%8.%9."/>
      <w:lvlJc w:val="left"/>
      <w:pPr>
        <w:ind w:left="2955" w:hanging="2160"/>
      </w:pPr>
      <w:rPr>
        <w:rFonts w:hint="default"/>
      </w:rPr>
    </w:lvl>
  </w:abstractNum>
  <w:abstractNum w:abstractNumId="2" w15:restartNumberingAfterBreak="0">
    <w:nsid w:val="540F0D2D"/>
    <w:multiLevelType w:val="hybridMultilevel"/>
    <w:tmpl w:val="150A9C78"/>
    <w:lvl w:ilvl="0" w:tplc="2A3E0AC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1863670366">
    <w:abstractNumId w:val="1"/>
  </w:num>
  <w:num w:numId="2" w16cid:durableId="1829131802">
    <w:abstractNumId w:val="2"/>
  </w:num>
  <w:num w:numId="3" w16cid:durableId="137522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003"/>
    <w:rsid w:val="00012F2B"/>
    <w:rsid w:val="00053663"/>
    <w:rsid w:val="000751D4"/>
    <w:rsid w:val="000E53D0"/>
    <w:rsid w:val="000F2366"/>
    <w:rsid w:val="001077FC"/>
    <w:rsid w:val="001633B8"/>
    <w:rsid w:val="00174227"/>
    <w:rsid w:val="00195EBE"/>
    <w:rsid w:val="001F19B8"/>
    <w:rsid w:val="00227E21"/>
    <w:rsid w:val="0023525D"/>
    <w:rsid w:val="00265EE4"/>
    <w:rsid w:val="002D66D8"/>
    <w:rsid w:val="00334D27"/>
    <w:rsid w:val="003A5B51"/>
    <w:rsid w:val="003B6A0E"/>
    <w:rsid w:val="003C0900"/>
    <w:rsid w:val="003C421E"/>
    <w:rsid w:val="00400191"/>
    <w:rsid w:val="00401DC1"/>
    <w:rsid w:val="00423676"/>
    <w:rsid w:val="00435F2E"/>
    <w:rsid w:val="00447F96"/>
    <w:rsid w:val="00477283"/>
    <w:rsid w:val="00491ABB"/>
    <w:rsid w:val="004A09CD"/>
    <w:rsid w:val="00513FA7"/>
    <w:rsid w:val="00576E3C"/>
    <w:rsid w:val="005D37DB"/>
    <w:rsid w:val="005E0E3B"/>
    <w:rsid w:val="005E740E"/>
    <w:rsid w:val="00687BC5"/>
    <w:rsid w:val="006949CB"/>
    <w:rsid w:val="00697120"/>
    <w:rsid w:val="006E74CE"/>
    <w:rsid w:val="007624B7"/>
    <w:rsid w:val="00763AF4"/>
    <w:rsid w:val="007728B8"/>
    <w:rsid w:val="007877B1"/>
    <w:rsid w:val="007A7B05"/>
    <w:rsid w:val="007B034A"/>
    <w:rsid w:val="007B3B5C"/>
    <w:rsid w:val="008025C8"/>
    <w:rsid w:val="00812E91"/>
    <w:rsid w:val="008438BB"/>
    <w:rsid w:val="00876D0C"/>
    <w:rsid w:val="00884C6D"/>
    <w:rsid w:val="00892963"/>
    <w:rsid w:val="008A2DF3"/>
    <w:rsid w:val="008B20A5"/>
    <w:rsid w:val="008C774D"/>
    <w:rsid w:val="008E4DA1"/>
    <w:rsid w:val="008F7B22"/>
    <w:rsid w:val="009068DD"/>
    <w:rsid w:val="00924970"/>
    <w:rsid w:val="009400C2"/>
    <w:rsid w:val="009832B6"/>
    <w:rsid w:val="00984899"/>
    <w:rsid w:val="00990A26"/>
    <w:rsid w:val="009A11D0"/>
    <w:rsid w:val="009B4883"/>
    <w:rsid w:val="009C03C3"/>
    <w:rsid w:val="009C1539"/>
    <w:rsid w:val="009D30DF"/>
    <w:rsid w:val="00A157C4"/>
    <w:rsid w:val="00A20330"/>
    <w:rsid w:val="00A32501"/>
    <w:rsid w:val="00A36E66"/>
    <w:rsid w:val="00A42314"/>
    <w:rsid w:val="00A85B00"/>
    <w:rsid w:val="00AC5CC3"/>
    <w:rsid w:val="00AD53FA"/>
    <w:rsid w:val="00AE7B2B"/>
    <w:rsid w:val="00B24FE6"/>
    <w:rsid w:val="00B406F5"/>
    <w:rsid w:val="00B73BD7"/>
    <w:rsid w:val="00B76A68"/>
    <w:rsid w:val="00B875AD"/>
    <w:rsid w:val="00B92E06"/>
    <w:rsid w:val="00BA1C4A"/>
    <w:rsid w:val="00BB1E33"/>
    <w:rsid w:val="00BC440C"/>
    <w:rsid w:val="00C0098E"/>
    <w:rsid w:val="00C00FCC"/>
    <w:rsid w:val="00C016FE"/>
    <w:rsid w:val="00C10EA5"/>
    <w:rsid w:val="00C33048"/>
    <w:rsid w:val="00C439BD"/>
    <w:rsid w:val="00C4436F"/>
    <w:rsid w:val="00C51D80"/>
    <w:rsid w:val="00C76908"/>
    <w:rsid w:val="00C801A5"/>
    <w:rsid w:val="00C867AD"/>
    <w:rsid w:val="00C9463E"/>
    <w:rsid w:val="00CA3659"/>
    <w:rsid w:val="00CB770F"/>
    <w:rsid w:val="00CC733B"/>
    <w:rsid w:val="00D070C1"/>
    <w:rsid w:val="00D57BBF"/>
    <w:rsid w:val="00D62228"/>
    <w:rsid w:val="00D74909"/>
    <w:rsid w:val="00DA186F"/>
    <w:rsid w:val="00DC3003"/>
    <w:rsid w:val="00DD1AA6"/>
    <w:rsid w:val="00E0771F"/>
    <w:rsid w:val="00E121F8"/>
    <w:rsid w:val="00E65786"/>
    <w:rsid w:val="00E916ED"/>
    <w:rsid w:val="00EB3841"/>
    <w:rsid w:val="00EC36C4"/>
    <w:rsid w:val="00F006AA"/>
    <w:rsid w:val="00F10D66"/>
    <w:rsid w:val="00F128B1"/>
    <w:rsid w:val="00F42964"/>
    <w:rsid w:val="00F44CF8"/>
    <w:rsid w:val="00F47745"/>
    <w:rsid w:val="00F706CA"/>
    <w:rsid w:val="00F80587"/>
    <w:rsid w:val="00F823F5"/>
    <w:rsid w:val="00FC121C"/>
    <w:rsid w:val="00FF5CC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2693E"/>
  <w15:chartTrackingRefBased/>
  <w15:docId w15:val="{61E95E74-3343-4229-87C0-AE03581A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00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DC3003"/>
    <w:pPr>
      <w:keepNext/>
      <w:jc w:val="center"/>
      <w:outlineLvl w:val="0"/>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3003"/>
    <w:rPr>
      <w:rFonts w:ascii=".VnTimeH" w:eastAsia="Times New Roman" w:hAnsi=".VnTimeH" w:cs="Times New Roman"/>
      <w:b/>
      <w:sz w:val="26"/>
      <w:szCs w:val="20"/>
      <w:lang w:val="en-US"/>
    </w:rPr>
  </w:style>
  <w:style w:type="paragraph" w:styleId="Title">
    <w:name w:val="Title"/>
    <w:basedOn w:val="Normal"/>
    <w:link w:val="TitleChar"/>
    <w:qFormat/>
    <w:rsid w:val="00DC3003"/>
    <w:pPr>
      <w:tabs>
        <w:tab w:val="left" w:pos="7088"/>
      </w:tabs>
      <w:jc w:val="center"/>
    </w:pPr>
    <w:rPr>
      <w:rFonts w:ascii=".VnTimeH" w:hAnsi=".VnTimeH"/>
      <w:sz w:val="32"/>
      <w:szCs w:val="20"/>
    </w:rPr>
  </w:style>
  <w:style w:type="character" w:customStyle="1" w:styleId="TitleChar">
    <w:name w:val="Title Char"/>
    <w:basedOn w:val="DefaultParagraphFont"/>
    <w:link w:val="Title"/>
    <w:rsid w:val="00DC3003"/>
    <w:rPr>
      <w:rFonts w:ascii=".VnTimeH" w:eastAsia="Times New Roman" w:hAnsi=".VnTimeH" w:cs="Times New Roman"/>
      <w:sz w:val="32"/>
      <w:szCs w:val="20"/>
      <w:lang w:val="en-US"/>
    </w:rPr>
  </w:style>
  <w:style w:type="paragraph" w:styleId="Header">
    <w:name w:val="header"/>
    <w:basedOn w:val="Normal"/>
    <w:link w:val="HeaderChar"/>
    <w:uiPriority w:val="99"/>
    <w:unhideWhenUsed/>
    <w:rsid w:val="007B3B5C"/>
    <w:pPr>
      <w:tabs>
        <w:tab w:val="center" w:pos="4513"/>
        <w:tab w:val="right" w:pos="9026"/>
      </w:tabs>
    </w:pPr>
  </w:style>
  <w:style w:type="character" w:customStyle="1" w:styleId="HeaderChar">
    <w:name w:val="Header Char"/>
    <w:basedOn w:val="DefaultParagraphFont"/>
    <w:link w:val="Header"/>
    <w:uiPriority w:val="99"/>
    <w:rsid w:val="007B3B5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B3B5C"/>
    <w:pPr>
      <w:tabs>
        <w:tab w:val="center" w:pos="4513"/>
        <w:tab w:val="right" w:pos="9026"/>
      </w:tabs>
    </w:pPr>
  </w:style>
  <w:style w:type="character" w:customStyle="1" w:styleId="FooterChar">
    <w:name w:val="Footer Char"/>
    <w:basedOn w:val="DefaultParagraphFont"/>
    <w:link w:val="Footer"/>
    <w:uiPriority w:val="99"/>
    <w:rsid w:val="007B3B5C"/>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884C6D"/>
    <w:pPr>
      <w:spacing w:before="100" w:beforeAutospacing="1" w:after="100" w:afterAutospacing="1"/>
    </w:pPr>
    <w:rPr>
      <w:lang w:val="vi-VN" w:eastAsia="vi-VN"/>
    </w:rPr>
  </w:style>
  <w:style w:type="paragraph" w:styleId="ListParagraph">
    <w:name w:val="List Paragraph"/>
    <w:basedOn w:val="Normal"/>
    <w:uiPriority w:val="34"/>
    <w:qFormat/>
    <w:rsid w:val="00884C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15028">
      <w:bodyDiv w:val="1"/>
      <w:marLeft w:val="0"/>
      <w:marRight w:val="0"/>
      <w:marTop w:val="0"/>
      <w:marBottom w:val="0"/>
      <w:divBdr>
        <w:top w:val="none" w:sz="0" w:space="0" w:color="auto"/>
        <w:left w:val="none" w:sz="0" w:space="0" w:color="auto"/>
        <w:bottom w:val="none" w:sz="0" w:space="0" w:color="auto"/>
        <w:right w:val="none" w:sz="0" w:space="0" w:color="auto"/>
      </w:divBdr>
    </w:div>
    <w:div w:id="1651211582">
      <w:bodyDiv w:val="1"/>
      <w:marLeft w:val="0"/>
      <w:marRight w:val="0"/>
      <w:marTop w:val="0"/>
      <w:marBottom w:val="0"/>
      <w:divBdr>
        <w:top w:val="none" w:sz="0" w:space="0" w:color="auto"/>
        <w:left w:val="none" w:sz="0" w:space="0" w:color="auto"/>
        <w:bottom w:val="none" w:sz="0" w:space="0" w:color="auto"/>
        <w:right w:val="none" w:sz="0" w:space="0" w:color="auto"/>
      </w:divBdr>
    </w:div>
    <w:div w:id="1858542297">
      <w:bodyDiv w:val="1"/>
      <w:marLeft w:val="0"/>
      <w:marRight w:val="0"/>
      <w:marTop w:val="0"/>
      <w:marBottom w:val="0"/>
      <w:divBdr>
        <w:top w:val="none" w:sz="0" w:space="0" w:color="auto"/>
        <w:left w:val="none" w:sz="0" w:space="0" w:color="auto"/>
        <w:bottom w:val="none" w:sz="0" w:space="0" w:color="auto"/>
        <w:right w:val="none" w:sz="0" w:space="0" w:color="auto"/>
      </w:divBdr>
    </w:div>
    <w:div w:id="1936739760">
      <w:bodyDiv w:val="1"/>
      <w:marLeft w:val="0"/>
      <w:marRight w:val="0"/>
      <w:marTop w:val="0"/>
      <w:marBottom w:val="0"/>
      <w:divBdr>
        <w:top w:val="none" w:sz="0" w:space="0" w:color="auto"/>
        <w:left w:val="none" w:sz="0" w:space="0" w:color="auto"/>
        <w:bottom w:val="none" w:sz="0" w:space="0" w:color="auto"/>
        <w:right w:val="none" w:sz="0" w:space="0" w:color="auto"/>
      </w:divBdr>
    </w:div>
    <w:div w:id="193843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03C22E-55BA-4DAB-BF75-DCD6A879A045}">
  <ds:schemaRefs>
    <ds:schemaRef ds:uri="http://schemas.openxmlformats.org/officeDocument/2006/bibliography"/>
  </ds:schemaRefs>
</ds:datastoreItem>
</file>

<file path=customXml/itemProps2.xml><?xml version="1.0" encoding="utf-8"?>
<ds:datastoreItem xmlns:ds="http://schemas.openxmlformats.org/officeDocument/2006/customXml" ds:itemID="{6DC3EFBB-151C-4AC9-9D39-AF5882395D73}"/>
</file>

<file path=customXml/itemProps3.xml><?xml version="1.0" encoding="utf-8"?>
<ds:datastoreItem xmlns:ds="http://schemas.openxmlformats.org/officeDocument/2006/customXml" ds:itemID="{29BC3663-16A9-4FC7-8B20-B61B800DE8F8}"/>
</file>

<file path=customXml/itemProps4.xml><?xml version="1.0" encoding="utf-8"?>
<ds:datastoreItem xmlns:ds="http://schemas.openxmlformats.org/officeDocument/2006/customXml" ds:itemID="{5B3A43FF-F337-4B16-83DC-81CA02E58099}"/>
</file>

<file path=docProps/app.xml><?xml version="1.0" encoding="utf-8"?>
<Properties xmlns="http://schemas.openxmlformats.org/officeDocument/2006/extended-properties" xmlns:vt="http://schemas.openxmlformats.org/officeDocument/2006/docPropsVTypes">
  <Template>Normal.dotm</Template>
  <TotalTime>3</TotalTime>
  <Pages>6</Pages>
  <Words>2755</Words>
  <Characters>9918</Characters>
  <Application>Microsoft Office Word</Application>
  <DocSecurity>0</DocSecurity>
  <Lines>215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vulinhqingling@gmail.com</cp:lastModifiedBy>
  <cp:revision>2</cp:revision>
  <dcterms:created xsi:type="dcterms:W3CDTF">2024-11-28T03:30:00Z</dcterms:created>
  <dcterms:modified xsi:type="dcterms:W3CDTF">2024-11-28T03:30:00Z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2f5e5309a3aebb0bc7f0cd9e21e1c1060a61182aa67243e56e0a373a66ab49c5</vt:lpwstr>
  </property>
</Properties>
</file>