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369"/>
        <w:gridCol w:w="5867"/>
      </w:tblGrid>
      <w:tr w:rsidR="00AE2C2B" w:rsidRPr="00E002C9" w14:paraId="6E7E22A2" w14:textId="77777777" w:rsidTr="001E3E84">
        <w:trPr>
          <w:trHeight w:val="704"/>
        </w:trPr>
        <w:tc>
          <w:tcPr>
            <w:tcW w:w="3369" w:type="dxa"/>
            <w:hideMark/>
          </w:tcPr>
          <w:p w14:paraId="434B65F4" w14:textId="77777777" w:rsidR="001E3E84" w:rsidRPr="00E002C9" w:rsidRDefault="000C579B">
            <w:pPr>
              <w:tabs>
                <w:tab w:val="center" w:pos="1800"/>
                <w:tab w:val="center" w:pos="6300"/>
              </w:tabs>
              <w:spacing w:line="256" w:lineRule="auto"/>
              <w:jc w:val="center"/>
              <w:rPr>
                <w:b/>
                <w:color w:val="000000" w:themeColor="text1"/>
                <w:sz w:val="26"/>
                <w:szCs w:val="26"/>
              </w:rPr>
            </w:pPr>
            <w:r w:rsidRPr="00E002C9">
              <w:rPr>
                <w:noProof/>
                <w:color w:val="000000" w:themeColor="text1"/>
              </w:rPr>
              <mc:AlternateContent>
                <mc:Choice Requires="wps">
                  <w:drawing>
                    <wp:anchor distT="4294967295" distB="4294967295" distL="114300" distR="114300" simplePos="0" relativeHeight="251659264" behindDoc="0" locked="0" layoutInCell="1" allowOverlap="1" wp14:anchorId="00362473" wp14:editId="38210FB1">
                      <wp:simplePos x="0" y="0"/>
                      <wp:positionH relativeFrom="column">
                        <wp:posOffset>674370</wp:posOffset>
                      </wp:positionH>
                      <wp:positionV relativeFrom="paragraph">
                        <wp:posOffset>382269</wp:posOffset>
                      </wp:positionV>
                      <wp:extent cx="539750" cy="0"/>
                      <wp:effectExtent l="0" t="0" r="1270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8CB10"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30.1pt" to="95.6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" strokeweight=".5pt"/>
                  </w:pict>
                </mc:Fallback>
              </mc:AlternateContent>
            </w:r>
            <w:r w:rsidR="001E3E84" w:rsidRPr="00E002C9">
              <w:rPr>
                <w:b/>
                <w:color w:val="000000" w:themeColor="text1"/>
                <w:sz w:val="26"/>
                <w:szCs w:val="26"/>
              </w:rPr>
              <w:t>HỘI ĐỒNG NHÂN DÂN TỈNH LÂM ĐỒNG</w:t>
            </w:r>
          </w:p>
        </w:tc>
        <w:tc>
          <w:tcPr>
            <w:tcW w:w="5867" w:type="dxa"/>
            <w:hideMark/>
          </w:tcPr>
          <w:p w14:paraId="3E931EC7" w14:textId="77777777" w:rsidR="001E3E84" w:rsidRPr="00E002C9" w:rsidRDefault="001E3E84">
            <w:pPr>
              <w:tabs>
                <w:tab w:val="center" w:pos="1800"/>
                <w:tab w:val="center" w:pos="6300"/>
              </w:tabs>
              <w:spacing w:line="256" w:lineRule="auto"/>
              <w:jc w:val="center"/>
              <w:rPr>
                <w:color w:val="000000" w:themeColor="text1"/>
                <w:sz w:val="26"/>
              </w:rPr>
            </w:pPr>
            <w:r w:rsidRPr="00E002C9">
              <w:rPr>
                <w:b/>
                <w:color w:val="000000" w:themeColor="text1"/>
                <w:sz w:val="26"/>
              </w:rPr>
              <w:t>CỘNG HÒA XÃ HỘI CHỦ NGHĨA VIỆT NAM</w:t>
            </w:r>
          </w:p>
          <w:p w14:paraId="2D1089AB" w14:textId="77777777" w:rsidR="001E3E84" w:rsidRPr="00E002C9" w:rsidRDefault="000C579B">
            <w:pPr>
              <w:tabs>
                <w:tab w:val="center" w:pos="1800"/>
                <w:tab w:val="center" w:pos="6300"/>
              </w:tabs>
              <w:spacing w:line="256" w:lineRule="auto"/>
              <w:jc w:val="center"/>
              <w:rPr>
                <w:color w:val="000000" w:themeColor="text1"/>
                <w:sz w:val="28"/>
                <w:szCs w:val="28"/>
              </w:rPr>
            </w:pPr>
            <w:r w:rsidRPr="00E002C9">
              <w:rPr>
                <w:noProof/>
                <w:color w:val="000000" w:themeColor="text1"/>
              </w:rPr>
              <mc:AlternateContent>
                <mc:Choice Requires="wps">
                  <w:drawing>
                    <wp:anchor distT="4294967295" distB="4294967295" distL="114300" distR="114300" simplePos="0" relativeHeight="251660288" behindDoc="0" locked="0" layoutInCell="1" allowOverlap="1" wp14:anchorId="6763D0D1" wp14:editId="27A880D0">
                      <wp:simplePos x="0" y="0"/>
                      <wp:positionH relativeFrom="column">
                        <wp:posOffset>707390</wp:posOffset>
                      </wp:positionH>
                      <wp:positionV relativeFrom="paragraph">
                        <wp:posOffset>226695</wp:posOffset>
                      </wp:positionV>
                      <wp:extent cx="209550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DFE2C" id="Straight Connector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pt,17.85pt" to="220.7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QyrwEAAEgDAAAOAAAAZHJzL2Uyb0RvYy54bWysU8Fu2zAMvQ/YPwi6L3YypN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" strokeweight=".5pt"/>
                  </w:pict>
                </mc:Fallback>
              </mc:AlternateContent>
            </w:r>
            <w:r w:rsidR="001E3E84" w:rsidRPr="00E002C9">
              <w:rPr>
                <w:b/>
                <w:color w:val="000000" w:themeColor="text1"/>
                <w:sz w:val="28"/>
                <w:szCs w:val="28"/>
              </w:rPr>
              <w:t>Độc lập - Tự do - Hạnh phúc</w:t>
            </w:r>
          </w:p>
        </w:tc>
      </w:tr>
      <w:tr w:rsidR="00AE2C2B" w:rsidRPr="00E002C9" w14:paraId="2DE839D6" w14:textId="77777777" w:rsidTr="001E3E84">
        <w:trPr>
          <w:trHeight w:val="544"/>
        </w:trPr>
        <w:tc>
          <w:tcPr>
            <w:tcW w:w="3369" w:type="dxa"/>
            <w:hideMark/>
          </w:tcPr>
          <w:p w14:paraId="7803A5EC" w14:textId="19FB97E7" w:rsidR="001E3E84" w:rsidRPr="00E002C9" w:rsidRDefault="001E3E84" w:rsidP="00A33600">
            <w:pPr>
              <w:tabs>
                <w:tab w:val="center" w:pos="1800"/>
                <w:tab w:val="center" w:pos="6300"/>
              </w:tabs>
              <w:spacing w:before="120" w:line="256" w:lineRule="auto"/>
              <w:jc w:val="center"/>
              <w:rPr>
                <w:color w:val="000000" w:themeColor="text1"/>
                <w:sz w:val="28"/>
                <w:szCs w:val="28"/>
              </w:rPr>
            </w:pPr>
            <w:r w:rsidRPr="00E002C9">
              <w:rPr>
                <w:color w:val="000000" w:themeColor="text1"/>
                <w:sz w:val="28"/>
                <w:szCs w:val="28"/>
              </w:rPr>
              <w:t xml:space="preserve">  Số:</w:t>
            </w:r>
            <w:r w:rsidR="00B16F5F" w:rsidRPr="00E002C9">
              <w:rPr>
                <w:color w:val="000000" w:themeColor="text1"/>
                <w:sz w:val="28"/>
                <w:szCs w:val="28"/>
              </w:rPr>
              <w:t xml:space="preserve"> 3</w:t>
            </w:r>
            <w:r w:rsidR="000E43F1" w:rsidRPr="00E002C9">
              <w:rPr>
                <w:color w:val="000000" w:themeColor="text1"/>
                <w:sz w:val="28"/>
                <w:szCs w:val="28"/>
              </w:rPr>
              <w:t>2</w:t>
            </w:r>
            <w:r w:rsidRPr="00E002C9">
              <w:rPr>
                <w:color w:val="000000" w:themeColor="text1"/>
                <w:sz w:val="28"/>
                <w:szCs w:val="28"/>
              </w:rPr>
              <w:t>/202</w:t>
            </w:r>
            <w:r w:rsidR="003F5C82" w:rsidRPr="00E002C9">
              <w:rPr>
                <w:color w:val="000000" w:themeColor="text1"/>
                <w:sz w:val="28"/>
                <w:szCs w:val="28"/>
              </w:rPr>
              <w:t>6</w:t>
            </w:r>
            <w:r w:rsidRPr="00E002C9">
              <w:rPr>
                <w:color w:val="000000" w:themeColor="text1"/>
                <w:sz w:val="28"/>
                <w:szCs w:val="28"/>
              </w:rPr>
              <w:t>/NQ-HĐND</w:t>
            </w:r>
          </w:p>
        </w:tc>
        <w:tc>
          <w:tcPr>
            <w:tcW w:w="5867" w:type="dxa"/>
            <w:hideMark/>
          </w:tcPr>
          <w:p w14:paraId="3F013F5A" w14:textId="0B51AB6E" w:rsidR="001E3E84" w:rsidRPr="00E002C9" w:rsidRDefault="001E3E84" w:rsidP="004435A8">
            <w:pPr>
              <w:tabs>
                <w:tab w:val="center" w:pos="1800"/>
                <w:tab w:val="center" w:pos="6300"/>
              </w:tabs>
              <w:spacing w:before="120" w:line="256" w:lineRule="auto"/>
              <w:jc w:val="center"/>
              <w:rPr>
                <w:color w:val="000000" w:themeColor="text1"/>
                <w:sz w:val="28"/>
                <w:szCs w:val="28"/>
              </w:rPr>
            </w:pPr>
            <w:r w:rsidRPr="00E002C9">
              <w:rPr>
                <w:i/>
                <w:color w:val="000000" w:themeColor="text1"/>
                <w:sz w:val="28"/>
                <w:szCs w:val="28"/>
              </w:rPr>
              <w:t>Lâm Đồng, ngày</w:t>
            </w:r>
            <w:r w:rsidR="00E5016B" w:rsidRPr="00E002C9">
              <w:rPr>
                <w:i/>
                <w:color w:val="000000" w:themeColor="text1"/>
                <w:sz w:val="28"/>
                <w:szCs w:val="28"/>
              </w:rPr>
              <w:t xml:space="preserve"> 30 </w:t>
            </w:r>
            <w:r w:rsidRPr="00E002C9">
              <w:rPr>
                <w:i/>
                <w:color w:val="000000" w:themeColor="text1"/>
                <w:sz w:val="28"/>
                <w:szCs w:val="28"/>
              </w:rPr>
              <w:t>tháng</w:t>
            </w:r>
            <w:r w:rsidR="00E5016B" w:rsidRPr="00E002C9">
              <w:rPr>
                <w:i/>
                <w:color w:val="000000" w:themeColor="text1"/>
                <w:sz w:val="28"/>
                <w:szCs w:val="28"/>
              </w:rPr>
              <w:t xml:space="preserve"> 6 </w:t>
            </w:r>
            <w:r w:rsidRPr="00E002C9">
              <w:rPr>
                <w:i/>
                <w:color w:val="000000" w:themeColor="text1"/>
                <w:sz w:val="28"/>
                <w:szCs w:val="28"/>
              </w:rPr>
              <w:t>năm 202</w:t>
            </w:r>
            <w:r w:rsidR="003F5C82" w:rsidRPr="00E002C9">
              <w:rPr>
                <w:i/>
                <w:color w:val="000000" w:themeColor="text1"/>
                <w:sz w:val="28"/>
                <w:szCs w:val="28"/>
              </w:rPr>
              <w:t>6</w:t>
            </w:r>
          </w:p>
        </w:tc>
      </w:tr>
    </w:tbl>
    <w:p w14:paraId="40FF8DED" w14:textId="21EBDBC7" w:rsidR="001E3E84" w:rsidRPr="00E002C9" w:rsidRDefault="001E3E84" w:rsidP="001E3E84">
      <w:pPr>
        <w:pStyle w:val="NormalWeb"/>
        <w:keepNext/>
        <w:outlineLvl w:val="7"/>
        <w:rPr>
          <w:bCs/>
          <w:color w:val="000000" w:themeColor="text1"/>
          <w:sz w:val="28"/>
        </w:rPr>
      </w:pPr>
    </w:p>
    <w:p w14:paraId="26F48601" w14:textId="77777777" w:rsidR="001E3E84" w:rsidRPr="00E002C9" w:rsidRDefault="001E3E84" w:rsidP="00234530">
      <w:pPr>
        <w:spacing w:before="120"/>
        <w:jc w:val="center"/>
        <w:rPr>
          <w:b/>
          <w:color w:val="000000" w:themeColor="text1"/>
          <w:sz w:val="28"/>
          <w:szCs w:val="28"/>
        </w:rPr>
      </w:pPr>
      <w:r w:rsidRPr="00E002C9">
        <w:rPr>
          <w:b/>
          <w:color w:val="000000" w:themeColor="text1"/>
          <w:sz w:val="28"/>
          <w:szCs w:val="28"/>
        </w:rPr>
        <w:t>NGHỊ QUYẾT</w:t>
      </w:r>
    </w:p>
    <w:p w14:paraId="7234C405" w14:textId="5A7AE295" w:rsidR="001E3E84" w:rsidRPr="00E002C9" w:rsidRDefault="000A03DE" w:rsidP="00BB3679">
      <w:pPr>
        <w:shd w:val="clear" w:color="auto" w:fill="FFFFFF"/>
        <w:spacing w:line="320" w:lineRule="atLeast"/>
        <w:jc w:val="center"/>
        <w:textAlignment w:val="baseline"/>
        <w:rPr>
          <w:b/>
          <w:color w:val="000000" w:themeColor="text1"/>
          <w:sz w:val="28"/>
          <w:szCs w:val="28"/>
        </w:rPr>
      </w:pPr>
      <w:r w:rsidRPr="00E002C9">
        <w:rPr>
          <w:b/>
          <w:color w:val="000000" w:themeColor="text1"/>
          <w:sz w:val="28"/>
          <w:szCs w:val="28"/>
        </w:rPr>
        <w:t xml:space="preserve">Quy định </w:t>
      </w:r>
      <w:r w:rsidR="003F5C82" w:rsidRPr="00E002C9">
        <w:rPr>
          <w:b/>
          <w:color w:val="000000" w:themeColor="text1"/>
          <w:sz w:val="28"/>
          <w:szCs w:val="28"/>
        </w:rPr>
        <w:t>mức chi tổ chức các giả</w:t>
      </w:r>
      <w:r w:rsidR="00A942E1" w:rsidRPr="00E002C9">
        <w:rPr>
          <w:b/>
          <w:color w:val="000000" w:themeColor="text1"/>
          <w:sz w:val="28"/>
          <w:szCs w:val="28"/>
        </w:rPr>
        <w:t>i thi đấu thể thao</w:t>
      </w:r>
      <w:r w:rsidR="00BB3679" w:rsidRPr="00E002C9">
        <w:rPr>
          <w:b/>
          <w:color w:val="000000" w:themeColor="text1"/>
          <w:sz w:val="28"/>
          <w:szCs w:val="28"/>
        </w:rPr>
        <w:t xml:space="preserve">                                                  trên địa bàn</w:t>
      </w:r>
      <w:r w:rsidR="00A942E1" w:rsidRPr="00E002C9">
        <w:rPr>
          <w:b/>
          <w:color w:val="000000" w:themeColor="text1"/>
          <w:sz w:val="28"/>
          <w:szCs w:val="28"/>
        </w:rPr>
        <w:t xml:space="preserve"> </w:t>
      </w:r>
      <w:r w:rsidR="00F34F14" w:rsidRPr="00E002C9">
        <w:rPr>
          <w:b/>
          <w:color w:val="000000" w:themeColor="text1"/>
          <w:sz w:val="28"/>
          <w:szCs w:val="28"/>
        </w:rPr>
        <w:t xml:space="preserve">tỉnh Lâm Đồng </w:t>
      </w:r>
    </w:p>
    <w:p w14:paraId="75FF5AD8" w14:textId="77777777" w:rsidR="003662DB" w:rsidRPr="00E002C9" w:rsidRDefault="003662DB" w:rsidP="00A942E1">
      <w:pPr>
        <w:spacing w:before="120" w:line="252" w:lineRule="auto"/>
        <w:ind w:firstLine="709"/>
        <w:jc w:val="both"/>
        <w:rPr>
          <w:i/>
          <w:color w:val="000000" w:themeColor="text1"/>
          <w:sz w:val="28"/>
          <w:szCs w:val="28"/>
        </w:rPr>
      </w:pPr>
    </w:p>
    <w:p w14:paraId="15AE775A" w14:textId="10E9D790" w:rsidR="00A942E1" w:rsidRPr="00E002C9" w:rsidRDefault="00A942E1" w:rsidP="00A942E1">
      <w:pPr>
        <w:spacing w:before="120" w:line="252" w:lineRule="auto"/>
        <w:ind w:firstLine="709"/>
        <w:jc w:val="both"/>
        <w:rPr>
          <w:i/>
          <w:color w:val="000000" w:themeColor="text1"/>
          <w:sz w:val="28"/>
          <w:szCs w:val="28"/>
        </w:rPr>
      </w:pPr>
      <w:r w:rsidRPr="00E002C9">
        <w:rPr>
          <w:i/>
          <w:color w:val="000000" w:themeColor="text1"/>
          <w:sz w:val="28"/>
          <w:szCs w:val="28"/>
        </w:rPr>
        <w:t>Căn cứ Luật Tổ chức chính quyền địa phương số 72/2025/QH15</w:t>
      </w:r>
      <w:r w:rsidR="009C49B3" w:rsidRPr="00E002C9">
        <w:rPr>
          <w:i/>
          <w:color w:val="000000" w:themeColor="text1"/>
          <w:sz w:val="28"/>
          <w:szCs w:val="28"/>
        </w:rPr>
        <w:t>;</w:t>
      </w:r>
    </w:p>
    <w:p w14:paraId="18F652F3" w14:textId="17FB7304" w:rsidR="00A942E1" w:rsidRPr="00E002C9" w:rsidRDefault="00A942E1" w:rsidP="00A942E1">
      <w:pPr>
        <w:spacing w:before="120" w:line="252" w:lineRule="auto"/>
        <w:ind w:firstLine="709"/>
        <w:jc w:val="both"/>
        <w:rPr>
          <w:i/>
          <w:color w:val="000000" w:themeColor="text1"/>
          <w:sz w:val="28"/>
          <w:szCs w:val="28"/>
        </w:rPr>
      </w:pPr>
      <w:r w:rsidRPr="00E002C9">
        <w:rPr>
          <w:i/>
          <w:color w:val="000000" w:themeColor="text1"/>
          <w:sz w:val="28"/>
          <w:szCs w:val="28"/>
        </w:rPr>
        <w:t xml:space="preserve">Căn cứ Luật Ban </w:t>
      </w:r>
      <w:r w:rsidR="00116748" w:rsidRPr="00E002C9">
        <w:rPr>
          <w:i/>
          <w:color w:val="000000" w:themeColor="text1"/>
          <w:sz w:val="28"/>
          <w:szCs w:val="28"/>
        </w:rPr>
        <w:t xml:space="preserve">hành văn bản quy phạm pháp </w:t>
      </w:r>
      <w:r w:rsidRPr="00E002C9">
        <w:rPr>
          <w:i/>
          <w:color w:val="000000" w:themeColor="text1"/>
          <w:sz w:val="28"/>
          <w:szCs w:val="28"/>
        </w:rPr>
        <w:t>luật số 64/2025/QH15; Luật sửa đổi, bổ sung một số điều của Luật Ban hành văn bản quy phạm pháp luật số 87/2025/QH15;</w:t>
      </w:r>
    </w:p>
    <w:p w14:paraId="660F3DD7" w14:textId="77777777" w:rsidR="00F519D3" w:rsidRPr="00E002C9" w:rsidRDefault="00F519D3" w:rsidP="00F519D3">
      <w:pPr>
        <w:spacing w:before="120" w:line="252" w:lineRule="auto"/>
        <w:ind w:firstLine="709"/>
        <w:jc w:val="both"/>
        <w:rPr>
          <w:i/>
          <w:color w:val="000000" w:themeColor="text1"/>
          <w:sz w:val="28"/>
          <w:szCs w:val="28"/>
        </w:rPr>
      </w:pPr>
      <w:r w:rsidRPr="00E002C9">
        <w:rPr>
          <w:i/>
          <w:color w:val="000000" w:themeColor="text1"/>
          <w:sz w:val="28"/>
          <w:szCs w:val="28"/>
        </w:rPr>
        <w:t>Căn cứ </w:t>
      </w:r>
      <w:bookmarkStart w:id="0" w:name="tvpllink_utbkdjrmjy"/>
      <w:r w:rsidRPr="00E002C9">
        <w:rPr>
          <w:i/>
          <w:color w:val="000000" w:themeColor="text1"/>
          <w:sz w:val="28"/>
          <w:szCs w:val="28"/>
        </w:rPr>
        <w:t>Luật Thể dục, thể thao</w:t>
      </w:r>
      <w:bookmarkEnd w:id="0"/>
      <w:r w:rsidRPr="00E002C9">
        <w:rPr>
          <w:i/>
          <w:color w:val="000000" w:themeColor="text1"/>
          <w:sz w:val="28"/>
          <w:szCs w:val="28"/>
        </w:rPr>
        <w:t> số 77/2006/QH11; Luật số </w:t>
      </w:r>
      <w:bookmarkStart w:id="1" w:name="tvpllink_vplhjalrbd"/>
      <w:r w:rsidRPr="00E002C9">
        <w:rPr>
          <w:i/>
          <w:color w:val="000000" w:themeColor="text1"/>
          <w:sz w:val="28"/>
          <w:szCs w:val="28"/>
        </w:rPr>
        <w:t>26/2018/QH15</w:t>
      </w:r>
      <w:bookmarkEnd w:id="1"/>
      <w:r w:rsidRPr="00E002C9">
        <w:rPr>
          <w:i/>
          <w:color w:val="000000" w:themeColor="text1"/>
          <w:sz w:val="28"/>
          <w:szCs w:val="28"/>
        </w:rPr>
        <w:t xml:space="preserve"> sửa đổi, bổ sung một số điều của Luật Thể dục, thể thao;</w:t>
      </w:r>
    </w:p>
    <w:p w14:paraId="450D5B1C" w14:textId="24646C03" w:rsidR="00A942E1" w:rsidRPr="00E002C9" w:rsidRDefault="00A942E1" w:rsidP="00A942E1">
      <w:pPr>
        <w:spacing w:before="120" w:line="252" w:lineRule="auto"/>
        <w:ind w:firstLine="709"/>
        <w:jc w:val="both"/>
        <w:rPr>
          <w:i/>
          <w:color w:val="000000" w:themeColor="text1"/>
          <w:sz w:val="28"/>
          <w:szCs w:val="28"/>
        </w:rPr>
      </w:pPr>
      <w:r w:rsidRPr="00E002C9">
        <w:rPr>
          <w:i/>
          <w:color w:val="000000" w:themeColor="text1"/>
          <w:sz w:val="28"/>
          <w:szCs w:val="28"/>
        </w:rPr>
        <w:t>Căn cứ Luật ngân sách nhà nước số 8</w:t>
      </w:r>
      <w:r w:rsidR="009C49B3" w:rsidRPr="00E002C9">
        <w:rPr>
          <w:i/>
          <w:color w:val="000000" w:themeColor="text1"/>
          <w:sz w:val="28"/>
          <w:szCs w:val="28"/>
        </w:rPr>
        <w:t>9/202</w:t>
      </w:r>
      <w:r w:rsidRPr="00E002C9">
        <w:rPr>
          <w:i/>
          <w:color w:val="000000" w:themeColor="text1"/>
          <w:sz w:val="28"/>
          <w:szCs w:val="28"/>
        </w:rPr>
        <w:t>5/QH</w:t>
      </w:r>
      <w:r w:rsidR="009C49B3" w:rsidRPr="00E002C9">
        <w:rPr>
          <w:i/>
          <w:color w:val="000000" w:themeColor="text1"/>
          <w:sz w:val="28"/>
          <w:szCs w:val="28"/>
        </w:rPr>
        <w:t>15;</w:t>
      </w:r>
    </w:p>
    <w:p w14:paraId="2B57ABEC" w14:textId="1AF702CB" w:rsidR="00F519D3" w:rsidRPr="00E002C9" w:rsidRDefault="00F519D3" w:rsidP="00F519D3">
      <w:pPr>
        <w:shd w:val="clear" w:color="auto" w:fill="FFFFFF"/>
        <w:spacing w:before="120" w:after="120" w:line="264" w:lineRule="auto"/>
        <w:ind w:firstLine="709"/>
        <w:jc w:val="both"/>
        <w:rPr>
          <w:i/>
          <w:iCs/>
          <w:color w:val="000000" w:themeColor="text1"/>
          <w:spacing w:val="2"/>
          <w:sz w:val="28"/>
          <w:szCs w:val="28"/>
        </w:rPr>
      </w:pPr>
      <w:r w:rsidRPr="00E002C9">
        <w:rPr>
          <w:i/>
          <w:iCs/>
          <w:color w:val="000000" w:themeColor="text1"/>
          <w:spacing w:val="2"/>
          <w:sz w:val="28"/>
          <w:szCs w:val="28"/>
        </w:rPr>
        <w:t xml:space="preserve">Căn cứ Nghị định số 78/2025/NĐ-CP của Chính phủ </w:t>
      </w:r>
      <w:r w:rsidR="00F83944" w:rsidRPr="00E002C9">
        <w:rPr>
          <w:i/>
          <w:iCs/>
          <w:color w:val="000000" w:themeColor="text1"/>
          <w:spacing w:val="2"/>
          <w:sz w:val="28"/>
          <w:szCs w:val="28"/>
        </w:rPr>
        <w:t>q</w:t>
      </w:r>
      <w:r w:rsidRPr="00E002C9">
        <w:rPr>
          <w:i/>
          <w:iCs/>
          <w:color w:val="000000" w:themeColor="text1"/>
          <w:spacing w:val="2"/>
          <w:sz w:val="28"/>
          <w:szCs w:val="28"/>
        </w:rPr>
        <w:t xml:space="preserve">uy định chi tiết một số điều và biện pháp để tổ chức, hướng dẫn thi hành Luật ban hành văn bản quy phạm pháp luật; được sửa đổi bổ sung một số điều tại Nghị định số 187/2025/NĐ-CP; </w:t>
      </w:r>
    </w:p>
    <w:p w14:paraId="636A4A13" w14:textId="5EE08AC9" w:rsidR="00C742E4" w:rsidRPr="00E002C9" w:rsidRDefault="00C742E4" w:rsidP="00C742E4">
      <w:pPr>
        <w:spacing w:before="40" w:after="40" w:line="264" w:lineRule="auto"/>
        <w:ind w:firstLine="709"/>
        <w:jc w:val="both"/>
        <w:rPr>
          <w:i/>
          <w:iCs/>
          <w:color w:val="000000" w:themeColor="text1"/>
          <w:sz w:val="28"/>
          <w:szCs w:val="28"/>
        </w:rPr>
      </w:pPr>
      <w:r w:rsidRPr="00E002C9">
        <w:rPr>
          <w:i/>
          <w:iCs/>
          <w:color w:val="000000" w:themeColor="text1"/>
          <w:sz w:val="28"/>
          <w:szCs w:val="28"/>
        </w:rPr>
        <w:t>Căn cứ Nghị định số 73/2026/NĐ-CP của Chính phủ quy định chi tiết và hướng dẫn thi hành một số điều của Luật Ngân sách nhà nước;</w:t>
      </w:r>
    </w:p>
    <w:p w14:paraId="3C20E4D8" w14:textId="7038E779" w:rsidR="00A942E1" w:rsidRPr="00E002C9" w:rsidRDefault="00A942E1" w:rsidP="00860871">
      <w:pPr>
        <w:shd w:val="clear" w:color="auto" w:fill="FFFFFF"/>
        <w:spacing w:before="120" w:after="120" w:line="264" w:lineRule="auto"/>
        <w:ind w:firstLine="709"/>
        <w:jc w:val="both"/>
        <w:rPr>
          <w:i/>
          <w:iCs/>
          <w:color w:val="000000" w:themeColor="text1"/>
          <w:sz w:val="28"/>
          <w:szCs w:val="28"/>
        </w:rPr>
      </w:pPr>
      <w:r w:rsidRPr="00E002C9">
        <w:rPr>
          <w:i/>
          <w:iCs/>
          <w:color w:val="000000" w:themeColor="text1"/>
          <w:sz w:val="28"/>
          <w:szCs w:val="28"/>
        </w:rPr>
        <w:t>Căn cứ Thông tư số 117/2025/TT-BTC của Bộ trưởng Bộ Tài chính quy định lập dự toán, quản lý sử dụng và quyết toán kinh phí ngân sách nhà nước hỗ trợ tổ chức các giải thi đấu thể thao tại Việt Nam;</w:t>
      </w:r>
    </w:p>
    <w:p w14:paraId="4CF1F35F" w14:textId="71BF6C73" w:rsidR="009C49B3" w:rsidRPr="00E002C9" w:rsidRDefault="006A64AC" w:rsidP="00860871">
      <w:pPr>
        <w:shd w:val="clear" w:color="auto" w:fill="FFFFFF"/>
        <w:spacing w:before="120" w:after="120" w:line="264" w:lineRule="auto"/>
        <w:ind w:firstLine="709"/>
        <w:jc w:val="both"/>
        <w:rPr>
          <w:i/>
          <w:color w:val="000000" w:themeColor="text1"/>
          <w:sz w:val="28"/>
          <w:szCs w:val="28"/>
          <w:lang w:val="vi-VN"/>
        </w:rPr>
      </w:pPr>
      <w:r w:rsidRPr="00E002C9">
        <w:rPr>
          <w:i/>
          <w:iCs/>
          <w:color w:val="000000" w:themeColor="text1"/>
          <w:sz w:val="28"/>
          <w:szCs w:val="28"/>
          <w:lang w:val="vi-VN"/>
        </w:rPr>
        <w:tab/>
      </w:r>
      <w:r w:rsidRPr="00E002C9">
        <w:rPr>
          <w:i/>
          <w:iCs/>
          <w:color w:val="000000" w:themeColor="text1"/>
          <w:sz w:val="28"/>
          <w:szCs w:val="28"/>
          <w:shd w:val="clear" w:color="auto" w:fill="FFFFFF"/>
          <w:lang w:val="vi-VN"/>
        </w:rPr>
        <w:t xml:space="preserve">Xét Tờ </w:t>
      </w:r>
      <w:r w:rsidR="003038FE" w:rsidRPr="00E002C9">
        <w:rPr>
          <w:i/>
          <w:color w:val="000000" w:themeColor="text1"/>
          <w:sz w:val="28"/>
          <w:szCs w:val="28"/>
          <w:shd w:val="clear" w:color="auto" w:fill="FFFFFF"/>
          <w:lang w:val="vi-VN"/>
        </w:rPr>
        <w:t>trình số 8722</w:t>
      </w:r>
      <w:r w:rsidRPr="00E002C9">
        <w:rPr>
          <w:i/>
          <w:color w:val="000000" w:themeColor="text1"/>
          <w:sz w:val="28"/>
          <w:szCs w:val="28"/>
          <w:shd w:val="clear" w:color="auto" w:fill="FFFFFF"/>
          <w:lang w:val="vi-VN"/>
        </w:rPr>
        <w:t>/TTr-</w:t>
      </w:r>
      <w:r w:rsidR="009C49B3" w:rsidRPr="00E002C9">
        <w:rPr>
          <w:i/>
          <w:color w:val="000000" w:themeColor="text1"/>
          <w:sz w:val="28"/>
          <w:szCs w:val="28"/>
          <w:shd w:val="clear" w:color="auto" w:fill="FFFFFF"/>
          <w:lang w:val="vi-VN"/>
        </w:rPr>
        <w:t>UBND ngày</w:t>
      </w:r>
      <w:r w:rsidR="003038FE" w:rsidRPr="00E002C9">
        <w:rPr>
          <w:i/>
          <w:color w:val="000000" w:themeColor="text1"/>
          <w:sz w:val="28"/>
          <w:szCs w:val="28"/>
          <w:shd w:val="clear" w:color="auto" w:fill="FFFFFF"/>
          <w:lang w:val="vi-VN"/>
        </w:rPr>
        <w:t xml:space="preserve"> 09</w:t>
      </w:r>
      <w:r w:rsidR="009C49B3" w:rsidRPr="00E002C9">
        <w:rPr>
          <w:i/>
          <w:color w:val="000000" w:themeColor="text1"/>
          <w:sz w:val="28"/>
          <w:szCs w:val="28"/>
          <w:shd w:val="clear" w:color="auto" w:fill="FFFFFF"/>
          <w:lang w:val="vi-VN"/>
        </w:rPr>
        <w:t xml:space="preserve"> tháng </w:t>
      </w:r>
      <w:r w:rsidR="003038FE" w:rsidRPr="00E002C9">
        <w:rPr>
          <w:i/>
          <w:color w:val="000000" w:themeColor="text1"/>
          <w:sz w:val="28"/>
          <w:szCs w:val="28"/>
          <w:shd w:val="clear" w:color="auto" w:fill="FFFFFF"/>
          <w:lang w:val="vi-VN"/>
        </w:rPr>
        <w:t xml:space="preserve">6 </w:t>
      </w:r>
      <w:r w:rsidR="009C49B3" w:rsidRPr="00E002C9">
        <w:rPr>
          <w:i/>
          <w:color w:val="000000" w:themeColor="text1"/>
          <w:sz w:val="28"/>
          <w:szCs w:val="28"/>
          <w:shd w:val="clear" w:color="auto" w:fill="FFFFFF"/>
          <w:lang w:val="vi-VN"/>
        </w:rPr>
        <w:t>năm 2026</w:t>
      </w:r>
      <w:r w:rsidRPr="00E002C9">
        <w:rPr>
          <w:i/>
          <w:color w:val="000000" w:themeColor="text1"/>
          <w:sz w:val="28"/>
          <w:szCs w:val="28"/>
          <w:shd w:val="clear" w:color="auto" w:fill="FFFFFF"/>
          <w:lang w:val="vi-VN"/>
        </w:rPr>
        <w:t xml:space="preserve"> của Ủy ban nhân dân tỉnh Lâm Đồng về dự thảo Nghị quyết </w:t>
      </w:r>
      <w:r w:rsidR="002B0D14" w:rsidRPr="00E002C9">
        <w:rPr>
          <w:bCs/>
          <w:i/>
          <w:color w:val="000000" w:themeColor="text1"/>
          <w:sz w:val="28"/>
          <w:szCs w:val="28"/>
          <w:lang w:val="vi-VN"/>
        </w:rPr>
        <w:t>q</w:t>
      </w:r>
      <w:r w:rsidRPr="00E002C9">
        <w:rPr>
          <w:bCs/>
          <w:i/>
          <w:color w:val="000000" w:themeColor="text1"/>
          <w:sz w:val="28"/>
          <w:szCs w:val="28"/>
          <w:lang w:val="vi-VN"/>
        </w:rPr>
        <w:t xml:space="preserve">uy </w:t>
      </w:r>
      <w:r w:rsidRPr="00E002C9">
        <w:rPr>
          <w:i/>
          <w:color w:val="000000" w:themeColor="text1"/>
          <w:sz w:val="28"/>
          <w:szCs w:val="28"/>
          <w:shd w:val="clear" w:color="auto" w:fill="FFFFFF"/>
          <w:lang w:val="vi-VN"/>
        </w:rPr>
        <w:t>định</w:t>
      </w:r>
      <w:r w:rsidR="009C49B3" w:rsidRPr="00E002C9">
        <w:rPr>
          <w:i/>
          <w:color w:val="000000" w:themeColor="text1"/>
          <w:sz w:val="28"/>
          <w:szCs w:val="28"/>
          <w:shd w:val="clear" w:color="auto" w:fill="FFFFFF"/>
          <w:lang w:val="vi-VN"/>
        </w:rPr>
        <w:t xml:space="preserve"> mức</w:t>
      </w:r>
      <w:r w:rsidRPr="00E002C9">
        <w:rPr>
          <w:i/>
          <w:color w:val="000000" w:themeColor="text1"/>
          <w:sz w:val="28"/>
          <w:szCs w:val="28"/>
          <w:shd w:val="clear" w:color="auto" w:fill="FFFFFF"/>
          <w:lang w:val="vi-VN"/>
        </w:rPr>
        <w:t xml:space="preserve"> </w:t>
      </w:r>
      <w:r w:rsidR="009C49B3" w:rsidRPr="00E002C9">
        <w:rPr>
          <w:i/>
          <w:color w:val="000000" w:themeColor="text1"/>
          <w:sz w:val="28"/>
          <w:szCs w:val="28"/>
          <w:lang w:val="vi-VN"/>
        </w:rPr>
        <w:t xml:space="preserve">chi </w:t>
      </w:r>
      <w:r w:rsidR="007C14C9" w:rsidRPr="00E002C9">
        <w:rPr>
          <w:i/>
          <w:color w:val="000000" w:themeColor="text1"/>
          <w:sz w:val="28"/>
          <w:szCs w:val="28"/>
          <w:lang w:val="vi-VN"/>
        </w:rPr>
        <w:t>tổ chức các giải thi đấu thể thao do</w:t>
      </w:r>
      <w:r w:rsidR="000357C5" w:rsidRPr="00E002C9">
        <w:rPr>
          <w:i/>
          <w:color w:val="000000" w:themeColor="text1"/>
          <w:sz w:val="28"/>
          <w:szCs w:val="28"/>
          <w:lang w:val="vi-VN"/>
        </w:rPr>
        <w:t xml:space="preserve"> t</w:t>
      </w:r>
      <w:r w:rsidR="007C14C9" w:rsidRPr="00E002C9">
        <w:rPr>
          <w:i/>
          <w:color w:val="000000" w:themeColor="text1"/>
          <w:sz w:val="28"/>
          <w:szCs w:val="28"/>
          <w:lang w:val="vi-VN"/>
        </w:rPr>
        <w:t>ỉnh Lâm Đồng tổ chức</w:t>
      </w:r>
      <w:r w:rsidRPr="00E002C9">
        <w:rPr>
          <w:i/>
          <w:color w:val="000000" w:themeColor="text1"/>
          <w:sz w:val="28"/>
          <w:szCs w:val="28"/>
          <w:shd w:val="clear" w:color="auto" w:fill="FFFFFF"/>
          <w:lang w:val="vi-VN"/>
        </w:rPr>
        <w:t>; B</w:t>
      </w:r>
      <w:r w:rsidRPr="00E002C9">
        <w:rPr>
          <w:i/>
          <w:color w:val="000000" w:themeColor="text1"/>
          <w:sz w:val="28"/>
          <w:szCs w:val="28"/>
          <w:lang w:val="vi-VN"/>
        </w:rPr>
        <w:t xml:space="preserve">áo cáo thẩm tra của Ban </w:t>
      </w:r>
      <w:r w:rsidR="003038FE" w:rsidRPr="00E002C9">
        <w:rPr>
          <w:i/>
          <w:color w:val="000000" w:themeColor="text1"/>
          <w:sz w:val="28"/>
          <w:szCs w:val="28"/>
          <w:lang w:val="vi-VN"/>
        </w:rPr>
        <w:t xml:space="preserve">Văn hóa </w:t>
      </w:r>
      <w:r w:rsidR="00E669EF" w:rsidRPr="00E002C9">
        <w:rPr>
          <w:i/>
          <w:color w:val="000000" w:themeColor="text1"/>
          <w:sz w:val="28"/>
          <w:szCs w:val="28"/>
          <w:lang w:val="vi-VN"/>
        </w:rPr>
        <w:t>-</w:t>
      </w:r>
      <w:r w:rsidR="003038FE" w:rsidRPr="00E002C9">
        <w:rPr>
          <w:i/>
          <w:color w:val="000000" w:themeColor="text1"/>
          <w:sz w:val="28"/>
          <w:szCs w:val="28"/>
          <w:lang w:val="vi-VN"/>
        </w:rPr>
        <w:t xml:space="preserve"> Xã hội</w:t>
      </w:r>
      <w:r w:rsidRPr="00E002C9">
        <w:rPr>
          <w:i/>
          <w:color w:val="000000" w:themeColor="text1"/>
          <w:sz w:val="28"/>
          <w:szCs w:val="28"/>
          <w:lang w:val="vi-VN"/>
        </w:rPr>
        <w:t xml:space="preserve"> Hội đồng nhân dân tỉnh; ý kiến thảo luận của đại bi</w:t>
      </w:r>
      <w:r w:rsidR="002B0D14" w:rsidRPr="00E002C9">
        <w:rPr>
          <w:i/>
          <w:color w:val="000000" w:themeColor="text1"/>
          <w:sz w:val="28"/>
          <w:szCs w:val="28"/>
          <w:lang w:val="vi-VN"/>
        </w:rPr>
        <w:t>ểu Hội đồng nhân dân tại K</w:t>
      </w:r>
      <w:r w:rsidR="009C49B3" w:rsidRPr="00E002C9">
        <w:rPr>
          <w:i/>
          <w:color w:val="000000" w:themeColor="text1"/>
          <w:sz w:val="28"/>
          <w:szCs w:val="28"/>
          <w:lang w:val="vi-VN"/>
        </w:rPr>
        <w:t>ỳ họp</w:t>
      </w:r>
      <w:r w:rsidR="00181840" w:rsidRPr="00E002C9">
        <w:rPr>
          <w:i/>
          <w:color w:val="000000" w:themeColor="text1"/>
          <w:sz w:val="28"/>
          <w:szCs w:val="28"/>
          <w:lang w:val="vi-VN"/>
        </w:rPr>
        <w:t>;</w:t>
      </w:r>
    </w:p>
    <w:p w14:paraId="73D400DB" w14:textId="7D04E11A" w:rsidR="009C49B3" w:rsidRPr="00E002C9" w:rsidRDefault="009C49B3" w:rsidP="00860871">
      <w:pPr>
        <w:shd w:val="clear" w:color="auto" w:fill="FFFFFF"/>
        <w:spacing w:before="120" w:after="120" w:line="264" w:lineRule="auto"/>
        <w:ind w:firstLine="709"/>
        <w:jc w:val="both"/>
        <w:rPr>
          <w:i/>
          <w:color w:val="000000" w:themeColor="text1"/>
          <w:sz w:val="28"/>
          <w:szCs w:val="28"/>
          <w:lang w:val="vi-VN"/>
        </w:rPr>
      </w:pPr>
      <w:r w:rsidRPr="00E002C9">
        <w:rPr>
          <w:i/>
          <w:color w:val="000000" w:themeColor="text1"/>
          <w:sz w:val="28"/>
          <w:szCs w:val="28"/>
          <w:lang w:val="vi-VN"/>
        </w:rPr>
        <w:t xml:space="preserve">Hội đồng nhân dân ban hành Nghị quyết quy định mức chi tổ chức các giải thi đấu thể thao </w:t>
      </w:r>
      <w:r w:rsidR="003038FE" w:rsidRPr="00E002C9">
        <w:rPr>
          <w:i/>
          <w:color w:val="000000" w:themeColor="text1"/>
          <w:sz w:val="28"/>
          <w:szCs w:val="28"/>
          <w:lang w:val="vi-VN"/>
        </w:rPr>
        <w:t>trên địa bàn tỉnh Lâm Đồng.</w:t>
      </w:r>
    </w:p>
    <w:p w14:paraId="1A1D2A89" w14:textId="77777777" w:rsidR="006A64AC" w:rsidRPr="00E002C9" w:rsidRDefault="006A64AC" w:rsidP="00860871">
      <w:pPr>
        <w:spacing w:before="120" w:after="120"/>
        <w:ind w:firstLine="720"/>
        <w:jc w:val="both"/>
        <w:rPr>
          <w:b/>
          <w:bCs/>
          <w:color w:val="000000" w:themeColor="text1"/>
          <w:sz w:val="28"/>
          <w:szCs w:val="28"/>
          <w:lang w:val="vi-VN"/>
        </w:rPr>
      </w:pPr>
      <w:r w:rsidRPr="00E002C9">
        <w:rPr>
          <w:b/>
          <w:color w:val="000000" w:themeColor="text1"/>
          <w:sz w:val="28"/>
          <w:szCs w:val="28"/>
          <w:lang w:val="pl-PL"/>
        </w:rPr>
        <w:t xml:space="preserve">Điều 1. </w:t>
      </w:r>
      <w:r w:rsidRPr="00E002C9">
        <w:rPr>
          <w:b/>
          <w:bCs/>
          <w:color w:val="000000" w:themeColor="text1"/>
          <w:sz w:val="28"/>
          <w:szCs w:val="28"/>
          <w:lang w:val="vi-VN"/>
        </w:rPr>
        <w:t xml:space="preserve">Phạm vi điều chỉnh </w:t>
      </w:r>
    </w:p>
    <w:p w14:paraId="6BF578BF" w14:textId="1EE4BEAD" w:rsidR="006A64AC" w:rsidRPr="00E002C9" w:rsidRDefault="006A64AC" w:rsidP="00860871">
      <w:pPr>
        <w:widowControl w:val="0"/>
        <w:spacing w:before="120" w:after="120" w:line="288" w:lineRule="auto"/>
        <w:ind w:right="109" w:firstLine="720"/>
        <w:jc w:val="both"/>
        <w:rPr>
          <w:color w:val="000000" w:themeColor="text1"/>
          <w:sz w:val="28"/>
          <w:szCs w:val="28"/>
          <w:lang w:val="vi-VN"/>
        </w:rPr>
      </w:pPr>
      <w:r w:rsidRPr="00E002C9">
        <w:rPr>
          <w:bCs/>
          <w:iCs/>
          <w:color w:val="000000" w:themeColor="text1"/>
          <w:sz w:val="28"/>
          <w:szCs w:val="28"/>
          <w:lang w:val="vi-VN"/>
        </w:rPr>
        <w:t xml:space="preserve">Nghị quyết này </w:t>
      </w:r>
      <w:bookmarkStart w:id="2" w:name="_Hlk182747841"/>
      <w:r w:rsidR="009178E5" w:rsidRPr="00E002C9">
        <w:rPr>
          <w:color w:val="000000" w:themeColor="text1"/>
          <w:sz w:val="28"/>
          <w:szCs w:val="28"/>
          <w:lang w:val="vi-VN"/>
        </w:rPr>
        <w:t xml:space="preserve">quy định mức chi tổ chức các giải thi đấu thể thao </w:t>
      </w:r>
      <w:r w:rsidR="003038FE" w:rsidRPr="00E002C9">
        <w:rPr>
          <w:color w:val="000000" w:themeColor="text1"/>
          <w:sz w:val="28"/>
          <w:szCs w:val="28"/>
          <w:lang w:val="vi-VN"/>
        </w:rPr>
        <w:t>trên địa bàn tỉnh Lâm Đồng.</w:t>
      </w:r>
    </w:p>
    <w:p w14:paraId="7C574197" w14:textId="77777777" w:rsidR="00734502" w:rsidRPr="00E002C9" w:rsidRDefault="00734502" w:rsidP="00860871">
      <w:pPr>
        <w:widowControl w:val="0"/>
        <w:spacing w:before="120" w:after="120" w:line="288" w:lineRule="auto"/>
        <w:ind w:right="109" w:firstLine="720"/>
        <w:jc w:val="both"/>
        <w:rPr>
          <w:color w:val="000000" w:themeColor="text1"/>
          <w:sz w:val="28"/>
          <w:szCs w:val="28"/>
          <w:lang w:val="vi-VN"/>
        </w:rPr>
      </w:pPr>
    </w:p>
    <w:p w14:paraId="24E1D968" w14:textId="77777777" w:rsidR="006A64AC" w:rsidRPr="00E002C9" w:rsidRDefault="006A64AC" w:rsidP="00860871">
      <w:pPr>
        <w:widowControl w:val="0"/>
        <w:spacing w:before="120" w:after="120"/>
        <w:ind w:firstLine="720"/>
        <w:jc w:val="both"/>
        <w:rPr>
          <w:b/>
          <w:color w:val="000000" w:themeColor="text1"/>
          <w:sz w:val="28"/>
          <w:szCs w:val="28"/>
          <w:lang w:val="vi-VN"/>
        </w:rPr>
      </w:pPr>
      <w:r w:rsidRPr="00E002C9">
        <w:rPr>
          <w:b/>
          <w:bCs/>
          <w:color w:val="000000" w:themeColor="text1"/>
          <w:sz w:val="28"/>
          <w:szCs w:val="28"/>
          <w:lang w:val="vi-VN"/>
        </w:rPr>
        <w:lastRenderedPageBreak/>
        <w:t>Điều 2.</w:t>
      </w:r>
      <w:r w:rsidRPr="00E002C9">
        <w:rPr>
          <w:b/>
          <w:color w:val="000000" w:themeColor="text1"/>
          <w:sz w:val="28"/>
          <w:szCs w:val="28"/>
          <w:lang w:val="vi-VN"/>
        </w:rPr>
        <w:t xml:space="preserve"> Đối tượng áp dụng</w:t>
      </w:r>
    </w:p>
    <w:p w14:paraId="4F08C37D" w14:textId="000FF7F3" w:rsidR="002B5E56" w:rsidRPr="00E002C9" w:rsidRDefault="002B5E56" w:rsidP="00860871">
      <w:pPr>
        <w:shd w:val="clear" w:color="auto" w:fill="FFFFFF"/>
        <w:spacing w:before="120" w:after="120"/>
        <w:ind w:firstLine="720"/>
        <w:jc w:val="both"/>
        <w:rPr>
          <w:color w:val="000000" w:themeColor="text1"/>
          <w:sz w:val="28"/>
          <w:szCs w:val="28"/>
          <w:lang w:val="vi-VN"/>
        </w:rPr>
      </w:pPr>
      <w:r w:rsidRPr="00E002C9">
        <w:rPr>
          <w:color w:val="000000" w:themeColor="text1"/>
          <w:sz w:val="28"/>
          <w:szCs w:val="28"/>
          <w:lang w:val="vi-VN"/>
        </w:rPr>
        <w:t>1. Các cơ quan, tổ chức, đơn vị, địa phương được giao nhiệm vụ, kinh phí ngân sách nhà nước hỗ trợ</w:t>
      </w:r>
      <w:r w:rsidR="005D1A08" w:rsidRPr="00E002C9">
        <w:rPr>
          <w:color w:val="000000" w:themeColor="text1"/>
          <w:sz w:val="28"/>
          <w:szCs w:val="28"/>
          <w:lang w:val="vi-VN"/>
        </w:rPr>
        <w:t xml:space="preserve"> để</w:t>
      </w:r>
      <w:r w:rsidRPr="00E002C9">
        <w:rPr>
          <w:color w:val="000000" w:themeColor="text1"/>
          <w:sz w:val="28"/>
          <w:szCs w:val="28"/>
          <w:lang w:val="vi-VN"/>
        </w:rPr>
        <w:t xml:space="preserve"> tổ chức các giải thi đấu thể thao </w:t>
      </w:r>
      <w:r w:rsidR="003038FE" w:rsidRPr="00E002C9">
        <w:rPr>
          <w:color w:val="000000" w:themeColor="text1"/>
          <w:sz w:val="28"/>
          <w:szCs w:val="28"/>
          <w:lang w:val="vi-VN"/>
        </w:rPr>
        <w:t>trên địa bàn tỉnh Lâm Đồng.</w:t>
      </w:r>
    </w:p>
    <w:p w14:paraId="1E4078B1" w14:textId="77777777" w:rsidR="002B5E56" w:rsidRPr="00E002C9" w:rsidRDefault="002B5E56" w:rsidP="002B47A1">
      <w:pPr>
        <w:shd w:val="clear" w:color="auto" w:fill="FFFFFF"/>
        <w:spacing w:before="120" w:after="150"/>
        <w:ind w:firstLine="720"/>
        <w:jc w:val="both"/>
        <w:rPr>
          <w:color w:val="000000" w:themeColor="text1"/>
          <w:sz w:val="28"/>
          <w:szCs w:val="28"/>
          <w:lang w:val="vi-VN"/>
        </w:rPr>
      </w:pPr>
      <w:r w:rsidRPr="00E002C9">
        <w:rPr>
          <w:color w:val="000000" w:themeColor="text1"/>
          <w:sz w:val="28"/>
          <w:szCs w:val="28"/>
          <w:lang w:val="vi-VN"/>
        </w:rPr>
        <w:t>2. Thành viên ban chỉ đạo, ban tổ chức và các tiểu ban đại hội thể dục thể thao, hội thi thể thao.</w:t>
      </w:r>
    </w:p>
    <w:p w14:paraId="2A62CF75" w14:textId="77777777" w:rsidR="002B5E56" w:rsidRPr="00E002C9" w:rsidRDefault="002B5E56" w:rsidP="002B47A1">
      <w:pPr>
        <w:shd w:val="clear" w:color="auto" w:fill="FFFFFF"/>
        <w:spacing w:before="120" w:after="150"/>
        <w:ind w:firstLine="720"/>
        <w:jc w:val="both"/>
        <w:rPr>
          <w:color w:val="000000" w:themeColor="text1"/>
          <w:sz w:val="28"/>
          <w:szCs w:val="28"/>
          <w:lang w:val="vi-VN"/>
        </w:rPr>
      </w:pPr>
      <w:r w:rsidRPr="00E002C9">
        <w:rPr>
          <w:color w:val="000000" w:themeColor="text1"/>
          <w:sz w:val="28"/>
          <w:szCs w:val="28"/>
          <w:lang w:val="vi-VN"/>
        </w:rPr>
        <w:t>3. Thành viên ban tổ chức và các tiểu ban chuyên môn từng giải thi đấu.</w:t>
      </w:r>
    </w:p>
    <w:p w14:paraId="2BBD74FA" w14:textId="77777777" w:rsidR="002B5E56" w:rsidRPr="00E002C9" w:rsidRDefault="002B5E56" w:rsidP="002B47A1">
      <w:pPr>
        <w:shd w:val="clear" w:color="auto" w:fill="FFFFFF"/>
        <w:spacing w:before="120" w:after="150"/>
        <w:ind w:firstLine="720"/>
        <w:jc w:val="both"/>
        <w:rPr>
          <w:color w:val="000000" w:themeColor="text1"/>
          <w:sz w:val="28"/>
          <w:szCs w:val="28"/>
          <w:lang w:val="vi-VN"/>
        </w:rPr>
      </w:pPr>
      <w:r w:rsidRPr="00E002C9">
        <w:rPr>
          <w:color w:val="000000" w:themeColor="text1"/>
          <w:sz w:val="28"/>
          <w:szCs w:val="28"/>
          <w:lang w:val="vi-VN"/>
        </w:rPr>
        <w:t>4. Trọng tài, giám sát điều hành, trợ lý các giải thi đấu; thư ký trọng tài, điều phối viên môn bóng đá, futsal.</w:t>
      </w:r>
    </w:p>
    <w:p w14:paraId="1E3D5A83" w14:textId="77777777" w:rsidR="002B5E56" w:rsidRPr="00E002C9" w:rsidRDefault="002B5E56" w:rsidP="002B47A1">
      <w:pPr>
        <w:shd w:val="clear" w:color="auto" w:fill="FFFFFF"/>
        <w:spacing w:before="120" w:after="150"/>
        <w:ind w:firstLine="720"/>
        <w:jc w:val="both"/>
        <w:rPr>
          <w:color w:val="000000" w:themeColor="text1"/>
          <w:sz w:val="28"/>
          <w:szCs w:val="28"/>
          <w:lang w:val="vi-VN"/>
        </w:rPr>
      </w:pPr>
      <w:r w:rsidRPr="00E002C9">
        <w:rPr>
          <w:color w:val="000000" w:themeColor="text1"/>
          <w:sz w:val="28"/>
          <w:szCs w:val="28"/>
          <w:lang w:val="vi-VN"/>
        </w:rPr>
        <w:t>5. Vận động viên, huấn luyện viên.</w:t>
      </w:r>
    </w:p>
    <w:p w14:paraId="32C61634" w14:textId="77777777" w:rsidR="002B5E56" w:rsidRPr="00E002C9" w:rsidRDefault="002B5E56" w:rsidP="007C14C9">
      <w:pPr>
        <w:shd w:val="clear" w:color="auto" w:fill="FFFFFF"/>
        <w:spacing w:before="120" w:after="150"/>
        <w:ind w:firstLine="720"/>
        <w:jc w:val="both"/>
        <w:rPr>
          <w:color w:val="000000" w:themeColor="text1"/>
          <w:sz w:val="28"/>
          <w:szCs w:val="28"/>
          <w:lang w:val="vi-VN"/>
        </w:rPr>
      </w:pPr>
      <w:r w:rsidRPr="00E002C9">
        <w:rPr>
          <w:color w:val="000000" w:themeColor="text1"/>
          <w:sz w:val="28"/>
          <w:szCs w:val="28"/>
          <w:lang w:val="vi-VN"/>
        </w:rPr>
        <w:t>6. Người tham gia đồng diễn, điều hành, xếp hình, xếp chữ.</w:t>
      </w:r>
    </w:p>
    <w:p w14:paraId="744E8EB9" w14:textId="77777777" w:rsidR="002B5E56" w:rsidRPr="00E002C9" w:rsidRDefault="002B5E56" w:rsidP="007C14C9">
      <w:pPr>
        <w:shd w:val="clear" w:color="auto" w:fill="FFFFFF"/>
        <w:spacing w:before="120" w:after="150"/>
        <w:ind w:firstLine="720"/>
        <w:jc w:val="both"/>
        <w:rPr>
          <w:color w:val="000000" w:themeColor="text1"/>
          <w:sz w:val="28"/>
          <w:szCs w:val="28"/>
          <w:lang w:val="vi-VN"/>
        </w:rPr>
      </w:pPr>
      <w:r w:rsidRPr="00E002C9">
        <w:rPr>
          <w:color w:val="000000" w:themeColor="text1"/>
          <w:sz w:val="28"/>
          <w:szCs w:val="28"/>
          <w:lang w:val="vi-VN"/>
        </w:rPr>
        <w:t>7. Công an, nhân viên y tế, nhân viên phục vụ và các lực lượng khác liên quan hoặc phục vụ tại các điểm tổ chức thi đấu.</w:t>
      </w:r>
    </w:p>
    <w:p w14:paraId="04C63424" w14:textId="77777777" w:rsidR="002B5E56" w:rsidRPr="00E002C9" w:rsidRDefault="002B5E56" w:rsidP="007C14C9">
      <w:pPr>
        <w:shd w:val="clear" w:color="auto" w:fill="FFFFFF"/>
        <w:spacing w:before="120" w:after="150"/>
        <w:ind w:firstLine="720"/>
        <w:jc w:val="both"/>
        <w:rPr>
          <w:color w:val="000000" w:themeColor="text1"/>
          <w:sz w:val="28"/>
          <w:szCs w:val="28"/>
          <w:lang w:val="vi-VN"/>
        </w:rPr>
      </w:pPr>
      <w:r w:rsidRPr="00E002C9">
        <w:rPr>
          <w:color w:val="000000" w:themeColor="text1"/>
          <w:sz w:val="28"/>
          <w:szCs w:val="28"/>
          <w:lang w:val="vi-VN"/>
        </w:rPr>
        <w:t>8. Cơ quan, đơn vị, tổ chức và cá nhân có liên quan.</w:t>
      </w:r>
    </w:p>
    <w:p w14:paraId="454E174C" w14:textId="63A02979" w:rsidR="00273A0E" w:rsidRPr="00E002C9" w:rsidRDefault="00273A0E" w:rsidP="007C14C9">
      <w:pPr>
        <w:widowControl w:val="0"/>
        <w:spacing w:line="288" w:lineRule="auto"/>
        <w:ind w:right="109" w:firstLine="720"/>
        <w:jc w:val="both"/>
        <w:rPr>
          <w:b/>
          <w:bCs/>
          <w:color w:val="000000" w:themeColor="text1"/>
          <w:sz w:val="28"/>
          <w:szCs w:val="28"/>
          <w:lang w:val="vi-VN"/>
        </w:rPr>
      </w:pPr>
      <w:r w:rsidRPr="00E002C9">
        <w:rPr>
          <w:b/>
          <w:bCs/>
          <w:color w:val="000000" w:themeColor="text1"/>
          <w:sz w:val="28"/>
          <w:szCs w:val="28"/>
          <w:lang w:val="vi-VN"/>
        </w:rPr>
        <w:t>Điều 3. Nguồn kinh phí thực hiện</w:t>
      </w:r>
    </w:p>
    <w:p w14:paraId="59761591" w14:textId="417C5701" w:rsidR="0037743F" w:rsidRPr="00E002C9" w:rsidRDefault="003038FE" w:rsidP="007C14C9">
      <w:pPr>
        <w:shd w:val="clear" w:color="auto" w:fill="FFFFFF"/>
        <w:spacing w:before="120" w:after="120" w:line="234" w:lineRule="atLeast"/>
        <w:ind w:firstLine="709"/>
        <w:jc w:val="both"/>
        <w:rPr>
          <w:color w:val="000000" w:themeColor="text1"/>
          <w:sz w:val="28"/>
          <w:szCs w:val="28"/>
          <w:lang w:val="vi-VN"/>
        </w:rPr>
      </w:pPr>
      <w:r w:rsidRPr="00E002C9">
        <w:rPr>
          <w:color w:val="000000" w:themeColor="text1"/>
          <w:sz w:val="28"/>
          <w:szCs w:val="28"/>
          <w:lang w:val="vi-VN"/>
        </w:rPr>
        <w:t>1. Ngân sách nhà nước theo phân cấp ngân sách nhà nước hiện hành.</w:t>
      </w:r>
    </w:p>
    <w:p w14:paraId="2226336C" w14:textId="77777777" w:rsidR="0037743F" w:rsidRPr="00E002C9" w:rsidRDefault="0037743F" w:rsidP="007C14C9">
      <w:pPr>
        <w:shd w:val="clear" w:color="auto" w:fill="FFFFFF"/>
        <w:spacing w:before="120" w:after="120" w:line="234" w:lineRule="atLeast"/>
        <w:ind w:firstLine="709"/>
        <w:jc w:val="both"/>
        <w:rPr>
          <w:color w:val="000000" w:themeColor="text1"/>
          <w:sz w:val="28"/>
          <w:szCs w:val="28"/>
          <w:lang w:val="vi-VN"/>
        </w:rPr>
      </w:pPr>
      <w:r w:rsidRPr="00E002C9">
        <w:rPr>
          <w:color w:val="000000" w:themeColor="text1"/>
          <w:sz w:val="28"/>
          <w:szCs w:val="28"/>
          <w:lang w:val="vi-VN"/>
        </w:rPr>
        <w:t>2. Khoản thu từ hoạt động thi đấu, biểu diễn, dịch vụ hoạt động thể thao; chuyển nhượng quyền sở hữu đối với giải thể thao thành tích cao và giải thể thao chuyên nghiệp.</w:t>
      </w:r>
    </w:p>
    <w:p w14:paraId="2E8F6C1C" w14:textId="77777777" w:rsidR="0037743F" w:rsidRPr="00E002C9" w:rsidRDefault="0037743F" w:rsidP="007C14C9">
      <w:pPr>
        <w:shd w:val="clear" w:color="auto" w:fill="FFFFFF"/>
        <w:spacing w:before="120" w:after="120" w:line="234" w:lineRule="atLeast"/>
        <w:ind w:firstLine="709"/>
        <w:jc w:val="both"/>
        <w:rPr>
          <w:color w:val="000000" w:themeColor="text1"/>
          <w:sz w:val="28"/>
          <w:szCs w:val="28"/>
          <w:lang w:val="vi-VN"/>
        </w:rPr>
      </w:pPr>
      <w:r w:rsidRPr="00E002C9">
        <w:rPr>
          <w:color w:val="000000" w:themeColor="text1"/>
          <w:sz w:val="28"/>
          <w:szCs w:val="28"/>
          <w:lang w:val="vi-VN"/>
        </w:rPr>
        <w:t>3. Nguồn đầu tư, tài trợ, đóng góp của tổ chức, cá nhân trong nước, tổ chức, cá nhân nước ngoài.</w:t>
      </w:r>
    </w:p>
    <w:p w14:paraId="4F3338A6" w14:textId="77777777" w:rsidR="0037743F" w:rsidRPr="00E002C9" w:rsidRDefault="0037743F" w:rsidP="007C14C9">
      <w:pPr>
        <w:shd w:val="clear" w:color="auto" w:fill="FFFFFF"/>
        <w:spacing w:before="120" w:after="120" w:line="234" w:lineRule="atLeast"/>
        <w:ind w:firstLine="709"/>
        <w:jc w:val="both"/>
        <w:rPr>
          <w:color w:val="000000" w:themeColor="text1"/>
          <w:sz w:val="28"/>
          <w:szCs w:val="28"/>
          <w:lang w:val="vi-VN"/>
        </w:rPr>
      </w:pPr>
      <w:r w:rsidRPr="00E002C9">
        <w:rPr>
          <w:color w:val="000000" w:themeColor="text1"/>
          <w:sz w:val="28"/>
          <w:szCs w:val="28"/>
          <w:lang w:val="vi-VN"/>
        </w:rPr>
        <w:t>4. Các nguồn thu hợp pháp khác.</w:t>
      </w:r>
    </w:p>
    <w:p w14:paraId="26AF18DF" w14:textId="61802DC3" w:rsidR="006A64AC" w:rsidRPr="00E002C9" w:rsidRDefault="004B2428" w:rsidP="002B47A1">
      <w:pPr>
        <w:widowControl w:val="0"/>
        <w:spacing w:line="288" w:lineRule="auto"/>
        <w:ind w:right="109" w:firstLine="720"/>
        <w:jc w:val="both"/>
        <w:rPr>
          <w:bCs/>
          <w:color w:val="000000" w:themeColor="text1"/>
          <w:sz w:val="28"/>
          <w:szCs w:val="28"/>
          <w:lang w:val="vi-VN"/>
        </w:rPr>
      </w:pPr>
      <w:r w:rsidRPr="00E002C9">
        <w:rPr>
          <w:b/>
          <w:bCs/>
          <w:color w:val="000000" w:themeColor="text1"/>
          <w:sz w:val="28"/>
          <w:szCs w:val="28"/>
          <w:lang w:val="vi-VN"/>
        </w:rPr>
        <w:t>Điều 4</w:t>
      </w:r>
      <w:r w:rsidR="006A64AC" w:rsidRPr="00E002C9">
        <w:rPr>
          <w:b/>
          <w:bCs/>
          <w:color w:val="000000" w:themeColor="text1"/>
          <w:sz w:val="28"/>
          <w:szCs w:val="28"/>
          <w:lang w:val="vi-VN"/>
        </w:rPr>
        <w:t xml:space="preserve">. </w:t>
      </w:r>
      <w:r w:rsidR="00A355D4" w:rsidRPr="00E002C9">
        <w:rPr>
          <w:b/>
          <w:bCs/>
          <w:color w:val="000000" w:themeColor="text1"/>
          <w:sz w:val="28"/>
          <w:szCs w:val="28"/>
          <w:lang w:val="vi-VN"/>
        </w:rPr>
        <w:t>Nội dung và mức chi</w:t>
      </w:r>
    </w:p>
    <w:p w14:paraId="79489F66" w14:textId="4FDBFD37" w:rsidR="00A355D4" w:rsidRPr="00E002C9" w:rsidRDefault="00A355D4" w:rsidP="002D2143">
      <w:pPr>
        <w:ind w:firstLine="709"/>
        <w:jc w:val="both"/>
        <w:rPr>
          <w:bCs/>
          <w:color w:val="000000" w:themeColor="text1"/>
          <w:sz w:val="28"/>
          <w:szCs w:val="28"/>
          <w:lang w:val="vi-VN"/>
        </w:rPr>
      </w:pPr>
      <w:r w:rsidRPr="00E002C9">
        <w:rPr>
          <w:bCs/>
          <w:color w:val="000000" w:themeColor="text1"/>
          <w:sz w:val="28"/>
          <w:szCs w:val="28"/>
          <w:lang w:val="vi-VN"/>
        </w:rPr>
        <w:t xml:space="preserve">1. Chi thực hiện nhiệm vụ tại </w:t>
      </w:r>
      <w:r w:rsidR="002D2143" w:rsidRPr="00E002C9">
        <w:rPr>
          <w:bCs/>
          <w:color w:val="000000" w:themeColor="text1"/>
          <w:sz w:val="28"/>
          <w:szCs w:val="28"/>
          <w:lang w:val="vi-VN"/>
        </w:rPr>
        <w:t>Đại hội, giải thi đấu thể thao cấp tỉnh</w:t>
      </w:r>
      <w:r w:rsidRPr="00E002C9">
        <w:rPr>
          <w:bCs/>
          <w:color w:val="000000" w:themeColor="text1"/>
          <w:sz w:val="28"/>
          <w:szCs w:val="28"/>
          <w:lang w:val="vi-VN"/>
        </w:rPr>
        <w:t>:</w:t>
      </w:r>
    </w:p>
    <w:p w14:paraId="72180DE7" w14:textId="77777777" w:rsidR="00A355D4" w:rsidRPr="00E002C9" w:rsidRDefault="00A355D4" w:rsidP="00DE4076">
      <w:pPr>
        <w:shd w:val="clear" w:color="auto" w:fill="FFFFFF"/>
        <w:spacing w:before="120" w:after="150"/>
        <w:ind w:firstLine="720"/>
        <w:jc w:val="both"/>
        <w:rPr>
          <w:bCs/>
          <w:color w:val="000000" w:themeColor="text1"/>
          <w:sz w:val="28"/>
          <w:szCs w:val="28"/>
        </w:rPr>
      </w:pPr>
      <w:r w:rsidRPr="00E002C9">
        <w:rPr>
          <w:bCs/>
          <w:color w:val="000000" w:themeColor="text1"/>
          <w:sz w:val="28"/>
          <w:szCs w:val="28"/>
        </w:rPr>
        <w:t>a) Đối tượng và mức chi: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75"/>
        <w:gridCol w:w="6179"/>
        <w:gridCol w:w="2238"/>
      </w:tblGrid>
      <w:tr w:rsidR="00AE2C2B" w:rsidRPr="00E002C9" w14:paraId="14AF4F93" w14:textId="3BCDAFA8" w:rsidTr="00EB76D4">
        <w:trPr>
          <w:trHeight w:val="20"/>
        </w:trPr>
        <w:tc>
          <w:tcPr>
            <w:tcW w:w="371" w:type="pct"/>
            <w:shd w:val="clear" w:color="auto" w:fill="FFFFFF"/>
            <w:tcMar>
              <w:top w:w="0" w:type="dxa"/>
              <w:left w:w="10" w:type="dxa"/>
              <w:bottom w:w="0" w:type="dxa"/>
              <w:right w:w="10" w:type="dxa"/>
            </w:tcMar>
            <w:vAlign w:val="center"/>
            <w:hideMark/>
          </w:tcPr>
          <w:p w14:paraId="031C2096" w14:textId="77777777" w:rsidR="00B92F22" w:rsidRPr="00E002C9" w:rsidRDefault="00B92F22" w:rsidP="0058608D">
            <w:pPr>
              <w:jc w:val="center"/>
              <w:rPr>
                <w:b/>
                <w:bCs/>
                <w:color w:val="000000" w:themeColor="text1"/>
                <w:sz w:val="28"/>
                <w:szCs w:val="28"/>
              </w:rPr>
            </w:pPr>
            <w:r w:rsidRPr="00E002C9">
              <w:rPr>
                <w:b/>
                <w:bCs/>
                <w:color w:val="000000" w:themeColor="text1"/>
                <w:sz w:val="28"/>
                <w:szCs w:val="28"/>
              </w:rPr>
              <w:t>STT</w:t>
            </w:r>
          </w:p>
        </w:tc>
        <w:tc>
          <w:tcPr>
            <w:tcW w:w="3398" w:type="pct"/>
            <w:shd w:val="clear" w:color="auto" w:fill="FFFFFF"/>
            <w:tcMar>
              <w:top w:w="0" w:type="dxa"/>
              <w:left w:w="10" w:type="dxa"/>
              <w:bottom w:w="0" w:type="dxa"/>
              <w:right w:w="10" w:type="dxa"/>
            </w:tcMar>
            <w:vAlign w:val="center"/>
            <w:hideMark/>
          </w:tcPr>
          <w:p w14:paraId="691ABEE8" w14:textId="77777777" w:rsidR="00B92F22" w:rsidRPr="00E002C9" w:rsidRDefault="00B92F22" w:rsidP="00CE3C04">
            <w:pPr>
              <w:jc w:val="center"/>
              <w:rPr>
                <w:b/>
                <w:bCs/>
                <w:color w:val="000000" w:themeColor="text1"/>
                <w:sz w:val="28"/>
                <w:szCs w:val="28"/>
              </w:rPr>
            </w:pPr>
            <w:r w:rsidRPr="00E002C9">
              <w:rPr>
                <w:b/>
                <w:bCs/>
                <w:color w:val="000000" w:themeColor="text1"/>
                <w:sz w:val="28"/>
                <w:szCs w:val="28"/>
              </w:rPr>
              <w:t>Đối tượng</w:t>
            </w:r>
          </w:p>
        </w:tc>
        <w:tc>
          <w:tcPr>
            <w:tcW w:w="1231" w:type="pct"/>
            <w:shd w:val="clear" w:color="auto" w:fill="FFFFFF"/>
            <w:tcMar>
              <w:top w:w="0" w:type="dxa"/>
              <w:left w:w="10" w:type="dxa"/>
              <w:bottom w:w="0" w:type="dxa"/>
              <w:right w:w="10" w:type="dxa"/>
            </w:tcMar>
            <w:vAlign w:val="center"/>
            <w:hideMark/>
          </w:tcPr>
          <w:p w14:paraId="421AAEC3" w14:textId="7487AE52" w:rsidR="00B92F22" w:rsidRPr="00E002C9" w:rsidRDefault="008B49D5" w:rsidP="0058608D">
            <w:pPr>
              <w:jc w:val="center"/>
              <w:rPr>
                <w:b/>
                <w:bCs/>
                <w:color w:val="000000" w:themeColor="text1"/>
                <w:sz w:val="28"/>
                <w:szCs w:val="28"/>
              </w:rPr>
            </w:pPr>
            <w:r w:rsidRPr="00E002C9">
              <w:rPr>
                <w:b/>
                <w:bCs/>
                <w:color w:val="000000" w:themeColor="text1"/>
                <w:sz w:val="28"/>
                <w:szCs w:val="28"/>
              </w:rPr>
              <w:t>Mức chi</w:t>
            </w:r>
          </w:p>
        </w:tc>
      </w:tr>
      <w:tr w:rsidR="00AE2C2B" w:rsidRPr="00E002C9" w14:paraId="70C72F74" w14:textId="0953846D" w:rsidTr="00EB76D4">
        <w:trPr>
          <w:trHeight w:val="20"/>
        </w:trPr>
        <w:tc>
          <w:tcPr>
            <w:tcW w:w="371" w:type="pct"/>
            <w:shd w:val="clear" w:color="auto" w:fill="FFFFFF"/>
            <w:tcMar>
              <w:top w:w="0" w:type="dxa"/>
              <w:left w:w="10" w:type="dxa"/>
              <w:bottom w:w="0" w:type="dxa"/>
              <w:right w:w="10" w:type="dxa"/>
            </w:tcMar>
            <w:vAlign w:val="center"/>
            <w:hideMark/>
          </w:tcPr>
          <w:p w14:paraId="5606118F"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1</w:t>
            </w:r>
          </w:p>
        </w:tc>
        <w:tc>
          <w:tcPr>
            <w:tcW w:w="3398" w:type="pct"/>
            <w:shd w:val="clear" w:color="auto" w:fill="FFFFFF"/>
            <w:tcMar>
              <w:top w:w="0" w:type="dxa"/>
              <w:left w:w="10" w:type="dxa"/>
              <w:bottom w:w="0" w:type="dxa"/>
              <w:right w:w="10" w:type="dxa"/>
            </w:tcMar>
            <w:vAlign w:val="center"/>
            <w:hideMark/>
          </w:tcPr>
          <w:p w14:paraId="41DC6F52"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Trưởng ban, phó trưởng ban, thành viên ban chỉ đạo, ban tổ chức; trưởng các tiểu ban chuyên môn và phó trưởng các tiểu ban chuyên môn</w:t>
            </w:r>
          </w:p>
        </w:tc>
        <w:tc>
          <w:tcPr>
            <w:tcW w:w="1231" w:type="pct"/>
            <w:shd w:val="clear" w:color="auto" w:fill="FFFFFF"/>
            <w:tcMar>
              <w:top w:w="0" w:type="dxa"/>
              <w:left w:w="10" w:type="dxa"/>
              <w:bottom w:w="0" w:type="dxa"/>
              <w:right w:w="10" w:type="dxa"/>
            </w:tcMar>
            <w:vAlign w:val="center"/>
            <w:hideMark/>
          </w:tcPr>
          <w:p w14:paraId="40A7647F" w14:textId="69505264" w:rsidR="00B92F22" w:rsidRPr="00E002C9" w:rsidRDefault="00B92F22" w:rsidP="00542EF5">
            <w:pPr>
              <w:ind w:right="129"/>
              <w:jc w:val="right"/>
              <w:rPr>
                <w:bCs/>
                <w:color w:val="000000" w:themeColor="text1"/>
                <w:sz w:val="26"/>
                <w:szCs w:val="26"/>
              </w:rPr>
            </w:pPr>
            <w:r w:rsidRPr="00E002C9">
              <w:rPr>
                <w:bCs/>
                <w:color w:val="000000" w:themeColor="text1"/>
                <w:sz w:val="26"/>
                <w:szCs w:val="26"/>
              </w:rPr>
              <w:t>1</w:t>
            </w:r>
            <w:r w:rsidR="008B49D5" w:rsidRPr="00E002C9">
              <w:rPr>
                <w:bCs/>
                <w:color w:val="000000" w:themeColor="text1"/>
                <w:sz w:val="26"/>
                <w:szCs w:val="26"/>
              </w:rPr>
              <w:t>9</w:t>
            </w:r>
            <w:r w:rsidRPr="00E002C9">
              <w:rPr>
                <w:bCs/>
                <w:color w:val="000000" w:themeColor="text1"/>
                <w:sz w:val="26"/>
                <w:szCs w:val="26"/>
              </w:rPr>
              <w:t>0.000</w:t>
            </w:r>
            <w:r w:rsidR="005D1A08" w:rsidRPr="00E002C9">
              <w:rPr>
                <w:bCs/>
                <w:color w:val="000000" w:themeColor="text1"/>
                <w:sz w:val="26"/>
                <w:szCs w:val="26"/>
              </w:rPr>
              <w:t xml:space="preserve"> đồng</w:t>
            </w:r>
            <w:r w:rsidRPr="00E002C9">
              <w:rPr>
                <w:bCs/>
                <w:color w:val="000000" w:themeColor="text1"/>
                <w:sz w:val="26"/>
                <w:szCs w:val="26"/>
              </w:rPr>
              <w:t>/ngày</w:t>
            </w:r>
          </w:p>
        </w:tc>
      </w:tr>
      <w:tr w:rsidR="00AE2C2B" w:rsidRPr="00E002C9" w14:paraId="338C2E97" w14:textId="3C93A115" w:rsidTr="00EB76D4">
        <w:trPr>
          <w:trHeight w:val="20"/>
        </w:trPr>
        <w:tc>
          <w:tcPr>
            <w:tcW w:w="371" w:type="pct"/>
            <w:shd w:val="clear" w:color="auto" w:fill="FFFFFF"/>
            <w:tcMar>
              <w:top w:w="0" w:type="dxa"/>
              <w:left w:w="10" w:type="dxa"/>
              <w:bottom w:w="0" w:type="dxa"/>
              <w:right w:w="10" w:type="dxa"/>
            </w:tcMar>
            <w:vAlign w:val="center"/>
            <w:hideMark/>
          </w:tcPr>
          <w:p w14:paraId="247474BF"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2</w:t>
            </w:r>
          </w:p>
        </w:tc>
        <w:tc>
          <w:tcPr>
            <w:tcW w:w="3398" w:type="pct"/>
            <w:shd w:val="clear" w:color="auto" w:fill="FFFFFF"/>
            <w:tcMar>
              <w:top w:w="0" w:type="dxa"/>
              <w:left w:w="10" w:type="dxa"/>
              <w:bottom w:w="0" w:type="dxa"/>
              <w:right w:w="10" w:type="dxa"/>
            </w:tcMar>
            <w:vAlign w:val="center"/>
            <w:hideMark/>
          </w:tcPr>
          <w:p w14:paraId="22AF83C1"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Thành viên các tiểu ban chuyên môn</w:t>
            </w:r>
          </w:p>
        </w:tc>
        <w:tc>
          <w:tcPr>
            <w:tcW w:w="1231" w:type="pct"/>
            <w:shd w:val="clear" w:color="auto" w:fill="FFFFFF"/>
            <w:tcMar>
              <w:top w:w="0" w:type="dxa"/>
              <w:left w:w="10" w:type="dxa"/>
              <w:bottom w:w="0" w:type="dxa"/>
              <w:right w:w="10" w:type="dxa"/>
            </w:tcMar>
            <w:vAlign w:val="center"/>
            <w:hideMark/>
          </w:tcPr>
          <w:p w14:paraId="425E37B7" w14:textId="12C626A6" w:rsidR="00B92F22" w:rsidRPr="00E002C9" w:rsidRDefault="008B49D5" w:rsidP="00542EF5">
            <w:pPr>
              <w:ind w:right="129"/>
              <w:jc w:val="right"/>
              <w:rPr>
                <w:bCs/>
                <w:color w:val="000000" w:themeColor="text1"/>
                <w:sz w:val="26"/>
                <w:szCs w:val="26"/>
              </w:rPr>
            </w:pPr>
            <w:r w:rsidRPr="00E002C9">
              <w:rPr>
                <w:bCs/>
                <w:color w:val="000000" w:themeColor="text1"/>
                <w:sz w:val="26"/>
                <w:szCs w:val="26"/>
              </w:rPr>
              <w:t>16</w:t>
            </w:r>
            <w:r w:rsidR="00B92F22" w:rsidRPr="00E002C9">
              <w:rPr>
                <w:bCs/>
                <w:color w:val="000000" w:themeColor="text1"/>
                <w:sz w:val="26"/>
                <w:szCs w:val="26"/>
              </w:rPr>
              <w:t>0.000</w:t>
            </w:r>
            <w:r w:rsidR="00EB76D4" w:rsidRPr="00E002C9">
              <w:rPr>
                <w:bCs/>
                <w:color w:val="000000" w:themeColor="text1"/>
                <w:sz w:val="26"/>
                <w:szCs w:val="26"/>
              </w:rPr>
              <w:t xml:space="preserve"> </w:t>
            </w:r>
            <w:r w:rsidR="005D1A08" w:rsidRPr="00E002C9">
              <w:rPr>
                <w:bCs/>
                <w:color w:val="000000" w:themeColor="text1"/>
                <w:sz w:val="26"/>
                <w:szCs w:val="26"/>
              </w:rPr>
              <w:t>đồng</w:t>
            </w:r>
            <w:r w:rsidR="00B92F22" w:rsidRPr="00E002C9">
              <w:rPr>
                <w:bCs/>
                <w:color w:val="000000" w:themeColor="text1"/>
                <w:sz w:val="26"/>
                <w:szCs w:val="26"/>
              </w:rPr>
              <w:t>/ngày</w:t>
            </w:r>
          </w:p>
        </w:tc>
      </w:tr>
      <w:tr w:rsidR="00AE2C2B" w:rsidRPr="00E002C9" w14:paraId="2E4B4E66" w14:textId="7A69D1F7" w:rsidTr="00EB76D4">
        <w:trPr>
          <w:trHeight w:val="20"/>
        </w:trPr>
        <w:tc>
          <w:tcPr>
            <w:tcW w:w="371" w:type="pct"/>
            <w:shd w:val="clear" w:color="auto" w:fill="FFFFFF"/>
            <w:tcMar>
              <w:top w:w="0" w:type="dxa"/>
              <w:left w:w="10" w:type="dxa"/>
              <w:bottom w:w="0" w:type="dxa"/>
              <w:right w:w="10" w:type="dxa"/>
            </w:tcMar>
            <w:vAlign w:val="center"/>
            <w:hideMark/>
          </w:tcPr>
          <w:p w14:paraId="23E418CB"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3</w:t>
            </w:r>
          </w:p>
        </w:tc>
        <w:tc>
          <w:tcPr>
            <w:tcW w:w="3398" w:type="pct"/>
            <w:shd w:val="clear" w:color="auto" w:fill="FFFFFF"/>
            <w:tcMar>
              <w:top w:w="0" w:type="dxa"/>
              <w:left w:w="10" w:type="dxa"/>
              <w:bottom w:w="0" w:type="dxa"/>
              <w:right w:w="10" w:type="dxa"/>
            </w:tcMar>
            <w:vAlign w:val="center"/>
            <w:hideMark/>
          </w:tcPr>
          <w:p w14:paraId="0097F798"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Giám sát, trọng tài chính (không bao gồm môn bóng đá và môn futsal)</w:t>
            </w:r>
          </w:p>
        </w:tc>
        <w:tc>
          <w:tcPr>
            <w:tcW w:w="1231" w:type="pct"/>
            <w:shd w:val="clear" w:color="auto" w:fill="FFFFFF"/>
            <w:tcMar>
              <w:top w:w="0" w:type="dxa"/>
              <w:left w:w="10" w:type="dxa"/>
              <w:bottom w:w="0" w:type="dxa"/>
              <w:right w:w="10" w:type="dxa"/>
            </w:tcMar>
            <w:vAlign w:val="center"/>
            <w:hideMark/>
          </w:tcPr>
          <w:p w14:paraId="61023F82" w14:textId="0F0E0A66" w:rsidR="00B92F22" w:rsidRPr="00E002C9" w:rsidRDefault="008B49D5" w:rsidP="00542EF5">
            <w:pPr>
              <w:ind w:right="129"/>
              <w:jc w:val="right"/>
              <w:rPr>
                <w:bCs/>
                <w:color w:val="000000" w:themeColor="text1"/>
                <w:sz w:val="26"/>
                <w:szCs w:val="26"/>
              </w:rPr>
            </w:pPr>
            <w:r w:rsidRPr="00E002C9">
              <w:rPr>
                <w:bCs/>
                <w:color w:val="000000" w:themeColor="text1"/>
                <w:sz w:val="26"/>
                <w:szCs w:val="26"/>
              </w:rPr>
              <w:t>19</w:t>
            </w:r>
            <w:r w:rsidR="00B92F22" w:rsidRPr="00E002C9">
              <w:rPr>
                <w:bCs/>
                <w:color w:val="000000" w:themeColor="text1"/>
                <w:sz w:val="26"/>
                <w:szCs w:val="26"/>
              </w:rPr>
              <w:t>0.000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01C28E91" w14:textId="1158935E" w:rsidTr="00EB76D4">
        <w:trPr>
          <w:trHeight w:val="20"/>
        </w:trPr>
        <w:tc>
          <w:tcPr>
            <w:tcW w:w="371" w:type="pct"/>
            <w:shd w:val="clear" w:color="auto" w:fill="FFFFFF"/>
            <w:tcMar>
              <w:top w:w="0" w:type="dxa"/>
              <w:left w:w="10" w:type="dxa"/>
              <w:bottom w:w="0" w:type="dxa"/>
              <w:right w:w="10" w:type="dxa"/>
            </w:tcMar>
            <w:vAlign w:val="center"/>
            <w:hideMark/>
          </w:tcPr>
          <w:p w14:paraId="1A0B5AC6"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4</w:t>
            </w:r>
          </w:p>
        </w:tc>
        <w:tc>
          <w:tcPr>
            <w:tcW w:w="3398" w:type="pct"/>
            <w:shd w:val="clear" w:color="auto" w:fill="FFFFFF"/>
            <w:tcMar>
              <w:top w:w="0" w:type="dxa"/>
              <w:left w:w="10" w:type="dxa"/>
              <w:bottom w:w="0" w:type="dxa"/>
              <w:right w:w="10" w:type="dxa"/>
            </w:tcMar>
            <w:vAlign w:val="center"/>
            <w:hideMark/>
          </w:tcPr>
          <w:p w14:paraId="40A62EDA"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Thư ký, trọng tài khác (không bao gồm môn bóng đá và môn futsal)</w:t>
            </w:r>
          </w:p>
        </w:tc>
        <w:tc>
          <w:tcPr>
            <w:tcW w:w="1231" w:type="pct"/>
            <w:shd w:val="clear" w:color="auto" w:fill="FFFFFF"/>
            <w:tcMar>
              <w:top w:w="0" w:type="dxa"/>
              <w:left w:w="10" w:type="dxa"/>
              <w:bottom w:w="0" w:type="dxa"/>
              <w:right w:w="10" w:type="dxa"/>
            </w:tcMar>
            <w:vAlign w:val="center"/>
            <w:hideMark/>
          </w:tcPr>
          <w:p w14:paraId="426041A1" w14:textId="64071CCF" w:rsidR="00B92F22" w:rsidRPr="00E002C9" w:rsidRDefault="00B92F22" w:rsidP="00542EF5">
            <w:pPr>
              <w:ind w:right="129"/>
              <w:jc w:val="right"/>
              <w:rPr>
                <w:bCs/>
                <w:color w:val="000000" w:themeColor="text1"/>
                <w:sz w:val="26"/>
                <w:szCs w:val="26"/>
              </w:rPr>
            </w:pPr>
            <w:r w:rsidRPr="00E002C9">
              <w:rPr>
                <w:bCs/>
                <w:color w:val="000000" w:themeColor="text1"/>
                <w:sz w:val="26"/>
                <w:szCs w:val="26"/>
              </w:rPr>
              <w:t>1</w:t>
            </w:r>
            <w:r w:rsidR="008B49D5" w:rsidRPr="00E002C9">
              <w:rPr>
                <w:bCs/>
                <w:color w:val="000000" w:themeColor="text1"/>
                <w:sz w:val="26"/>
                <w:szCs w:val="26"/>
              </w:rPr>
              <w:t>4</w:t>
            </w:r>
            <w:r w:rsidRPr="00E002C9">
              <w:rPr>
                <w:bCs/>
                <w:color w:val="000000" w:themeColor="text1"/>
                <w:sz w:val="26"/>
                <w:szCs w:val="26"/>
              </w:rPr>
              <w:t>0.000</w:t>
            </w:r>
            <w:r w:rsidR="00EB76D4" w:rsidRPr="00E002C9">
              <w:rPr>
                <w:bCs/>
                <w:color w:val="000000" w:themeColor="text1"/>
                <w:sz w:val="26"/>
                <w:szCs w:val="26"/>
              </w:rPr>
              <w:t xml:space="preserve"> đồng</w:t>
            </w:r>
            <w:r w:rsidRPr="00E002C9">
              <w:rPr>
                <w:bCs/>
                <w:color w:val="000000" w:themeColor="text1"/>
                <w:sz w:val="26"/>
                <w:szCs w:val="26"/>
              </w:rPr>
              <w:t>/buổi</w:t>
            </w:r>
          </w:p>
        </w:tc>
      </w:tr>
      <w:tr w:rsidR="00AE2C2B" w:rsidRPr="00E002C9" w14:paraId="4B84B066" w14:textId="20D338C0" w:rsidTr="00EB76D4">
        <w:trPr>
          <w:trHeight w:val="20"/>
        </w:trPr>
        <w:tc>
          <w:tcPr>
            <w:tcW w:w="371" w:type="pct"/>
            <w:shd w:val="clear" w:color="auto" w:fill="FFFFFF"/>
            <w:tcMar>
              <w:top w:w="0" w:type="dxa"/>
              <w:left w:w="10" w:type="dxa"/>
              <w:bottom w:w="0" w:type="dxa"/>
              <w:right w:w="10" w:type="dxa"/>
            </w:tcMar>
            <w:vAlign w:val="center"/>
            <w:hideMark/>
          </w:tcPr>
          <w:p w14:paraId="1FE3F252"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5</w:t>
            </w:r>
          </w:p>
        </w:tc>
        <w:tc>
          <w:tcPr>
            <w:tcW w:w="3398" w:type="pct"/>
            <w:shd w:val="clear" w:color="auto" w:fill="FFFFFF"/>
            <w:tcMar>
              <w:top w:w="0" w:type="dxa"/>
              <w:left w:w="10" w:type="dxa"/>
              <w:bottom w:w="0" w:type="dxa"/>
              <w:right w:w="10" w:type="dxa"/>
            </w:tcMar>
            <w:vAlign w:val="center"/>
            <w:hideMark/>
          </w:tcPr>
          <w:p w14:paraId="06D3FCA0"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Công an, nhân viên y tế, nhân viên phục vụ, lực lượng làm nhiệm vụ trật tự, bảo vệ</w:t>
            </w:r>
          </w:p>
        </w:tc>
        <w:tc>
          <w:tcPr>
            <w:tcW w:w="1231" w:type="pct"/>
            <w:shd w:val="clear" w:color="auto" w:fill="FFFFFF"/>
            <w:tcMar>
              <w:top w:w="0" w:type="dxa"/>
              <w:left w:w="10" w:type="dxa"/>
              <w:bottom w:w="0" w:type="dxa"/>
              <w:right w:w="10" w:type="dxa"/>
            </w:tcMar>
            <w:vAlign w:val="center"/>
            <w:hideMark/>
          </w:tcPr>
          <w:p w14:paraId="0D8F3F86" w14:textId="4407D933" w:rsidR="00B92F22" w:rsidRPr="00E002C9" w:rsidRDefault="008B49D5" w:rsidP="00542EF5">
            <w:pPr>
              <w:ind w:right="129"/>
              <w:jc w:val="right"/>
              <w:rPr>
                <w:bCs/>
                <w:color w:val="000000" w:themeColor="text1"/>
                <w:sz w:val="26"/>
                <w:szCs w:val="26"/>
              </w:rPr>
            </w:pPr>
            <w:r w:rsidRPr="00E002C9">
              <w:rPr>
                <w:bCs/>
                <w:color w:val="000000" w:themeColor="text1"/>
                <w:sz w:val="26"/>
                <w:szCs w:val="26"/>
              </w:rPr>
              <w:t>8</w:t>
            </w:r>
            <w:r w:rsidR="00B92F22" w:rsidRPr="00E002C9">
              <w:rPr>
                <w:bCs/>
                <w:color w:val="000000" w:themeColor="text1"/>
                <w:sz w:val="26"/>
                <w:szCs w:val="26"/>
              </w:rPr>
              <w:t>0.000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317C062F" w14:textId="245615AD" w:rsidTr="00EB76D4">
        <w:trPr>
          <w:trHeight w:val="20"/>
        </w:trPr>
        <w:tc>
          <w:tcPr>
            <w:tcW w:w="371" w:type="pct"/>
            <w:shd w:val="clear" w:color="auto" w:fill="FFFFFF"/>
            <w:tcMar>
              <w:top w:w="0" w:type="dxa"/>
              <w:left w:w="10" w:type="dxa"/>
              <w:bottom w:w="0" w:type="dxa"/>
              <w:right w:w="10" w:type="dxa"/>
            </w:tcMar>
            <w:vAlign w:val="center"/>
            <w:hideMark/>
          </w:tcPr>
          <w:p w14:paraId="3C702627"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6</w:t>
            </w:r>
          </w:p>
        </w:tc>
        <w:tc>
          <w:tcPr>
            <w:tcW w:w="3398" w:type="pct"/>
            <w:shd w:val="clear" w:color="auto" w:fill="FFFFFF"/>
            <w:tcMar>
              <w:top w:w="0" w:type="dxa"/>
              <w:left w:w="10" w:type="dxa"/>
              <w:bottom w:w="0" w:type="dxa"/>
              <w:right w:w="10" w:type="dxa"/>
            </w:tcMar>
            <w:vAlign w:val="center"/>
            <w:hideMark/>
          </w:tcPr>
          <w:p w14:paraId="35746BA1"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 xml:space="preserve">Người tham gia đồng diễn, điều hành, xếp hình, xếp </w:t>
            </w:r>
            <w:r w:rsidRPr="00E002C9">
              <w:rPr>
                <w:bCs/>
                <w:color w:val="000000" w:themeColor="text1"/>
                <w:sz w:val="28"/>
                <w:szCs w:val="28"/>
              </w:rPr>
              <w:lastRenderedPageBreak/>
              <w:t>chữ (đối với các Đại hội thể dục thể thao, Hội thi thể thao cấp tỉnh)</w:t>
            </w:r>
          </w:p>
        </w:tc>
        <w:tc>
          <w:tcPr>
            <w:tcW w:w="1231" w:type="pct"/>
            <w:shd w:val="clear" w:color="auto" w:fill="FFFFFF"/>
            <w:tcMar>
              <w:top w:w="0" w:type="dxa"/>
              <w:left w:w="10" w:type="dxa"/>
              <w:bottom w:w="0" w:type="dxa"/>
              <w:right w:w="10" w:type="dxa"/>
            </w:tcMar>
            <w:vAlign w:val="center"/>
            <w:hideMark/>
          </w:tcPr>
          <w:p w14:paraId="4E51C193" w14:textId="77777777" w:rsidR="00B92F22" w:rsidRPr="00E002C9" w:rsidRDefault="00B92F22" w:rsidP="0058061C">
            <w:pPr>
              <w:ind w:right="135"/>
              <w:jc w:val="right"/>
              <w:rPr>
                <w:bCs/>
                <w:color w:val="000000" w:themeColor="text1"/>
                <w:sz w:val="26"/>
                <w:szCs w:val="26"/>
              </w:rPr>
            </w:pPr>
            <w:r w:rsidRPr="00E002C9">
              <w:rPr>
                <w:bCs/>
                <w:color w:val="000000" w:themeColor="text1"/>
                <w:sz w:val="26"/>
                <w:szCs w:val="26"/>
              </w:rPr>
              <w:lastRenderedPageBreak/>
              <w:t> </w:t>
            </w:r>
          </w:p>
        </w:tc>
      </w:tr>
      <w:tr w:rsidR="00AE2C2B" w:rsidRPr="00E002C9" w14:paraId="5F35DE4C" w14:textId="78514CC6" w:rsidTr="00EB76D4">
        <w:trPr>
          <w:trHeight w:val="20"/>
        </w:trPr>
        <w:tc>
          <w:tcPr>
            <w:tcW w:w="371" w:type="pct"/>
            <w:shd w:val="clear" w:color="auto" w:fill="FFFFFF"/>
            <w:tcMar>
              <w:top w:w="0" w:type="dxa"/>
              <w:left w:w="10" w:type="dxa"/>
              <w:bottom w:w="0" w:type="dxa"/>
              <w:right w:w="10" w:type="dxa"/>
            </w:tcMar>
            <w:vAlign w:val="center"/>
            <w:hideMark/>
          </w:tcPr>
          <w:p w14:paraId="7E06147C"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a</w:t>
            </w:r>
          </w:p>
        </w:tc>
        <w:tc>
          <w:tcPr>
            <w:tcW w:w="3398" w:type="pct"/>
            <w:shd w:val="clear" w:color="auto" w:fill="FFFFFF"/>
            <w:tcMar>
              <w:top w:w="0" w:type="dxa"/>
              <w:left w:w="10" w:type="dxa"/>
              <w:bottom w:w="0" w:type="dxa"/>
              <w:right w:w="10" w:type="dxa"/>
            </w:tcMar>
            <w:vAlign w:val="center"/>
            <w:hideMark/>
          </w:tcPr>
          <w:p w14:paraId="4A4CC9F7"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Người tập</w:t>
            </w:r>
          </w:p>
        </w:tc>
        <w:tc>
          <w:tcPr>
            <w:tcW w:w="1231" w:type="pct"/>
            <w:shd w:val="clear" w:color="auto" w:fill="FFFFFF"/>
            <w:tcMar>
              <w:top w:w="0" w:type="dxa"/>
              <w:left w:w="10" w:type="dxa"/>
              <w:bottom w:w="0" w:type="dxa"/>
              <w:right w:w="10" w:type="dxa"/>
            </w:tcMar>
            <w:vAlign w:val="center"/>
            <w:hideMark/>
          </w:tcPr>
          <w:p w14:paraId="7EECD860" w14:textId="77777777" w:rsidR="00B92F22" w:rsidRPr="00E002C9" w:rsidRDefault="00B92F22" w:rsidP="0058061C">
            <w:pPr>
              <w:ind w:right="135"/>
              <w:jc w:val="right"/>
              <w:rPr>
                <w:bCs/>
                <w:color w:val="000000" w:themeColor="text1"/>
                <w:sz w:val="26"/>
                <w:szCs w:val="26"/>
              </w:rPr>
            </w:pPr>
            <w:r w:rsidRPr="00E002C9">
              <w:rPr>
                <w:bCs/>
                <w:color w:val="000000" w:themeColor="text1"/>
                <w:sz w:val="26"/>
                <w:szCs w:val="26"/>
              </w:rPr>
              <w:t> </w:t>
            </w:r>
          </w:p>
        </w:tc>
      </w:tr>
      <w:tr w:rsidR="00AE2C2B" w:rsidRPr="00E002C9" w14:paraId="768E034C" w14:textId="7CAF98B0" w:rsidTr="00EB76D4">
        <w:trPr>
          <w:trHeight w:val="20"/>
        </w:trPr>
        <w:tc>
          <w:tcPr>
            <w:tcW w:w="371" w:type="pct"/>
            <w:shd w:val="clear" w:color="auto" w:fill="FFFFFF"/>
            <w:tcMar>
              <w:top w:w="0" w:type="dxa"/>
              <w:left w:w="10" w:type="dxa"/>
              <w:bottom w:w="0" w:type="dxa"/>
              <w:right w:w="10" w:type="dxa"/>
            </w:tcMar>
            <w:vAlign w:val="center"/>
            <w:hideMark/>
          </w:tcPr>
          <w:p w14:paraId="309DFA87"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37A0DC9E"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Tập luyện</w:t>
            </w:r>
          </w:p>
        </w:tc>
        <w:tc>
          <w:tcPr>
            <w:tcW w:w="1231" w:type="pct"/>
            <w:shd w:val="clear" w:color="auto" w:fill="FFFFFF"/>
            <w:tcMar>
              <w:top w:w="0" w:type="dxa"/>
              <w:left w:w="10" w:type="dxa"/>
              <w:bottom w:w="0" w:type="dxa"/>
              <w:right w:w="10" w:type="dxa"/>
            </w:tcMar>
            <w:vAlign w:val="center"/>
            <w:hideMark/>
          </w:tcPr>
          <w:p w14:paraId="313C6F7E" w14:textId="021D0DA1" w:rsidR="00B92F22" w:rsidRPr="00E002C9" w:rsidRDefault="005D4DBA" w:rsidP="0058061C">
            <w:pPr>
              <w:ind w:right="135"/>
              <w:jc w:val="right"/>
              <w:rPr>
                <w:bCs/>
                <w:color w:val="000000" w:themeColor="text1"/>
                <w:sz w:val="26"/>
                <w:szCs w:val="26"/>
              </w:rPr>
            </w:pPr>
            <w:r w:rsidRPr="00E002C9">
              <w:rPr>
                <w:bCs/>
                <w:color w:val="000000" w:themeColor="text1"/>
                <w:sz w:val="26"/>
                <w:szCs w:val="26"/>
              </w:rPr>
              <w:t>70</w:t>
            </w:r>
            <w:r w:rsidR="00B92F22" w:rsidRPr="00E002C9">
              <w:rPr>
                <w:bCs/>
                <w:color w:val="000000" w:themeColor="text1"/>
                <w:sz w:val="26"/>
                <w:szCs w:val="26"/>
              </w:rPr>
              <w:t>.000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71B6C90B" w14:textId="425487C9" w:rsidTr="00EB76D4">
        <w:trPr>
          <w:trHeight w:val="20"/>
        </w:trPr>
        <w:tc>
          <w:tcPr>
            <w:tcW w:w="371" w:type="pct"/>
            <w:shd w:val="clear" w:color="auto" w:fill="FFFFFF"/>
            <w:tcMar>
              <w:top w:w="0" w:type="dxa"/>
              <w:left w:w="10" w:type="dxa"/>
              <w:bottom w:w="0" w:type="dxa"/>
              <w:right w:w="10" w:type="dxa"/>
            </w:tcMar>
            <w:vAlign w:val="center"/>
            <w:hideMark/>
          </w:tcPr>
          <w:p w14:paraId="4121623C"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38C279BB" w14:textId="1E1FEFFA" w:rsidR="00B92F22" w:rsidRPr="00E002C9" w:rsidRDefault="00B92F22" w:rsidP="008B49D5">
            <w:pPr>
              <w:ind w:right="132"/>
              <w:jc w:val="both"/>
              <w:rPr>
                <w:bCs/>
                <w:color w:val="000000" w:themeColor="text1"/>
                <w:sz w:val="28"/>
                <w:szCs w:val="28"/>
              </w:rPr>
            </w:pPr>
            <w:r w:rsidRPr="00E002C9">
              <w:rPr>
                <w:bCs/>
                <w:color w:val="000000" w:themeColor="text1"/>
                <w:sz w:val="28"/>
                <w:szCs w:val="28"/>
              </w:rPr>
              <w:t xml:space="preserve">Tổng duyệt (tối đa </w:t>
            </w:r>
            <w:r w:rsidR="00935DED" w:rsidRPr="00E002C9">
              <w:rPr>
                <w:bCs/>
                <w:color w:val="000000" w:themeColor="text1"/>
                <w:sz w:val="28"/>
                <w:szCs w:val="28"/>
              </w:rPr>
              <w:t>0</w:t>
            </w:r>
            <w:r w:rsidRPr="00E002C9">
              <w:rPr>
                <w:bCs/>
                <w:color w:val="000000" w:themeColor="text1"/>
                <w:sz w:val="28"/>
                <w:szCs w:val="28"/>
              </w:rPr>
              <w:t>2 buổi)</w:t>
            </w:r>
          </w:p>
        </w:tc>
        <w:tc>
          <w:tcPr>
            <w:tcW w:w="1231" w:type="pct"/>
            <w:shd w:val="clear" w:color="auto" w:fill="FFFFFF"/>
            <w:tcMar>
              <w:top w:w="0" w:type="dxa"/>
              <w:left w:w="10" w:type="dxa"/>
              <w:bottom w:w="0" w:type="dxa"/>
              <w:right w:w="10" w:type="dxa"/>
            </w:tcMar>
            <w:vAlign w:val="center"/>
            <w:hideMark/>
          </w:tcPr>
          <w:p w14:paraId="17C4BDEC" w14:textId="59CDAD05" w:rsidR="00B92F22" w:rsidRPr="00E002C9" w:rsidRDefault="008B49D5" w:rsidP="0058061C">
            <w:pPr>
              <w:ind w:right="135"/>
              <w:jc w:val="right"/>
              <w:rPr>
                <w:bCs/>
                <w:color w:val="000000" w:themeColor="text1"/>
                <w:sz w:val="26"/>
                <w:szCs w:val="26"/>
              </w:rPr>
            </w:pPr>
            <w:r w:rsidRPr="00E002C9">
              <w:rPr>
                <w:bCs/>
                <w:color w:val="000000" w:themeColor="text1"/>
                <w:sz w:val="26"/>
                <w:szCs w:val="26"/>
              </w:rPr>
              <w:t>100</w:t>
            </w:r>
            <w:r w:rsidR="00B92F22" w:rsidRPr="00E002C9">
              <w:rPr>
                <w:bCs/>
                <w:color w:val="000000" w:themeColor="text1"/>
                <w:sz w:val="26"/>
                <w:szCs w:val="26"/>
              </w:rPr>
              <w:t>.000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0D94A1D9" w14:textId="1232431C" w:rsidTr="00EB76D4">
        <w:trPr>
          <w:trHeight w:val="20"/>
        </w:trPr>
        <w:tc>
          <w:tcPr>
            <w:tcW w:w="371" w:type="pct"/>
            <w:shd w:val="clear" w:color="auto" w:fill="FFFFFF"/>
            <w:tcMar>
              <w:top w:w="0" w:type="dxa"/>
              <w:left w:w="10" w:type="dxa"/>
              <w:bottom w:w="0" w:type="dxa"/>
              <w:right w:w="10" w:type="dxa"/>
            </w:tcMar>
            <w:vAlign w:val="center"/>
            <w:hideMark/>
          </w:tcPr>
          <w:p w14:paraId="0C4BA1B0"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4C8685A0"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Chính thức</w:t>
            </w:r>
          </w:p>
        </w:tc>
        <w:tc>
          <w:tcPr>
            <w:tcW w:w="1231" w:type="pct"/>
            <w:shd w:val="clear" w:color="auto" w:fill="FFFFFF"/>
            <w:tcMar>
              <w:top w:w="0" w:type="dxa"/>
              <w:left w:w="10" w:type="dxa"/>
              <w:bottom w:w="0" w:type="dxa"/>
              <w:right w:w="10" w:type="dxa"/>
            </w:tcMar>
            <w:vAlign w:val="center"/>
            <w:hideMark/>
          </w:tcPr>
          <w:p w14:paraId="5FC116CD" w14:textId="5CA289CD" w:rsidR="00B92F22" w:rsidRPr="00E002C9" w:rsidRDefault="008B49D5" w:rsidP="0058061C">
            <w:pPr>
              <w:ind w:right="135"/>
              <w:jc w:val="right"/>
              <w:rPr>
                <w:bCs/>
                <w:color w:val="000000" w:themeColor="text1"/>
                <w:sz w:val="26"/>
                <w:szCs w:val="26"/>
              </w:rPr>
            </w:pPr>
            <w:r w:rsidRPr="00E002C9">
              <w:rPr>
                <w:bCs/>
                <w:color w:val="000000" w:themeColor="text1"/>
                <w:sz w:val="26"/>
                <w:szCs w:val="26"/>
              </w:rPr>
              <w:t>160</w:t>
            </w:r>
            <w:r w:rsidR="00B92F22" w:rsidRPr="00E002C9">
              <w:rPr>
                <w:bCs/>
                <w:color w:val="000000" w:themeColor="text1"/>
                <w:sz w:val="26"/>
                <w:szCs w:val="26"/>
              </w:rPr>
              <w:t>.000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3DB32C5B" w14:textId="570E9D20" w:rsidTr="00EB76D4">
        <w:trPr>
          <w:trHeight w:val="20"/>
        </w:trPr>
        <w:tc>
          <w:tcPr>
            <w:tcW w:w="371" w:type="pct"/>
            <w:shd w:val="clear" w:color="auto" w:fill="FFFFFF"/>
            <w:tcMar>
              <w:top w:w="0" w:type="dxa"/>
              <w:left w:w="10" w:type="dxa"/>
              <w:bottom w:w="0" w:type="dxa"/>
              <w:right w:w="10" w:type="dxa"/>
            </w:tcMar>
            <w:vAlign w:val="center"/>
            <w:hideMark/>
          </w:tcPr>
          <w:p w14:paraId="1A11C07A"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b</w:t>
            </w:r>
          </w:p>
        </w:tc>
        <w:tc>
          <w:tcPr>
            <w:tcW w:w="3398" w:type="pct"/>
            <w:shd w:val="clear" w:color="auto" w:fill="FFFFFF"/>
            <w:tcMar>
              <w:top w:w="0" w:type="dxa"/>
              <w:left w:w="10" w:type="dxa"/>
              <w:bottom w:w="0" w:type="dxa"/>
              <w:right w:w="10" w:type="dxa"/>
            </w:tcMar>
            <w:vAlign w:val="center"/>
            <w:hideMark/>
          </w:tcPr>
          <w:p w14:paraId="3611B61A"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Giáo viên quản lý, hướng dẫn</w:t>
            </w:r>
          </w:p>
        </w:tc>
        <w:tc>
          <w:tcPr>
            <w:tcW w:w="1231" w:type="pct"/>
            <w:shd w:val="clear" w:color="auto" w:fill="FFFFFF"/>
            <w:tcMar>
              <w:top w:w="0" w:type="dxa"/>
              <w:left w:w="10" w:type="dxa"/>
              <w:bottom w:w="0" w:type="dxa"/>
              <w:right w:w="10" w:type="dxa"/>
            </w:tcMar>
            <w:vAlign w:val="center"/>
            <w:hideMark/>
          </w:tcPr>
          <w:p w14:paraId="6083DC9C" w14:textId="615A6C1F" w:rsidR="00B92F22" w:rsidRPr="00E002C9" w:rsidRDefault="008B49D5" w:rsidP="0058061C">
            <w:pPr>
              <w:ind w:right="135"/>
              <w:jc w:val="right"/>
              <w:rPr>
                <w:bCs/>
                <w:color w:val="000000" w:themeColor="text1"/>
                <w:sz w:val="26"/>
                <w:szCs w:val="26"/>
              </w:rPr>
            </w:pPr>
            <w:r w:rsidRPr="00E002C9">
              <w:rPr>
                <w:bCs/>
                <w:color w:val="000000" w:themeColor="text1"/>
                <w:sz w:val="26"/>
                <w:szCs w:val="26"/>
              </w:rPr>
              <w:t>14</w:t>
            </w:r>
            <w:r w:rsidR="00B92F22" w:rsidRPr="00E002C9">
              <w:rPr>
                <w:bCs/>
                <w:color w:val="000000" w:themeColor="text1"/>
                <w:sz w:val="26"/>
                <w:szCs w:val="26"/>
              </w:rPr>
              <w:t>0.000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72F71393" w14:textId="5A72AE58" w:rsidTr="00EB76D4">
        <w:trPr>
          <w:trHeight w:val="20"/>
        </w:trPr>
        <w:tc>
          <w:tcPr>
            <w:tcW w:w="371" w:type="pct"/>
            <w:shd w:val="clear" w:color="auto" w:fill="FFFFFF"/>
            <w:tcMar>
              <w:top w:w="0" w:type="dxa"/>
              <w:left w:w="10" w:type="dxa"/>
              <w:bottom w:w="0" w:type="dxa"/>
              <w:right w:w="10" w:type="dxa"/>
            </w:tcMar>
            <w:vAlign w:val="center"/>
            <w:hideMark/>
          </w:tcPr>
          <w:p w14:paraId="1DB9772D"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7</w:t>
            </w:r>
          </w:p>
        </w:tc>
        <w:tc>
          <w:tcPr>
            <w:tcW w:w="3398" w:type="pct"/>
            <w:shd w:val="clear" w:color="auto" w:fill="FFFFFF"/>
            <w:tcMar>
              <w:top w:w="0" w:type="dxa"/>
              <w:left w:w="10" w:type="dxa"/>
              <w:bottom w:w="0" w:type="dxa"/>
              <w:right w:w="10" w:type="dxa"/>
            </w:tcMar>
            <w:vAlign w:val="center"/>
            <w:hideMark/>
          </w:tcPr>
          <w:p w14:paraId="6F1DC433"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Trọng tài chính, trợ lý trọng tài, giám sát, điều phối viên môn bóng đá, futsal tại Đại hội thể thao cấp tỉnh; giải bóng đá trẻ cấp tỉnh</w:t>
            </w:r>
          </w:p>
        </w:tc>
        <w:tc>
          <w:tcPr>
            <w:tcW w:w="1231" w:type="pct"/>
            <w:shd w:val="clear" w:color="auto" w:fill="FFFFFF"/>
            <w:tcMar>
              <w:top w:w="0" w:type="dxa"/>
              <w:left w:w="10" w:type="dxa"/>
              <w:bottom w:w="0" w:type="dxa"/>
              <w:right w:w="10" w:type="dxa"/>
            </w:tcMar>
            <w:vAlign w:val="center"/>
            <w:hideMark/>
          </w:tcPr>
          <w:p w14:paraId="63FCC3F9" w14:textId="77777777" w:rsidR="00B92F22" w:rsidRPr="00E002C9" w:rsidRDefault="00B92F22" w:rsidP="00B92F22">
            <w:pPr>
              <w:ind w:right="135"/>
              <w:jc w:val="right"/>
              <w:rPr>
                <w:bCs/>
                <w:color w:val="000000" w:themeColor="text1"/>
                <w:sz w:val="26"/>
                <w:szCs w:val="26"/>
              </w:rPr>
            </w:pPr>
            <w:r w:rsidRPr="00E002C9">
              <w:rPr>
                <w:bCs/>
                <w:color w:val="000000" w:themeColor="text1"/>
                <w:sz w:val="26"/>
                <w:szCs w:val="26"/>
              </w:rPr>
              <w:t> </w:t>
            </w:r>
          </w:p>
        </w:tc>
      </w:tr>
      <w:tr w:rsidR="00AE2C2B" w:rsidRPr="00E002C9" w14:paraId="7ADC0B8F" w14:textId="534964EB" w:rsidTr="00EB76D4">
        <w:trPr>
          <w:trHeight w:val="20"/>
        </w:trPr>
        <w:tc>
          <w:tcPr>
            <w:tcW w:w="371" w:type="pct"/>
            <w:shd w:val="clear" w:color="auto" w:fill="FFFFFF"/>
            <w:tcMar>
              <w:top w:w="0" w:type="dxa"/>
              <w:left w:w="10" w:type="dxa"/>
              <w:bottom w:w="0" w:type="dxa"/>
              <w:right w:w="10" w:type="dxa"/>
            </w:tcMar>
            <w:vAlign w:val="center"/>
            <w:hideMark/>
          </w:tcPr>
          <w:p w14:paraId="0BB6F2BB"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a</w:t>
            </w:r>
          </w:p>
        </w:tc>
        <w:tc>
          <w:tcPr>
            <w:tcW w:w="3398" w:type="pct"/>
            <w:shd w:val="clear" w:color="auto" w:fill="FFFFFF"/>
            <w:tcMar>
              <w:top w:w="0" w:type="dxa"/>
              <w:left w:w="10" w:type="dxa"/>
              <w:bottom w:w="0" w:type="dxa"/>
              <w:right w:w="10" w:type="dxa"/>
            </w:tcMar>
            <w:vAlign w:val="center"/>
            <w:hideMark/>
          </w:tcPr>
          <w:p w14:paraId="048A9B05"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Giải bóng đá nam, nữ</w:t>
            </w:r>
          </w:p>
        </w:tc>
        <w:tc>
          <w:tcPr>
            <w:tcW w:w="1231" w:type="pct"/>
            <w:shd w:val="clear" w:color="auto" w:fill="FFFFFF"/>
            <w:tcMar>
              <w:top w:w="0" w:type="dxa"/>
              <w:left w:w="10" w:type="dxa"/>
              <w:bottom w:w="0" w:type="dxa"/>
              <w:right w:w="10" w:type="dxa"/>
            </w:tcMar>
            <w:vAlign w:val="center"/>
            <w:hideMark/>
          </w:tcPr>
          <w:p w14:paraId="5469D34D" w14:textId="77777777" w:rsidR="00B92F22" w:rsidRPr="00E002C9" w:rsidRDefault="00B92F22" w:rsidP="00B92F22">
            <w:pPr>
              <w:ind w:right="135"/>
              <w:jc w:val="right"/>
              <w:rPr>
                <w:bCs/>
                <w:color w:val="000000" w:themeColor="text1"/>
                <w:sz w:val="26"/>
                <w:szCs w:val="26"/>
              </w:rPr>
            </w:pPr>
            <w:r w:rsidRPr="00E002C9">
              <w:rPr>
                <w:bCs/>
                <w:color w:val="000000" w:themeColor="text1"/>
                <w:sz w:val="26"/>
                <w:szCs w:val="26"/>
              </w:rPr>
              <w:t> </w:t>
            </w:r>
          </w:p>
        </w:tc>
      </w:tr>
      <w:tr w:rsidR="00AE2C2B" w:rsidRPr="00E002C9" w14:paraId="7A9B3C32" w14:textId="50E2F37E" w:rsidTr="00EB76D4">
        <w:trPr>
          <w:trHeight w:val="20"/>
        </w:trPr>
        <w:tc>
          <w:tcPr>
            <w:tcW w:w="371" w:type="pct"/>
            <w:shd w:val="clear" w:color="auto" w:fill="FFFFFF"/>
            <w:tcMar>
              <w:top w:w="0" w:type="dxa"/>
              <w:left w:w="10" w:type="dxa"/>
              <w:bottom w:w="0" w:type="dxa"/>
              <w:right w:w="10" w:type="dxa"/>
            </w:tcMar>
            <w:vAlign w:val="center"/>
            <w:hideMark/>
          </w:tcPr>
          <w:p w14:paraId="66B45DF0"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3084BD18"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Trọng tài chính</w:t>
            </w:r>
          </w:p>
        </w:tc>
        <w:tc>
          <w:tcPr>
            <w:tcW w:w="1231" w:type="pct"/>
            <w:shd w:val="clear" w:color="auto" w:fill="FFFFFF"/>
            <w:tcMar>
              <w:top w:w="0" w:type="dxa"/>
              <w:left w:w="10" w:type="dxa"/>
              <w:bottom w:w="0" w:type="dxa"/>
              <w:right w:w="10" w:type="dxa"/>
            </w:tcMar>
            <w:vAlign w:val="center"/>
            <w:hideMark/>
          </w:tcPr>
          <w:p w14:paraId="6F5713B0" w14:textId="3012AD7C" w:rsidR="00B92F22" w:rsidRPr="00E002C9" w:rsidRDefault="008B49D5" w:rsidP="008B49D5">
            <w:pPr>
              <w:ind w:right="135"/>
              <w:jc w:val="right"/>
              <w:rPr>
                <w:bCs/>
                <w:color w:val="000000" w:themeColor="text1"/>
                <w:sz w:val="26"/>
                <w:szCs w:val="26"/>
              </w:rPr>
            </w:pPr>
            <w:r w:rsidRPr="00E002C9">
              <w:rPr>
                <w:bCs/>
                <w:color w:val="000000" w:themeColor="text1"/>
                <w:sz w:val="26"/>
                <w:szCs w:val="26"/>
              </w:rPr>
              <w:t>32</w:t>
            </w:r>
            <w:r w:rsidR="00B92F22" w:rsidRPr="00E002C9">
              <w:rPr>
                <w:bCs/>
                <w:color w:val="000000" w:themeColor="text1"/>
                <w:sz w:val="26"/>
                <w:szCs w:val="26"/>
              </w:rPr>
              <w:t>0.000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3310C54F" w14:textId="06A6627D" w:rsidTr="00EB76D4">
        <w:trPr>
          <w:trHeight w:val="20"/>
        </w:trPr>
        <w:tc>
          <w:tcPr>
            <w:tcW w:w="371" w:type="pct"/>
            <w:shd w:val="clear" w:color="auto" w:fill="FFFFFF"/>
            <w:tcMar>
              <w:top w:w="0" w:type="dxa"/>
              <w:left w:w="10" w:type="dxa"/>
              <w:bottom w:w="0" w:type="dxa"/>
              <w:right w:w="10" w:type="dxa"/>
            </w:tcMar>
            <w:vAlign w:val="center"/>
            <w:hideMark/>
          </w:tcPr>
          <w:p w14:paraId="306154B5"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20FB780D"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Trợ lý trọng tài, giám sát</w:t>
            </w:r>
          </w:p>
        </w:tc>
        <w:tc>
          <w:tcPr>
            <w:tcW w:w="1231" w:type="pct"/>
            <w:shd w:val="clear" w:color="auto" w:fill="FFFFFF"/>
            <w:tcMar>
              <w:top w:w="0" w:type="dxa"/>
              <w:left w:w="10" w:type="dxa"/>
              <w:bottom w:w="0" w:type="dxa"/>
              <w:right w:w="10" w:type="dxa"/>
            </w:tcMar>
            <w:vAlign w:val="center"/>
            <w:hideMark/>
          </w:tcPr>
          <w:p w14:paraId="6A394B75" w14:textId="1F048D38" w:rsidR="00B92F22" w:rsidRPr="00E002C9" w:rsidRDefault="008B49D5" w:rsidP="008B49D5">
            <w:pPr>
              <w:ind w:right="135"/>
              <w:jc w:val="right"/>
              <w:rPr>
                <w:bCs/>
                <w:color w:val="000000" w:themeColor="text1"/>
                <w:sz w:val="26"/>
                <w:szCs w:val="26"/>
              </w:rPr>
            </w:pPr>
            <w:r w:rsidRPr="00E002C9">
              <w:rPr>
                <w:bCs/>
                <w:color w:val="000000" w:themeColor="text1"/>
                <w:sz w:val="26"/>
                <w:szCs w:val="26"/>
              </w:rPr>
              <w:t>22</w:t>
            </w:r>
            <w:r w:rsidR="00B92F22" w:rsidRPr="00E002C9">
              <w:rPr>
                <w:bCs/>
                <w:color w:val="000000" w:themeColor="text1"/>
                <w:sz w:val="26"/>
                <w:szCs w:val="26"/>
              </w:rPr>
              <w:t>0.000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066640AA" w14:textId="4D74B7EE" w:rsidTr="00EB76D4">
        <w:trPr>
          <w:trHeight w:val="20"/>
        </w:trPr>
        <w:tc>
          <w:tcPr>
            <w:tcW w:w="371" w:type="pct"/>
            <w:shd w:val="clear" w:color="auto" w:fill="FFFFFF"/>
            <w:tcMar>
              <w:top w:w="0" w:type="dxa"/>
              <w:left w:w="10" w:type="dxa"/>
              <w:bottom w:w="0" w:type="dxa"/>
              <w:right w:w="10" w:type="dxa"/>
            </w:tcMar>
            <w:vAlign w:val="center"/>
            <w:hideMark/>
          </w:tcPr>
          <w:p w14:paraId="256E4091"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11AFBE7D"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Điều phối viên</w:t>
            </w:r>
          </w:p>
        </w:tc>
        <w:tc>
          <w:tcPr>
            <w:tcW w:w="1231" w:type="pct"/>
            <w:shd w:val="clear" w:color="auto" w:fill="FFFFFF"/>
            <w:tcMar>
              <w:top w:w="0" w:type="dxa"/>
              <w:left w:w="10" w:type="dxa"/>
              <w:bottom w:w="0" w:type="dxa"/>
              <w:right w:w="10" w:type="dxa"/>
            </w:tcMar>
            <w:vAlign w:val="center"/>
            <w:hideMark/>
          </w:tcPr>
          <w:p w14:paraId="1E2B83A6" w14:textId="67050851" w:rsidR="00B92F22" w:rsidRPr="00E002C9" w:rsidRDefault="00B92F22" w:rsidP="008B49D5">
            <w:pPr>
              <w:ind w:right="135"/>
              <w:jc w:val="right"/>
              <w:rPr>
                <w:bCs/>
                <w:color w:val="000000" w:themeColor="text1"/>
                <w:sz w:val="26"/>
                <w:szCs w:val="26"/>
              </w:rPr>
            </w:pPr>
            <w:r w:rsidRPr="00E002C9">
              <w:rPr>
                <w:bCs/>
                <w:color w:val="000000" w:themeColor="text1"/>
                <w:sz w:val="26"/>
                <w:szCs w:val="26"/>
              </w:rPr>
              <w:t>1</w:t>
            </w:r>
            <w:r w:rsidR="008B49D5" w:rsidRPr="00E002C9">
              <w:rPr>
                <w:bCs/>
                <w:color w:val="000000" w:themeColor="text1"/>
                <w:sz w:val="26"/>
                <w:szCs w:val="26"/>
              </w:rPr>
              <w:t>6</w:t>
            </w:r>
            <w:r w:rsidRPr="00E002C9">
              <w:rPr>
                <w:bCs/>
                <w:color w:val="000000" w:themeColor="text1"/>
                <w:sz w:val="26"/>
                <w:szCs w:val="26"/>
              </w:rPr>
              <w:t>0.000</w:t>
            </w:r>
            <w:r w:rsidR="00EB76D4" w:rsidRPr="00E002C9">
              <w:rPr>
                <w:bCs/>
                <w:color w:val="000000" w:themeColor="text1"/>
                <w:sz w:val="26"/>
                <w:szCs w:val="26"/>
              </w:rPr>
              <w:t xml:space="preserve"> đồng</w:t>
            </w:r>
            <w:r w:rsidRPr="00E002C9">
              <w:rPr>
                <w:bCs/>
                <w:color w:val="000000" w:themeColor="text1"/>
                <w:sz w:val="26"/>
                <w:szCs w:val="26"/>
              </w:rPr>
              <w:t>/buổi</w:t>
            </w:r>
          </w:p>
        </w:tc>
      </w:tr>
      <w:tr w:rsidR="00AE2C2B" w:rsidRPr="00E002C9" w14:paraId="01695BBB" w14:textId="3317C9C5" w:rsidTr="00EB76D4">
        <w:trPr>
          <w:trHeight w:val="20"/>
        </w:trPr>
        <w:tc>
          <w:tcPr>
            <w:tcW w:w="371" w:type="pct"/>
            <w:shd w:val="clear" w:color="auto" w:fill="FFFFFF"/>
            <w:tcMar>
              <w:top w:w="0" w:type="dxa"/>
              <w:left w:w="10" w:type="dxa"/>
              <w:bottom w:w="0" w:type="dxa"/>
              <w:right w:w="10" w:type="dxa"/>
            </w:tcMar>
            <w:vAlign w:val="center"/>
            <w:hideMark/>
          </w:tcPr>
          <w:p w14:paraId="1BCB6691"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b</w:t>
            </w:r>
          </w:p>
        </w:tc>
        <w:tc>
          <w:tcPr>
            <w:tcW w:w="3398" w:type="pct"/>
            <w:shd w:val="clear" w:color="auto" w:fill="FFFFFF"/>
            <w:tcMar>
              <w:top w:w="0" w:type="dxa"/>
              <w:left w:w="10" w:type="dxa"/>
              <w:bottom w:w="0" w:type="dxa"/>
              <w:right w:w="10" w:type="dxa"/>
            </w:tcMar>
            <w:vAlign w:val="center"/>
            <w:hideMark/>
          </w:tcPr>
          <w:p w14:paraId="652A93FA"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Giải futsal nam, nữ và bãi biển</w:t>
            </w:r>
          </w:p>
        </w:tc>
        <w:tc>
          <w:tcPr>
            <w:tcW w:w="1231" w:type="pct"/>
            <w:shd w:val="clear" w:color="auto" w:fill="FFFFFF"/>
            <w:tcMar>
              <w:top w:w="0" w:type="dxa"/>
              <w:left w:w="10" w:type="dxa"/>
              <w:bottom w:w="0" w:type="dxa"/>
              <w:right w:w="10" w:type="dxa"/>
            </w:tcMar>
            <w:vAlign w:val="center"/>
            <w:hideMark/>
          </w:tcPr>
          <w:p w14:paraId="2D7BCCB7" w14:textId="77777777" w:rsidR="00B92F22" w:rsidRPr="00E002C9" w:rsidRDefault="00B92F22" w:rsidP="00B92F22">
            <w:pPr>
              <w:ind w:right="135"/>
              <w:jc w:val="right"/>
              <w:rPr>
                <w:bCs/>
                <w:color w:val="000000" w:themeColor="text1"/>
                <w:sz w:val="26"/>
                <w:szCs w:val="26"/>
              </w:rPr>
            </w:pPr>
            <w:r w:rsidRPr="00E002C9">
              <w:rPr>
                <w:bCs/>
                <w:color w:val="000000" w:themeColor="text1"/>
                <w:sz w:val="26"/>
                <w:szCs w:val="26"/>
              </w:rPr>
              <w:t> </w:t>
            </w:r>
          </w:p>
        </w:tc>
      </w:tr>
      <w:tr w:rsidR="00AE2C2B" w:rsidRPr="00E002C9" w14:paraId="0B9A5563" w14:textId="633A6EAA" w:rsidTr="00EB76D4">
        <w:trPr>
          <w:trHeight w:val="20"/>
        </w:trPr>
        <w:tc>
          <w:tcPr>
            <w:tcW w:w="371" w:type="pct"/>
            <w:shd w:val="clear" w:color="auto" w:fill="FFFFFF"/>
            <w:tcMar>
              <w:top w:w="0" w:type="dxa"/>
              <w:left w:w="10" w:type="dxa"/>
              <w:bottom w:w="0" w:type="dxa"/>
              <w:right w:w="10" w:type="dxa"/>
            </w:tcMar>
            <w:vAlign w:val="center"/>
            <w:hideMark/>
          </w:tcPr>
          <w:p w14:paraId="41F0C0D7"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4C22E2E1"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Trọng tài chính</w:t>
            </w:r>
          </w:p>
        </w:tc>
        <w:tc>
          <w:tcPr>
            <w:tcW w:w="1231" w:type="pct"/>
            <w:shd w:val="clear" w:color="auto" w:fill="FFFFFF"/>
            <w:tcMar>
              <w:top w:w="0" w:type="dxa"/>
              <w:left w:w="10" w:type="dxa"/>
              <w:bottom w:w="0" w:type="dxa"/>
              <w:right w:w="10" w:type="dxa"/>
            </w:tcMar>
            <w:vAlign w:val="center"/>
            <w:hideMark/>
          </w:tcPr>
          <w:p w14:paraId="7166B0D2" w14:textId="16827B4A" w:rsidR="00B92F22" w:rsidRPr="00E002C9" w:rsidRDefault="00797B7A" w:rsidP="00797B7A">
            <w:pPr>
              <w:ind w:right="135"/>
              <w:jc w:val="right"/>
              <w:rPr>
                <w:bCs/>
                <w:color w:val="000000" w:themeColor="text1"/>
                <w:sz w:val="26"/>
                <w:szCs w:val="26"/>
              </w:rPr>
            </w:pPr>
            <w:r w:rsidRPr="00E002C9">
              <w:rPr>
                <w:bCs/>
                <w:color w:val="000000" w:themeColor="text1"/>
                <w:sz w:val="26"/>
                <w:szCs w:val="26"/>
              </w:rPr>
              <w:t>220</w:t>
            </w:r>
            <w:r w:rsidR="00B92F22" w:rsidRPr="00E002C9">
              <w:rPr>
                <w:bCs/>
                <w:color w:val="000000" w:themeColor="text1"/>
                <w:sz w:val="26"/>
                <w:szCs w:val="26"/>
              </w:rPr>
              <w:t>.000</w:t>
            </w:r>
            <w:r w:rsidR="00EB76D4" w:rsidRPr="00E002C9">
              <w:rPr>
                <w:bCs/>
                <w:color w:val="000000" w:themeColor="text1"/>
                <w:sz w:val="26"/>
                <w:szCs w:val="26"/>
              </w:rPr>
              <w:t xml:space="preserve"> đồng</w:t>
            </w:r>
            <w:r w:rsidR="00B92F22" w:rsidRPr="00E002C9">
              <w:rPr>
                <w:bCs/>
                <w:color w:val="000000" w:themeColor="text1"/>
                <w:sz w:val="26"/>
                <w:szCs w:val="26"/>
              </w:rPr>
              <w:t>/buổi</w:t>
            </w:r>
          </w:p>
        </w:tc>
      </w:tr>
      <w:tr w:rsidR="00AE2C2B" w:rsidRPr="00E002C9" w14:paraId="3DF7C879" w14:textId="49806156" w:rsidTr="00EB76D4">
        <w:trPr>
          <w:trHeight w:val="20"/>
        </w:trPr>
        <w:tc>
          <w:tcPr>
            <w:tcW w:w="371" w:type="pct"/>
            <w:shd w:val="clear" w:color="auto" w:fill="FFFFFF"/>
            <w:tcMar>
              <w:top w:w="0" w:type="dxa"/>
              <w:left w:w="10" w:type="dxa"/>
              <w:bottom w:w="0" w:type="dxa"/>
              <w:right w:w="10" w:type="dxa"/>
            </w:tcMar>
            <w:vAlign w:val="center"/>
            <w:hideMark/>
          </w:tcPr>
          <w:p w14:paraId="3ACA7C6D"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051423B0"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Trợ lý trọng tài, giám sát</w:t>
            </w:r>
          </w:p>
        </w:tc>
        <w:tc>
          <w:tcPr>
            <w:tcW w:w="1231" w:type="pct"/>
            <w:shd w:val="clear" w:color="auto" w:fill="FFFFFF"/>
            <w:tcMar>
              <w:top w:w="0" w:type="dxa"/>
              <w:left w:w="10" w:type="dxa"/>
              <w:bottom w:w="0" w:type="dxa"/>
              <w:right w:w="10" w:type="dxa"/>
            </w:tcMar>
            <w:vAlign w:val="center"/>
            <w:hideMark/>
          </w:tcPr>
          <w:p w14:paraId="70A9D25A" w14:textId="5FF2F9E0" w:rsidR="00B92F22" w:rsidRPr="00E002C9" w:rsidRDefault="00B92F22" w:rsidP="00797B7A">
            <w:pPr>
              <w:ind w:right="135"/>
              <w:jc w:val="right"/>
              <w:rPr>
                <w:bCs/>
                <w:color w:val="000000" w:themeColor="text1"/>
                <w:sz w:val="26"/>
                <w:szCs w:val="26"/>
              </w:rPr>
            </w:pPr>
            <w:r w:rsidRPr="00E002C9">
              <w:rPr>
                <w:bCs/>
                <w:color w:val="000000" w:themeColor="text1"/>
                <w:sz w:val="26"/>
                <w:szCs w:val="26"/>
              </w:rPr>
              <w:t>1</w:t>
            </w:r>
            <w:r w:rsidR="00797B7A" w:rsidRPr="00E002C9">
              <w:rPr>
                <w:bCs/>
                <w:color w:val="000000" w:themeColor="text1"/>
                <w:sz w:val="26"/>
                <w:szCs w:val="26"/>
              </w:rPr>
              <w:t>6</w:t>
            </w:r>
            <w:r w:rsidRPr="00E002C9">
              <w:rPr>
                <w:bCs/>
                <w:color w:val="000000" w:themeColor="text1"/>
                <w:sz w:val="26"/>
                <w:szCs w:val="26"/>
              </w:rPr>
              <w:t>0.000</w:t>
            </w:r>
            <w:r w:rsidR="00EB76D4" w:rsidRPr="00E002C9">
              <w:rPr>
                <w:bCs/>
                <w:color w:val="000000" w:themeColor="text1"/>
                <w:sz w:val="26"/>
                <w:szCs w:val="26"/>
              </w:rPr>
              <w:t xml:space="preserve"> đồng</w:t>
            </w:r>
            <w:r w:rsidRPr="00E002C9">
              <w:rPr>
                <w:bCs/>
                <w:color w:val="000000" w:themeColor="text1"/>
                <w:sz w:val="26"/>
                <w:szCs w:val="26"/>
              </w:rPr>
              <w:t>/buổi</w:t>
            </w:r>
          </w:p>
        </w:tc>
      </w:tr>
      <w:tr w:rsidR="00AE2C2B" w:rsidRPr="00E002C9" w14:paraId="5395E538" w14:textId="21C9CA56" w:rsidTr="00EB76D4">
        <w:trPr>
          <w:trHeight w:val="20"/>
        </w:trPr>
        <w:tc>
          <w:tcPr>
            <w:tcW w:w="371" w:type="pct"/>
            <w:shd w:val="clear" w:color="auto" w:fill="FFFFFF"/>
            <w:tcMar>
              <w:top w:w="0" w:type="dxa"/>
              <w:left w:w="10" w:type="dxa"/>
              <w:bottom w:w="0" w:type="dxa"/>
              <w:right w:w="10" w:type="dxa"/>
            </w:tcMar>
            <w:vAlign w:val="center"/>
            <w:hideMark/>
          </w:tcPr>
          <w:p w14:paraId="65D29482" w14:textId="77777777" w:rsidR="00B92F22" w:rsidRPr="00E002C9" w:rsidRDefault="00B92F22" w:rsidP="002B47A1">
            <w:pPr>
              <w:jc w:val="center"/>
              <w:rPr>
                <w:bCs/>
                <w:color w:val="000000" w:themeColor="text1"/>
                <w:sz w:val="28"/>
                <w:szCs w:val="28"/>
              </w:rPr>
            </w:pPr>
            <w:r w:rsidRPr="00E002C9">
              <w:rPr>
                <w:bCs/>
                <w:color w:val="000000" w:themeColor="text1"/>
                <w:sz w:val="28"/>
                <w:szCs w:val="28"/>
              </w:rPr>
              <w:t>-</w:t>
            </w:r>
          </w:p>
        </w:tc>
        <w:tc>
          <w:tcPr>
            <w:tcW w:w="3398" w:type="pct"/>
            <w:shd w:val="clear" w:color="auto" w:fill="FFFFFF"/>
            <w:tcMar>
              <w:top w:w="0" w:type="dxa"/>
              <w:left w:w="10" w:type="dxa"/>
              <w:bottom w:w="0" w:type="dxa"/>
              <w:right w:w="10" w:type="dxa"/>
            </w:tcMar>
            <w:vAlign w:val="center"/>
            <w:hideMark/>
          </w:tcPr>
          <w:p w14:paraId="5A98352A" w14:textId="77777777" w:rsidR="00B92F22" w:rsidRPr="00E002C9" w:rsidRDefault="00B92F22" w:rsidP="008B49D5">
            <w:pPr>
              <w:ind w:right="132"/>
              <w:jc w:val="both"/>
              <w:rPr>
                <w:bCs/>
                <w:color w:val="000000" w:themeColor="text1"/>
                <w:sz w:val="28"/>
                <w:szCs w:val="28"/>
              </w:rPr>
            </w:pPr>
            <w:r w:rsidRPr="00E002C9">
              <w:rPr>
                <w:bCs/>
                <w:color w:val="000000" w:themeColor="text1"/>
                <w:sz w:val="28"/>
                <w:szCs w:val="28"/>
              </w:rPr>
              <w:t>Điều phối viên</w:t>
            </w:r>
          </w:p>
        </w:tc>
        <w:tc>
          <w:tcPr>
            <w:tcW w:w="1231" w:type="pct"/>
            <w:shd w:val="clear" w:color="auto" w:fill="FFFFFF"/>
            <w:tcMar>
              <w:top w:w="0" w:type="dxa"/>
              <w:left w:w="10" w:type="dxa"/>
              <w:bottom w:w="0" w:type="dxa"/>
              <w:right w:w="10" w:type="dxa"/>
            </w:tcMar>
            <w:vAlign w:val="center"/>
            <w:hideMark/>
          </w:tcPr>
          <w:p w14:paraId="1C3C625A" w14:textId="367C2DCC" w:rsidR="00B92F22" w:rsidRPr="00E002C9" w:rsidRDefault="00B92F22" w:rsidP="00797B7A">
            <w:pPr>
              <w:ind w:right="135"/>
              <w:jc w:val="right"/>
              <w:rPr>
                <w:bCs/>
                <w:color w:val="000000" w:themeColor="text1"/>
                <w:sz w:val="26"/>
                <w:szCs w:val="26"/>
              </w:rPr>
            </w:pPr>
            <w:r w:rsidRPr="00E002C9">
              <w:rPr>
                <w:bCs/>
                <w:color w:val="000000" w:themeColor="text1"/>
                <w:sz w:val="26"/>
                <w:szCs w:val="26"/>
              </w:rPr>
              <w:t>1</w:t>
            </w:r>
            <w:r w:rsidR="00797B7A" w:rsidRPr="00E002C9">
              <w:rPr>
                <w:bCs/>
                <w:color w:val="000000" w:themeColor="text1"/>
                <w:sz w:val="26"/>
                <w:szCs w:val="26"/>
              </w:rPr>
              <w:t>20</w:t>
            </w:r>
            <w:r w:rsidRPr="00E002C9">
              <w:rPr>
                <w:bCs/>
                <w:color w:val="000000" w:themeColor="text1"/>
                <w:sz w:val="26"/>
                <w:szCs w:val="26"/>
              </w:rPr>
              <w:t>.000</w:t>
            </w:r>
            <w:r w:rsidR="00EB76D4" w:rsidRPr="00E002C9">
              <w:rPr>
                <w:bCs/>
                <w:color w:val="000000" w:themeColor="text1"/>
                <w:sz w:val="26"/>
                <w:szCs w:val="26"/>
              </w:rPr>
              <w:t xml:space="preserve"> đồng</w:t>
            </w:r>
            <w:r w:rsidRPr="00E002C9">
              <w:rPr>
                <w:bCs/>
                <w:color w:val="000000" w:themeColor="text1"/>
                <w:sz w:val="26"/>
                <w:szCs w:val="26"/>
              </w:rPr>
              <w:t>/buổi</w:t>
            </w:r>
          </w:p>
        </w:tc>
      </w:tr>
    </w:tbl>
    <w:p w14:paraId="796D3F0A" w14:textId="183FEFC8" w:rsidR="00A355D4" w:rsidRPr="00E002C9" w:rsidRDefault="00A355D4" w:rsidP="0018557B">
      <w:pPr>
        <w:shd w:val="clear" w:color="auto" w:fill="FFFFFF"/>
        <w:spacing w:before="120" w:after="150"/>
        <w:ind w:firstLine="720"/>
        <w:jc w:val="both"/>
        <w:rPr>
          <w:bCs/>
          <w:color w:val="000000" w:themeColor="text1"/>
          <w:sz w:val="28"/>
          <w:szCs w:val="28"/>
        </w:rPr>
      </w:pPr>
      <w:r w:rsidRPr="00E002C9">
        <w:rPr>
          <w:bCs/>
          <w:color w:val="000000" w:themeColor="text1"/>
          <w:sz w:val="28"/>
          <w:szCs w:val="28"/>
        </w:rPr>
        <w:t>b) Đối tượng được hưởng chế độ thực hiện nhiệm vụ quy định tại điểm a khoản này được xác định theo quyết định phê duyệt của cấp có thẩm quyền</w:t>
      </w:r>
      <w:r w:rsidR="006708F1" w:rsidRPr="00E002C9">
        <w:rPr>
          <w:bCs/>
          <w:color w:val="000000" w:themeColor="text1"/>
          <w:sz w:val="28"/>
          <w:szCs w:val="28"/>
        </w:rPr>
        <w:t>.</w:t>
      </w:r>
    </w:p>
    <w:p w14:paraId="6F186827" w14:textId="0E421559" w:rsidR="00A355D4" w:rsidRPr="00E002C9" w:rsidRDefault="00A355D4" w:rsidP="0018557B">
      <w:pPr>
        <w:shd w:val="clear" w:color="auto" w:fill="FFFFFF"/>
        <w:spacing w:before="120" w:after="150"/>
        <w:ind w:firstLine="720"/>
        <w:jc w:val="both"/>
        <w:rPr>
          <w:bCs/>
          <w:color w:val="000000" w:themeColor="text1"/>
          <w:sz w:val="28"/>
          <w:szCs w:val="28"/>
        </w:rPr>
      </w:pPr>
      <w:r w:rsidRPr="00E002C9">
        <w:rPr>
          <w:bCs/>
          <w:color w:val="000000" w:themeColor="text1"/>
          <w:sz w:val="28"/>
          <w:szCs w:val="28"/>
        </w:rPr>
        <w:t>c) Nguyên tắc chi thực hiệ</w:t>
      </w:r>
      <w:r w:rsidR="00C44E3F" w:rsidRPr="00E002C9">
        <w:rPr>
          <w:bCs/>
          <w:color w:val="000000" w:themeColor="text1"/>
          <w:sz w:val="28"/>
          <w:szCs w:val="28"/>
        </w:rPr>
        <w:t xml:space="preserve">n nhiệm vụ tại các giải thi đấu thực hiện theo </w:t>
      </w:r>
      <w:r w:rsidR="00F519D3" w:rsidRPr="00E002C9">
        <w:rPr>
          <w:bCs/>
          <w:color w:val="000000" w:themeColor="text1"/>
          <w:sz w:val="28"/>
          <w:szCs w:val="28"/>
        </w:rPr>
        <w:t xml:space="preserve">quy định tại </w:t>
      </w:r>
      <w:r w:rsidR="00C44E3F" w:rsidRPr="00E002C9">
        <w:rPr>
          <w:bCs/>
          <w:color w:val="000000" w:themeColor="text1"/>
          <w:sz w:val="28"/>
          <w:szCs w:val="28"/>
        </w:rPr>
        <w:t xml:space="preserve">điểm c </w:t>
      </w:r>
      <w:r w:rsidR="00F519D3" w:rsidRPr="00E002C9">
        <w:rPr>
          <w:bCs/>
          <w:color w:val="000000" w:themeColor="text1"/>
          <w:sz w:val="28"/>
          <w:szCs w:val="28"/>
        </w:rPr>
        <w:t>k</w:t>
      </w:r>
      <w:r w:rsidR="00C44E3F" w:rsidRPr="00E002C9">
        <w:rPr>
          <w:bCs/>
          <w:color w:val="000000" w:themeColor="text1"/>
          <w:sz w:val="28"/>
          <w:szCs w:val="28"/>
        </w:rPr>
        <w:t>hoản 1 Điều 4 Thông tư số 117/2025/TT-BTC</w:t>
      </w:r>
      <w:r w:rsidR="00F519D3" w:rsidRPr="00E002C9">
        <w:rPr>
          <w:bCs/>
          <w:color w:val="000000" w:themeColor="text1"/>
          <w:sz w:val="28"/>
          <w:szCs w:val="28"/>
        </w:rPr>
        <w:t>.</w:t>
      </w:r>
    </w:p>
    <w:p w14:paraId="2DC1E9BA" w14:textId="52241023" w:rsidR="00547C5A" w:rsidRPr="00E002C9" w:rsidRDefault="00547C5A" w:rsidP="00EF4A78">
      <w:pPr>
        <w:shd w:val="clear" w:color="auto" w:fill="FFFFFF"/>
        <w:spacing w:before="120" w:after="150"/>
        <w:ind w:firstLine="720"/>
        <w:jc w:val="both"/>
        <w:rPr>
          <w:bCs/>
          <w:color w:val="000000" w:themeColor="text1"/>
          <w:sz w:val="28"/>
          <w:szCs w:val="28"/>
        </w:rPr>
      </w:pPr>
      <w:r w:rsidRPr="00E002C9">
        <w:rPr>
          <w:bCs/>
          <w:color w:val="000000" w:themeColor="text1"/>
          <w:sz w:val="28"/>
          <w:szCs w:val="28"/>
        </w:rPr>
        <w:t>d) Trường hợp đối tượng được hưởng chế độ gồm: Trọng tài khác (không bao gồm môn bóng đá và môn futsal);</w:t>
      </w:r>
      <w:r w:rsidR="00BF5A0B" w:rsidRPr="00E002C9">
        <w:rPr>
          <w:bCs/>
          <w:color w:val="000000" w:themeColor="text1"/>
          <w:sz w:val="28"/>
          <w:szCs w:val="28"/>
        </w:rPr>
        <w:t xml:space="preserve"> </w:t>
      </w:r>
      <w:r w:rsidR="00892D2A" w:rsidRPr="00E002C9">
        <w:rPr>
          <w:bCs/>
          <w:color w:val="000000" w:themeColor="text1"/>
          <w:sz w:val="28"/>
          <w:szCs w:val="28"/>
        </w:rPr>
        <w:t>n</w:t>
      </w:r>
      <w:r w:rsidR="00BF5A0B" w:rsidRPr="00E002C9">
        <w:rPr>
          <w:bCs/>
          <w:color w:val="000000" w:themeColor="text1"/>
          <w:sz w:val="28"/>
          <w:szCs w:val="28"/>
        </w:rPr>
        <w:t>hân viên phục vụ, lực lượng làm nhiệm vụ trật tự, bảo vệ; Trọng tài chính, trợ lý trọng tài, giám sát, điều phối viên môn bóng đá, futsal tại Đại hội thể thao cấp tỉnh; giải bóng đá trẻ cấp tỉnh</w:t>
      </w:r>
      <w:r w:rsidRPr="00E002C9">
        <w:rPr>
          <w:bCs/>
          <w:color w:val="000000" w:themeColor="text1"/>
          <w:sz w:val="28"/>
          <w:szCs w:val="28"/>
        </w:rPr>
        <w:t xml:space="preserve"> là người không hưởng lương từ ngân sách nhà nước thì áp dụng bằng mức chi tại điểm a khoản 1 Điều 4 Thông tư số 117/2025/TT-BTC.</w:t>
      </w:r>
    </w:p>
    <w:p w14:paraId="443BDEE7" w14:textId="099503F3" w:rsidR="00A355D4" w:rsidRPr="00E002C9" w:rsidRDefault="00A355D4" w:rsidP="00CD2CA3">
      <w:pPr>
        <w:shd w:val="clear" w:color="auto" w:fill="FFFFFF"/>
        <w:spacing w:before="120" w:after="150"/>
        <w:ind w:firstLine="720"/>
        <w:jc w:val="both"/>
        <w:rPr>
          <w:bCs/>
          <w:color w:val="000000" w:themeColor="text1"/>
          <w:sz w:val="28"/>
          <w:szCs w:val="28"/>
        </w:rPr>
      </w:pPr>
      <w:r w:rsidRPr="00E002C9">
        <w:rPr>
          <w:bCs/>
          <w:color w:val="000000" w:themeColor="text1"/>
          <w:sz w:val="28"/>
          <w:szCs w:val="28"/>
        </w:rPr>
        <w:t>2. Chi tiền ăn, tiền</w:t>
      </w:r>
      <w:r w:rsidR="00CD2CA3" w:rsidRPr="00E002C9">
        <w:rPr>
          <w:bCs/>
          <w:color w:val="000000" w:themeColor="text1"/>
          <w:sz w:val="28"/>
          <w:szCs w:val="28"/>
        </w:rPr>
        <w:t xml:space="preserve"> thuê phòng nghỉ và tiền đi lại </w:t>
      </w:r>
      <w:r w:rsidR="00CD2CA3" w:rsidRPr="00E002C9">
        <w:rPr>
          <w:color w:val="000000" w:themeColor="text1"/>
          <w:sz w:val="28"/>
          <w:szCs w:val="28"/>
        </w:rPr>
        <w:t>đ</w:t>
      </w:r>
      <w:r w:rsidR="002C1200" w:rsidRPr="00E002C9">
        <w:rPr>
          <w:color w:val="000000" w:themeColor="text1"/>
          <w:sz w:val="28"/>
          <w:szCs w:val="28"/>
        </w:rPr>
        <w:t>ối với các đối tượng quy định tại khoản 2, khoản 3 và khoản 4 Điều 2 Nghị quyết này là người Việt Nam: t</w:t>
      </w:r>
      <w:r w:rsidRPr="00E002C9">
        <w:rPr>
          <w:bCs/>
          <w:color w:val="000000" w:themeColor="text1"/>
          <w:sz w:val="28"/>
          <w:szCs w:val="28"/>
        </w:rPr>
        <w:t>hời gian được thanh toán bao gồm thời gian tham gia giải thi đấu và tối đa không quá 02 ngày trước thi đấu, 01 ngày sau thi đấu; mức chi cụ thể như sau:</w:t>
      </w:r>
    </w:p>
    <w:p w14:paraId="40A7D1A1" w14:textId="4D48CDAB" w:rsidR="004A316C" w:rsidRPr="00E002C9" w:rsidRDefault="00CD2CA3" w:rsidP="0058197F">
      <w:pPr>
        <w:shd w:val="clear" w:color="auto" w:fill="FFFFFF"/>
        <w:ind w:firstLine="720"/>
        <w:jc w:val="both"/>
        <w:rPr>
          <w:bCs/>
          <w:color w:val="000000" w:themeColor="text1"/>
          <w:sz w:val="28"/>
          <w:szCs w:val="28"/>
        </w:rPr>
      </w:pPr>
      <w:r w:rsidRPr="00E002C9">
        <w:rPr>
          <w:bCs/>
          <w:color w:val="000000" w:themeColor="text1"/>
          <w:sz w:val="28"/>
          <w:szCs w:val="28"/>
        </w:rPr>
        <w:t xml:space="preserve">a) </w:t>
      </w:r>
      <w:r w:rsidR="00A355D4" w:rsidRPr="00E002C9">
        <w:rPr>
          <w:bCs/>
          <w:color w:val="000000" w:themeColor="text1"/>
          <w:sz w:val="28"/>
          <w:szCs w:val="28"/>
        </w:rPr>
        <w:t>Tiền ăn trong thời gian tham gia giải thi đấu thực hiện theo</w:t>
      </w:r>
      <w:r w:rsidR="002C1200" w:rsidRPr="00E002C9">
        <w:rPr>
          <w:bCs/>
          <w:color w:val="000000" w:themeColor="text1"/>
          <w:sz w:val="28"/>
          <w:szCs w:val="28"/>
        </w:rPr>
        <w:t xml:space="preserve"> </w:t>
      </w:r>
      <w:r w:rsidR="002C1200" w:rsidRPr="00E002C9">
        <w:rPr>
          <w:color w:val="000000" w:themeColor="text1"/>
          <w:sz w:val="28"/>
          <w:szCs w:val="28"/>
        </w:rPr>
        <w:t>chế độ phụ cấp lưu trú quy định tại Thông tư số 40/2017/TT-BTC của Bộ trưởng Bộ Tài chính quy định chế độ công tác phí, chế độ chi hội nghị, được sửa đổi, bổ sung bởi Thông tư số 12/2025/TT-BTC</w:t>
      </w:r>
      <w:r w:rsidR="00C223AA" w:rsidRPr="00E002C9">
        <w:rPr>
          <w:color w:val="000000" w:themeColor="text1"/>
          <w:sz w:val="28"/>
          <w:szCs w:val="28"/>
        </w:rPr>
        <w:t xml:space="preserve"> </w:t>
      </w:r>
      <w:r w:rsidR="00C223AA" w:rsidRPr="00E002C9">
        <w:rPr>
          <w:i/>
          <w:color w:val="000000" w:themeColor="text1"/>
          <w:sz w:val="28"/>
          <w:szCs w:val="28"/>
        </w:rPr>
        <w:t>(sau đây gọi là Thông tư số </w:t>
      </w:r>
      <w:bookmarkStart w:id="3" w:name="tvpllink_iokckdmoej_1"/>
      <w:r w:rsidR="00C223AA" w:rsidRPr="00E002C9">
        <w:rPr>
          <w:i/>
          <w:color w:val="000000" w:themeColor="text1"/>
          <w:sz w:val="28"/>
          <w:szCs w:val="28"/>
        </w:rPr>
        <w:fldChar w:fldCharType="begin"/>
      </w:r>
      <w:r w:rsidR="00C223AA" w:rsidRPr="00E002C9">
        <w:rPr>
          <w:i/>
          <w:color w:val="000000" w:themeColor="text1"/>
          <w:sz w:val="28"/>
          <w:szCs w:val="28"/>
        </w:rPr>
        <w:instrText xml:space="preserve"> HYPERLINK "https://thuvienphapluat.vn/van-ban/Bo-may-hanh-chinh/Thong-tu-40-2017-TT-BTC-cong-tac-phi-chi-hoi-nghi-doi-voi-co-quan-nha-nuoc-su-nghiep-cong-lap-327960.aspx" \t "_blank" </w:instrText>
      </w:r>
      <w:r w:rsidR="00C223AA" w:rsidRPr="00E002C9">
        <w:rPr>
          <w:i/>
          <w:color w:val="000000" w:themeColor="text1"/>
          <w:sz w:val="28"/>
          <w:szCs w:val="28"/>
        </w:rPr>
      </w:r>
      <w:r w:rsidR="00C223AA" w:rsidRPr="00E002C9">
        <w:rPr>
          <w:i/>
          <w:color w:val="000000" w:themeColor="text1"/>
          <w:sz w:val="28"/>
          <w:szCs w:val="28"/>
        </w:rPr>
        <w:fldChar w:fldCharType="separate"/>
      </w:r>
      <w:r w:rsidR="00C223AA" w:rsidRPr="00E002C9">
        <w:rPr>
          <w:i/>
          <w:color w:val="000000" w:themeColor="text1"/>
          <w:sz w:val="28"/>
          <w:szCs w:val="28"/>
        </w:rPr>
        <w:t>40/2017/TT-BTC</w:t>
      </w:r>
      <w:r w:rsidR="00C223AA" w:rsidRPr="00E002C9">
        <w:rPr>
          <w:i/>
          <w:color w:val="000000" w:themeColor="text1"/>
          <w:sz w:val="28"/>
          <w:szCs w:val="28"/>
        </w:rPr>
        <w:fldChar w:fldCharType="end"/>
      </w:r>
      <w:bookmarkEnd w:id="3"/>
      <w:r w:rsidR="00C223AA" w:rsidRPr="00E002C9">
        <w:rPr>
          <w:i/>
          <w:color w:val="000000" w:themeColor="text1"/>
          <w:sz w:val="28"/>
          <w:szCs w:val="28"/>
        </w:rPr>
        <w:t>)</w:t>
      </w:r>
      <w:r w:rsidR="00BB0CDE" w:rsidRPr="00E002C9">
        <w:rPr>
          <w:color w:val="000000" w:themeColor="text1"/>
          <w:sz w:val="28"/>
          <w:szCs w:val="28"/>
        </w:rPr>
        <w:t xml:space="preserve"> </w:t>
      </w:r>
      <w:r w:rsidR="002C1200" w:rsidRPr="00E002C9">
        <w:rPr>
          <w:color w:val="000000" w:themeColor="text1"/>
          <w:sz w:val="28"/>
          <w:szCs w:val="28"/>
        </w:rPr>
        <w:t xml:space="preserve">và </w:t>
      </w:r>
      <w:r w:rsidR="004A316C" w:rsidRPr="00E002C9">
        <w:rPr>
          <w:bCs/>
          <w:color w:val="000000" w:themeColor="text1"/>
          <w:sz w:val="28"/>
          <w:szCs w:val="28"/>
        </w:rPr>
        <w:t xml:space="preserve">Nghị quyết </w:t>
      </w:r>
      <w:r w:rsidR="002C1200" w:rsidRPr="00E002C9">
        <w:rPr>
          <w:bCs/>
          <w:color w:val="000000" w:themeColor="text1"/>
          <w:sz w:val="28"/>
          <w:szCs w:val="28"/>
        </w:rPr>
        <w:t xml:space="preserve">số </w:t>
      </w:r>
      <w:r w:rsidR="004A316C" w:rsidRPr="00E002C9">
        <w:rPr>
          <w:bCs/>
          <w:color w:val="000000" w:themeColor="text1"/>
          <w:sz w:val="28"/>
          <w:szCs w:val="28"/>
        </w:rPr>
        <w:t>32/2025/NQ-HĐND</w:t>
      </w:r>
      <w:r w:rsidR="002C1200" w:rsidRPr="00E002C9">
        <w:rPr>
          <w:bCs/>
          <w:color w:val="000000" w:themeColor="text1"/>
          <w:sz w:val="28"/>
          <w:szCs w:val="28"/>
        </w:rPr>
        <w:t xml:space="preserve"> </w:t>
      </w:r>
      <w:r w:rsidR="004A316C" w:rsidRPr="00E002C9">
        <w:rPr>
          <w:bCs/>
          <w:color w:val="000000" w:themeColor="text1"/>
          <w:sz w:val="28"/>
          <w:szCs w:val="28"/>
        </w:rPr>
        <w:t>của Hội đồng nhân dân tỉnh Lâm Đồng quy định mức chi công tác phí và mức chi hội nghị tại các cơ quan, đơn vị, tổ chức thuộc tỉnh Lâm Đồng.</w:t>
      </w:r>
    </w:p>
    <w:p w14:paraId="70DF374A" w14:textId="12E9EFEF" w:rsidR="00A355D4" w:rsidRPr="00E002C9" w:rsidRDefault="00CD2CA3" w:rsidP="0058197F">
      <w:pPr>
        <w:shd w:val="clear" w:color="auto" w:fill="FFFFFF"/>
        <w:ind w:firstLine="720"/>
        <w:jc w:val="both"/>
        <w:rPr>
          <w:bCs/>
          <w:color w:val="000000" w:themeColor="text1"/>
          <w:sz w:val="28"/>
          <w:szCs w:val="28"/>
        </w:rPr>
      </w:pPr>
      <w:r w:rsidRPr="00E002C9">
        <w:rPr>
          <w:bCs/>
          <w:color w:val="000000" w:themeColor="text1"/>
          <w:sz w:val="28"/>
          <w:szCs w:val="28"/>
        </w:rPr>
        <w:lastRenderedPageBreak/>
        <w:t xml:space="preserve">b) </w:t>
      </w:r>
      <w:r w:rsidR="00A355D4" w:rsidRPr="00E002C9">
        <w:rPr>
          <w:bCs/>
          <w:color w:val="000000" w:themeColor="text1"/>
          <w:sz w:val="28"/>
          <w:szCs w:val="28"/>
        </w:rPr>
        <w:t>Tiền thuê phòng nghỉ và tiền đi lại thực hiện theo</w:t>
      </w:r>
      <w:r w:rsidR="002C1200" w:rsidRPr="00E002C9">
        <w:rPr>
          <w:bCs/>
          <w:color w:val="000000" w:themeColor="text1"/>
          <w:sz w:val="28"/>
          <w:szCs w:val="28"/>
        </w:rPr>
        <w:t xml:space="preserve"> </w:t>
      </w:r>
      <w:r w:rsidR="002C1200" w:rsidRPr="00E002C9">
        <w:rPr>
          <w:color w:val="000000" w:themeColor="text1"/>
          <w:sz w:val="28"/>
          <w:szCs w:val="28"/>
        </w:rPr>
        <w:t>Thông tư số 40/2017/TT-BTC và</w:t>
      </w:r>
      <w:r w:rsidR="00A355D4" w:rsidRPr="00E002C9">
        <w:rPr>
          <w:bCs/>
          <w:color w:val="000000" w:themeColor="text1"/>
          <w:sz w:val="28"/>
          <w:szCs w:val="28"/>
        </w:rPr>
        <w:t xml:space="preserve"> </w:t>
      </w:r>
      <w:r w:rsidR="00E830F7" w:rsidRPr="00E002C9">
        <w:rPr>
          <w:bCs/>
          <w:color w:val="000000" w:themeColor="text1"/>
          <w:sz w:val="28"/>
          <w:szCs w:val="28"/>
        </w:rPr>
        <w:t xml:space="preserve">Nghị quyết số </w:t>
      </w:r>
      <w:r w:rsidR="004A316C" w:rsidRPr="00E002C9">
        <w:rPr>
          <w:bCs/>
          <w:color w:val="000000" w:themeColor="text1"/>
          <w:sz w:val="28"/>
          <w:szCs w:val="28"/>
        </w:rPr>
        <w:t>32/2025/NQ-HĐND</w:t>
      </w:r>
      <w:r w:rsidR="00593EC0" w:rsidRPr="00E002C9">
        <w:rPr>
          <w:bCs/>
          <w:color w:val="000000" w:themeColor="text1"/>
          <w:sz w:val="28"/>
          <w:szCs w:val="28"/>
        </w:rPr>
        <w:t>.</w:t>
      </w:r>
      <w:r w:rsidR="004A316C" w:rsidRPr="00E002C9">
        <w:rPr>
          <w:bCs/>
          <w:color w:val="000000" w:themeColor="text1"/>
          <w:sz w:val="28"/>
          <w:szCs w:val="28"/>
        </w:rPr>
        <w:t xml:space="preserve"> </w:t>
      </w:r>
    </w:p>
    <w:p w14:paraId="53D5C08C" w14:textId="534FF029" w:rsidR="007B4D27" w:rsidRPr="00E002C9" w:rsidRDefault="00CD2CA3" w:rsidP="0052694A">
      <w:pPr>
        <w:spacing w:before="120" w:after="120" w:line="276" w:lineRule="auto"/>
        <w:ind w:left="18" w:firstLine="702"/>
        <w:jc w:val="both"/>
        <w:rPr>
          <w:color w:val="000000" w:themeColor="text1"/>
          <w:sz w:val="28"/>
          <w:szCs w:val="28"/>
        </w:rPr>
      </w:pPr>
      <w:r w:rsidRPr="00E002C9">
        <w:rPr>
          <w:color w:val="000000" w:themeColor="text1"/>
          <w:sz w:val="28"/>
          <w:szCs w:val="28"/>
        </w:rPr>
        <w:t xml:space="preserve">c) </w:t>
      </w:r>
      <w:r w:rsidR="007B4D27" w:rsidRPr="00E002C9">
        <w:rPr>
          <w:color w:val="000000" w:themeColor="text1"/>
          <w:sz w:val="28"/>
          <w:szCs w:val="28"/>
        </w:rPr>
        <w:t>Người thuộc đối tượng hưởng lương từ ngân sách nhà nước khi đi công tác phục vụ đại hội, giải thi đấu được hưởng chế độ tiền ăn, tiền thuê phòng nghỉ và tiền đi lại theo quy định tại Thông tư số 40/2017/TT-BTC và Nghị quyết số 32/2025/NQ-HĐND.</w:t>
      </w:r>
    </w:p>
    <w:p w14:paraId="6431993A" w14:textId="2739C665" w:rsidR="00A5603B" w:rsidRPr="00E002C9" w:rsidRDefault="00CD2CA3" w:rsidP="00A5603B">
      <w:pPr>
        <w:spacing w:before="120" w:after="120" w:line="276" w:lineRule="auto"/>
        <w:ind w:left="18" w:firstLine="549"/>
        <w:jc w:val="both"/>
        <w:rPr>
          <w:color w:val="000000" w:themeColor="text1"/>
          <w:sz w:val="28"/>
          <w:szCs w:val="28"/>
        </w:rPr>
      </w:pPr>
      <w:r w:rsidRPr="00E002C9">
        <w:rPr>
          <w:color w:val="000000" w:themeColor="text1"/>
          <w:sz w:val="28"/>
          <w:szCs w:val="28"/>
        </w:rPr>
        <w:t xml:space="preserve">3. </w:t>
      </w:r>
      <w:r w:rsidRPr="00E002C9">
        <w:rPr>
          <w:bCs/>
          <w:color w:val="000000" w:themeColor="text1"/>
          <w:sz w:val="28"/>
          <w:szCs w:val="28"/>
        </w:rPr>
        <w:t xml:space="preserve">Chi tiền ăn, tiền thuê phòng nghỉ và tiền đi lại </w:t>
      </w:r>
      <w:r w:rsidRPr="00E002C9">
        <w:rPr>
          <w:color w:val="000000" w:themeColor="text1"/>
          <w:sz w:val="28"/>
          <w:szCs w:val="28"/>
        </w:rPr>
        <w:t>đ</w:t>
      </w:r>
      <w:r w:rsidR="00A5603B" w:rsidRPr="00E002C9">
        <w:rPr>
          <w:color w:val="000000" w:themeColor="text1"/>
          <w:sz w:val="28"/>
          <w:szCs w:val="28"/>
        </w:rPr>
        <w:t xml:space="preserve">ối với quan chức, trọng tài, giám sát người nước ngoài; trọng tài, giám sát người Việt Nam do Liên đoàn, Hiệp hội thể thao quốc tế phong cấp và điều động: Việc chi tiền ăn, tiền thuê phòng nghỉ và tiền đi lại thực hiện theo thực tế nhưng mức tối đa không vượt quá quy định tại Thông tư số </w:t>
      </w:r>
      <w:r w:rsidR="00CF02D3" w:rsidRPr="00E002C9">
        <w:rPr>
          <w:color w:val="000000" w:themeColor="text1"/>
          <w:sz w:val="28"/>
          <w:szCs w:val="28"/>
        </w:rPr>
        <w:t>35/2026/TT-BTC của Bộ trưởng Bộ Tài chính quy định chế độ tiếp khách nước ngoài vào làm việc tại Việt Nam và chế độ tiếp khách trong nước và các quy định hiện hành của tỉnh Lâm Đồng.</w:t>
      </w:r>
    </w:p>
    <w:p w14:paraId="0CD6A1F7" w14:textId="4F5227CD" w:rsidR="00CF02D3" w:rsidRPr="00E002C9" w:rsidRDefault="00CD2CA3" w:rsidP="00EC3018">
      <w:pPr>
        <w:spacing w:before="120" w:after="120" w:line="276" w:lineRule="auto"/>
        <w:ind w:left="18" w:firstLine="549"/>
        <w:jc w:val="both"/>
        <w:rPr>
          <w:color w:val="000000" w:themeColor="text1"/>
          <w:sz w:val="28"/>
          <w:szCs w:val="28"/>
        </w:rPr>
      </w:pPr>
      <w:r w:rsidRPr="00E002C9">
        <w:rPr>
          <w:bCs/>
          <w:color w:val="000000" w:themeColor="text1"/>
          <w:sz w:val="28"/>
          <w:szCs w:val="28"/>
        </w:rPr>
        <w:t>4.</w:t>
      </w:r>
      <w:r w:rsidR="00A355D4" w:rsidRPr="00E002C9">
        <w:rPr>
          <w:bCs/>
          <w:color w:val="000000" w:themeColor="text1"/>
          <w:sz w:val="28"/>
          <w:szCs w:val="28"/>
        </w:rPr>
        <w:t xml:space="preserve"> Chi chế độ cho huấn luyện viên thể thao, vận động viên thể thao trong thời gian tập trung tập</w:t>
      </w:r>
      <w:r w:rsidR="003B172E" w:rsidRPr="00E002C9">
        <w:rPr>
          <w:bCs/>
          <w:color w:val="000000" w:themeColor="text1"/>
          <w:sz w:val="28"/>
          <w:szCs w:val="28"/>
        </w:rPr>
        <w:t xml:space="preserve"> </w:t>
      </w:r>
      <w:r w:rsidR="00A355D4" w:rsidRPr="00E002C9">
        <w:rPr>
          <w:bCs/>
          <w:color w:val="000000" w:themeColor="text1"/>
          <w:sz w:val="28"/>
          <w:szCs w:val="28"/>
        </w:rPr>
        <w:t>huấ</w:t>
      </w:r>
      <w:r w:rsidR="00BB0CDE" w:rsidRPr="00E002C9">
        <w:rPr>
          <w:bCs/>
          <w:color w:val="000000" w:themeColor="text1"/>
          <w:sz w:val="28"/>
          <w:szCs w:val="28"/>
        </w:rPr>
        <w:t>n và thi đấu: t</w:t>
      </w:r>
      <w:r w:rsidR="00E15E8C" w:rsidRPr="00E002C9">
        <w:rPr>
          <w:bCs/>
          <w:color w:val="000000" w:themeColor="text1"/>
          <w:sz w:val="28"/>
          <w:szCs w:val="28"/>
        </w:rPr>
        <w:t>hực hiện theo quy định tại Nghị định số </w:t>
      </w:r>
      <w:r w:rsidR="000357C5" w:rsidRPr="00E002C9">
        <w:rPr>
          <w:bCs/>
          <w:color w:val="000000" w:themeColor="text1"/>
          <w:sz w:val="28"/>
          <w:szCs w:val="28"/>
        </w:rPr>
        <w:t>349/2025/NĐ-CP của Chính phủ quy định chế độ, chính sách đối với thành viên đội thể thao tham gia tập trung tập huấn, thi đấu</w:t>
      </w:r>
      <w:r w:rsidR="00E15E8C" w:rsidRPr="00E002C9">
        <w:rPr>
          <w:bCs/>
          <w:color w:val="000000" w:themeColor="text1"/>
          <w:sz w:val="28"/>
          <w:szCs w:val="28"/>
        </w:rPr>
        <w:t xml:space="preserve"> </w:t>
      </w:r>
      <w:r w:rsidR="00A5603B" w:rsidRPr="00E002C9">
        <w:rPr>
          <w:bCs/>
          <w:color w:val="000000" w:themeColor="text1"/>
          <w:sz w:val="28"/>
          <w:szCs w:val="28"/>
        </w:rPr>
        <w:t>và</w:t>
      </w:r>
      <w:r w:rsidR="00CF02D3" w:rsidRPr="00E002C9">
        <w:rPr>
          <w:color w:val="000000" w:themeColor="text1"/>
          <w:sz w:val="28"/>
          <w:szCs w:val="28"/>
        </w:rPr>
        <w:t xml:space="preserve"> các quy định hiện hành của tỉnh Lâm Đồng</w:t>
      </w:r>
      <w:r w:rsidR="00E855AC" w:rsidRPr="00E002C9">
        <w:rPr>
          <w:color w:val="000000" w:themeColor="text1"/>
          <w:sz w:val="28"/>
          <w:szCs w:val="28"/>
        </w:rPr>
        <w:t xml:space="preserve"> và Nghị quyết số</w:t>
      </w:r>
      <w:r w:rsidR="001844E0" w:rsidRPr="00E002C9">
        <w:rPr>
          <w:color w:val="000000" w:themeColor="text1"/>
          <w:sz w:val="28"/>
          <w:szCs w:val="28"/>
        </w:rPr>
        <w:t xml:space="preserve"> 3</w:t>
      </w:r>
      <w:r w:rsidR="00D27F4A" w:rsidRPr="00E002C9">
        <w:rPr>
          <w:color w:val="000000" w:themeColor="text1"/>
          <w:sz w:val="28"/>
          <w:szCs w:val="28"/>
        </w:rPr>
        <w:t>1</w:t>
      </w:r>
      <w:r w:rsidR="00E855AC" w:rsidRPr="00E002C9">
        <w:rPr>
          <w:color w:val="000000" w:themeColor="text1"/>
          <w:sz w:val="28"/>
          <w:szCs w:val="28"/>
        </w:rPr>
        <w:t>/2026/NQ-HĐND ngày</w:t>
      </w:r>
      <w:r w:rsidR="00EC3018" w:rsidRPr="00E002C9">
        <w:rPr>
          <w:color w:val="000000" w:themeColor="text1"/>
          <w:sz w:val="28"/>
          <w:szCs w:val="28"/>
        </w:rPr>
        <w:t xml:space="preserve"> 30 tháng 6 năm 2026 </w:t>
      </w:r>
      <w:r w:rsidR="00E855AC" w:rsidRPr="00E002C9">
        <w:rPr>
          <w:color w:val="000000" w:themeColor="text1"/>
          <w:sz w:val="28"/>
          <w:szCs w:val="28"/>
        </w:rPr>
        <w:t xml:space="preserve">của </w:t>
      </w:r>
      <w:r w:rsidR="001844E0" w:rsidRPr="00E002C9">
        <w:rPr>
          <w:color w:val="000000" w:themeColor="text1"/>
          <w:sz w:val="28"/>
          <w:szCs w:val="28"/>
        </w:rPr>
        <w:t>H</w:t>
      </w:r>
      <w:r w:rsidR="00E855AC" w:rsidRPr="00E002C9">
        <w:rPr>
          <w:color w:val="000000" w:themeColor="text1"/>
          <w:sz w:val="28"/>
          <w:szCs w:val="28"/>
        </w:rPr>
        <w:t xml:space="preserve">ội đồng nhân dân tỉnh </w:t>
      </w:r>
      <w:r w:rsidR="00D27F4A" w:rsidRPr="00E002C9">
        <w:rPr>
          <w:color w:val="000000" w:themeColor="text1"/>
          <w:sz w:val="28"/>
          <w:szCs w:val="28"/>
        </w:rPr>
        <w:t>Q</w:t>
      </w:r>
      <w:r w:rsidR="00E855AC" w:rsidRPr="00E002C9">
        <w:rPr>
          <w:color w:val="000000" w:themeColor="text1"/>
          <w:sz w:val="28"/>
          <w:szCs w:val="28"/>
        </w:rPr>
        <w:t>uy định mức chi</w:t>
      </w:r>
      <w:r w:rsidR="001844E0" w:rsidRPr="00E002C9">
        <w:rPr>
          <w:color w:val="000000" w:themeColor="text1"/>
          <w:sz w:val="28"/>
          <w:szCs w:val="28"/>
        </w:rPr>
        <w:t xml:space="preserve"> chế độ, chính sách </w:t>
      </w:r>
      <w:r w:rsidR="00E855AC" w:rsidRPr="00E002C9">
        <w:rPr>
          <w:color w:val="000000" w:themeColor="text1"/>
          <w:sz w:val="28"/>
          <w:szCs w:val="28"/>
        </w:rPr>
        <w:t>đối với thành viên các đội thể thao tham gia tập trung tập huấn và thi đấu</w:t>
      </w:r>
      <w:r w:rsidR="00CF02D3" w:rsidRPr="00E002C9">
        <w:rPr>
          <w:color w:val="000000" w:themeColor="text1"/>
          <w:sz w:val="28"/>
          <w:szCs w:val="28"/>
        </w:rPr>
        <w:t>.</w:t>
      </w:r>
    </w:p>
    <w:p w14:paraId="5863F8BA" w14:textId="2724214B" w:rsidR="00A355D4" w:rsidRPr="00E002C9" w:rsidRDefault="00CD2CA3" w:rsidP="00CF02D3">
      <w:pPr>
        <w:shd w:val="clear" w:color="auto" w:fill="FFFFFF"/>
        <w:spacing w:before="120" w:after="150"/>
        <w:ind w:firstLine="720"/>
        <w:jc w:val="both"/>
        <w:rPr>
          <w:bCs/>
          <w:color w:val="000000" w:themeColor="text1"/>
          <w:sz w:val="28"/>
          <w:szCs w:val="28"/>
        </w:rPr>
      </w:pPr>
      <w:r w:rsidRPr="00E002C9">
        <w:rPr>
          <w:bCs/>
          <w:color w:val="000000" w:themeColor="text1"/>
          <w:sz w:val="28"/>
          <w:szCs w:val="28"/>
        </w:rPr>
        <w:t>5.</w:t>
      </w:r>
      <w:r w:rsidR="00A355D4" w:rsidRPr="00E002C9">
        <w:rPr>
          <w:bCs/>
          <w:color w:val="000000" w:themeColor="text1"/>
          <w:sz w:val="28"/>
          <w:szCs w:val="28"/>
        </w:rPr>
        <w:t xml:space="preserve"> Chi thù lao sáng tác, dàn dựng, đạo diễn các màn </w:t>
      </w:r>
      <w:r w:rsidR="00EF4A78" w:rsidRPr="00E002C9">
        <w:rPr>
          <w:bCs/>
          <w:color w:val="000000" w:themeColor="text1"/>
          <w:sz w:val="28"/>
          <w:szCs w:val="28"/>
        </w:rPr>
        <w:t>đồ</w:t>
      </w:r>
      <w:r w:rsidR="00A355D4" w:rsidRPr="00E002C9">
        <w:rPr>
          <w:bCs/>
          <w:color w:val="000000" w:themeColor="text1"/>
          <w:sz w:val="28"/>
          <w:szCs w:val="28"/>
        </w:rPr>
        <w:t xml:space="preserve">ng diễn </w:t>
      </w:r>
      <w:r w:rsidR="00A355D4" w:rsidRPr="00E002C9">
        <w:rPr>
          <w:bCs/>
          <w:i/>
          <w:color w:val="000000" w:themeColor="text1"/>
          <w:sz w:val="28"/>
          <w:szCs w:val="28"/>
        </w:rPr>
        <w:t>(đối với các Đại hội thể dục thể thao, Hội thi thể</w:t>
      </w:r>
      <w:r w:rsidR="00C71E81" w:rsidRPr="00E002C9">
        <w:rPr>
          <w:bCs/>
          <w:i/>
          <w:color w:val="000000" w:themeColor="text1"/>
          <w:sz w:val="28"/>
          <w:szCs w:val="28"/>
        </w:rPr>
        <w:t xml:space="preserve"> thao cấp tỉnh</w:t>
      </w:r>
      <w:r w:rsidR="00A355D4" w:rsidRPr="00E002C9">
        <w:rPr>
          <w:bCs/>
          <w:i/>
          <w:color w:val="000000" w:themeColor="text1"/>
          <w:sz w:val="28"/>
          <w:szCs w:val="28"/>
        </w:rPr>
        <w:t>)</w:t>
      </w:r>
      <w:r w:rsidR="00A355D4" w:rsidRPr="00E002C9">
        <w:rPr>
          <w:bCs/>
          <w:color w:val="000000" w:themeColor="text1"/>
          <w:sz w:val="28"/>
          <w:szCs w:val="28"/>
        </w:rPr>
        <w:t>: Thực hiện theo quy định tại Nghị định số </w:t>
      </w:r>
      <w:bookmarkStart w:id="4" w:name="tvpllink_uobunbrade"/>
      <w:r w:rsidR="00A355D4" w:rsidRPr="00E002C9">
        <w:rPr>
          <w:bCs/>
          <w:color w:val="000000" w:themeColor="text1"/>
          <w:sz w:val="28"/>
          <w:szCs w:val="28"/>
        </w:rPr>
        <w:t>21/2015/NĐ-CP</w:t>
      </w:r>
      <w:bookmarkEnd w:id="4"/>
      <w:r w:rsidR="00A355D4" w:rsidRPr="00E002C9">
        <w:rPr>
          <w:bCs/>
          <w:color w:val="000000" w:themeColor="text1"/>
          <w:sz w:val="28"/>
          <w:szCs w:val="28"/>
        </w:rPr>
        <w:t> của Chính phủ quy định về nhuận bút, thù lao đối với tác phẩm điện ảnh, mỹ thuật, nhiếp ảnh, sân khấu và các loại hình nghệ thuật biểu diễn khác.</w:t>
      </w:r>
    </w:p>
    <w:p w14:paraId="62628AD5" w14:textId="3C22CAA0" w:rsidR="00C44E3F" w:rsidRPr="00E002C9" w:rsidRDefault="00CD2CA3" w:rsidP="00C44E3F">
      <w:pPr>
        <w:shd w:val="clear" w:color="auto" w:fill="FFFFFF"/>
        <w:spacing w:before="120" w:after="150"/>
        <w:ind w:firstLine="720"/>
        <w:jc w:val="both"/>
        <w:rPr>
          <w:bCs/>
          <w:color w:val="000000" w:themeColor="text1"/>
          <w:sz w:val="28"/>
          <w:szCs w:val="28"/>
        </w:rPr>
      </w:pPr>
      <w:r w:rsidRPr="00E002C9">
        <w:rPr>
          <w:bCs/>
          <w:color w:val="000000" w:themeColor="text1"/>
          <w:sz w:val="28"/>
          <w:szCs w:val="28"/>
        </w:rPr>
        <w:t xml:space="preserve">6. </w:t>
      </w:r>
      <w:r w:rsidR="00A355D4" w:rsidRPr="00E002C9">
        <w:rPr>
          <w:bCs/>
          <w:color w:val="000000" w:themeColor="text1"/>
          <w:sz w:val="28"/>
          <w:szCs w:val="28"/>
        </w:rPr>
        <w:t>Chi dịch thuật</w:t>
      </w:r>
      <w:r w:rsidR="00C44E3F" w:rsidRPr="00E002C9">
        <w:rPr>
          <w:bCs/>
          <w:color w:val="000000" w:themeColor="text1"/>
          <w:sz w:val="28"/>
          <w:szCs w:val="28"/>
        </w:rPr>
        <w:t xml:space="preserve"> và các khoản chi khác: </w:t>
      </w:r>
      <w:r w:rsidR="00915760" w:rsidRPr="00E002C9">
        <w:rPr>
          <w:bCs/>
          <w:color w:val="000000" w:themeColor="text1"/>
          <w:sz w:val="28"/>
          <w:szCs w:val="28"/>
        </w:rPr>
        <w:t xml:space="preserve">Thực </w:t>
      </w:r>
      <w:r w:rsidR="00C44E3F" w:rsidRPr="00E002C9">
        <w:rPr>
          <w:bCs/>
          <w:color w:val="000000" w:themeColor="text1"/>
          <w:sz w:val="28"/>
          <w:szCs w:val="28"/>
        </w:rPr>
        <w:t>hiện theo quy định tại khoản 5 và khoản 6 Điều 4 Thông tư số 117/2025/TT-BTC</w:t>
      </w:r>
      <w:r w:rsidR="00F519D3" w:rsidRPr="00E002C9">
        <w:rPr>
          <w:bCs/>
          <w:color w:val="000000" w:themeColor="text1"/>
          <w:sz w:val="28"/>
          <w:szCs w:val="28"/>
        </w:rPr>
        <w:t>.</w:t>
      </w:r>
    </w:p>
    <w:bookmarkEnd w:id="2"/>
    <w:p w14:paraId="23F25AB8" w14:textId="7110053E" w:rsidR="00063A2D" w:rsidRPr="00E002C9" w:rsidRDefault="00CD2CA3" w:rsidP="00A355D4">
      <w:pPr>
        <w:shd w:val="clear" w:color="auto" w:fill="FFFFFF"/>
        <w:spacing w:before="120" w:after="120" w:line="264" w:lineRule="auto"/>
        <w:ind w:firstLine="709"/>
        <w:jc w:val="both"/>
        <w:textAlignment w:val="baseline"/>
        <w:rPr>
          <w:bCs/>
          <w:color w:val="000000" w:themeColor="text1"/>
          <w:spacing w:val="2"/>
          <w:sz w:val="28"/>
          <w:szCs w:val="28"/>
        </w:rPr>
      </w:pPr>
      <w:r w:rsidRPr="00E002C9">
        <w:rPr>
          <w:bCs/>
          <w:color w:val="000000" w:themeColor="text1"/>
          <w:sz w:val="28"/>
          <w:szCs w:val="28"/>
        </w:rPr>
        <w:t>7.</w:t>
      </w:r>
      <w:r w:rsidR="00063A2D" w:rsidRPr="00E002C9">
        <w:rPr>
          <w:bCs/>
          <w:color w:val="000000" w:themeColor="text1"/>
          <w:sz w:val="28"/>
          <w:szCs w:val="28"/>
        </w:rPr>
        <w:t xml:space="preserve"> </w:t>
      </w:r>
      <w:r w:rsidR="00063A2D" w:rsidRPr="00E002C9">
        <w:rPr>
          <w:bCs/>
          <w:color w:val="000000" w:themeColor="text1"/>
          <w:spacing w:val="2"/>
          <w:sz w:val="28"/>
          <w:szCs w:val="28"/>
        </w:rPr>
        <w:t xml:space="preserve">Đối với </w:t>
      </w:r>
      <w:r w:rsidR="00DA0868" w:rsidRPr="00E002C9">
        <w:rPr>
          <w:bCs/>
          <w:color w:val="000000" w:themeColor="text1"/>
          <w:spacing w:val="2"/>
          <w:sz w:val="28"/>
          <w:szCs w:val="28"/>
        </w:rPr>
        <w:t xml:space="preserve">chi thực hiện nhiệm vụ tại Đại hội và các giải thi đấu thể thao do </w:t>
      </w:r>
      <w:r w:rsidR="00063A2D" w:rsidRPr="00E002C9">
        <w:rPr>
          <w:bCs/>
          <w:color w:val="000000" w:themeColor="text1"/>
          <w:spacing w:val="2"/>
          <w:sz w:val="28"/>
          <w:szCs w:val="28"/>
        </w:rPr>
        <w:t>c</w:t>
      </w:r>
      <w:r w:rsidR="00DA0868" w:rsidRPr="00E002C9">
        <w:rPr>
          <w:bCs/>
          <w:color w:val="000000" w:themeColor="text1"/>
          <w:spacing w:val="2"/>
          <w:sz w:val="28"/>
          <w:szCs w:val="28"/>
        </w:rPr>
        <w:t>ác</w:t>
      </w:r>
      <w:r w:rsidR="00063A2D" w:rsidRPr="00E002C9">
        <w:rPr>
          <w:bCs/>
          <w:color w:val="000000" w:themeColor="text1"/>
          <w:spacing w:val="2"/>
          <w:sz w:val="28"/>
          <w:szCs w:val="28"/>
        </w:rPr>
        <w:t xml:space="preserve"> xã, phường, đặc </w:t>
      </w:r>
      <w:r w:rsidR="00DA0868" w:rsidRPr="00E002C9">
        <w:rPr>
          <w:bCs/>
          <w:color w:val="000000" w:themeColor="text1"/>
          <w:spacing w:val="2"/>
          <w:sz w:val="28"/>
          <w:szCs w:val="28"/>
        </w:rPr>
        <w:t xml:space="preserve">khu tổ chức được </w:t>
      </w:r>
      <w:r w:rsidR="00063A2D" w:rsidRPr="00E002C9">
        <w:rPr>
          <w:bCs/>
          <w:color w:val="000000" w:themeColor="text1"/>
          <w:spacing w:val="2"/>
          <w:sz w:val="28"/>
          <w:szCs w:val="28"/>
        </w:rPr>
        <w:t xml:space="preserve">áp dụng </w:t>
      </w:r>
      <w:r w:rsidR="00524870" w:rsidRPr="00E002C9">
        <w:rPr>
          <w:bCs/>
          <w:color w:val="000000" w:themeColor="text1"/>
          <w:spacing w:val="2"/>
          <w:sz w:val="28"/>
          <w:szCs w:val="28"/>
        </w:rPr>
        <w:t xml:space="preserve">mức </w:t>
      </w:r>
      <w:r w:rsidR="001F6761" w:rsidRPr="00E002C9">
        <w:rPr>
          <w:bCs/>
          <w:color w:val="000000" w:themeColor="text1"/>
          <w:spacing w:val="2"/>
          <w:sz w:val="28"/>
          <w:szCs w:val="28"/>
        </w:rPr>
        <w:t>chi bằng</w:t>
      </w:r>
      <w:r w:rsidR="00DA0868" w:rsidRPr="00E002C9">
        <w:rPr>
          <w:bCs/>
          <w:color w:val="000000" w:themeColor="text1"/>
          <w:spacing w:val="2"/>
          <w:sz w:val="28"/>
          <w:szCs w:val="28"/>
        </w:rPr>
        <w:t xml:space="preserve"> </w:t>
      </w:r>
      <w:r w:rsidR="00063A2D" w:rsidRPr="00E002C9">
        <w:rPr>
          <w:bCs/>
          <w:color w:val="000000" w:themeColor="text1"/>
          <w:spacing w:val="2"/>
          <w:sz w:val="28"/>
          <w:szCs w:val="28"/>
        </w:rPr>
        <w:t>70% mức chi quy định tại điểm a khoản 1</w:t>
      </w:r>
      <w:r w:rsidRPr="00E002C9">
        <w:rPr>
          <w:bCs/>
          <w:color w:val="000000" w:themeColor="text1"/>
          <w:spacing w:val="2"/>
          <w:sz w:val="28"/>
          <w:szCs w:val="28"/>
        </w:rPr>
        <w:t xml:space="preserve"> Điều 4</w:t>
      </w:r>
      <w:r w:rsidR="00063A2D" w:rsidRPr="00E002C9">
        <w:rPr>
          <w:bCs/>
          <w:color w:val="000000" w:themeColor="text1"/>
          <w:spacing w:val="2"/>
          <w:sz w:val="28"/>
          <w:szCs w:val="28"/>
        </w:rPr>
        <w:t xml:space="preserve"> của Nghị quyết này.</w:t>
      </w:r>
    </w:p>
    <w:p w14:paraId="0918109B" w14:textId="210A2C2A" w:rsidR="00E855AC" w:rsidRPr="00E002C9" w:rsidRDefault="00CD2CA3" w:rsidP="00A355D4">
      <w:pPr>
        <w:shd w:val="clear" w:color="auto" w:fill="FFFFFF"/>
        <w:spacing w:before="120" w:after="120" w:line="264" w:lineRule="auto"/>
        <w:ind w:firstLine="709"/>
        <w:jc w:val="both"/>
        <w:textAlignment w:val="baseline"/>
        <w:rPr>
          <w:bCs/>
          <w:color w:val="000000" w:themeColor="text1"/>
          <w:sz w:val="28"/>
          <w:szCs w:val="28"/>
        </w:rPr>
      </w:pPr>
      <w:r w:rsidRPr="00E002C9">
        <w:rPr>
          <w:bCs/>
          <w:color w:val="000000" w:themeColor="text1"/>
          <w:sz w:val="28"/>
          <w:szCs w:val="28"/>
        </w:rPr>
        <w:t>8.</w:t>
      </w:r>
      <w:r w:rsidR="00E855AC" w:rsidRPr="00E002C9">
        <w:rPr>
          <w:bCs/>
          <w:color w:val="000000" w:themeColor="text1"/>
          <w:sz w:val="28"/>
          <w:szCs w:val="28"/>
        </w:rPr>
        <w:t xml:space="preserve"> Các nội dung khác không quy định tại Nghị quyết này thì thực hiện theo quy định tại Thông tư số 117/2025/TT-BTC.</w:t>
      </w:r>
    </w:p>
    <w:p w14:paraId="626EFFD1" w14:textId="697E0E2A" w:rsidR="00E15E8C" w:rsidRPr="00E002C9" w:rsidRDefault="00E15E8C" w:rsidP="00A355D4">
      <w:pPr>
        <w:shd w:val="clear" w:color="auto" w:fill="FFFFFF"/>
        <w:spacing w:before="120" w:after="120" w:line="264" w:lineRule="auto"/>
        <w:ind w:firstLine="709"/>
        <w:jc w:val="both"/>
        <w:textAlignment w:val="baseline"/>
        <w:rPr>
          <w:b/>
          <w:bCs/>
          <w:color w:val="000000" w:themeColor="text1"/>
          <w:sz w:val="28"/>
          <w:szCs w:val="28"/>
        </w:rPr>
      </w:pPr>
      <w:r w:rsidRPr="00E002C9">
        <w:rPr>
          <w:b/>
          <w:bCs/>
          <w:color w:val="000000" w:themeColor="text1"/>
          <w:sz w:val="28"/>
          <w:szCs w:val="28"/>
        </w:rPr>
        <w:t>Điều 5. Điều khoản thi hành</w:t>
      </w:r>
    </w:p>
    <w:p w14:paraId="1B9AF684" w14:textId="206455AF" w:rsidR="003F26C4" w:rsidRPr="00E002C9" w:rsidRDefault="003F26C4" w:rsidP="00A355D4">
      <w:pPr>
        <w:shd w:val="clear" w:color="auto" w:fill="FFFFFF"/>
        <w:spacing w:before="120" w:after="120" w:line="264" w:lineRule="auto"/>
        <w:ind w:firstLine="709"/>
        <w:jc w:val="both"/>
        <w:textAlignment w:val="baseline"/>
        <w:rPr>
          <w:bCs/>
          <w:color w:val="000000" w:themeColor="text1"/>
          <w:sz w:val="28"/>
          <w:szCs w:val="28"/>
        </w:rPr>
      </w:pPr>
      <w:r w:rsidRPr="00E002C9">
        <w:rPr>
          <w:bCs/>
          <w:color w:val="000000" w:themeColor="text1"/>
          <w:sz w:val="28"/>
          <w:szCs w:val="28"/>
        </w:rPr>
        <w:t>1. Nghị quyết này có hiệu lực từ ngày</w:t>
      </w:r>
      <w:r w:rsidR="00351EEF" w:rsidRPr="00E002C9">
        <w:rPr>
          <w:bCs/>
          <w:color w:val="000000" w:themeColor="text1"/>
          <w:sz w:val="28"/>
          <w:szCs w:val="28"/>
        </w:rPr>
        <w:t xml:space="preserve"> 1</w:t>
      </w:r>
      <w:r w:rsidR="00300047" w:rsidRPr="00E002C9">
        <w:rPr>
          <w:bCs/>
          <w:color w:val="000000" w:themeColor="text1"/>
          <w:sz w:val="28"/>
          <w:szCs w:val="28"/>
        </w:rPr>
        <w:t>1</w:t>
      </w:r>
      <w:r w:rsidR="00351EEF" w:rsidRPr="00E002C9">
        <w:rPr>
          <w:bCs/>
          <w:color w:val="000000" w:themeColor="text1"/>
          <w:sz w:val="28"/>
          <w:szCs w:val="28"/>
        </w:rPr>
        <w:t xml:space="preserve"> </w:t>
      </w:r>
      <w:r w:rsidRPr="00E002C9">
        <w:rPr>
          <w:bCs/>
          <w:color w:val="000000" w:themeColor="text1"/>
          <w:sz w:val="28"/>
          <w:szCs w:val="28"/>
        </w:rPr>
        <w:t>tháng</w:t>
      </w:r>
      <w:r w:rsidR="00351EEF" w:rsidRPr="00E002C9">
        <w:rPr>
          <w:bCs/>
          <w:color w:val="000000" w:themeColor="text1"/>
          <w:sz w:val="28"/>
          <w:szCs w:val="28"/>
        </w:rPr>
        <w:t xml:space="preserve"> 7 </w:t>
      </w:r>
      <w:r w:rsidRPr="00E002C9">
        <w:rPr>
          <w:bCs/>
          <w:color w:val="000000" w:themeColor="text1"/>
          <w:sz w:val="28"/>
          <w:szCs w:val="28"/>
        </w:rPr>
        <w:t>năm 2026</w:t>
      </w:r>
    </w:p>
    <w:p w14:paraId="35EF7C5D" w14:textId="44498AF8" w:rsidR="00E15E8C" w:rsidRPr="00E002C9" w:rsidRDefault="00967DFC" w:rsidP="00AF11E8">
      <w:pPr>
        <w:spacing w:before="80" w:after="80"/>
        <w:ind w:firstLine="709"/>
        <w:jc w:val="both"/>
        <w:rPr>
          <w:color w:val="000000" w:themeColor="text1"/>
          <w:sz w:val="28"/>
          <w:szCs w:val="28"/>
          <w:lang w:val="pt-BR"/>
        </w:rPr>
      </w:pPr>
      <w:r w:rsidRPr="00E002C9">
        <w:rPr>
          <w:color w:val="000000" w:themeColor="text1"/>
          <w:sz w:val="28"/>
          <w:szCs w:val="28"/>
        </w:rPr>
        <w:t xml:space="preserve">Bãi </w:t>
      </w:r>
      <w:r w:rsidR="00524870" w:rsidRPr="00E002C9">
        <w:rPr>
          <w:color w:val="000000" w:themeColor="text1"/>
          <w:sz w:val="28"/>
          <w:szCs w:val="28"/>
        </w:rPr>
        <w:t xml:space="preserve">bỏ </w:t>
      </w:r>
      <w:r w:rsidR="002C40F9" w:rsidRPr="00E002C9">
        <w:rPr>
          <w:color w:val="000000" w:themeColor="text1"/>
          <w:sz w:val="28"/>
          <w:szCs w:val="28"/>
        </w:rPr>
        <w:t>Nghị q</w:t>
      </w:r>
      <w:r w:rsidR="00BB0CDE" w:rsidRPr="00E002C9">
        <w:rPr>
          <w:color w:val="000000" w:themeColor="text1"/>
          <w:sz w:val="28"/>
          <w:szCs w:val="28"/>
        </w:rPr>
        <w:t>uyết số 08/2012/NQ-HĐND ngày 31 tháng</w:t>
      </w:r>
      <w:r w:rsidR="00175A95" w:rsidRPr="00E002C9">
        <w:rPr>
          <w:color w:val="000000" w:themeColor="text1"/>
          <w:sz w:val="28"/>
          <w:szCs w:val="28"/>
        </w:rPr>
        <w:t xml:space="preserve"> 5</w:t>
      </w:r>
      <w:r w:rsidR="00BB0CDE" w:rsidRPr="00E002C9">
        <w:rPr>
          <w:color w:val="000000" w:themeColor="text1"/>
          <w:sz w:val="28"/>
          <w:szCs w:val="28"/>
        </w:rPr>
        <w:t xml:space="preserve"> năm </w:t>
      </w:r>
      <w:r w:rsidR="002C40F9" w:rsidRPr="00E002C9">
        <w:rPr>
          <w:color w:val="000000" w:themeColor="text1"/>
          <w:sz w:val="28"/>
          <w:szCs w:val="28"/>
        </w:rPr>
        <w:t xml:space="preserve">2012 </w:t>
      </w:r>
      <w:r w:rsidR="00FF3816" w:rsidRPr="00E002C9">
        <w:rPr>
          <w:color w:val="000000" w:themeColor="text1"/>
          <w:sz w:val="28"/>
          <w:szCs w:val="28"/>
        </w:rPr>
        <w:t xml:space="preserve">của </w:t>
      </w:r>
      <w:r w:rsidR="000209D5" w:rsidRPr="00E002C9">
        <w:rPr>
          <w:color w:val="000000" w:themeColor="text1"/>
          <w:sz w:val="28"/>
          <w:szCs w:val="28"/>
        </w:rPr>
        <w:t xml:space="preserve">Hội đồng nhân dân </w:t>
      </w:r>
      <w:r w:rsidR="00FF3816" w:rsidRPr="00E002C9">
        <w:rPr>
          <w:color w:val="000000" w:themeColor="text1"/>
          <w:sz w:val="28"/>
          <w:szCs w:val="28"/>
        </w:rPr>
        <w:t xml:space="preserve">tỉnh Đắk Nông quy định về chi tiêu tài chính cho các giải thi đấu thể thao và một số chế độ đặc thù đối với trọng tài các giải bóng đá, huấn </w:t>
      </w:r>
      <w:r w:rsidR="00FF3816" w:rsidRPr="00E002C9">
        <w:rPr>
          <w:color w:val="000000" w:themeColor="text1"/>
          <w:sz w:val="28"/>
          <w:szCs w:val="28"/>
        </w:rPr>
        <w:lastRenderedPageBreak/>
        <w:t>luyện viên, vận động viên</w:t>
      </w:r>
      <w:r w:rsidR="00927462" w:rsidRPr="00E002C9">
        <w:rPr>
          <w:color w:val="000000" w:themeColor="text1"/>
          <w:sz w:val="28"/>
          <w:szCs w:val="28"/>
        </w:rPr>
        <w:t xml:space="preserve"> </w:t>
      </w:r>
      <w:r w:rsidR="00927462" w:rsidRPr="00E002C9">
        <w:rPr>
          <w:color w:val="000000" w:themeColor="text1"/>
          <w:sz w:val="28"/>
          <w:szCs w:val="28"/>
          <w:lang w:val="pt-BR"/>
        </w:rPr>
        <w:t>tại</w:t>
      </w:r>
      <w:r w:rsidR="00AF11E8" w:rsidRPr="00E002C9">
        <w:rPr>
          <w:color w:val="000000" w:themeColor="text1"/>
          <w:sz w:val="28"/>
          <w:szCs w:val="28"/>
          <w:lang w:val="pt-BR"/>
        </w:rPr>
        <w:t xml:space="preserve"> tiểu mục 1, </w:t>
      </w:r>
      <w:r w:rsidR="00927462" w:rsidRPr="00E002C9">
        <w:rPr>
          <w:color w:val="000000" w:themeColor="text1"/>
          <w:sz w:val="28"/>
          <w:szCs w:val="28"/>
          <w:lang w:val="pt-BR"/>
        </w:rPr>
        <w:t>Mục II</w:t>
      </w:r>
      <w:r w:rsidR="001E5CAE" w:rsidRPr="00E002C9">
        <w:rPr>
          <w:color w:val="000000" w:themeColor="text1"/>
          <w:sz w:val="28"/>
          <w:szCs w:val="28"/>
          <w:lang w:val="pt-BR"/>
        </w:rPr>
        <w:t xml:space="preserve"> phần B</w:t>
      </w:r>
      <w:r w:rsidR="00927462" w:rsidRPr="00E002C9">
        <w:rPr>
          <w:color w:val="000000" w:themeColor="text1"/>
          <w:sz w:val="28"/>
          <w:szCs w:val="28"/>
          <w:lang w:val="pt-BR"/>
        </w:rPr>
        <w:t xml:space="preserve"> Phụ lục 1 ban hành kèm theo Nghị quyết số 21/NQ-HĐND ngày </w:t>
      </w:r>
      <w:r w:rsidR="008E7929" w:rsidRPr="00E002C9">
        <w:rPr>
          <w:color w:val="000000" w:themeColor="text1"/>
          <w:sz w:val="28"/>
          <w:szCs w:val="28"/>
          <w:lang w:val="pt-BR"/>
        </w:rPr>
        <w:t>28 tháng 8 năm 2025 v</w:t>
      </w:r>
      <w:r w:rsidR="00927462" w:rsidRPr="00E002C9">
        <w:rPr>
          <w:color w:val="000000" w:themeColor="text1"/>
          <w:sz w:val="28"/>
          <w:szCs w:val="28"/>
          <w:lang w:val="pt-BR"/>
        </w:rPr>
        <w:t xml:space="preserve">ề việc cho áp dụng và bãi bỏ các văn bản quy phạm pháp luật do Hội đồng nhân dân tỉnh Bình Thuận, tỉnh Đắk Nông, tỉnh Lâm Đồng đã ban hành trước sáp nhập. </w:t>
      </w:r>
    </w:p>
    <w:p w14:paraId="47D212AD" w14:textId="525C9D59" w:rsidR="009A1181" w:rsidRPr="00E002C9" w:rsidRDefault="00967DFC" w:rsidP="00915760">
      <w:pPr>
        <w:shd w:val="clear" w:color="auto" w:fill="FFFFFF"/>
        <w:spacing w:before="120" w:after="120" w:line="264" w:lineRule="auto"/>
        <w:ind w:firstLine="709"/>
        <w:jc w:val="both"/>
        <w:textAlignment w:val="baseline"/>
        <w:rPr>
          <w:color w:val="000000" w:themeColor="text1"/>
          <w:sz w:val="28"/>
          <w:szCs w:val="28"/>
          <w:lang w:val="pt-BR"/>
        </w:rPr>
      </w:pPr>
      <w:r w:rsidRPr="00E002C9">
        <w:rPr>
          <w:color w:val="000000" w:themeColor="text1"/>
          <w:sz w:val="28"/>
          <w:szCs w:val="28"/>
          <w:lang w:val="pt-BR"/>
        </w:rPr>
        <w:t>2</w:t>
      </w:r>
      <w:r w:rsidR="00E15E8C" w:rsidRPr="00E002C9">
        <w:rPr>
          <w:color w:val="000000" w:themeColor="text1"/>
          <w:sz w:val="28"/>
          <w:szCs w:val="28"/>
          <w:lang w:val="pt-BR"/>
        </w:rPr>
        <w:t>. Trường hợp</w:t>
      </w:r>
      <w:r w:rsidR="00A5603B" w:rsidRPr="00E002C9">
        <w:rPr>
          <w:color w:val="000000" w:themeColor="text1"/>
          <w:sz w:val="28"/>
          <w:szCs w:val="28"/>
          <w:lang w:val="pt-BR"/>
        </w:rPr>
        <w:t xml:space="preserve"> các</w:t>
      </w:r>
      <w:r w:rsidR="00E15E8C" w:rsidRPr="00E002C9">
        <w:rPr>
          <w:color w:val="000000" w:themeColor="text1"/>
          <w:sz w:val="28"/>
          <w:szCs w:val="28"/>
          <w:lang w:val="pt-BR"/>
        </w:rPr>
        <w:t xml:space="preserve"> văn bản </w:t>
      </w:r>
      <w:r w:rsidR="00A5603B" w:rsidRPr="00E002C9">
        <w:rPr>
          <w:color w:val="000000" w:themeColor="text1"/>
          <w:sz w:val="28"/>
          <w:szCs w:val="28"/>
          <w:lang w:val="pt-BR"/>
        </w:rPr>
        <w:t xml:space="preserve">quy phạm pháp luật </w:t>
      </w:r>
      <w:r w:rsidR="00E15E8C" w:rsidRPr="00E002C9">
        <w:rPr>
          <w:color w:val="000000" w:themeColor="text1"/>
          <w:sz w:val="28"/>
          <w:szCs w:val="28"/>
          <w:lang w:val="pt-BR"/>
        </w:rPr>
        <w:t>dẫn chiếu tại Nghị quyết này được sửa đổi, bổ sung</w:t>
      </w:r>
      <w:r w:rsidR="00A5603B" w:rsidRPr="00E002C9">
        <w:rPr>
          <w:color w:val="000000" w:themeColor="text1"/>
          <w:sz w:val="28"/>
          <w:szCs w:val="28"/>
          <w:lang w:val="pt-BR"/>
        </w:rPr>
        <w:t xml:space="preserve"> hoặc</w:t>
      </w:r>
      <w:r w:rsidR="00E15E8C" w:rsidRPr="00E002C9">
        <w:rPr>
          <w:color w:val="000000" w:themeColor="text1"/>
          <w:sz w:val="28"/>
          <w:szCs w:val="28"/>
          <w:lang w:val="pt-BR"/>
        </w:rPr>
        <w:t xml:space="preserve"> thay thế</w:t>
      </w:r>
      <w:r w:rsidR="00A5603B" w:rsidRPr="00E002C9">
        <w:rPr>
          <w:color w:val="000000" w:themeColor="text1"/>
          <w:sz w:val="28"/>
          <w:szCs w:val="28"/>
          <w:lang w:val="pt-BR"/>
        </w:rPr>
        <w:t xml:space="preserve"> bằng văn bản quy phạp pháp luật khác</w:t>
      </w:r>
      <w:r w:rsidR="00E15E8C" w:rsidRPr="00E002C9">
        <w:rPr>
          <w:color w:val="000000" w:themeColor="text1"/>
          <w:sz w:val="28"/>
          <w:szCs w:val="28"/>
          <w:lang w:val="pt-BR"/>
        </w:rPr>
        <w:t xml:space="preserve"> thì </w:t>
      </w:r>
      <w:r w:rsidR="00A5603B" w:rsidRPr="00E002C9">
        <w:rPr>
          <w:color w:val="000000" w:themeColor="text1"/>
          <w:sz w:val="28"/>
          <w:szCs w:val="28"/>
          <w:lang w:val="pt-BR"/>
        </w:rPr>
        <w:t xml:space="preserve">thực hiện theo quy định tại </w:t>
      </w:r>
      <w:r w:rsidR="00E15E8C" w:rsidRPr="00E002C9">
        <w:rPr>
          <w:color w:val="000000" w:themeColor="text1"/>
          <w:sz w:val="28"/>
          <w:szCs w:val="28"/>
          <w:lang w:val="pt-BR"/>
        </w:rPr>
        <w:t>văn bản sửa đổi, bổ sung</w:t>
      </w:r>
      <w:r w:rsidR="00A5603B" w:rsidRPr="00E002C9">
        <w:rPr>
          <w:color w:val="000000" w:themeColor="text1"/>
          <w:sz w:val="28"/>
          <w:szCs w:val="28"/>
          <w:lang w:val="pt-BR"/>
        </w:rPr>
        <w:t xml:space="preserve"> hoặc</w:t>
      </w:r>
      <w:r w:rsidR="00E15E8C" w:rsidRPr="00E002C9">
        <w:rPr>
          <w:color w:val="000000" w:themeColor="text1"/>
          <w:sz w:val="28"/>
          <w:szCs w:val="28"/>
          <w:lang w:val="pt-BR"/>
        </w:rPr>
        <w:t xml:space="preserve"> thay thế đó</w:t>
      </w:r>
      <w:r w:rsidR="00AB1FA6" w:rsidRPr="00E002C9">
        <w:rPr>
          <w:color w:val="000000" w:themeColor="text1"/>
          <w:sz w:val="28"/>
          <w:szCs w:val="28"/>
          <w:lang w:val="pt-BR"/>
        </w:rPr>
        <w:t>.</w:t>
      </w:r>
    </w:p>
    <w:p w14:paraId="2F2E9CF1" w14:textId="64EC9077" w:rsidR="006A64AC" w:rsidRPr="00E002C9" w:rsidRDefault="006A64AC" w:rsidP="00A355D4">
      <w:pPr>
        <w:shd w:val="clear" w:color="auto" w:fill="FFFFFF"/>
        <w:spacing w:before="120" w:after="120" w:line="264" w:lineRule="auto"/>
        <w:ind w:firstLine="709"/>
        <w:jc w:val="both"/>
        <w:textAlignment w:val="baseline"/>
        <w:rPr>
          <w:b/>
          <w:bCs/>
          <w:color w:val="000000" w:themeColor="text1"/>
          <w:sz w:val="28"/>
          <w:szCs w:val="28"/>
          <w:lang w:val="pt-BR"/>
        </w:rPr>
      </w:pPr>
      <w:r w:rsidRPr="00E002C9">
        <w:rPr>
          <w:b/>
          <w:bCs/>
          <w:color w:val="000000" w:themeColor="text1"/>
          <w:sz w:val="28"/>
          <w:szCs w:val="28"/>
          <w:lang w:val="pt-BR"/>
        </w:rPr>
        <w:t>Điều 6. Tổ chức thực hiện</w:t>
      </w:r>
    </w:p>
    <w:p w14:paraId="2A478379" w14:textId="440CF32E" w:rsidR="006A64AC" w:rsidRPr="00E002C9" w:rsidRDefault="004452FF" w:rsidP="00A355D4">
      <w:pPr>
        <w:shd w:val="clear" w:color="auto" w:fill="FFFFFF"/>
        <w:spacing w:before="120" w:after="120" w:line="264" w:lineRule="auto"/>
        <w:ind w:firstLine="709"/>
        <w:jc w:val="both"/>
        <w:textAlignment w:val="baseline"/>
        <w:rPr>
          <w:bCs/>
          <w:color w:val="000000" w:themeColor="text1"/>
          <w:sz w:val="28"/>
          <w:szCs w:val="28"/>
          <w:lang w:val="pt-BR"/>
        </w:rPr>
      </w:pPr>
      <w:r w:rsidRPr="00E002C9">
        <w:rPr>
          <w:bCs/>
          <w:color w:val="000000" w:themeColor="text1"/>
          <w:sz w:val="28"/>
          <w:szCs w:val="28"/>
          <w:lang w:val="pt-BR"/>
        </w:rPr>
        <w:t xml:space="preserve">1. Giao Ủy ban nhân dân tỉnh </w:t>
      </w:r>
      <w:r w:rsidR="006A64AC" w:rsidRPr="00E002C9">
        <w:rPr>
          <w:bCs/>
          <w:color w:val="000000" w:themeColor="text1"/>
          <w:sz w:val="28"/>
          <w:szCs w:val="28"/>
          <w:lang w:val="pt-BR"/>
        </w:rPr>
        <w:t>tổ chức triể</w:t>
      </w:r>
      <w:r w:rsidR="009178E5" w:rsidRPr="00E002C9">
        <w:rPr>
          <w:bCs/>
          <w:color w:val="000000" w:themeColor="text1"/>
          <w:sz w:val="28"/>
          <w:szCs w:val="28"/>
          <w:lang w:val="pt-BR"/>
        </w:rPr>
        <w:t>n khai thực hiện Nghị quyết này theo đúng quy định của pháp luật.</w:t>
      </w:r>
    </w:p>
    <w:p w14:paraId="7A6DA13A" w14:textId="083DCCFC" w:rsidR="00A00438" w:rsidRPr="00E002C9" w:rsidRDefault="00A00438" w:rsidP="0039301E">
      <w:pPr>
        <w:shd w:val="clear" w:color="auto" w:fill="FFFFFF"/>
        <w:spacing w:before="120" w:after="120" w:line="264" w:lineRule="auto"/>
        <w:ind w:firstLine="709"/>
        <w:jc w:val="both"/>
        <w:textAlignment w:val="baseline"/>
        <w:rPr>
          <w:color w:val="000000" w:themeColor="text1"/>
          <w:sz w:val="28"/>
          <w:szCs w:val="28"/>
          <w:lang w:val="vi-VN"/>
        </w:rPr>
      </w:pPr>
      <w:r w:rsidRPr="00E002C9">
        <w:rPr>
          <w:color w:val="000000" w:themeColor="text1"/>
          <w:sz w:val="28"/>
          <w:szCs w:val="28"/>
          <w:lang w:val="it-IT"/>
        </w:rPr>
        <w:t>2. Thường trực Hội đồng nhân dân tỉnh, các Ban của Hội đồng nhân dân tỉnh, các Tổ đại biểu Hội đồng nhân dân tỉnh và đại biểu Hội đồng nhân dân tỉnh giám sát việc thực hiện Nghị quyết</w:t>
      </w:r>
      <w:r w:rsidRPr="00E002C9">
        <w:rPr>
          <w:color w:val="000000" w:themeColor="text1"/>
          <w:sz w:val="28"/>
          <w:szCs w:val="28"/>
          <w:lang w:val="vi-VN"/>
        </w:rPr>
        <w:t xml:space="preserve"> theo quy định của pháp luật.</w:t>
      </w:r>
    </w:p>
    <w:p w14:paraId="5ACF1997" w14:textId="6F0D2D44" w:rsidR="00A00438" w:rsidRPr="00E002C9" w:rsidRDefault="00A00438" w:rsidP="0039301E">
      <w:pPr>
        <w:spacing w:after="120"/>
        <w:ind w:firstLine="709"/>
        <w:jc w:val="both"/>
        <w:rPr>
          <w:i/>
          <w:iCs/>
          <w:color w:val="000000" w:themeColor="text1"/>
          <w:sz w:val="28"/>
          <w:szCs w:val="28"/>
          <w:lang w:val="vi-VN"/>
        </w:rPr>
      </w:pPr>
      <w:r w:rsidRPr="00E002C9">
        <w:rPr>
          <w:i/>
          <w:color w:val="000000" w:themeColor="text1"/>
          <w:sz w:val="28"/>
          <w:szCs w:val="28"/>
          <w:lang w:val="vi-VN"/>
        </w:rPr>
        <w:t>Nghị quyết này đã được Hội đồng nhân dân tỉnh Lâm Đồng Khóa X</w:t>
      </w:r>
      <w:r w:rsidR="004D2B17" w:rsidRPr="00E002C9">
        <w:rPr>
          <w:i/>
          <w:color w:val="000000" w:themeColor="text1"/>
          <w:sz w:val="28"/>
          <w:szCs w:val="28"/>
          <w:lang w:val="vi-VN"/>
        </w:rPr>
        <w:t>I</w:t>
      </w:r>
      <w:r w:rsidR="003F26C4" w:rsidRPr="00E002C9">
        <w:rPr>
          <w:i/>
          <w:color w:val="000000" w:themeColor="text1"/>
          <w:sz w:val="28"/>
          <w:szCs w:val="28"/>
          <w:lang w:val="vi-VN"/>
        </w:rPr>
        <w:t>,</w:t>
      </w:r>
      <w:r w:rsidRPr="00E002C9">
        <w:rPr>
          <w:i/>
          <w:color w:val="000000" w:themeColor="text1"/>
          <w:sz w:val="28"/>
          <w:szCs w:val="28"/>
          <w:lang w:val="vi-VN"/>
        </w:rPr>
        <w:t xml:space="preserve"> Kỳ họp thứ</w:t>
      </w:r>
      <w:r w:rsidR="00AC433B" w:rsidRPr="00E002C9">
        <w:rPr>
          <w:i/>
          <w:color w:val="000000" w:themeColor="text1"/>
          <w:sz w:val="28"/>
          <w:szCs w:val="28"/>
          <w:lang w:val="vi-VN"/>
        </w:rPr>
        <w:t xml:space="preserve"> 4 </w:t>
      </w:r>
      <w:r w:rsidR="00B16F5F" w:rsidRPr="00E002C9">
        <w:rPr>
          <w:i/>
          <w:iCs/>
          <w:color w:val="000000" w:themeColor="text1"/>
          <w:spacing w:val="2"/>
          <w:sz w:val="28"/>
          <w:szCs w:val="28"/>
          <w:lang w:val="pt-BR"/>
        </w:rPr>
        <w:t xml:space="preserve">(kỳ họp thường lệ giữa năm) </w:t>
      </w:r>
      <w:r w:rsidRPr="00E002C9">
        <w:rPr>
          <w:i/>
          <w:color w:val="000000" w:themeColor="text1"/>
          <w:sz w:val="28"/>
          <w:szCs w:val="28"/>
          <w:lang w:val="vi-VN"/>
        </w:rPr>
        <w:t>thông qua ngày</w:t>
      </w:r>
      <w:r w:rsidR="002D0DF7" w:rsidRPr="00E002C9">
        <w:rPr>
          <w:i/>
          <w:color w:val="000000" w:themeColor="text1"/>
          <w:sz w:val="28"/>
          <w:szCs w:val="28"/>
          <w:lang w:val="vi-VN"/>
        </w:rPr>
        <w:t xml:space="preserve"> 30 </w:t>
      </w:r>
      <w:r w:rsidRPr="00E002C9">
        <w:rPr>
          <w:i/>
          <w:color w:val="000000" w:themeColor="text1"/>
          <w:sz w:val="28"/>
          <w:szCs w:val="28"/>
          <w:lang w:val="vi-VN"/>
        </w:rPr>
        <w:t>tháng</w:t>
      </w:r>
      <w:r w:rsidR="002D0DF7" w:rsidRPr="00E002C9">
        <w:rPr>
          <w:i/>
          <w:color w:val="000000" w:themeColor="text1"/>
          <w:sz w:val="28"/>
          <w:szCs w:val="28"/>
          <w:lang w:val="vi-VN"/>
        </w:rPr>
        <w:t xml:space="preserve"> 6 </w:t>
      </w:r>
      <w:r w:rsidRPr="00E002C9">
        <w:rPr>
          <w:i/>
          <w:color w:val="000000" w:themeColor="text1"/>
          <w:sz w:val="28"/>
          <w:szCs w:val="28"/>
          <w:lang w:val="vi-VN"/>
        </w:rPr>
        <w:t>năm 202</w:t>
      </w:r>
      <w:r w:rsidR="009178E5" w:rsidRPr="00E002C9">
        <w:rPr>
          <w:i/>
          <w:color w:val="000000" w:themeColor="text1"/>
          <w:sz w:val="28"/>
          <w:szCs w:val="28"/>
          <w:lang w:val="vi-VN"/>
        </w:rPr>
        <w:t>6</w:t>
      </w:r>
      <w:r w:rsidRPr="00E002C9">
        <w:rPr>
          <w:i/>
          <w:color w:val="000000" w:themeColor="text1"/>
          <w:sz w:val="28"/>
          <w:szCs w:val="28"/>
          <w:lang w:val="vi-VN"/>
        </w:rPr>
        <w:t>./.</w:t>
      </w:r>
    </w:p>
    <w:tbl>
      <w:tblPr>
        <w:tblW w:w="9180" w:type="dxa"/>
        <w:tblLook w:val="04A0" w:firstRow="1" w:lastRow="0" w:firstColumn="1" w:lastColumn="0" w:noHBand="0" w:noVBand="1"/>
      </w:tblPr>
      <w:tblGrid>
        <w:gridCol w:w="4962"/>
        <w:gridCol w:w="4218"/>
      </w:tblGrid>
      <w:tr w:rsidR="001E3E84" w:rsidRPr="00E002C9" w14:paraId="66C99D0F" w14:textId="77777777" w:rsidTr="00A22155">
        <w:tc>
          <w:tcPr>
            <w:tcW w:w="4962" w:type="dxa"/>
          </w:tcPr>
          <w:p w14:paraId="5615A8DF" w14:textId="77777777" w:rsidR="001E3E84" w:rsidRPr="00E002C9" w:rsidRDefault="001E3E84">
            <w:pPr>
              <w:spacing w:before="120" w:line="256" w:lineRule="auto"/>
              <w:jc w:val="both"/>
              <w:rPr>
                <w:b/>
                <w:i/>
                <w:color w:val="000000" w:themeColor="text1"/>
                <w:lang w:val="vi-VN"/>
              </w:rPr>
            </w:pPr>
            <w:r w:rsidRPr="00E002C9">
              <w:rPr>
                <w:b/>
                <w:i/>
                <w:color w:val="000000" w:themeColor="text1"/>
                <w:lang w:val="vi-VN"/>
              </w:rPr>
              <w:t>Nơi nhận:</w:t>
            </w:r>
          </w:p>
          <w:p w14:paraId="5C9028B0"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Ủy ban Thường vụ Quốc hội;</w:t>
            </w:r>
          </w:p>
          <w:p w14:paraId="2175C0F4"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Chính phủ;</w:t>
            </w:r>
          </w:p>
          <w:p w14:paraId="3D782263"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Văn phòng: Quốc hội, Chính phủ;</w:t>
            </w:r>
          </w:p>
          <w:p w14:paraId="44CC1053"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Bộ Tài chính;</w:t>
            </w:r>
          </w:p>
          <w:p w14:paraId="639B0A41" w14:textId="0190478E" w:rsidR="00181840" w:rsidRPr="00E002C9" w:rsidRDefault="00BB59C4" w:rsidP="00181840">
            <w:pPr>
              <w:rPr>
                <w:color w:val="000000" w:themeColor="text1"/>
                <w:sz w:val="22"/>
                <w:szCs w:val="22"/>
                <w:lang w:val="vi-VN"/>
              </w:rPr>
            </w:pPr>
            <w:r w:rsidRPr="00E002C9">
              <w:rPr>
                <w:color w:val="000000" w:themeColor="text1"/>
                <w:sz w:val="22"/>
                <w:szCs w:val="22"/>
                <w:lang w:val="vi-VN"/>
              </w:rPr>
              <w:t>- Cục KTVB và TCTHPL</w:t>
            </w:r>
            <w:r w:rsidR="00181840" w:rsidRPr="00E002C9">
              <w:rPr>
                <w:color w:val="000000" w:themeColor="text1"/>
                <w:sz w:val="22"/>
                <w:szCs w:val="22"/>
                <w:lang w:val="vi-VN"/>
              </w:rPr>
              <w:t xml:space="preserve"> - Bộ Tư pháp;</w:t>
            </w:r>
          </w:p>
          <w:p w14:paraId="4DE5521A"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Thường trực: Tỉnh ủy, HĐND tỉnh;</w:t>
            </w:r>
          </w:p>
          <w:p w14:paraId="718B9E43"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UBND tỉnh;</w:t>
            </w:r>
          </w:p>
          <w:p w14:paraId="144362FC"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BTT UBMTTQVN tỉnh;</w:t>
            </w:r>
          </w:p>
          <w:p w14:paraId="78390DB9"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Đoàn ĐBQH tỉnh;</w:t>
            </w:r>
          </w:p>
          <w:p w14:paraId="3FD06A8B"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xml:space="preserve">- Đại biểu HĐND tỉnh Khóa XI; </w:t>
            </w:r>
          </w:p>
          <w:p w14:paraId="3994258C"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VP: TU; ĐĐBQH và HĐND tỉnh, UBND tỉnh;</w:t>
            </w:r>
          </w:p>
          <w:p w14:paraId="0371378A"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Các Sở, ban, ngành, đoàn thể cấp tỉnh;</w:t>
            </w:r>
          </w:p>
          <w:p w14:paraId="296C6E25"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TT HĐND, UBND các xã, phường, đặc khu;</w:t>
            </w:r>
          </w:p>
          <w:p w14:paraId="3FCA4015" w14:textId="54A69181" w:rsidR="00181840" w:rsidRPr="00E002C9" w:rsidRDefault="00181840" w:rsidP="00181840">
            <w:pPr>
              <w:rPr>
                <w:color w:val="000000" w:themeColor="text1"/>
                <w:sz w:val="22"/>
                <w:szCs w:val="22"/>
                <w:lang w:val="vi-VN"/>
              </w:rPr>
            </w:pPr>
            <w:r w:rsidRPr="00E002C9">
              <w:rPr>
                <w:color w:val="000000" w:themeColor="text1"/>
                <w:sz w:val="22"/>
                <w:szCs w:val="22"/>
                <w:lang w:val="vi-VN"/>
              </w:rPr>
              <w:t>- Báo và Phát thanh, Truyền hình Lâm Đồng;</w:t>
            </w:r>
          </w:p>
          <w:p w14:paraId="4D0939C6" w14:textId="77777777" w:rsidR="00181840" w:rsidRPr="00E002C9" w:rsidRDefault="00181840" w:rsidP="00181840">
            <w:pPr>
              <w:rPr>
                <w:color w:val="000000" w:themeColor="text1"/>
                <w:sz w:val="22"/>
                <w:szCs w:val="22"/>
                <w:lang w:val="vi-VN"/>
              </w:rPr>
            </w:pPr>
            <w:r w:rsidRPr="00E002C9">
              <w:rPr>
                <w:color w:val="000000" w:themeColor="text1"/>
                <w:sz w:val="22"/>
                <w:szCs w:val="22"/>
                <w:lang w:val="vi-VN"/>
              </w:rPr>
              <w:t xml:space="preserve">- Trung tâm thông tin và Hội nghị </w:t>
            </w:r>
            <w:r w:rsidRPr="00E002C9">
              <w:rPr>
                <w:color w:val="000000" w:themeColor="text1"/>
                <w:sz w:val="22"/>
                <w:lang w:val="vi-VN"/>
              </w:rPr>
              <w:t>- VP UBND tỉnh;</w:t>
            </w:r>
          </w:p>
          <w:p w14:paraId="75FA3A17" w14:textId="77777777" w:rsidR="00181840" w:rsidRPr="00E002C9" w:rsidRDefault="00181840" w:rsidP="00181840">
            <w:pPr>
              <w:rPr>
                <w:color w:val="000000" w:themeColor="text1"/>
                <w:sz w:val="22"/>
                <w:szCs w:val="22"/>
                <w:lang w:val="sv-SE"/>
              </w:rPr>
            </w:pPr>
            <w:r w:rsidRPr="00E002C9">
              <w:rPr>
                <w:color w:val="000000" w:themeColor="text1"/>
                <w:sz w:val="22"/>
                <w:szCs w:val="22"/>
                <w:lang w:val="sv-SE"/>
              </w:rPr>
              <w:t>- Trung tâm LT và DVVL tỉnh;</w:t>
            </w:r>
          </w:p>
          <w:p w14:paraId="1B938A68" w14:textId="77777777" w:rsidR="00181840" w:rsidRPr="00E002C9" w:rsidRDefault="00181840" w:rsidP="00181840">
            <w:pPr>
              <w:rPr>
                <w:color w:val="000000" w:themeColor="text1"/>
                <w:sz w:val="22"/>
                <w:szCs w:val="22"/>
                <w:lang w:val="sv-SE"/>
              </w:rPr>
            </w:pPr>
            <w:r w:rsidRPr="00E002C9">
              <w:rPr>
                <w:color w:val="000000" w:themeColor="text1"/>
                <w:sz w:val="22"/>
                <w:szCs w:val="22"/>
                <w:lang w:val="sv-SE"/>
              </w:rPr>
              <w:t xml:space="preserve">- Trang TTĐT VP ĐĐBQH và HĐND tỉnh; </w:t>
            </w:r>
          </w:p>
          <w:p w14:paraId="0631699D" w14:textId="77777777" w:rsidR="00181840" w:rsidRPr="00E002C9" w:rsidRDefault="00181840" w:rsidP="00181840">
            <w:pPr>
              <w:rPr>
                <w:color w:val="000000" w:themeColor="text1"/>
                <w:lang w:val="sv-SE"/>
              </w:rPr>
            </w:pPr>
            <w:r w:rsidRPr="00E002C9">
              <w:rPr>
                <w:color w:val="000000" w:themeColor="text1"/>
                <w:sz w:val="22"/>
                <w:szCs w:val="22"/>
                <w:lang w:val="sv-SE"/>
              </w:rPr>
              <w:t xml:space="preserve">- Lưu: VT, </w:t>
            </w:r>
            <w:r w:rsidRPr="00E002C9">
              <w:rPr>
                <w:color w:val="000000" w:themeColor="text1"/>
                <w:sz w:val="22"/>
                <w:lang w:val="sv-SE"/>
              </w:rPr>
              <w:t>HS kỳ họp</w:t>
            </w:r>
            <w:r w:rsidRPr="00E002C9">
              <w:rPr>
                <w:color w:val="000000" w:themeColor="text1"/>
                <w:sz w:val="22"/>
                <w:szCs w:val="22"/>
                <w:lang w:val="sv-SE"/>
              </w:rPr>
              <w:t>.</w:t>
            </w:r>
          </w:p>
          <w:p w14:paraId="14A88BE1" w14:textId="77777777" w:rsidR="001E3E84" w:rsidRPr="00E002C9" w:rsidRDefault="001E3E84">
            <w:pPr>
              <w:spacing w:line="256" w:lineRule="auto"/>
              <w:jc w:val="both"/>
              <w:rPr>
                <w:b/>
                <w:i/>
                <w:color w:val="000000" w:themeColor="text1"/>
                <w:lang w:val="vi-VN"/>
              </w:rPr>
            </w:pPr>
          </w:p>
        </w:tc>
        <w:tc>
          <w:tcPr>
            <w:tcW w:w="4218" w:type="dxa"/>
          </w:tcPr>
          <w:p w14:paraId="210AE2CC" w14:textId="77777777" w:rsidR="001E3E84" w:rsidRPr="00E002C9" w:rsidRDefault="001E3E84">
            <w:pPr>
              <w:spacing w:before="120" w:line="256" w:lineRule="auto"/>
              <w:jc w:val="center"/>
              <w:rPr>
                <w:b/>
                <w:color w:val="000000" w:themeColor="text1"/>
                <w:sz w:val="28"/>
                <w:lang w:val="vi-VN"/>
              </w:rPr>
            </w:pPr>
            <w:r w:rsidRPr="00E002C9">
              <w:rPr>
                <w:b/>
                <w:color w:val="000000" w:themeColor="text1"/>
                <w:sz w:val="28"/>
                <w:szCs w:val="20"/>
                <w:lang w:val="vi-VN"/>
              </w:rPr>
              <w:t>CHỦ TỊCH</w:t>
            </w:r>
          </w:p>
          <w:p w14:paraId="39AB7E75" w14:textId="77777777" w:rsidR="001E3E84" w:rsidRPr="00E002C9" w:rsidRDefault="001E3E84">
            <w:pPr>
              <w:spacing w:line="256" w:lineRule="auto"/>
              <w:jc w:val="center"/>
              <w:rPr>
                <w:b/>
                <w:color w:val="000000" w:themeColor="text1"/>
                <w:sz w:val="28"/>
                <w:szCs w:val="20"/>
                <w:lang w:val="vi-VN"/>
              </w:rPr>
            </w:pPr>
          </w:p>
          <w:p w14:paraId="031F19E3" w14:textId="77777777" w:rsidR="001E3E84" w:rsidRPr="00E002C9" w:rsidRDefault="001E3E84">
            <w:pPr>
              <w:spacing w:line="256" w:lineRule="auto"/>
              <w:jc w:val="center"/>
              <w:rPr>
                <w:b/>
                <w:color w:val="000000" w:themeColor="text1"/>
                <w:sz w:val="28"/>
                <w:szCs w:val="20"/>
                <w:lang w:val="vi-VN"/>
              </w:rPr>
            </w:pPr>
          </w:p>
          <w:p w14:paraId="5B30C299" w14:textId="77777777" w:rsidR="001E3E84" w:rsidRPr="00E002C9" w:rsidRDefault="001E3E84">
            <w:pPr>
              <w:spacing w:line="256" w:lineRule="auto"/>
              <w:jc w:val="center"/>
              <w:rPr>
                <w:b/>
                <w:color w:val="000000" w:themeColor="text1"/>
                <w:sz w:val="28"/>
                <w:szCs w:val="20"/>
              </w:rPr>
            </w:pPr>
          </w:p>
          <w:p w14:paraId="4898AD0D" w14:textId="77777777" w:rsidR="009D7A43" w:rsidRPr="00E002C9" w:rsidRDefault="009D7A43">
            <w:pPr>
              <w:spacing w:line="256" w:lineRule="auto"/>
              <w:jc w:val="center"/>
              <w:rPr>
                <w:b/>
                <w:color w:val="000000" w:themeColor="text1"/>
                <w:sz w:val="28"/>
                <w:szCs w:val="20"/>
              </w:rPr>
            </w:pPr>
          </w:p>
          <w:p w14:paraId="6C2CB970" w14:textId="77777777" w:rsidR="009D7A43" w:rsidRPr="00E002C9" w:rsidRDefault="009D7A43">
            <w:pPr>
              <w:spacing w:line="256" w:lineRule="auto"/>
              <w:jc w:val="center"/>
              <w:rPr>
                <w:b/>
                <w:color w:val="000000" w:themeColor="text1"/>
                <w:sz w:val="28"/>
                <w:szCs w:val="20"/>
              </w:rPr>
            </w:pPr>
          </w:p>
          <w:p w14:paraId="78A65D12" w14:textId="77777777" w:rsidR="001E3E84" w:rsidRPr="00E002C9" w:rsidRDefault="001E3E84">
            <w:pPr>
              <w:spacing w:line="256" w:lineRule="auto"/>
              <w:jc w:val="center"/>
              <w:rPr>
                <w:b/>
                <w:color w:val="000000" w:themeColor="text1"/>
                <w:sz w:val="28"/>
                <w:szCs w:val="20"/>
                <w:lang w:val="vi-VN"/>
              </w:rPr>
            </w:pPr>
          </w:p>
          <w:p w14:paraId="214D6531" w14:textId="40D1D815" w:rsidR="001E3E84" w:rsidRPr="00E002C9" w:rsidRDefault="009D7A43">
            <w:pPr>
              <w:spacing w:line="256" w:lineRule="auto"/>
              <w:jc w:val="center"/>
              <w:rPr>
                <w:b/>
                <w:color w:val="000000" w:themeColor="text1"/>
                <w:sz w:val="28"/>
                <w:szCs w:val="20"/>
              </w:rPr>
            </w:pPr>
            <w:r w:rsidRPr="00E002C9">
              <w:rPr>
                <w:b/>
                <w:color w:val="000000" w:themeColor="text1"/>
                <w:sz w:val="28"/>
                <w:szCs w:val="20"/>
                <w:lang w:val="vi-VN"/>
              </w:rPr>
              <w:t xml:space="preserve">Lưu </w:t>
            </w:r>
            <w:r w:rsidRPr="00E002C9">
              <w:rPr>
                <w:b/>
                <w:color w:val="000000" w:themeColor="text1"/>
                <w:sz w:val="28"/>
                <w:szCs w:val="20"/>
              </w:rPr>
              <w:t xml:space="preserve">Văn Trung </w:t>
            </w:r>
          </w:p>
          <w:p w14:paraId="312FC0C6" w14:textId="77777777" w:rsidR="001E3E84" w:rsidRPr="00E002C9" w:rsidRDefault="001E3E84">
            <w:pPr>
              <w:spacing w:line="256" w:lineRule="auto"/>
              <w:jc w:val="center"/>
              <w:rPr>
                <w:b/>
                <w:color w:val="000000" w:themeColor="text1"/>
                <w:sz w:val="28"/>
                <w:szCs w:val="20"/>
                <w:lang w:val="vi-VN"/>
              </w:rPr>
            </w:pPr>
          </w:p>
          <w:p w14:paraId="100339B5" w14:textId="77777777" w:rsidR="001E3E84" w:rsidRPr="00E002C9" w:rsidRDefault="001E3E84">
            <w:pPr>
              <w:spacing w:line="256" w:lineRule="auto"/>
              <w:jc w:val="center"/>
              <w:rPr>
                <w:b/>
                <w:i/>
                <w:color w:val="000000" w:themeColor="text1"/>
                <w:lang w:val="vi-VN"/>
              </w:rPr>
            </w:pPr>
          </w:p>
        </w:tc>
      </w:tr>
    </w:tbl>
    <w:p w14:paraId="5F9B2D27" w14:textId="77777777" w:rsidR="001E3E84" w:rsidRPr="00E002C9" w:rsidRDefault="001E3E84" w:rsidP="001E3E84">
      <w:pPr>
        <w:spacing w:before="120"/>
        <w:jc w:val="both"/>
        <w:rPr>
          <w:color w:val="000000" w:themeColor="text1"/>
          <w:lang w:val="vi-VN"/>
        </w:rPr>
      </w:pPr>
    </w:p>
    <w:p w14:paraId="5F200FCD" w14:textId="77777777" w:rsidR="001E3E84" w:rsidRPr="00E002C9" w:rsidRDefault="001E3E84" w:rsidP="001E3E84">
      <w:pPr>
        <w:rPr>
          <w:color w:val="000000" w:themeColor="text1"/>
          <w:sz w:val="10"/>
          <w:szCs w:val="26"/>
          <w:lang w:val="fr-FR"/>
        </w:rPr>
      </w:pPr>
    </w:p>
    <w:p w14:paraId="6C0B151F" w14:textId="77777777" w:rsidR="001E3E84" w:rsidRPr="00E002C9" w:rsidRDefault="001E3E84" w:rsidP="001E3E84">
      <w:pPr>
        <w:rPr>
          <w:color w:val="000000" w:themeColor="text1"/>
          <w:sz w:val="10"/>
          <w:szCs w:val="26"/>
          <w:lang w:val="fr-FR"/>
        </w:rPr>
      </w:pPr>
    </w:p>
    <w:p w14:paraId="368843AA" w14:textId="77777777" w:rsidR="00695D1E" w:rsidRPr="00E002C9" w:rsidRDefault="00695D1E" w:rsidP="001E3E84">
      <w:pPr>
        <w:rPr>
          <w:color w:val="000000" w:themeColor="text1"/>
          <w:sz w:val="10"/>
          <w:szCs w:val="26"/>
          <w:lang w:val="fr-FR"/>
        </w:rPr>
      </w:pPr>
    </w:p>
    <w:p w14:paraId="104E474A" w14:textId="77777777" w:rsidR="00695D1E" w:rsidRPr="00E002C9" w:rsidRDefault="00695D1E" w:rsidP="001E3E84">
      <w:pPr>
        <w:rPr>
          <w:color w:val="000000" w:themeColor="text1"/>
          <w:sz w:val="10"/>
          <w:szCs w:val="26"/>
          <w:lang w:val="fr-FR"/>
        </w:rPr>
      </w:pPr>
    </w:p>
    <w:p w14:paraId="0D258A61" w14:textId="77777777" w:rsidR="00695D1E" w:rsidRPr="00E002C9" w:rsidRDefault="00695D1E" w:rsidP="001E3E84">
      <w:pPr>
        <w:rPr>
          <w:color w:val="000000" w:themeColor="text1"/>
          <w:sz w:val="10"/>
          <w:szCs w:val="26"/>
          <w:lang w:val="fr-FR"/>
        </w:rPr>
      </w:pPr>
    </w:p>
    <w:p w14:paraId="7FDFF22C" w14:textId="77777777" w:rsidR="00695D1E" w:rsidRPr="00E002C9" w:rsidRDefault="00695D1E" w:rsidP="001E3E84">
      <w:pPr>
        <w:rPr>
          <w:color w:val="000000" w:themeColor="text1"/>
          <w:sz w:val="10"/>
          <w:szCs w:val="26"/>
          <w:lang w:val="fr-FR"/>
        </w:rPr>
      </w:pPr>
    </w:p>
    <w:sectPr w:rsidR="00695D1E" w:rsidRPr="00E002C9" w:rsidSect="003A5D23">
      <w:headerReference w:type="default" r:id="rId8"/>
      <w:footerReference w:type="even" r:id="rId9"/>
      <w:footerReference w:type="default" r:id="rId10"/>
      <w:pgSz w:w="11907" w:h="16840" w:code="9"/>
      <w:pgMar w:top="1134" w:right="1134" w:bottom="1134" w:left="1701" w:header="720" w:footer="3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7209" w14:textId="77777777" w:rsidR="001464B0" w:rsidRDefault="001464B0">
      <w:r>
        <w:separator/>
      </w:r>
    </w:p>
  </w:endnote>
  <w:endnote w:type="continuationSeparator" w:id="0">
    <w:p w14:paraId="0A63363C" w14:textId="77777777" w:rsidR="001464B0" w:rsidRDefault="00146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434A" w14:textId="77777777" w:rsidR="00912E27" w:rsidRDefault="00912E27" w:rsidP="00273D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421898" w14:textId="77777777" w:rsidR="00912E27" w:rsidRDefault="00912E27" w:rsidP="00273D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44E7" w14:textId="77777777" w:rsidR="00912E27" w:rsidRDefault="00912E27" w:rsidP="009A0D06">
    <w:pPr>
      <w:pStyle w:val="Footer"/>
    </w:pPr>
  </w:p>
  <w:p w14:paraId="287B1AAD" w14:textId="77777777" w:rsidR="00912E27" w:rsidRDefault="00912E27" w:rsidP="00273D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6F173" w14:textId="77777777" w:rsidR="001464B0" w:rsidRDefault="001464B0">
      <w:r>
        <w:separator/>
      </w:r>
    </w:p>
  </w:footnote>
  <w:footnote w:type="continuationSeparator" w:id="0">
    <w:p w14:paraId="4F25D43F" w14:textId="77777777" w:rsidR="001464B0" w:rsidRDefault="00146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923634"/>
      <w:docPartObj>
        <w:docPartGallery w:val="Page Numbers (Top of Page)"/>
        <w:docPartUnique/>
      </w:docPartObj>
    </w:sdtPr>
    <w:sdtEndPr>
      <w:rPr>
        <w:noProof/>
        <w:sz w:val="28"/>
        <w:szCs w:val="28"/>
      </w:rPr>
    </w:sdtEndPr>
    <w:sdtContent>
      <w:p w14:paraId="577941ED" w14:textId="726D6641" w:rsidR="00912E27" w:rsidRPr="006352BC" w:rsidRDefault="00912E27">
        <w:pPr>
          <w:pStyle w:val="Header"/>
          <w:jc w:val="center"/>
          <w:rPr>
            <w:sz w:val="28"/>
            <w:szCs w:val="28"/>
          </w:rPr>
        </w:pPr>
        <w:r w:rsidRPr="006352BC">
          <w:rPr>
            <w:sz w:val="28"/>
            <w:szCs w:val="28"/>
          </w:rPr>
          <w:fldChar w:fldCharType="begin"/>
        </w:r>
        <w:r w:rsidRPr="006352BC">
          <w:rPr>
            <w:sz w:val="28"/>
            <w:szCs w:val="28"/>
          </w:rPr>
          <w:instrText xml:space="preserve"> PAGE   \* MERGEFORMAT </w:instrText>
        </w:r>
        <w:r w:rsidRPr="006352BC">
          <w:rPr>
            <w:sz w:val="28"/>
            <w:szCs w:val="28"/>
          </w:rPr>
          <w:fldChar w:fldCharType="separate"/>
        </w:r>
        <w:r w:rsidR="00CD2CA3">
          <w:rPr>
            <w:noProof/>
            <w:sz w:val="28"/>
            <w:szCs w:val="28"/>
          </w:rPr>
          <w:t>4</w:t>
        </w:r>
        <w:r w:rsidRPr="006352BC">
          <w:rPr>
            <w:noProof/>
            <w:sz w:val="28"/>
            <w:szCs w:val="28"/>
          </w:rPr>
          <w:fldChar w:fldCharType="end"/>
        </w:r>
      </w:p>
    </w:sdtContent>
  </w:sdt>
  <w:p w14:paraId="61E3032D" w14:textId="77777777" w:rsidR="00912E27" w:rsidRDefault="00912E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0D4E"/>
    <w:multiLevelType w:val="hybridMultilevel"/>
    <w:tmpl w:val="B20C0BE6"/>
    <w:lvl w:ilvl="0" w:tplc="0CFECE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0350C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3D361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4C76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8E7C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12C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9411193">
    <w:abstractNumId w:val="1"/>
  </w:num>
  <w:num w:numId="2" w16cid:durableId="491915666">
    <w:abstractNumId w:val="5"/>
  </w:num>
  <w:num w:numId="3" w16cid:durableId="147404835">
    <w:abstractNumId w:val="2"/>
  </w:num>
  <w:num w:numId="4" w16cid:durableId="1042631384">
    <w:abstractNumId w:val="3"/>
  </w:num>
  <w:num w:numId="5" w16cid:durableId="1752966061">
    <w:abstractNumId w:val="4"/>
  </w:num>
  <w:num w:numId="6" w16cid:durableId="1612872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6968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56598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394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4E6"/>
    <w:rsid w:val="0000124A"/>
    <w:rsid w:val="000026F3"/>
    <w:rsid w:val="00006248"/>
    <w:rsid w:val="00006313"/>
    <w:rsid w:val="0001381E"/>
    <w:rsid w:val="000209D5"/>
    <w:rsid w:val="00021B4C"/>
    <w:rsid w:val="00024EAD"/>
    <w:rsid w:val="00030088"/>
    <w:rsid w:val="000314E6"/>
    <w:rsid w:val="000321EA"/>
    <w:rsid w:val="00032695"/>
    <w:rsid w:val="00033337"/>
    <w:rsid w:val="00034B76"/>
    <w:rsid w:val="000357C5"/>
    <w:rsid w:val="00035A42"/>
    <w:rsid w:val="00036600"/>
    <w:rsid w:val="00037721"/>
    <w:rsid w:val="00037FED"/>
    <w:rsid w:val="00040BD5"/>
    <w:rsid w:val="00040C13"/>
    <w:rsid w:val="00041164"/>
    <w:rsid w:val="00042BE0"/>
    <w:rsid w:val="00045B19"/>
    <w:rsid w:val="000472FE"/>
    <w:rsid w:val="000476BB"/>
    <w:rsid w:val="0005378D"/>
    <w:rsid w:val="00055259"/>
    <w:rsid w:val="00060335"/>
    <w:rsid w:val="000613FC"/>
    <w:rsid w:val="00063A2D"/>
    <w:rsid w:val="0006453C"/>
    <w:rsid w:val="00064CC0"/>
    <w:rsid w:val="000707AA"/>
    <w:rsid w:val="00070D95"/>
    <w:rsid w:val="00075433"/>
    <w:rsid w:val="00077A20"/>
    <w:rsid w:val="0008155C"/>
    <w:rsid w:val="00084765"/>
    <w:rsid w:val="0008485B"/>
    <w:rsid w:val="00085FA5"/>
    <w:rsid w:val="000867E2"/>
    <w:rsid w:val="00094BF7"/>
    <w:rsid w:val="000961D7"/>
    <w:rsid w:val="00096BB1"/>
    <w:rsid w:val="00097CC2"/>
    <w:rsid w:val="000A03DE"/>
    <w:rsid w:val="000A13D6"/>
    <w:rsid w:val="000A177B"/>
    <w:rsid w:val="000A22C2"/>
    <w:rsid w:val="000A6218"/>
    <w:rsid w:val="000A6929"/>
    <w:rsid w:val="000A6D9D"/>
    <w:rsid w:val="000B1D76"/>
    <w:rsid w:val="000B36EE"/>
    <w:rsid w:val="000B43A2"/>
    <w:rsid w:val="000B5299"/>
    <w:rsid w:val="000B6F55"/>
    <w:rsid w:val="000C2675"/>
    <w:rsid w:val="000C3D68"/>
    <w:rsid w:val="000C4802"/>
    <w:rsid w:val="000C579B"/>
    <w:rsid w:val="000D0737"/>
    <w:rsid w:val="000D14A5"/>
    <w:rsid w:val="000D1E9B"/>
    <w:rsid w:val="000D3904"/>
    <w:rsid w:val="000D41B5"/>
    <w:rsid w:val="000D5DA4"/>
    <w:rsid w:val="000D626F"/>
    <w:rsid w:val="000E2B83"/>
    <w:rsid w:val="000E3E8A"/>
    <w:rsid w:val="000E43F1"/>
    <w:rsid w:val="000F0DEE"/>
    <w:rsid w:val="000F1EEA"/>
    <w:rsid w:val="000F715B"/>
    <w:rsid w:val="000F76F1"/>
    <w:rsid w:val="001011D1"/>
    <w:rsid w:val="00101792"/>
    <w:rsid w:val="00106002"/>
    <w:rsid w:val="00107DE7"/>
    <w:rsid w:val="00110442"/>
    <w:rsid w:val="00110950"/>
    <w:rsid w:val="001146AD"/>
    <w:rsid w:val="001161CA"/>
    <w:rsid w:val="00116748"/>
    <w:rsid w:val="0012398F"/>
    <w:rsid w:val="00124BB6"/>
    <w:rsid w:val="00132160"/>
    <w:rsid w:val="00134D4E"/>
    <w:rsid w:val="001361F3"/>
    <w:rsid w:val="001411DB"/>
    <w:rsid w:val="001414C6"/>
    <w:rsid w:val="00142DD5"/>
    <w:rsid w:val="001464B0"/>
    <w:rsid w:val="00151D9D"/>
    <w:rsid w:val="001522EE"/>
    <w:rsid w:val="00153E7C"/>
    <w:rsid w:val="00162A25"/>
    <w:rsid w:val="00163418"/>
    <w:rsid w:val="00164184"/>
    <w:rsid w:val="00164B29"/>
    <w:rsid w:val="00165EFE"/>
    <w:rsid w:val="00166713"/>
    <w:rsid w:val="00166B4B"/>
    <w:rsid w:val="001671AB"/>
    <w:rsid w:val="00167446"/>
    <w:rsid w:val="00173B3F"/>
    <w:rsid w:val="00175717"/>
    <w:rsid w:val="00175A95"/>
    <w:rsid w:val="00177B89"/>
    <w:rsid w:val="00180786"/>
    <w:rsid w:val="00181840"/>
    <w:rsid w:val="001844E0"/>
    <w:rsid w:val="00185092"/>
    <w:rsid w:val="0018557B"/>
    <w:rsid w:val="00187042"/>
    <w:rsid w:val="00187FEB"/>
    <w:rsid w:val="00190CF1"/>
    <w:rsid w:val="00193349"/>
    <w:rsid w:val="0019484E"/>
    <w:rsid w:val="00196C99"/>
    <w:rsid w:val="00197A9C"/>
    <w:rsid w:val="001A3C46"/>
    <w:rsid w:val="001A714D"/>
    <w:rsid w:val="001B2D8F"/>
    <w:rsid w:val="001B40C4"/>
    <w:rsid w:val="001B502A"/>
    <w:rsid w:val="001B621B"/>
    <w:rsid w:val="001B721B"/>
    <w:rsid w:val="001B7DF6"/>
    <w:rsid w:val="001C4725"/>
    <w:rsid w:val="001C5208"/>
    <w:rsid w:val="001C6A5A"/>
    <w:rsid w:val="001D0467"/>
    <w:rsid w:val="001D4143"/>
    <w:rsid w:val="001D5259"/>
    <w:rsid w:val="001D7097"/>
    <w:rsid w:val="001E14A8"/>
    <w:rsid w:val="001E32E6"/>
    <w:rsid w:val="001E3E84"/>
    <w:rsid w:val="001E5CAE"/>
    <w:rsid w:val="001E5DEE"/>
    <w:rsid w:val="001E65FB"/>
    <w:rsid w:val="001F0E0D"/>
    <w:rsid w:val="001F5FEA"/>
    <w:rsid w:val="001F6761"/>
    <w:rsid w:val="002015C3"/>
    <w:rsid w:val="002022D4"/>
    <w:rsid w:val="00202962"/>
    <w:rsid w:val="002030C0"/>
    <w:rsid w:val="0021117B"/>
    <w:rsid w:val="00211EB5"/>
    <w:rsid w:val="00213204"/>
    <w:rsid w:val="00214EC1"/>
    <w:rsid w:val="00215AA5"/>
    <w:rsid w:val="00217939"/>
    <w:rsid w:val="00220253"/>
    <w:rsid w:val="00221B36"/>
    <w:rsid w:val="00222156"/>
    <w:rsid w:val="002222CD"/>
    <w:rsid w:val="00222F36"/>
    <w:rsid w:val="002239FF"/>
    <w:rsid w:val="00225B1F"/>
    <w:rsid w:val="00234530"/>
    <w:rsid w:val="00235C05"/>
    <w:rsid w:val="00236A10"/>
    <w:rsid w:val="0024371E"/>
    <w:rsid w:val="002443E7"/>
    <w:rsid w:val="00250A86"/>
    <w:rsid w:val="002516DA"/>
    <w:rsid w:val="00252218"/>
    <w:rsid w:val="0025229A"/>
    <w:rsid w:val="002530FF"/>
    <w:rsid w:val="00253B29"/>
    <w:rsid w:val="002623BE"/>
    <w:rsid w:val="00262AD2"/>
    <w:rsid w:val="00266ABA"/>
    <w:rsid w:val="00272D4E"/>
    <w:rsid w:val="00273A0E"/>
    <w:rsid w:val="00273D7F"/>
    <w:rsid w:val="00275AA1"/>
    <w:rsid w:val="00277855"/>
    <w:rsid w:val="00281490"/>
    <w:rsid w:val="002826B5"/>
    <w:rsid w:val="00287E17"/>
    <w:rsid w:val="00291E7C"/>
    <w:rsid w:val="00294CC6"/>
    <w:rsid w:val="00294EAD"/>
    <w:rsid w:val="002958A2"/>
    <w:rsid w:val="00297E21"/>
    <w:rsid w:val="002A0279"/>
    <w:rsid w:val="002A10C1"/>
    <w:rsid w:val="002A24FE"/>
    <w:rsid w:val="002A4E91"/>
    <w:rsid w:val="002A5C28"/>
    <w:rsid w:val="002A6CC0"/>
    <w:rsid w:val="002A7471"/>
    <w:rsid w:val="002B0D14"/>
    <w:rsid w:val="002B1C7D"/>
    <w:rsid w:val="002B47A1"/>
    <w:rsid w:val="002B5E56"/>
    <w:rsid w:val="002B6261"/>
    <w:rsid w:val="002B6641"/>
    <w:rsid w:val="002C1200"/>
    <w:rsid w:val="002C17A4"/>
    <w:rsid w:val="002C31D2"/>
    <w:rsid w:val="002C37BD"/>
    <w:rsid w:val="002C38BB"/>
    <w:rsid w:val="002C40F9"/>
    <w:rsid w:val="002C62CC"/>
    <w:rsid w:val="002C7BAC"/>
    <w:rsid w:val="002C7D2E"/>
    <w:rsid w:val="002D0132"/>
    <w:rsid w:val="002D0DF7"/>
    <w:rsid w:val="002D1B19"/>
    <w:rsid w:val="002D2143"/>
    <w:rsid w:val="002E09CE"/>
    <w:rsid w:val="002E26C9"/>
    <w:rsid w:val="002E2AAE"/>
    <w:rsid w:val="002E64D0"/>
    <w:rsid w:val="002F0B6F"/>
    <w:rsid w:val="002F22B3"/>
    <w:rsid w:val="002F643F"/>
    <w:rsid w:val="00300047"/>
    <w:rsid w:val="003038FE"/>
    <w:rsid w:val="00303BD0"/>
    <w:rsid w:val="003047E7"/>
    <w:rsid w:val="00305FCD"/>
    <w:rsid w:val="0031015A"/>
    <w:rsid w:val="0031630D"/>
    <w:rsid w:val="00316561"/>
    <w:rsid w:val="00317FEC"/>
    <w:rsid w:val="00325861"/>
    <w:rsid w:val="003265FB"/>
    <w:rsid w:val="003272ED"/>
    <w:rsid w:val="00330243"/>
    <w:rsid w:val="0033102F"/>
    <w:rsid w:val="00333627"/>
    <w:rsid w:val="003370A1"/>
    <w:rsid w:val="003442EF"/>
    <w:rsid w:val="003444DA"/>
    <w:rsid w:val="0034453B"/>
    <w:rsid w:val="003466EC"/>
    <w:rsid w:val="0034783B"/>
    <w:rsid w:val="00347AF9"/>
    <w:rsid w:val="00351EEF"/>
    <w:rsid w:val="003534FC"/>
    <w:rsid w:val="00355CB7"/>
    <w:rsid w:val="003563F6"/>
    <w:rsid w:val="00361D37"/>
    <w:rsid w:val="00363B3B"/>
    <w:rsid w:val="00363EE1"/>
    <w:rsid w:val="00364C05"/>
    <w:rsid w:val="003662DB"/>
    <w:rsid w:val="00366722"/>
    <w:rsid w:val="00367DC3"/>
    <w:rsid w:val="00372F9B"/>
    <w:rsid w:val="003744B5"/>
    <w:rsid w:val="00374AB9"/>
    <w:rsid w:val="00375937"/>
    <w:rsid w:val="0037743F"/>
    <w:rsid w:val="0038078C"/>
    <w:rsid w:val="00380E5C"/>
    <w:rsid w:val="0038120B"/>
    <w:rsid w:val="0038514C"/>
    <w:rsid w:val="003857D2"/>
    <w:rsid w:val="003909F4"/>
    <w:rsid w:val="0039301E"/>
    <w:rsid w:val="003A0D92"/>
    <w:rsid w:val="003A2408"/>
    <w:rsid w:val="003A3240"/>
    <w:rsid w:val="003A52AE"/>
    <w:rsid w:val="003A534E"/>
    <w:rsid w:val="003A5D23"/>
    <w:rsid w:val="003A6235"/>
    <w:rsid w:val="003B092B"/>
    <w:rsid w:val="003B172E"/>
    <w:rsid w:val="003C1144"/>
    <w:rsid w:val="003C32DA"/>
    <w:rsid w:val="003C7E90"/>
    <w:rsid w:val="003D058F"/>
    <w:rsid w:val="003D229B"/>
    <w:rsid w:val="003D5513"/>
    <w:rsid w:val="003D6A01"/>
    <w:rsid w:val="003D7130"/>
    <w:rsid w:val="003E2341"/>
    <w:rsid w:val="003E3D7C"/>
    <w:rsid w:val="003E449D"/>
    <w:rsid w:val="003E519A"/>
    <w:rsid w:val="003E6357"/>
    <w:rsid w:val="003E6710"/>
    <w:rsid w:val="003F000F"/>
    <w:rsid w:val="003F2181"/>
    <w:rsid w:val="003F2476"/>
    <w:rsid w:val="003F26C4"/>
    <w:rsid w:val="003F28E5"/>
    <w:rsid w:val="003F330D"/>
    <w:rsid w:val="003F3E54"/>
    <w:rsid w:val="003F42EB"/>
    <w:rsid w:val="003F4FDD"/>
    <w:rsid w:val="003F5C82"/>
    <w:rsid w:val="004018D3"/>
    <w:rsid w:val="00401C88"/>
    <w:rsid w:val="00403547"/>
    <w:rsid w:val="0040596D"/>
    <w:rsid w:val="004132BE"/>
    <w:rsid w:val="00414141"/>
    <w:rsid w:val="0041497D"/>
    <w:rsid w:val="00417A53"/>
    <w:rsid w:val="0042174C"/>
    <w:rsid w:val="00422961"/>
    <w:rsid w:val="00423B2F"/>
    <w:rsid w:val="0043258D"/>
    <w:rsid w:val="00437EC8"/>
    <w:rsid w:val="004435A8"/>
    <w:rsid w:val="004446EF"/>
    <w:rsid w:val="004452FF"/>
    <w:rsid w:val="00445646"/>
    <w:rsid w:val="004475FA"/>
    <w:rsid w:val="004567CC"/>
    <w:rsid w:val="00456C67"/>
    <w:rsid w:val="00460ACC"/>
    <w:rsid w:val="004634AD"/>
    <w:rsid w:val="00471EF2"/>
    <w:rsid w:val="004760C6"/>
    <w:rsid w:val="004765D6"/>
    <w:rsid w:val="004774CD"/>
    <w:rsid w:val="0048682B"/>
    <w:rsid w:val="00490161"/>
    <w:rsid w:val="00491B22"/>
    <w:rsid w:val="00492972"/>
    <w:rsid w:val="0049316A"/>
    <w:rsid w:val="00493C79"/>
    <w:rsid w:val="00496EF8"/>
    <w:rsid w:val="004A07E1"/>
    <w:rsid w:val="004A316C"/>
    <w:rsid w:val="004A33AA"/>
    <w:rsid w:val="004B2428"/>
    <w:rsid w:val="004B375D"/>
    <w:rsid w:val="004B42CB"/>
    <w:rsid w:val="004B4910"/>
    <w:rsid w:val="004C074C"/>
    <w:rsid w:val="004D0513"/>
    <w:rsid w:val="004D139A"/>
    <w:rsid w:val="004D2B17"/>
    <w:rsid w:val="004D3158"/>
    <w:rsid w:val="004D4BF9"/>
    <w:rsid w:val="004D7AFB"/>
    <w:rsid w:val="004E2CBF"/>
    <w:rsid w:val="004E2DA7"/>
    <w:rsid w:val="004E37CC"/>
    <w:rsid w:val="004F1AE5"/>
    <w:rsid w:val="004F1C6C"/>
    <w:rsid w:val="004F52D5"/>
    <w:rsid w:val="004F6143"/>
    <w:rsid w:val="004F7CFD"/>
    <w:rsid w:val="005015D8"/>
    <w:rsid w:val="00501CB0"/>
    <w:rsid w:val="00502A74"/>
    <w:rsid w:val="00502E40"/>
    <w:rsid w:val="00506183"/>
    <w:rsid w:val="00511709"/>
    <w:rsid w:val="00512079"/>
    <w:rsid w:val="00517034"/>
    <w:rsid w:val="0051766F"/>
    <w:rsid w:val="0052088C"/>
    <w:rsid w:val="00523D6B"/>
    <w:rsid w:val="00524870"/>
    <w:rsid w:val="0052694A"/>
    <w:rsid w:val="005357FA"/>
    <w:rsid w:val="005422CD"/>
    <w:rsid w:val="00542EF5"/>
    <w:rsid w:val="00547C5A"/>
    <w:rsid w:val="00547CA6"/>
    <w:rsid w:val="00554B15"/>
    <w:rsid w:val="005578C1"/>
    <w:rsid w:val="005601F0"/>
    <w:rsid w:val="00566B67"/>
    <w:rsid w:val="00574395"/>
    <w:rsid w:val="00575293"/>
    <w:rsid w:val="0058061C"/>
    <w:rsid w:val="0058197F"/>
    <w:rsid w:val="00585175"/>
    <w:rsid w:val="0058608D"/>
    <w:rsid w:val="005860BE"/>
    <w:rsid w:val="00590448"/>
    <w:rsid w:val="00590CC1"/>
    <w:rsid w:val="00590F2D"/>
    <w:rsid w:val="00593EC0"/>
    <w:rsid w:val="00595492"/>
    <w:rsid w:val="005959A9"/>
    <w:rsid w:val="005979BD"/>
    <w:rsid w:val="005A0684"/>
    <w:rsid w:val="005A15DE"/>
    <w:rsid w:val="005A345E"/>
    <w:rsid w:val="005A5684"/>
    <w:rsid w:val="005B2654"/>
    <w:rsid w:val="005B2A79"/>
    <w:rsid w:val="005B322E"/>
    <w:rsid w:val="005B4DA5"/>
    <w:rsid w:val="005B4DAB"/>
    <w:rsid w:val="005B586D"/>
    <w:rsid w:val="005B6F82"/>
    <w:rsid w:val="005C0D35"/>
    <w:rsid w:val="005C1CB7"/>
    <w:rsid w:val="005C50EB"/>
    <w:rsid w:val="005C609F"/>
    <w:rsid w:val="005C62DE"/>
    <w:rsid w:val="005C73D2"/>
    <w:rsid w:val="005C782B"/>
    <w:rsid w:val="005D0271"/>
    <w:rsid w:val="005D073F"/>
    <w:rsid w:val="005D1A08"/>
    <w:rsid w:val="005D3003"/>
    <w:rsid w:val="005D3023"/>
    <w:rsid w:val="005D3AE9"/>
    <w:rsid w:val="005D4DBA"/>
    <w:rsid w:val="005D5664"/>
    <w:rsid w:val="005E10F3"/>
    <w:rsid w:val="005E1F97"/>
    <w:rsid w:val="005E3208"/>
    <w:rsid w:val="005E58F3"/>
    <w:rsid w:val="005E6880"/>
    <w:rsid w:val="005E6A25"/>
    <w:rsid w:val="005F0C73"/>
    <w:rsid w:val="005F4063"/>
    <w:rsid w:val="005F538F"/>
    <w:rsid w:val="005F6200"/>
    <w:rsid w:val="005F6A86"/>
    <w:rsid w:val="00605588"/>
    <w:rsid w:val="00605B21"/>
    <w:rsid w:val="006105D9"/>
    <w:rsid w:val="00613BAE"/>
    <w:rsid w:val="00615434"/>
    <w:rsid w:val="00617562"/>
    <w:rsid w:val="00617A3B"/>
    <w:rsid w:val="00623E12"/>
    <w:rsid w:val="00623FF5"/>
    <w:rsid w:val="006263EA"/>
    <w:rsid w:val="00626911"/>
    <w:rsid w:val="00630DD7"/>
    <w:rsid w:val="00631072"/>
    <w:rsid w:val="006321C8"/>
    <w:rsid w:val="006333F5"/>
    <w:rsid w:val="006344D7"/>
    <w:rsid w:val="006352BC"/>
    <w:rsid w:val="00640106"/>
    <w:rsid w:val="00643D4B"/>
    <w:rsid w:val="0064523D"/>
    <w:rsid w:val="00650F63"/>
    <w:rsid w:val="00651498"/>
    <w:rsid w:val="00653A67"/>
    <w:rsid w:val="00656C61"/>
    <w:rsid w:val="006634F6"/>
    <w:rsid w:val="006646C9"/>
    <w:rsid w:val="00664B63"/>
    <w:rsid w:val="0066638B"/>
    <w:rsid w:val="0066646A"/>
    <w:rsid w:val="00666C6D"/>
    <w:rsid w:val="0067082F"/>
    <w:rsid w:val="006708F1"/>
    <w:rsid w:val="006715D9"/>
    <w:rsid w:val="00677880"/>
    <w:rsid w:val="0068168B"/>
    <w:rsid w:val="00686535"/>
    <w:rsid w:val="00687DB4"/>
    <w:rsid w:val="00692377"/>
    <w:rsid w:val="00695D1E"/>
    <w:rsid w:val="00697176"/>
    <w:rsid w:val="006979CD"/>
    <w:rsid w:val="00697A5B"/>
    <w:rsid w:val="006A01BF"/>
    <w:rsid w:val="006A0678"/>
    <w:rsid w:val="006A17B7"/>
    <w:rsid w:val="006A349B"/>
    <w:rsid w:val="006A5C5C"/>
    <w:rsid w:val="006A64AC"/>
    <w:rsid w:val="006B272F"/>
    <w:rsid w:val="006B3468"/>
    <w:rsid w:val="006B3F5A"/>
    <w:rsid w:val="006B4548"/>
    <w:rsid w:val="006B6FE5"/>
    <w:rsid w:val="006B796F"/>
    <w:rsid w:val="006C247D"/>
    <w:rsid w:val="006C2589"/>
    <w:rsid w:val="006C3C7D"/>
    <w:rsid w:val="006C3D58"/>
    <w:rsid w:val="006C5221"/>
    <w:rsid w:val="006C653E"/>
    <w:rsid w:val="006D0B3D"/>
    <w:rsid w:val="006D10A5"/>
    <w:rsid w:val="006D28AD"/>
    <w:rsid w:val="006D5B92"/>
    <w:rsid w:val="006E04BE"/>
    <w:rsid w:val="006E43E1"/>
    <w:rsid w:val="006E68F7"/>
    <w:rsid w:val="006F0628"/>
    <w:rsid w:val="006F23A3"/>
    <w:rsid w:val="006F4668"/>
    <w:rsid w:val="006F614D"/>
    <w:rsid w:val="00701587"/>
    <w:rsid w:val="00701DB3"/>
    <w:rsid w:val="00711A23"/>
    <w:rsid w:val="00716732"/>
    <w:rsid w:val="007169A2"/>
    <w:rsid w:val="00724AD5"/>
    <w:rsid w:val="00726D20"/>
    <w:rsid w:val="007274F8"/>
    <w:rsid w:val="007327B5"/>
    <w:rsid w:val="00734502"/>
    <w:rsid w:val="00737500"/>
    <w:rsid w:val="00742B66"/>
    <w:rsid w:val="00742C81"/>
    <w:rsid w:val="00744FDE"/>
    <w:rsid w:val="00745A00"/>
    <w:rsid w:val="00746A00"/>
    <w:rsid w:val="0074732B"/>
    <w:rsid w:val="007519F1"/>
    <w:rsid w:val="0075508C"/>
    <w:rsid w:val="00756D00"/>
    <w:rsid w:val="0075768B"/>
    <w:rsid w:val="0076073F"/>
    <w:rsid w:val="0076087B"/>
    <w:rsid w:val="007618EA"/>
    <w:rsid w:val="00762007"/>
    <w:rsid w:val="00763ED2"/>
    <w:rsid w:val="007644A5"/>
    <w:rsid w:val="0076569E"/>
    <w:rsid w:val="0076732F"/>
    <w:rsid w:val="00770983"/>
    <w:rsid w:val="00770A9D"/>
    <w:rsid w:val="0077378D"/>
    <w:rsid w:val="00776219"/>
    <w:rsid w:val="007767CE"/>
    <w:rsid w:val="0077759B"/>
    <w:rsid w:val="00777B98"/>
    <w:rsid w:val="007803E8"/>
    <w:rsid w:val="007829D0"/>
    <w:rsid w:val="00782FD5"/>
    <w:rsid w:val="00783189"/>
    <w:rsid w:val="00784A6E"/>
    <w:rsid w:val="0079382F"/>
    <w:rsid w:val="00796224"/>
    <w:rsid w:val="007977D8"/>
    <w:rsid w:val="00797B7A"/>
    <w:rsid w:val="00797FA5"/>
    <w:rsid w:val="007B06FD"/>
    <w:rsid w:val="007B0721"/>
    <w:rsid w:val="007B4D27"/>
    <w:rsid w:val="007B59C6"/>
    <w:rsid w:val="007B7CE2"/>
    <w:rsid w:val="007B7DED"/>
    <w:rsid w:val="007C14C9"/>
    <w:rsid w:val="007C4145"/>
    <w:rsid w:val="007D2697"/>
    <w:rsid w:val="007D40AD"/>
    <w:rsid w:val="007D6603"/>
    <w:rsid w:val="007D6740"/>
    <w:rsid w:val="007E01AE"/>
    <w:rsid w:val="007E1828"/>
    <w:rsid w:val="007E1BBA"/>
    <w:rsid w:val="007E3350"/>
    <w:rsid w:val="007E4AFE"/>
    <w:rsid w:val="007E632C"/>
    <w:rsid w:val="007E7FF5"/>
    <w:rsid w:val="007F2877"/>
    <w:rsid w:val="007F3150"/>
    <w:rsid w:val="007F4AAB"/>
    <w:rsid w:val="007F4D25"/>
    <w:rsid w:val="007F7615"/>
    <w:rsid w:val="0080107C"/>
    <w:rsid w:val="00802F82"/>
    <w:rsid w:val="00803665"/>
    <w:rsid w:val="00803884"/>
    <w:rsid w:val="0080506D"/>
    <w:rsid w:val="00805410"/>
    <w:rsid w:val="0080740B"/>
    <w:rsid w:val="00807E2C"/>
    <w:rsid w:val="0081052C"/>
    <w:rsid w:val="00812F62"/>
    <w:rsid w:val="008156D4"/>
    <w:rsid w:val="00816D76"/>
    <w:rsid w:val="00816DBB"/>
    <w:rsid w:val="008202F4"/>
    <w:rsid w:val="008208D3"/>
    <w:rsid w:val="0082131D"/>
    <w:rsid w:val="00822DD4"/>
    <w:rsid w:val="00822FAF"/>
    <w:rsid w:val="00824F81"/>
    <w:rsid w:val="00827208"/>
    <w:rsid w:val="008307BB"/>
    <w:rsid w:val="00835931"/>
    <w:rsid w:val="00837373"/>
    <w:rsid w:val="008378E0"/>
    <w:rsid w:val="00840053"/>
    <w:rsid w:val="00841EC7"/>
    <w:rsid w:val="00844D4E"/>
    <w:rsid w:val="00846611"/>
    <w:rsid w:val="00853624"/>
    <w:rsid w:val="008559D4"/>
    <w:rsid w:val="00860871"/>
    <w:rsid w:val="00865B7D"/>
    <w:rsid w:val="00870B08"/>
    <w:rsid w:val="00877C22"/>
    <w:rsid w:val="00881E76"/>
    <w:rsid w:val="00883235"/>
    <w:rsid w:val="00883909"/>
    <w:rsid w:val="00883DDE"/>
    <w:rsid w:val="00892D2A"/>
    <w:rsid w:val="00897E59"/>
    <w:rsid w:val="008A0532"/>
    <w:rsid w:val="008A0B7A"/>
    <w:rsid w:val="008A2420"/>
    <w:rsid w:val="008B1D64"/>
    <w:rsid w:val="008B24A8"/>
    <w:rsid w:val="008B3A30"/>
    <w:rsid w:val="008B3CA6"/>
    <w:rsid w:val="008B49D5"/>
    <w:rsid w:val="008D0360"/>
    <w:rsid w:val="008D3708"/>
    <w:rsid w:val="008D3E2E"/>
    <w:rsid w:val="008D4828"/>
    <w:rsid w:val="008D5637"/>
    <w:rsid w:val="008E0CA2"/>
    <w:rsid w:val="008E31D4"/>
    <w:rsid w:val="008E3F84"/>
    <w:rsid w:val="008E7929"/>
    <w:rsid w:val="008F0132"/>
    <w:rsid w:val="008F248E"/>
    <w:rsid w:val="008F2E55"/>
    <w:rsid w:val="008F370B"/>
    <w:rsid w:val="008F43FC"/>
    <w:rsid w:val="008F4DB2"/>
    <w:rsid w:val="00903251"/>
    <w:rsid w:val="00903430"/>
    <w:rsid w:val="00904CC6"/>
    <w:rsid w:val="009073F5"/>
    <w:rsid w:val="00907F57"/>
    <w:rsid w:val="0091227D"/>
    <w:rsid w:val="00912E27"/>
    <w:rsid w:val="009141BC"/>
    <w:rsid w:val="009146D2"/>
    <w:rsid w:val="00915760"/>
    <w:rsid w:val="009178E5"/>
    <w:rsid w:val="009216A7"/>
    <w:rsid w:val="00924086"/>
    <w:rsid w:val="00924A38"/>
    <w:rsid w:val="00924FDF"/>
    <w:rsid w:val="00927462"/>
    <w:rsid w:val="00930161"/>
    <w:rsid w:val="00934716"/>
    <w:rsid w:val="00935DED"/>
    <w:rsid w:val="009362D4"/>
    <w:rsid w:val="00940B29"/>
    <w:rsid w:val="00942E90"/>
    <w:rsid w:val="009440BB"/>
    <w:rsid w:val="00950015"/>
    <w:rsid w:val="00950B51"/>
    <w:rsid w:val="00950FD1"/>
    <w:rsid w:val="00954B85"/>
    <w:rsid w:val="009578ED"/>
    <w:rsid w:val="0096037A"/>
    <w:rsid w:val="0096241C"/>
    <w:rsid w:val="00965074"/>
    <w:rsid w:val="0096560A"/>
    <w:rsid w:val="00967992"/>
    <w:rsid w:val="00967DFC"/>
    <w:rsid w:val="00970D0A"/>
    <w:rsid w:val="009719F8"/>
    <w:rsid w:val="00971F26"/>
    <w:rsid w:val="00975448"/>
    <w:rsid w:val="00975F5F"/>
    <w:rsid w:val="009807D9"/>
    <w:rsid w:val="00981593"/>
    <w:rsid w:val="00982A7F"/>
    <w:rsid w:val="00983CC9"/>
    <w:rsid w:val="00986315"/>
    <w:rsid w:val="009874A9"/>
    <w:rsid w:val="00991FFA"/>
    <w:rsid w:val="00992044"/>
    <w:rsid w:val="00993C24"/>
    <w:rsid w:val="00994858"/>
    <w:rsid w:val="00994BD7"/>
    <w:rsid w:val="00995C82"/>
    <w:rsid w:val="00995E6B"/>
    <w:rsid w:val="009A00AE"/>
    <w:rsid w:val="009A0D06"/>
    <w:rsid w:val="009A1181"/>
    <w:rsid w:val="009A127C"/>
    <w:rsid w:val="009A25F4"/>
    <w:rsid w:val="009A2F6A"/>
    <w:rsid w:val="009A2FA9"/>
    <w:rsid w:val="009B19CB"/>
    <w:rsid w:val="009B3440"/>
    <w:rsid w:val="009B451C"/>
    <w:rsid w:val="009C1781"/>
    <w:rsid w:val="009C3E29"/>
    <w:rsid w:val="009C49B3"/>
    <w:rsid w:val="009D0ABC"/>
    <w:rsid w:val="009D1D6C"/>
    <w:rsid w:val="009D7A43"/>
    <w:rsid w:val="009E0A55"/>
    <w:rsid w:val="009E2935"/>
    <w:rsid w:val="009E323C"/>
    <w:rsid w:val="009F0A75"/>
    <w:rsid w:val="009F201D"/>
    <w:rsid w:val="009F4FC7"/>
    <w:rsid w:val="00A00438"/>
    <w:rsid w:val="00A004F9"/>
    <w:rsid w:val="00A01133"/>
    <w:rsid w:val="00A035B4"/>
    <w:rsid w:val="00A03BD6"/>
    <w:rsid w:val="00A12DBF"/>
    <w:rsid w:val="00A138E5"/>
    <w:rsid w:val="00A143E8"/>
    <w:rsid w:val="00A148A4"/>
    <w:rsid w:val="00A16471"/>
    <w:rsid w:val="00A20B25"/>
    <w:rsid w:val="00A22155"/>
    <w:rsid w:val="00A22214"/>
    <w:rsid w:val="00A26E9B"/>
    <w:rsid w:val="00A301A5"/>
    <w:rsid w:val="00A33041"/>
    <w:rsid w:val="00A33600"/>
    <w:rsid w:val="00A355D4"/>
    <w:rsid w:val="00A45A3B"/>
    <w:rsid w:val="00A45C8C"/>
    <w:rsid w:val="00A47017"/>
    <w:rsid w:val="00A530BF"/>
    <w:rsid w:val="00A550AB"/>
    <w:rsid w:val="00A5603B"/>
    <w:rsid w:val="00A614B3"/>
    <w:rsid w:val="00A6273F"/>
    <w:rsid w:val="00A62A85"/>
    <w:rsid w:val="00A7318B"/>
    <w:rsid w:val="00A7768E"/>
    <w:rsid w:val="00A7777E"/>
    <w:rsid w:val="00A81648"/>
    <w:rsid w:val="00A81E31"/>
    <w:rsid w:val="00A83302"/>
    <w:rsid w:val="00A83873"/>
    <w:rsid w:val="00A86F87"/>
    <w:rsid w:val="00A91E88"/>
    <w:rsid w:val="00A93DD0"/>
    <w:rsid w:val="00A942E1"/>
    <w:rsid w:val="00A96613"/>
    <w:rsid w:val="00AA2A3D"/>
    <w:rsid w:val="00AA4A2E"/>
    <w:rsid w:val="00AA6246"/>
    <w:rsid w:val="00AB1FA6"/>
    <w:rsid w:val="00AB2EEE"/>
    <w:rsid w:val="00AB5C43"/>
    <w:rsid w:val="00AB5D35"/>
    <w:rsid w:val="00AB6B23"/>
    <w:rsid w:val="00AC25F3"/>
    <w:rsid w:val="00AC433B"/>
    <w:rsid w:val="00AC4FD4"/>
    <w:rsid w:val="00AC50B9"/>
    <w:rsid w:val="00AC6D8F"/>
    <w:rsid w:val="00AD041F"/>
    <w:rsid w:val="00AD08DE"/>
    <w:rsid w:val="00AD12FE"/>
    <w:rsid w:val="00AD4F24"/>
    <w:rsid w:val="00AD5955"/>
    <w:rsid w:val="00AD5EFD"/>
    <w:rsid w:val="00AE06A2"/>
    <w:rsid w:val="00AE06DD"/>
    <w:rsid w:val="00AE2C2B"/>
    <w:rsid w:val="00AE55B4"/>
    <w:rsid w:val="00AE5DF5"/>
    <w:rsid w:val="00AE78A3"/>
    <w:rsid w:val="00AF11E8"/>
    <w:rsid w:val="00AF1B43"/>
    <w:rsid w:val="00AF1EB4"/>
    <w:rsid w:val="00AF2C94"/>
    <w:rsid w:val="00AF65FF"/>
    <w:rsid w:val="00AF70E4"/>
    <w:rsid w:val="00B005D6"/>
    <w:rsid w:val="00B012B7"/>
    <w:rsid w:val="00B016DC"/>
    <w:rsid w:val="00B03092"/>
    <w:rsid w:val="00B0454A"/>
    <w:rsid w:val="00B13FE6"/>
    <w:rsid w:val="00B16F5F"/>
    <w:rsid w:val="00B20142"/>
    <w:rsid w:val="00B23457"/>
    <w:rsid w:val="00B26B2D"/>
    <w:rsid w:val="00B2742F"/>
    <w:rsid w:val="00B278F6"/>
    <w:rsid w:val="00B33D8D"/>
    <w:rsid w:val="00B36F62"/>
    <w:rsid w:val="00B40F6F"/>
    <w:rsid w:val="00B423AE"/>
    <w:rsid w:val="00B42E6C"/>
    <w:rsid w:val="00B45087"/>
    <w:rsid w:val="00B47459"/>
    <w:rsid w:val="00B55E12"/>
    <w:rsid w:val="00B574CD"/>
    <w:rsid w:val="00B57D23"/>
    <w:rsid w:val="00B62A3F"/>
    <w:rsid w:val="00B630A8"/>
    <w:rsid w:val="00B63F98"/>
    <w:rsid w:val="00B70AC1"/>
    <w:rsid w:val="00B742A5"/>
    <w:rsid w:val="00B81DD5"/>
    <w:rsid w:val="00B82C1A"/>
    <w:rsid w:val="00B8418B"/>
    <w:rsid w:val="00B85E08"/>
    <w:rsid w:val="00B91194"/>
    <w:rsid w:val="00B9251A"/>
    <w:rsid w:val="00B92F22"/>
    <w:rsid w:val="00B96DE5"/>
    <w:rsid w:val="00BA0312"/>
    <w:rsid w:val="00BA1850"/>
    <w:rsid w:val="00BA1C6B"/>
    <w:rsid w:val="00BA34CD"/>
    <w:rsid w:val="00BA3A5D"/>
    <w:rsid w:val="00BA44FD"/>
    <w:rsid w:val="00BB0CDE"/>
    <w:rsid w:val="00BB3679"/>
    <w:rsid w:val="00BB59B5"/>
    <w:rsid w:val="00BB59C4"/>
    <w:rsid w:val="00BC01D7"/>
    <w:rsid w:val="00BC0AFA"/>
    <w:rsid w:val="00BC6BD1"/>
    <w:rsid w:val="00BD2DA3"/>
    <w:rsid w:val="00BD3D00"/>
    <w:rsid w:val="00BD4AE4"/>
    <w:rsid w:val="00BD628B"/>
    <w:rsid w:val="00BD6639"/>
    <w:rsid w:val="00BE1A5F"/>
    <w:rsid w:val="00BE3C02"/>
    <w:rsid w:val="00BE404C"/>
    <w:rsid w:val="00BE66C1"/>
    <w:rsid w:val="00BE6D02"/>
    <w:rsid w:val="00BF1B86"/>
    <w:rsid w:val="00BF2C8B"/>
    <w:rsid w:val="00BF5A0B"/>
    <w:rsid w:val="00C008AF"/>
    <w:rsid w:val="00C00A2C"/>
    <w:rsid w:val="00C03E8D"/>
    <w:rsid w:val="00C05A64"/>
    <w:rsid w:val="00C06A4B"/>
    <w:rsid w:val="00C1055E"/>
    <w:rsid w:val="00C110AA"/>
    <w:rsid w:val="00C120FE"/>
    <w:rsid w:val="00C12932"/>
    <w:rsid w:val="00C1361C"/>
    <w:rsid w:val="00C13674"/>
    <w:rsid w:val="00C1415C"/>
    <w:rsid w:val="00C15AE1"/>
    <w:rsid w:val="00C166BE"/>
    <w:rsid w:val="00C223AA"/>
    <w:rsid w:val="00C22C76"/>
    <w:rsid w:val="00C23740"/>
    <w:rsid w:val="00C2583E"/>
    <w:rsid w:val="00C313A3"/>
    <w:rsid w:val="00C31583"/>
    <w:rsid w:val="00C32D6F"/>
    <w:rsid w:val="00C35A89"/>
    <w:rsid w:val="00C414CA"/>
    <w:rsid w:val="00C41739"/>
    <w:rsid w:val="00C43D88"/>
    <w:rsid w:val="00C44E3F"/>
    <w:rsid w:val="00C455CF"/>
    <w:rsid w:val="00C517CE"/>
    <w:rsid w:val="00C51973"/>
    <w:rsid w:val="00C6176E"/>
    <w:rsid w:val="00C676BC"/>
    <w:rsid w:val="00C67B54"/>
    <w:rsid w:val="00C67DD5"/>
    <w:rsid w:val="00C7050A"/>
    <w:rsid w:val="00C71246"/>
    <w:rsid w:val="00C71E81"/>
    <w:rsid w:val="00C742E4"/>
    <w:rsid w:val="00C75E4F"/>
    <w:rsid w:val="00C82E60"/>
    <w:rsid w:val="00C851D8"/>
    <w:rsid w:val="00C857B7"/>
    <w:rsid w:val="00C861FA"/>
    <w:rsid w:val="00C86A8A"/>
    <w:rsid w:val="00C93222"/>
    <w:rsid w:val="00C96899"/>
    <w:rsid w:val="00C96C70"/>
    <w:rsid w:val="00CA0388"/>
    <w:rsid w:val="00CA373C"/>
    <w:rsid w:val="00CA390F"/>
    <w:rsid w:val="00CA5310"/>
    <w:rsid w:val="00CA5A9D"/>
    <w:rsid w:val="00CA5FDC"/>
    <w:rsid w:val="00CB29B7"/>
    <w:rsid w:val="00CB4244"/>
    <w:rsid w:val="00CB54DB"/>
    <w:rsid w:val="00CC20C1"/>
    <w:rsid w:val="00CC672B"/>
    <w:rsid w:val="00CC79AD"/>
    <w:rsid w:val="00CD09E4"/>
    <w:rsid w:val="00CD0EF8"/>
    <w:rsid w:val="00CD1258"/>
    <w:rsid w:val="00CD14A6"/>
    <w:rsid w:val="00CD1839"/>
    <w:rsid w:val="00CD190A"/>
    <w:rsid w:val="00CD2CA3"/>
    <w:rsid w:val="00CD2FE1"/>
    <w:rsid w:val="00CE03A7"/>
    <w:rsid w:val="00CE06FD"/>
    <w:rsid w:val="00CE1914"/>
    <w:rsid w:val="00CE3C04"/>
    <w:rsid w:val="00CE6F74"/>
    <w:rsid w:val="00CF02D3"/>
    <w:rsid w:val="00CF06D3"/>
    <w:rsid w:val="00CF5EBE"/>
    <w:rsid w:val="00D0299B"/>
    <w:rsid w:val="00D07347"/>
    <w:rsid w:val="00D12CD6"/>
    <w:rsid w:val="00D139E2"/>
    <w:rsid w:val="00D16722"/>
    <w:rsid w:val="00D21D0F"/>
    <w:rsid w:val="00D2539C"/>
    <w:rsid w:val="00D25EF1"/>
    <w:rsid w:val="00D27F4A"/>
    <w:rsid w:val="00D309C5"/>
    <w:rsid w:val="00D32518"/>
    <w:rsid w:val="00D35F7E"/>
    <w:rsid w:val="00D366C5"/>
    <w:rsid w:val="00D45A5F"/>
    <w:rsid w:val="00D45E17"/>
    <w:rsid w:val="00D46613"/>
    <w:rsid w:val="00D53533"/>
    <w:rsid w:val="00D56993"/>
    <w:rsid w:val="00D57F10"/>
    <w:rsid w:val="00D61C30"/>
    <w:rsid w:val="00D62831"/>
    <w:rsid w:val="00D6581B"/>
    <w:rsid w:val="00D65CE0"/>
    <w:rsid w:val="00D66744"/>
    <w:rsid w:val="00D67809"/>
    <w:rsid w:val="00D708C2"/>
    <w:rsid w:val="00D714E2"/>
    <w:rsid w:val="00D72175"/>
    <w:rsid w:val="00D7793D"/>
    <w:rsid w:val="00D82CD3"/>
    <w:rsid w:val="00D82F67"/>
    <w:rsid w:val="00D833F7"/>
    <w:rsid w:val="00D85BA3"/>
    <w:rsid w:val="00D86403"/>
    <w:rsid w:val="00D93EE8"/>
    <w:rsid w:val="00D96AFC"/>
    <w:rsid w:val="00DA0868"/>
    <w:rsid w:val="00DA2D8D"/>
    <w:rsid w:val="00DA61E6"/>
    <w:rsid w:val="00DA6D2D"/>
    <w:rsid w:val="00DA73DD"/>
    <w:rsid w:val="00DB3D47"/>
    <w:rsid w:val="00DB738A"/>
    <w:rsid w:val="00DC2557"/>
    <w:rsid w:val="00DC4C89"/>
    <w:rsid w:val="00DD0226"/>
    <w:rsid w:val="00DD1420"/>
    <w:rsid w:val="00DD452E"/>
    <w:rsid w:val="00DE13BD"/>
    <w:rsid w:val="00DE3B29"/>
    <w:rsid w:val="00DE4076"/>
    <w:rsid w:val="00DE4E73"/>
    <w:rsid w:val="00DF43E8"/>
    <w:rsid w:val="00DF4C7B"/>
    <w:rsid w:val="00DF75CE"/>
    <w:rsid w:val="00E002C9"/>
    <w:rsid w:val="00E009A5"/>
    <w:rsid w:val="00E00FD0"/>
    <w:rsid w:val="00E025F0"/>
    <w:rsid w:val="00E03176"/>
    <w:rsid w:val="00E03C45"/>
    <w:rsid w:val="00E06D01"/>
    <w:rsid w:val="00E0794B"/>
    <w:rsid w:val="00E15B94"/>
    <w:rsid w:val="00E15E8C"/>
    <w:rsid w:val="00E176AE"/>
    <w:rsid w:val="00E2391B"/>
    <w:rsid w:val="00E23B78"/>
    <w:rsid w:val="00E252A9"/>
    <w:rsid w:val="00E25C2B"/>
    <w:rsid w:val="00E26131"/>
    <w:rsid w:val="00E30A77"/>
    <w:rsid w:val="00E311AA"/>
    <w:rsid w:val="00E31945"/>
    <w:rsid w:val="00E32DFB"/>
    <w:rsid w:val="00E3466E"/>
    <w:rsid w:val="00E34890"/>
    <w:rsid w:val="00E35204"/>
    <w:rsid w:val="00E37829"/>
    <w:rsid w:val="00E4206A"/>
    <w:rsid w:val="00E460F2"/>
    <w:rsid w:val="00E465ED"/>
    <w:rsid w:val="00E466D6"/>
    <w:rsid w:val="00E5016B"/>
    <w:rsid w:val="00E50DEC"/>
    <w:rsid w:val="00E51E77"/>
    <w:rsid w:val="00E52201"/>
    <w:rsid w:val="00E529FE"/>
    <w:rsid w:val="00E52DC8"/>
    <w:rsid w:val="00E53C3A"/>
    <w:rsid w:val="00E56E59"/>
    <w:rsid w:val="00E57B9C"/>
    <w:rsid w:val="00E6142A"/>
    <w:rsid w:val="00E621F9"/>
    <w:rsid w:val="00E639AD"/>
    <w:rsid w:val="00E669EF"/>
    <w:rsid w:val="00E71A14"/>
    <w:rsid w:val="00E72F55"/>
    <w:rsid w:val="00E73A1A"/>
    <w:rsid w:val="00E7763F"/>
    <w:rsid w:val="00E830F7"/>
    <w:rsid w:val="00E83993"/>
    <w:rsid w:val="00E85482"/>
    <w:rsid w:val="00E855AC"/>
    <w:rsid w:val="00E9071F"/>
    <w:rsid w:val="00E9109B"/>
    <w:rsid w:val="00E93639"/>
    <w:rsid w:val="00E939E3"/>
    <w:rsid w:val="00E9456B"/>
    <w:rsid w:val="00E97D70"/>
    <w:rsid w:val="00EA7B88"/>
    <w:rsid w:val="00EB1066"/>
    <w:rsid w:val="00EB5D7F"/>
    <w:rsid w:val="00EB76D4"/>
    <w:rsid w:val="00EC16A8"/>
    <w:rsid w:val="00EC1E4A"/>
    <w:rsid w:val="00EC3018"/>
    <w:rsid w:val="00EC5098"/>
    <w:rsid w:val="00EC60A9"/>
    <w:rsid w:val="00ED35C7"/>
    <w:rsid w:val="00ED412C"/>
    <w:rsid w:val="00ED53B0"/>
    <w:rsid w:val="00EE1411"/>
    <w:rsid w:val="00EE7F67"/>
    <w:rsid w:val="00EF1A33"/>
    <w:rsid w:val="00EF4681"/>
    <w:rsid w:val="00EF4A78"/>
    <w:rsid w:val="00EF4BB3"/>
    <w:rsid w:val="00EF62A0"/>
    <w:rsid w:val="00F00842"/>
    <w:rsid w:val="00F00D29"/>
    <w:rsid w:val="00F02312"/>
    <w:rsid w:val="00F030F1"/>
    <w:rsid w:val="00F03708"/>
    <w:rsid w:val="00F1013A"/>
    <w:rsid w:val="00F139D7"/>
    <w:rsid w:val="00F13EE3"/>
    <w:rsid w:val="00F15987"/>
    <w:rsid w:val="00F23F1A"/>
    <w:rsid w:val="00F26BD2"/>
    <w:rsid w:val="00F27964"/>
    <w:rsid w:val="00F279C4"/>
    <w:rsid w:val="00F30476"/>
    <w:rsid w:val="00F3405A"/>
    <w:rsid w:val="00F34F14"/>
    <w:rsid w:val="00F42196"/>
    <w:rsid w:val="00F4448F"/>
    <w:rsid w:val="00F478E9"/>
    <w:rsid w:val="00F509B3"/>
    <w:rsid w:val="00F519D3"/>
    <w:rsid w:val="00F524F5"/>
    <w:rsid w:val="00F52B35"/>
    <w:rsid w:val="00F56259"/>
    <w:rsid w:val="00F60F10"/>
    <w:rsid w:val="00F622C6"/>
    <w:rsid w:val="00F65ECA"/>
    <w:rsid w:val="00F66A5E"/>
    <w:rsid w:val="00F6705D"/>
    <w:rsid w:val="00F670E6"/>
    <w:rsid w:val="00F67316"/>
    <w:rsid w:val="00F67FB3"/>
    <w:rsid w:val="00F71DE8"/>
    <w:rsid w:val="00F735DE"/>
    <w:rsid w:val="00F752C8"/>
    <w:rsid w:val="00F7774C"/>
    <w:rsid w:val="00F8001A"/>
    <w:rsid w:val="00F80E27"/>
    <w:rsid w:val="00F80F3C"/>
    <w:rsid w:val="00F810AE"/>
    <w:rsid w:val="00F82D8B"/>
    <w:rsid w:val="00F83944"/>
    <w:rsid w:val="00F859CB"/>
    <w:rsid w:val="00F877CB"/>
    <w:rsid w:val="00F87F78"/>
    <w:rsid w:val="00F91E2C"/>
    <w:rsid w:val="00F95524"/>
    <w:rsid w:val="00FA4597"/>
    <w:rsid w:val="00FA5953"/>
    <w:rsid w:val="00FA64A5"/>
    <w:rsid w:val="00FA7CFF"/>
    <w:rsid w:val="00FC13DD"/>
    <w:rsid w:val="00FC13FF"/>
    <w:rsid w:val="00FC1D77"/>
    <w:rsid w:val="00FC3FDD"/>
    <w:rsid w:val="00FC5694"/>
    <w:rsid w:val="00FD05CA"/>
    <w:rsid w:val="00FD1F15"/>
    <w:rsid w:val="00FD3304"/>
    <w:rsid w:val="00FD459F"/>
    <w:rsid w:val="00FD4F55"/>
    <w:rsid w:val="00FD54E0"/>
    <w:rsid w:val="00FD5B26"/>
    <w:rsid w:val="00FD5BB6"/>
    <w:rsid w:val="00FE3EBE"/>
    <w:rsid w:val="00FE50E1"/>
    <w:rsid w:val="00FE6789"/>
    <w:rsid w:val="00FE7A54"/>
    <w:rsid w:val="00FF0ABA"/>
    <w:rsid w:val="00FF14D1"/>
    <w:rsid w:val="00FF3816"/>
    <w:rsid w:val="00FF399D"/>
    <w:rsid w:val="00FF57B8"/>
    <w:rsid w:val="00FF65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59FDA"/>
  <w15:docId w15:val="{A055C4F1-EDCB-4AEB-9D90-BCE4EA73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4E6"/>
    <w:pPr>
      <w:spacing w:after="0" w:line="240" w:lineRule="auto"/>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0314E6"/>
    <w:pPr>
      <w:keepNext/>
      <w:ind w:firstLine="720"/>
      <w:jc w:val="both"/>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0314E6"/>
    <w:rPr>
      <w:rFonts w:ascii="Times New Roman" w:eastAsia="Times New Roman" w:hAnsi="Times New Roman" w:cs="Times New Roman"/>
      <w:b/>
      <w:bCs/>
      <w:sz w:val="28"/>
      <w:szCs w:val="24"/>
    </w:rPr>
  </w:style>
  <w:style w:type="paragraph" w:styleId="Footer">
    <w:name w:val="footer"/>
    <w:basedOn w:val="Normal"/>
    <w:link w:val="FooterChar"/>
    <w:uiPriority w:val="99"/>
    <w:rsid w:val="000314E6"/>
    <w:pPr>
      <w:tabs>
        <w:tab w:val="center" w:pos="4320"/>
        <w:tab w:val="right" w:pos="8640"/>
      </w:tabs>
    </w:pPr>
  </w:style>
  <w:style w:type="character" w:customStyle="1" w:styleId="FooterChar">
    <w:name w:val="Footer Char"/>
    <w:basedOn w:val="DefaultParagraphFont"/>
    <w:link w:val="Footer"/>
    <w:uiPriority w:val="99"/>
    <w:rsid w:val="000314E6"/>
    <w:rPr>
      <w:rFonts w:ascii="Times New Roman" w:eastAsia="Times New Roman" w:hAnsi="Times New Roman" w:cs="Times New Roman"/>
      <w:sz w:val="24"/>
      <w:szCs w:val="24"/>
    </w:rPr>
  </w:style>
  <w:style w:type="character" w:styleId="PageNumber">
    <w:name w:val="page number"/>
    <w:basedOn w:val="DefaultParagraphFont"/>
    <w:rsid w:val="000314E6"/>
  </w:style>
  <w:style w:type="paragraph" w:styleId="Header">
    <w:name w:val="header"/>
    <w:basedOn w:val="Normal"/>
    <w:link w:val="HeaderChar"/>
    <w:uiPriority w:val="99"/>
    <w:unhideWhenUsed/>
    <w:rsid w:val="006F4668"/>
    <w:pPr>
      <w:tabs>
        <w:tab w:val="center" w:pos="4680"/>
        <w:tab w:val="right" w:pos="9360"/>
      </w:tabs>
    </w:pPr>
  </w:style>
  <w:style w:type="character" w:customStyle="1" w:styleId="HeaderChar">
    <w:name w:val="Header Char"/>
    <w:basedOn w:val="DefaultParagraphFont"/>
    <w:link w:val="Header"/>
    <w:uiPriority w:val="99"/>
    <w:rsid w:val="006F466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038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388"/>
    <w:rPr>
      <w:rFonts w:ascii="Segoe UI" w:eastAsia="Times New Roman" w:hAnsi="Segoe UI" w:cs="Segoe UI"/>
      <w:sz w:val="18"/>
      <w:szCs w:val="18"/>
    </w:rPr>
  </w:style>
  <w:style w:type="character" w:customStyle="1" w:styleId="st">
    <w:name w:val="st"/>
    <w:basedOn w:val="DefaultParagraphFont"/>
    <w:rsid w:val="00E6142A"/>
  </w:style>
  <w:style w:type="table" w:customStyle="1" w:styleId="TableGrid1">
    <w:name w:val="Table Grid1"/>
    <w:basedOn w:val="TableNormal"/>
    <w:next w:val="TableGrid"/>
    <w:uiPriority w:val="59"/>
    <w:rsid w:val="00C70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70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4E2DA7"/>
    <w:pPr>
      <w:ind w:firstLine="720"/>
      <w:jc w:val="both"/>
    </w:pPr>
    <w:rPr>
      <w:sz w:val="28"/>
      <w:szCs w:val="28"/>
    </w:rPr>
  </w:style>
  <w:style w:type="character" w:customStyle="1" w:styleId="BodyTextIndentChar">
    <w:name w:val="Body Text Indent Char"/>
    <w:basedOn w:val="DefaultParagraphFont"/>
    <w:link w:val="BodyTextIndent"/>
    <w:rsid w:val="004E2DA7"/>
    <w:rPr>
      <w:rFonts w:ascii="Times New Roman" w:eastAsia="Times New Roman" w:hAnsi="Times New Roman" w:cs="Times New Roman"/>
      <w:sz w:val="28"/>
      <w:szCs w:val="28"/>
    </w:rPr>
  </w:style>
  <w:style w:type="character" w:styleId="Strong">
    <w:name w:val="Strong"/>
    <w:basedOn w:val="DefaultParagraphFont"/>
    <w:uiPriority w:val="22"/>
    <w:qFormat/>
    <w:rsid w:val="00C12932"/>
    <w:rPr>
      <w:b/>
      <w:bCs/>
    </w:rPr>
  </w:style>
  <w:style w:type="paragraph" w:customStyle="1" w:styleId="Normal14pt">
    <w:name w:val="Normal + 14 pt"/>
    <w:aliases w:val="Justified,Before:  6 pt"/>
    <w:basedOn w:val="Normal"/>
    <w:link w:val="Normal14ptChar"/>
    <w:rsid w:val="002A4E91"/>
    <w:pPr>
      <w:spacing w:before="120"/>
      <w:jc w:val="center"/>
    </w:pPr>
    <w:rPr>
      <w:sz w:val="28"/>
      <w:szCs w:val="28"/>
    </w:rPr>
  </w:style>
  <w:style w:type="character" w:customStyle="1" w:styleId="Normal14ptChar">
    <w:name w:val="Normal + 14 pt Char"/>
    <w:aliases w:val="Justified Char,Before:  6 pt Char Char"/>
    <w:link w:val="Normal14pt"/>
    <w:rsid w:val="002A4E91"/>
    <w:rPr>
      <w:rFonts w:ascii="Times New Roman" w:eastAsia="Times New Roman" w:hAnsi="Times New Roman" w:cs="Times New Roman"/>
      <w:sz w:val="28"/>
      <w:szCs w:val="28"/>
    </w:rPr>
  </w:style>
  <w:style w:type="character" w:customStyle="1" w:styleId="fontstyle01">
    <w:name w:val="fontstyle01"/>
    <w:rsid w:val="0006453C"/>
    <w:rPr>
      <w:rFonts w:ascii="Times New Roman" w:hAnsi="Times New Roman" w:cs="Times New Roman" w:hint="default"/>
      <w:b w:val="0"/>
      <w:bCs w:val="0"/>
      <w:i w:val="0"/>
      <w:iCs w:val="0"/>
      <w:color w:val="000000"/>
      <w:sz w:val="28"/>
      <w:szCs w:val="28"/>
    </w:rPr>
  </w:style>
  <w:style w:type="paragraph" w:styleId="NormalWeb">
    <w:name w:val="Normal (Web)"/>
    <w:aliases w:val="Normal (Web) Char,표준 (웹),Char Char Char Char Char Char Char Char Char Char Char,Normal (Web) Char Char Char Char Char,Normal (Web) Char Char Char Char,Char Char Char,Char Char Cha"/>
    <w:basedOn w:val="Normal"/>
    <w:link w:val="NormalWebChar1"/>
    <w:uiPriority w:val="99"/>
    <w:qFormat/>
    <w:rsid w:val="003D7130"/>
    <w:pPr>
      <w:spacing w:before="100" w:beforeAutospacing="1" w:after="100" w:afterAutospacing="1"/>
    </w:pPr>
  </w:style>
  <w:style w:type="character" w:customStyle="1" w:styleId="NormalWebChar1">
    <w:name w:val="Normal (Web) Char1"/>
    <w:aliases w:val="Normal (Web) Char Char,표준 (웹) Char,Char Char Char Char Char Char Char Char Char Char Char Char1,Normal (Web) Char Char Char Char Char Char1,Normal (Web) Char Char Char Char Char2,Char Char Char Char1,Char Char Cha Char1"/>
    <w:link w:val="NormalWeb"/>
    <w:uiPriority w:val="99"/>
    <w:locked/>
    <w:rsid w:val="003D7130"/>
    <w:rPr>
      <w:rFonts w:ascii="Times New Roman" w:eastAsia="Times New Roman" w:hAnsi="Times New Roman" w:cs="Times New Roman"/>
      <w:sz w:val="24"/>
      <w:szCs w:val="24"/>
    </w:rPr>
  </w:style>
  <w:style w:type="paragraph" w:styleId="ListParagraph">
    <w:name w:val="List Paragraph"/>
    <w:basedOn w:val="Normal"/>
    <w:uiPriority w:val="34"/>
    <w:qFormat/>
    <w:rsid w:val="00FF0ABA"/>
    <w:pPr>
      <w:ind w:left="720"/>
      <w:contextualSpacing/>
    </w:pPr>
  </w:style>
  <w:style w:type="character" w:styleId="CommentReference">
    <w:name w:val="annotation reference"/>
    <w:basedOn w:val="DefaultParagraphFont"/>
    <w:uiPriority w:val="99"/>
    <w:semiHidden/>
    <w:unhideWhenUsed/>
    <w:rsid w:val="004D4BF9"/>
    <w:rPr>
      <w:sz w:val="16"/>
      <w:szCs w:val="16"/>
    </w:rPr>
  </w:style>
  <w:style w:type="paragraph" w:styleId="CommentText">
    <w:name w:val="annotation text"/>
    <w:basedOn w:val="Normal"/>
    <w:link w:val="CommentTextChar"/>
    <w:uiPriority w:val="99"/>
    <w:semiHidden/>
    <w:unhideWhenUsed/>
    <w:rsid w:val="004D4BF9"/>
    <w:rPr>
      <w:sz w:val="20"/>
      <w:szCs w:val="20"/>
    </w:rPr>
  </w:style>
  <w:style w:type="character" w:customStyle="1" w:styleId="CommentTextChar">
    <w:name w:val="Comment Text Char"/>
    <w:basedOn w:val="DefaultParagraphFont"/>
    <w:link w:val="CommentText"/>
    <w:uiPriority w:val="99"/>
    <w:semiHidden/>
    <w:rsid w:val="004D4BF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4BF9"/>
    <w:rPr>
      <w:b/>
      <w:bCs/>
    </w:rPr>
  </w:style>
  <w:style w:type="character" w:customStyle="1" w:styleId="CommentSubjectChar">
    <w:name w:val="Comment Subject Char"/>
    <w:basedOn w:val="CommentTextChar"/>
    <w:link w:val="CommentSubject"/>
    <w:uiPriority w:val="99"/>
    <w:semiHidden/>
    <w:rsid w:val="004D4BF9"/>
    <w:rPr>
      <w:rFonts w:ascii="Times New Roman" w:eastAsia="Times New Roman" w:hAnsi="Times New Roman" w:cs="Times New Roman"/>
      <w:b/>
      <w:bCs/>
      <w:sz w:val="20"/>
      <w:szCs w:val="20"/>
    </w:rPr>
  </w:style>
  <w:style w:type="paragraph" w:customStyle="1" w:styleId="Bodytext21">
    <w:name w:val="Body text (2)1"/>
    <w:basedOn w:val="Normal"/>
    <w:uiPriority w:val="99"/>
    <w:qFormat/>
    <w:rsid w:val="00BC01D7"/>
    <w:pPr>
      <w:widowControl w:val="0"/>
      <w:shd w:val="clear" w:color="auto" w:fill="FFFFFF"/>
      <w:spacing w:after="240" w:line="293" w:lineRule="exact"/>
      <w:jc w:val="both"/>
    </w:pPr>
    <w:rPr>
      <w:rFonts w:eastAsia="Courier New"/>
      <w:b/>
      <w:bCs/>
      <w:sz w:val="26"/>
      <w:szCs w:val="26"/>
      <w:lang w:val="vi-VN"/>
    </w:rPr>
  </w:style>
  <w:style w:type="paragraph" w:customStyle="1" w:styleId="Char1CharCharCharCharCharCharCharChar1Char">
    <w:name w:val="Char1 Char Char Char Char Char Char Char Char1 Char"/>
    <w:basedOn w:val="Normal"/>
    <w:rsid w:val="00F03708"/>
    <w:pPr>
      <w:spacing w:after="160" w:line="240" w:lineRule="exact"/>
    </w:pPr>
    <w:rPr>
      <w:rFonts w:ascii="Verdana" w:hAnsi="Verdana"/>
      <w:sz w:val="20"/>
      <w:szCs w:val="20"/>
    </w:rPr>
  </w:style>
  <w:style w:type="character" w:styleId="Hyperlink">
    <w:name w:val="Hyperlink"/>
    <w:basedOn w:val="DefaultParagraphFont"/>
    <w:uiPriority w:val="99"/>
    <w:unhideWhenUsed/>
    <w:rsid w:val="00695D1E"/>
    <w:rPr>
      <w:color w:val="0563C1" w:themeColor="hyperlink"/>
      <w:u w:val="single"/>
    </w:rPr>
  </w:style>
  <w:style w:type="character" w:customStyle="1" w:styleId="UnresolvedMention1">
    <w:name w:val="Unresolved Mention1"/>
    <w:basedOn w:val="DefaultParagraphFont"/>
    <w:uiPriority w:val="99"/>
    <w:semiHidden/>
    <w:unhideWhenUsed/>
    <w:rsid w:val="00695D1E"/>
    <w:rPr>
      <w:color w:val="605E5C"/>
      <w:shd w:val="clear" w:color="auto" w:fill="E1DFDD"/>
    </w:rPr>
  </w:style>
  <w:style w:type="paragraph" w:customStyle="1" w:styleId="CharCharCharCharCharCharChar">
    <w:name w:val="Char Char Char Char Char Char Char"/>
    <w:basedOn w:val="Normal"/>
    <w:rsid w:val="002C40F9"/>
    <w:pPr>
      <w:spacing w:after="160" w:line="240" w:lineRule="exact"/>
    </w:pPr>
    <w:rPr>
      <w:rFonts w:ascii="Verdana" w:hAnsi="Verdana"/>
      <w:sz w:val="20"/>
      <w:szCs w:val="20"/>
    </w:rPr>
  </w:style>
  <w:style w:type="character" w:customStyle="1" w:styleId="CharCharCharCharCharCharCharCharCharCharCharChar">
    <w:name w:val="Char Char Char Char Char Char Char Char Char Char Char Char"/>
    <w:aliases w:val="Normal (Web) Char Char Char Char Char Char,Normal (Web) Char Char Char Char Char1,Char Char Char Char,Char Char Cha Char"/>
    <w:uiPriority w:val="34"/>
    <w:locked/>
    <w:rsid w:val="007B4D2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84072">
      <w:bodyDiv w:val="1"/>
      <w:marLeft w:val="0"/>
      <w:marRight w:val="0"/>
      <w:marTop w:val="0"/>
      <w:marBottom w:val="0"/>
      <w:divBdr>
        <w:top w:val="none" w:sz="0" w:space="0" w:color="auto"/>
        <w:left w:val="none" w:sz="0" w:space="0" w:color="auto"/>
        <w:bottom w:val="none" w:sz="0" w:space="0" w:color="auto"/>
        <w:right w:val="none" w:sz="0" w:space="0" w:color="auto"/>
      </w:divBdr>
    </w:div>
    <w:div w:id="171646367">
      <w:bodyDiv w:val="1"/>
      <w:marLeft w:val="0"/>
      <w:marRight w:val="0"/>
      <w:marTop w:val="0"/>
      <w:marBottom w:val="0"/>
      <w:divBdr>
        <w:top w:val="none" w:sz="0" w:space="0" w:color="auto"/>
        <w:left w:val="none" w:sz="0" w:space="0" w:color="auto"/>
        <w:bottom w:val="none" w:sz="0" w:space="0" w:color="auto"/>
        <w:right w:val="none" w:sz="0" w:space="0" w:color="auto"/>
      </w:divBdr>
    </w:div>
    <w:div w:id="259873831">
      <w:bodyDiv w:val="1"/>
      <w:marLeft w:val="0"/>
      <w:marRight w:val="0"/>
      <w:marTop w:val="0"/>
      <w:marBottom w:val="0"/>
      <w:divBdr>
        <w:top w:val="none" w:sz="0" w:space="0" w:color="auto"/>
        <w:left w:val="none" w:sz="0" w:space="0" w:color="auto"/>
        <w:bottom w:val="none" w:sz="0" w:space="0" w:color="auto"/>
        <w:right w:val="none" w:sz="0" w:space="0" w:color="auto"/>
      </w:divBdr>
    </w:div>
    <w:div w:id="263729116">
      <w:bodyDiv w:val="1"/>
      <w:marLeft w:val="0"/>
      <w:marRight w:val="0"/>
      <w:marTop w:val="0"/>
      <w:marBottom w:val="0"/>
      <w:divBdr>
        <w:top w:val="none" w:sz="0" w:space="0" w:color="auto"/>
        <w:left w:val="none" w:sz="0" w:space="0" w:color="auto"/>
        <w:bottom w:val="none" w:sz="0" w:space="0" w:color="auto"/>
        <w:right w:val="none" w:sz="0" w:space="0" w:color="auto"/>
      </w:divBdr>
    </w:div>
    <w:div w:id="291861209">
      <w:bodyDiv w:val="1"/>
      <w:marLeft w:val="0"/>
      <w:marRight w:val="0"/>
      <w:marTop w:val="0"/>
      <w:marBottom w:val="0"/>
      <w:divBdr>
        <w:top w:val="none" w:sz="0" w:space="0" w:color="auto"/>
        <w:left w:val="none" w:sz="0" w:space="0" w:color="auto"/>
        <w:bottom w:val="none" w:sz="0" w:space="0" w:color="auto"/>
        <w:right w:val="none" w:sz="0" w:space="0" w:color="auto"/>
      </w:divBdr>
    </w:div>
    <w:div w:id="296419953">
      <w:bodyDiv w:val="1"/>
      <w:marLeft w:val="0"/>
      <w:marRight w:val="0"/>
      <w:marTop w:val="0"/>
      <w:marBottom w:val="0"/>
      <w:divBdr>
        <w:top w:val="none" w:sz="0" w:space="0" w:color="auto"/>
        <w:left w:val="none" w:sz="0" w:space="0" w:color="auto"/>
        <w:bottom w:val="none" w:sz="0" w:space="0" w:color="auto"/>
        <w:right w:val="none" w:sz="0" w:space="0" w:color="auto"/>
      </w:divBdr>
    </w:div>
    <w:div w:id="316689699">
      <w:bodyDiv w:val="1"/>
      <w:marLeft w:val="0"/>
      <w:marRight w:val="0"/>
      <w:marTop w:val="0"/>
      <w:marBottom w:val="0"/>
      <w:divBdr>
        <w:top w:val="none" w:sz="0" w:space="0" w:color="auto"/>
        <w:left w:val="none" w:sz="0" w:space="0" w:color="auto"/>
        <w:bottom w:val="none" w:sz="0" w:space="0" w:color="auto"/>
        <w:right w:val="none" w:sz="0" w:space="0" w:color="auto"/>
      </w:divBdr>
    </w:div>
    <w:div w:id="330453238">
      <w:bodyDiv w:val="1"/>
      <w:marLeft w:val="0"/>
      <w:marRight w:val="0"/>
      <w:marTop w:val="0"/>
      <w:marBottom w:val="0"/>
      <w:divBdr>
        <w:top w:val="none" w:sz="0" w:space="0" w:color="auto"/>
        <w:left w:val="none" w:sz="0" w:space="0" w:color="auto"/>
        <w:bottom w:val="none" w:sz="0" w:space="0" w:color="auto"/>
        <w:right w:val="none" w:sz="0" w:space="0" w:color="auto"/>
      </w:divBdr>
    </w:div>
    <w:div w:id="451361483">
      <w:bodyDiv w:val="1"/>
      <w:marLeft w:val="0"/>
      <w:marRight w:val="0"/>
      <w:marTop w:val="0"/>
      <w:marBottom w:val="0"/>
      <w:divBdr>
        <w:top w:val="none" w:sz="0" w:space="0" w:color="auto"/>
        <w:left w:val="none" w:sz="0" w:space="0" w:color="auto"/>
        <w:bottom w:val="none" w:sz="0" w:space="0" w:color="auto"/>
        <w:right w:val="none" w:sz="0" w:space="0" w:color="auto"/>
      </w:divBdr>
    </w:div>
    <w:div w:id="466969301">
      <w:bodyDiv w:val="1"/>
      <w:marLeft w:val="0"/>
      <w:marRight w:val="0"/>
      <w:marTop w:val="0"/>
      <w:marBottom w:val="0"/>
      <w:divBdr>
        <w:top w:val="none" w:sz="0" w:space="0" w:color="auto"/>
        <w:left w:val="none" w:sz="0" w:space="0" w:color="auto"/>
        <w:bottom w:val="none" w:sz="0" w:space="0" w:color="auto"/>
        <w:right w:val="none" w:sz="0" w:space="0" w:color="auto"/>
      </w:divBdr>
    </w:div>
    <w:div w:id="497383863">
      <w:bodyDiv w:val="1"/>
      <w:marLeft w:val="0"/>
      <w:marRight w:val="0"/>
      <w:marTop w:val="0"/>
      <w:marBottom w:val="0"/>
      <w:divBdr>
        <w:top w:val="none" w:sz="0" w:space="0" w:color="auto"/>
        <w:left w:val="none" w:sz="0" w:space="0" w:color="auto"/>
        <w:bottom w:val="none" w:sz="0" w:space="0" w:color="auto"/>
        <w:right w:val="none" w:sz="0" w:space="0" w:color="auto"/>
      </w:divBdr>
    </w:div>
    <w:div w:id="531652951">
      <w:bodyDiv w:val="1"/>
      <w:marLeft w:val="0"/>
      <w:marRight w:val="0"/>
      <w:marTop w:val="0"/>
      <w:marBottom w:val="0"/>
      <w:divBdr>
        <w:top w:val="none" w:sz="0" w:space="0" w:color="auto"/>
        <w:left w:val="none" w:sz="0" w:space="0" w:color="auto"/>
        <w:bottom w:val="none" w:sz="0" w:space="0" w:color="auto"/>
        <w:right w:val="none" w:sz="0" w:space="0" w:color="auto"/>
      </w:divBdr>
    </w:div>
    <w:div w:id="715659706">
      <w:bodyDiv w:val="1"/>
      <w:marLeft w:val="0"/>
      <w:marRight w:val="0"/>
      <w:marTop w:val="0"/>
      <w:marBottom w:val="0"/>
      <w:divBdr>
        <w:top w:val="none" w:sz="0" w:space="0" w:color="auto"/>
        <w:left w:val="none" w:sz="0" w:space="0" w:color="auto"/>
        <w:bottom w:val="none" w:sz="0" w:space="0" w:color="auto"/>
        <w:right w:val="none" w:sz="0" w:space="0" w:color="auto"/>
      </w:divBdr>
    </w:div>
    <w:div w:id="764426516">
      <w:bodyDiv w:val="1"/>
      <w:marLeft w:val="0"/>
      <w:marRight w:val="0"/>
      <w:marTop w:val="0"/>
      <w:marBottom w:val="0"/>
      <w:divBdr>
        <w:top w:val="none" w:sz="0" w:space="0" w:color="auto"/>
        <w:left w:val="none" w:sz="0" w:space="0" w:color="auto"/>
        <w:bottom w:val="none" w:sz="0" w:space="0" w:color="auto"/>
        <w:right w:val="none" w:sz="0" w:space="0" w:color="auto"/>
      </w:divBdr>
    </w:div>
    <w:div w:id="1115173406">
      <w:bodyDiv w:val="1"/>
      <w:marLeft w:val="0"/>
      <w:marRight w:val="0"/>
      <w:marTop w:val="0"/>
      <w:marBottom w:val="0"/>
      <w:divBdr>
        <w:top w:val="none" w:sz="0" w:space="0" w:color="auto"/>
        <w:left w:val="none" w:sz="0" w:space="0" w:color="auto"/>
        <w:bottom w:val="none" w:sz="0" w:space="0" w:color="auto"/>
        <w:right w:val="none" w:sz="0" w:space="0" w:color="auto"/>
      </w:divBdr>
    </w:div>
    <w:div w:id="1178885804">
      <w:bodyDiv w:val="1"/>
      <w:marLeft w:val="0"/>
      <w:marRight w:val="0"/>
      <w:marTop w:val="0"/>
      <w:marBottom w:val="0"/>
      <w:divBdr>
        <w:top w:val="none" w:sz="0" w:space="0" w:color="auto"/>
        <w:left w:val="none" w:sz="0" w:space="0" w:color="auto"/>
        <w:bottom w:val="none" w:sz="0" w:space="0" w:color="auto"/>
        <w:right w:val="none" w:sz="0" w:space="0" w:color="auto"/>
      </w:divBdr>
    </w:div>
    <w:div w:id="1219316463">
      <w:bodyDiv w:val="1"/>
      <w:marLeft w:val="0"/>
      <w:marRight w:val="0"/>
      <w:marTop w:val="0"/>
      <w:marBottom w:val="0"/>
      <w:divBdr>
        <w:top w:val="none" w:sz="0" w:space="0" w:color="auto"/>
        <w:left w:val="none" w:sz="0" w:space="0" w:color="auto"/>
        <w:bottom w:val="none" w:sz="0" w:space="0" w:color="auto"/>
        <w:right w:val="none" w:sz="0" w:space="0" w:color="auto"/>
      </w:divBdr>
    </w:div>
    <w:div w:id="1420328546">
      <w:bodyDiv w:val="1"/>
      <w:marLeft w:val="0"/>
      <w:marRight w:val="0"/>
      <w:marTop w:val="0"/>
      <w:marBottom w:val="0"/>
      <w:divBdr>
        <w:top w:val="none" w:sz="0" w:space="0" w:color="auto"/>
        <w:left w:val="none" w:sz="0" w:space="0" w:color="auto"/>
        <w:bottom w:val="none" w:sz="0" w:space="0" w:color="auto"/>
        <w:right w:val="none" w:sz="0" w:space="0" w:color="auto"/>
      </w:divBdr>
    </w:div>
    <w:div w:id="1484542351">
      <w:bodyDiv w:val="1"/>
      <w:marLeft w:val="0"/>
      <w:marRight w:val="0"/>
      <w:marTop w:val="0"/>
      <w:marBottom w:val="0"/>
      <w:divBdr>
        <w:top w:val="none" w:sz="0" w:space="0" w:color="auto"/>
        <w:left w:val="none" w:sz="0" w:space="0" w:color="auto"/>
        <w:bottom w:val="none" w:sz="0" w:space="0" w:color="auto"/>
        <w:right w:val="none" w:sz="0" w:space="0" w:color="auto"/>
      </w:divBdr>
    </w:div>
    <w:div w:id="1600870482">
      <w:bodyDiv w:val="1"/>
      <w:marLeft w:val="0"/>
      <w:marRight w:val="0"/>
      <w:marTop w:val="0"/>
      <w:marBottom w:val="0"/>
      <w:divBdr>
        <w:top w:val="none" w:sz="0" w:space="0" w:color="auto"/>
        <w:left w:val="none" w:sz="0" w:space="0" w:color="auto"/>
        <w:bottom w:val="none" w:sz="0" w:space="0" w:color="auto"/>
        <w:right w:val="none" w:sz="0" w:space="0" w:color="auto"/>
      </w:divBdr>
    </w:div>
    <w:div w:id="1820538406">
      <w:bodyDiv w:val="1"/>
      <w:marLeft w:val="0"/>
      <w:marRight w:val="0"/>
      <w:marTop w:val="0"/>
      <w:marBottom w:val="0"/>
      <w:divBdr>
        <w:top w:val="none" w:sz="0" w:space="0" w:color="auto"/>
        <w:left w:val="none" w:sz="0" w:space="0" w:color="auto"/>
        <w:bottom w:val="none" w:sz="0" w:space="0" w:color="auto"/>
        <w:right w:val="none" w:sz="0" w:space="0" w:color="auto"/>
      </w:divBdr>
    </w:div>
    <w:div w:id="1892108055">
      <w:bodyDiv w:val="1"/>
      <w:marLeft w:val="0"/>
      <w:marRight w:val="0"/>
      <w:marTop w:val="0"/>
      <w:marBottom w:val="0"/>
      <w:divBdr>
        <w:top w:val="none" w:sz="0" w:space="0" w:color="auto"/>
        <w:left w:val="none" w:sz="0" w:space="0" w:color="auto"/>
        <w:bottom w:val="none" w:sz="0" w:space="0" w:color="auto"/>
        <w:right w:val="none" w:sz="0" w:space="0" w:color="auto"/>
      </w:divBdr>
    </w:div>
    <w:div w:id="2076275646">
      <w:bodyDiv w:val="1"/>
      <w:marLeft w:val="0"/>
      <w:marRight w:val="0"/>
      <w:marTop w:val="0"/>
      <w:marBottom w:val="0"/>
      <w:divBdr>
        <w:top w:val="none" w:sz="0" w:space="0" w:color="auto"/>
        <w:left w:val="none" w:sz="0" w:space="0" w:color="auto"/>
        <w:bottom w:val="none" w:sz="0" w:space="0" w:color="auto"/>
        <w:right w:val="none" w:sz="0" w:space="0" w:color="auto"/>
      </w:divBdr>
    </w:div>
    <w:div w:id="212907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C28863-D63E-4737-949E-17942DCE9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ASUS</cp:lastModifiedBy>
  <cp:revision>50</cp:revision>
  <cp:lastPrinted>2026-07-01T07:32:00Z</cp:lastPrinted>
  <dcterms:created xsi:type="dcterms:W3CDTF">2026-06-29T02:13:00Z</dcterms:created>
  <dcterms:modified xsi:type="dcterms:W3CDTF">2026-07-03T11:24:00Z</dcterms:modified>
</cp:coreProperties>
</file>