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16" w:type="dxa"/>
        <w:tblLayout w:type="fixed"/>
        <w:tblCellMar>
          <w:left w:w="0" w:type="dxa"/>
          <w:right w:w="0" w:type="dxa"/>
        </w:tblCellMar>
        <w:tblLook w:val="01E0" w:firstRow="1" w:lastRow="1" w:firstColumn="1" w:lastColumn="1" w:noHBand="0" w:noVBand="0"/>
      </w:tblPr>
      <w:tblGrid>
        <w:gridCol w:w="3112"/>
        <w:gridCol w:w="5726"/>
      </w:tblGrid>
      <w:tr w:rsidR="00C34B6C">
        <w:trPr>
          <w:trHeight w:val="631"/>
        </w:trPr>
        <w:tc>
          <w:tcPr>
            <w:tcW w:w="3112" w:type="dxa"/>
          </w:tcPr>
          <w:p w:rsidR="00C34B6C" w:rsidRDefault="00467B74">
            <w:pPr>
              <w:pStyle w:val="TableParagraph"/>
              <w:spacing w:line="287" w:lineRule="exact"/>
              <w:ind w:left="83"/>
              <w:rPr>
                <w:b/>
                <w:sz w:val="26"/>
              </w:rPr>
            </w:pPr>
            <w:r>
              <w:rPr>
                <w:b/>
                <w:spacing w:val="-4"/>
                <w:sz w:val="26"/>
              </w:rPr>
              <w:t>HỘI</w:t>
            </w:r>
            <w:r>
              <w:rPr>
                <w:b/>
                <w:spacing w:val="-11"/>
                <w:sz w:val="26"/>
              </w:rPr>
              <w:t xml:space="preserve"> </w:t>
            </w:r>
            <w:r>
              <w:rPr>
                <w:b/>
                <w:spacing w:val="-4"/>
                <w:sz w:val="26"/>
              </w:rPr>
              <w:t>ĐỒNG</w:t>
            </w:r>
            <w:r>
              <w:rPr>
                <w:b/>
                <w:spacing w:val="-11"/>
                <w:sz w:val="26"/>
              </w:rPr>
              <w:t xml:space="preserve"> </w:t>
            </w:r>
            <w:r>
              <w:rPr>
                <w:b/>
                <w:spacing w:val="-4"/>
                <w:sz w:val="26"/>
              </w:rPr>
              <w:t>NHÂN</w:t>
            </w:r>
            <w:r>
              <w:rPr>
                <w:b/>
                <w:spacing w:val="-11"/>
                <w:sz w:val="26"/>
              </w:rPr>
              <w:t xml:space="preserve"> </w:t>
            </w:r>
            <w:r>
              <w:rPr>
                <w:b/>
                <w:spacing w:val="-5"/>
                <w:sz w:val="26"/>
              </w:rPr>
              <w:t>DÂN</w:t>
            </w:r>
          </w:p>
          <w:p w:rsidR="00C34B6C" w:rsidRDefault="00467B74">
            <w:pPr>
              <w:pStyle w:val="TableParagraph"/>
              <w:spacing w:before="42" w:line="282" w:lineRule="exact"/>
              <w:ind w:left="61"/>
              <w:rPr>
                <w:b/>
                <w:sz w:val="26"/>
              </w:rPr>
            </w:pPr>
            <w:r>
              <w:rPr>
                <w:b/>
                <w:spacing w:val="-8"/>
                <w:sz w:val="26"/>
              </w:rPr>
              <w:t>THÀN</w:t>
            </w:r>
            <w:r>
              <w:rPr>
                <w:b/>
                <w:spacing w:val="-32"/>
                <w:sz w:val="26"/>
                <w:u w:val="single"/>
              </w:rPr>
              <w:t xml:space="preserve"> </w:t>
            </w:r>
            <w:r>
              <w:rPr>
                <w:b/>
                <w:spacing w:val="-8"/>
                <w:sz w:val="26"/>
                <w:u w:val="single"/>
              </w:rPr>
              <w:t>H PHỐ</w:t>
            </w:r>
            <w:r>
              <w:rPr>
                <w:b/>
                <w:spacing w:val="-7"/>
                <w:sz w:val="26"/>
                <w:u w:val="single"/>
              </w:rPr>
              <w:t xml:space="preserve"> </w:t>
            </w:r>
            <w:r>
              <w:rPr>
                <w:b/>
                <w:spacing w:val="-8"/>
                <w:sz w:val="26"/>
                <w:u w:val="single"/>
              </w:rPr>
              <w:t>ĐÀ N</w:t>
            </w:r>
            <w:r>
              <w:rPr>
                <w:b/>
                <w:spacing w:val="-8"/>
                <w:sz w:val="26"/>
              </w:rPr>
              <w:t>ẴNG</w:t>
            </w:r>
          </w:p>
        </w:tc>
        <w:tc>
          <w:tcPr>
            <w:tcW w:w="5726" w:type="dxa"/>
          </w:tcPr>
          <w:p w:rsidR="00C34B6C" w:rsidRDefault="00467B74">
            <w:pPr>
              <w:pStyle w:val="TableParagraph"/>
              <w:spacing w:line="290" w:lineRule="exact"/>
              <w:ind w:left="202"/>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C34B6C" w:rsidRDefault="00467B74">
            <w:pPr>
              <w:pStyle w:val="TableParagraph"/>
              <w:spacing w:before="1" w:line="240" w:lineRule="auto"/>
              <w:ind w:left="203"/>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C34B6C">
        <w:trPr>
          <w:trHeight w:val="450"/>
        </w:trPr>
        <w:tc>
          <w:tcPr>
            <w:tcW w:w="3112" w:type="dxa"/>
          </w:tcPr>
          <w:p w:rsidR="00C34B6C" w:rsidRDefault="00467B74">
            <w:pPr>
              <w:pStyle w:val="TableParagraph"/>
              <w:tabs>
                <w:tab w:val="left" w:pos="978"/>
              </w:tabs>
              <w:spacing w:before="151" w:line="279" w:lineRule="exact"/>
              <w:ind w:left="50"/>
              <w:rPr>
                <w:sz w:val="26"/>
              </w:rPr>
            </w:pPr>
            <w:r>
              <w:rPr>
                <w:spacing w:val="-5"/>
                <w:sz w:val="26"/>
              </w:rPr>
              <w:t>Số:</w:t>
            </w:r>
            <w:r w:rsidR="0069733F">
              <w:rPr>
                <w:spacing w:val="-5"/>
                <w:sz w:val="26"/>
                <w:lang w:val="vi-VN"/>
              </w:rPr>
              <w:t>36/</w:t>
            </w:r>
            <w:r>
              <w:rPr>
                <w:spacing w:val="-2"/>
                <w:sz w:val="26"/>
              </w:rPr>
              <w:t>2025/NQ-</w:t>
            </w:r>
            <w:r>
              <w:rPr>
                <w:spacing w:val="-4"/>
                <w:sz w:val="26"/>
              </w:rPr>
              <w:t>HĐND</w:t>
            </w:r>
          </w:p>
        </w:tc>
        <w:tc>
          <w:tcPr>
            <w:tcW w:w="5726" w:type="dxa"/>
          </w:tcPr>
          <w:p w:rsidR="00C34B6C" w:rsidRDefault="00467B74">
            <w:pPr>
              <w:pStyle w:val="TableParagraph"/>
              <w:spacing w:line="20" w:lineRule="exact"/>
              <w:ind w:left="1444"/>
              <w:rPr>
                <w:sz w:val="2"/>
              </w:rPr>
            </w:pPr>
            <w:r>
              <w:rPr>
                <w:noProof/>
                <w:sz w:val="2"/>
                <w:lang w:val="en-US"/>
              </w:rPr>
              <mc:AlternateContent>
                <mc:Choice Requires="wpg">
                  <w:drawing>
                    <wp:inline distT="0" distB="0" distL="0" distR="0">
                      <wp:extent cx="189992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9920" cy="9525"/>
                                <a:chOff x="0" y="0"/>
                                <a:chExt cx="1899920" cy="9525"/>
                              </a:xfrm>
                            </wpg:grpSpPr>
                            <wps:wsp>
                              <wps:cNvPr id="2" name="Graphic 2"/>
                              <wps:cNvSpPr/>
                              <wps:spPr>
                                <a:xfrm>
                                  <a:off x="0" y="4572"/>
                                  <a:ext cx="1899920" cy="1270"/>
                                </a:xfrm>
                                <a:custGeom>
                                  <a:avLst/>
                                  <a:gdLst/>
                                  <a:ahLst/>
                                  <a:cxnLst/>
                                  <a:rect l="l" t="t" r="r" b="b"/>
                                  <a:pathLst>
                                    <a:path w="1899920">
                                      <a:moveTo>
                                        <a:pt x="0" y="0"/>
                                      </a:moveTo>
                                      <a:lnTo>
                                        <a:pt x="18999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B5DD28" id="Group 1" o:spid="_x0000_s1026" style="width:149.6pt;height:.75pt;mso-position-horizontal-relative:char;mso-position-vertical-relative:line" coordsize="189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">
                      <v:shape id="Graphic 2" o:spid="_x0000_s1027" style="position:absolute;top:45;width:18999;height:13;visibility:visible;mso-wrap-style:square;v-text-anchor:top" coordsize="1899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" path="m,l1899920,e" filled="f" strokeweight=".72pt">
                        <v:path arrowok="t"/>
                      </v:shape>
                      <w10:anchorlock/>
                    </v:group>
                  </w:pict>
                </mc:Fallback>
              </mc:AlternateContent>
            </w:r>
          </w:p>
          <w:p w:rsidR="00C34B6C" w:rsidRDefault="00467B74" w:rsidP="0069733F">
            <w:pPr>
              <w:pStyle w:val="TableParagraph"/>
              <w:tabs>
                <w:tab w:val="left" w:pos="2236"/>
                <w:tab w:val="left" w:pos="3217"/>
              </w:tabs>
              <w:spacing w:before="131" w:line="279" w:lineRule="exact"/>
              <w:ind w:left="201"/>
              <w:jc w:val="center"/>
              <w:rPr>
                <w:i/>
                <w:sz w:val="26"/>
              </w:rPr>
            </w:pPr>
            <w:r>
              <w:rPr>
                <w:i/>
                <w:sz w:val="26"/>
              </w:rPr>
              <w:t>Đà</w:t>
            </w:r>
            <w:r>
              <w:rPr>
                <w:i/>
                <w:spacing w:val="-7"/>
                <w:sz w:val="26"/>
              </w:rPr>
              <w:t xml:space="preserve"> </w:t>
            </w:r>
            <w:r>
              <w:rPr>
                <w:i/>
                <w:sz w:val="26"/>
              </w:rPr>
              <w:t>Nẵng,</w:t>
            </w:r>
            <w:r>
              <w:rPr>
                <w:i/>
                <w:spacing w:val="-4"/>
                <w:sz w:val="26"/>
              </w:rPr>
              <w:t xml:space="preserve"> ngày</w:t>
            </w:r>
            <w:r w:rsidR="0069733F">
              <w:rPr>
                <w:i/>
                <w:spacing w:val="-4"/>
                <w:sz w:val="26"/>
                <w:lang w:val="vi-VN"/>
              </w:rPr>
              <w:t xml:space="preserve"> 11 </w:t>
            </w:r>
            <w:r>
              <w:rPr>
                <w:i/>
                <w:spacing w:val="-2"/>
                <w:sz w:val="26"/>
              </w:rPr>
              <w:t>tháng</w:t>
            </w:r>
            <w:r w:rsidR="0069733F">
              <w:rPr>
                <w:i/>
                <w:sz w:val="26"/>
                <w:lang w:val="vi-VN"/>
              </w:rPr>
              <w:t xml:space="preserve"> 12 </w:t>
            </w:r>
            <w:r>
              <w:rPr>
                <w:i/>
                <w:sz w:val="26"/>
              </w:rPr>
              <w:t>năm</w:t>
            </w:r>
            <w:r>
              <w:rPr>
                <w:i/>
                <w:spacing w:val="-6"/>
                <w:sz w:val="26"/>
              </w:rPr>
              <w:t xml:space="preserve"> </w:t>
            </w:r>
            <w:r>
              <w:rPr>
                <w:i/>
                <w:spacing w:val="-4"/>
                <w:sz w:val="26"/>
              </w:rPr>
              <w:t>2025</w:t>
            </w:r>
          </w:p>
        </w:tc>
      </w:tr>
    </w:tbl>
    <w:p w:rsidR="00C34B6C" w:rsidRDefault="00C34B6C">
      <w:pPr>
        <w:pStyle w:val="BodyText"/>
        <w:spacing w:before="120"/>
        <w:ind w:left="0" w:firstLine="0"/>
        <w:jc w:val="left"/>
        <w:rPr>
          <w:i w:val="0"/>
        </w:rPr>
      </w:pPr>
    </w:p>
    <w:p w:rsidR="00C34B6C" w:rsidRDefault="00467B74">
      <w:pPr>
        <w:pStyle w:val="Heading1"/>
        <w:ind w:left="0" w:right="134"/>
        <w:jc w:val="center"/>
      </w:pPr>
      <w:r>
        <w:t>NGHỊ</w:t>
      </w:r>
      <w:r>
        <w:rPr>
          <w:spacing w:val="-2"/>
        </w:rPr>
        <w:t xml:space="preserve"> QUYẾT</w:t>
      </w:r>
    </w:p>
    <w:p w:rsidR="00C34B6C" w:rsidRDefault="00467B74">
      <w:pPr>
        <w:spacing w:before="1"/>
        <w:ind w:right="137"/>
        <w:jc w:val="center"/>
        <w:rPr>
          <w:b/>
          <w:sz w:val="26"/>
        </w:rPr>
      </w:pPr>
      <w:r>
        <w:rPr>
          <w:b/>
          <w:sz w:val="26"/>
        </w:rPr>
        <w:t>Bãi</w:t>
      </w:r>
      <w:r>
        <w:rPr>
          <w:b/>
          <w:spacing w:val="-4"/>
          <w:sz w:val="26"/>
        </w:rPr>
        <w:t xml:space="preserve"> </w:t>
      </w:r>
      <w:r>
        <w:rPr>
          <w:b/>
          <w:sz w:val="26"/>
        </w:rPr>
        <w:t>bỏ</w:t>
      </w:r>
      <w:r>
        <w:rPr>
          <w:b/>
          <w:spacing w:val="-4"/>
          <w:sz w:val="26"/>
        </w:rPr>
        <w:t xml:space="preserve"> </w:t>
      </w:r>
      <w:r>
        <w:rPr>
          <w:b/>
          <w:sz w:val="26"/>
        </w:rPr>
        <w:t>Nghị</w:t>
      </w:r>
      <w:r>
        <w:rPr>
          <w:b/>
          <w:spacing w:val="-4"/>
          <w:sz w:val="26"/>
        </w:rPr>
        <w:t xml:space="preserve"> </w:t>
      </w:r>
      <w:r>
        <w:rPr>
          <w:b/>
          <w:sz w:val="26"/>
        </w:rPr>
        <w:t>quyết</w:t>
      </w:r>
      <w:r>
        <w:rPr>
          <w:b/>
          <w:spacing w:val="-4"/>
          <w:sz w:val="26"/>
        </w:rPr>
        <w:t xml:space="preserve"> </w:t>
      </w:r>
      <w:r>
        <w:rPr>
          <w:b/>
          <w:sz w:val="26"/>
        </w:rPr>
        <w:t>số</w:t>
      </w:r>
      <w:r>
        <w:rPr>
          <w:b/>
          <w:spacing w:val="-1"/>
          <w:sz w:val="26"/>
        </w:rPr>
        <w:t xml:space="preserve"> </w:t>
      </w:r>
      <w:r>
        <w:rPr>
          <w:b/>
          <w:sz w:val="26"/>
        </w:rPr>
        <w:t>133/2017/NQ-HĐND</w:t>
      </w:r>
      <w:r>
        <w:rPr>
          <w:b/>
          <w:spacing w:val="-1"/>
          <w:sz w:val="26"/>
        </w:rPr>
        <w:t xml:space="preserve"> </w:t>
      </w:r>
      <w:r>
        <w:rPr>
          <w:b/>
          <w:sz w:val="26"/>
        </w:rPr>
        <w:t>ngày</w:t>
      </w:r>
      <w:r>
        <w:rPr>
          <w:b/>
          <w:spacing w:val="-2"/>
          <w:sz w:val="26"/>
        </w:rPr>
        <w:t xml:space="preserve"> </w:t>
      </w:r>
      <w:r>
        <w:rPr>
          <w:b/>
          <w:sz w:val="26"/>
        </w:rPr>
        <w:t>07</w:t>
      </w:r>
      <w:r>
        <w:rPr>
          <w:b/>
          <w:spacing w:val="-4"/>
          <w:sz w:val="26"/>
        </w:rPr>
        <w:t xml:space="preserve"> </w:t>
      </w:r>
      <w:r>
        <w:rPr>
          <w:b/>
          <w:sz w:val="26"/>
        </w:rPr>
        <w:t>tháng</w:t>
      </w:r>
      <w:r>
        <w:rPr>
          <w:b/>
          <w:spacing w:val="-4"/>
          <w:sz w:val="26"/>
        </w:rPr>
        <w:t xml:space="preserve"> </w:t>
      </w:r>
      <w:r>
        <w:rPr>
          <w:b/>
          <w:sz w:val="26"/>
        </w:rPr>
        <w:t>12</w:t>
      </w:r>
      <w:r>
        <w:rPr>
          <w:b/>
          <w:spacing w:val="-4"/>
          <w:sz w:val="26"/>
        </w:rPr>
        <w:t xml:space="preserve"> </w:t>
      </w:r>
      <w:r>
        <w:rPr>
          <w:b/>
          <w:sz w:val="26"/>
        </w:rPr>
        <w:t>năm</w:t>
      </w:r>
      <w:r>
        <w:rPr>
          <w:b/>
          <w:spacing w:val="-2"/>
          <w:sz w:val="26"/>
        </w:rPr>
        <w:t xml:space="preserve"> </w:t>
      </w:r>
      <w:r>
        <w:rPr>
          <w:b/>
          <w:sz w:val="26"/>
        </w:rPr>
        <w:t>2017</w:t>
      </w:r>
      <w:r>
        <w:rPr>
          <w:b/>
          <w:spacing w:val="-4"/>
          <w:sz w:val="26"/>
        </w:rPr>
        <w:t xml:space="preserve"> </w:t>
      </w:r>
      <w:r>
        <w:rPr>
          <w:b/>
          <w:sz w:val="26"/>
        </w:rPr>
        <w:t>của</w:t>
      </w:r>
      <w:r>
        <w:rPr>
          <w:b/>
          <w:spacing w:val="-1"/>
          <w:sz w:val="26"/>
        </w:rPr>
        <w:t xml:space="preserve"> </w:t>
      </w:r>
      <w:r>
        <w:rPr>
          <w:b/>
          <w:sz w:val="26"/>
        </w:rPr>
        <w:t>Hội đồng nhân dân thành phố Đà Nẵng (cũ) quy định mức tiền tối thiểu</w:t>
      </w:r>
    </w:p>
    <w:p w:rsidR="00C34B6C" w:rsidRDefault="00467B74">
      <w:pPr>
        <w:ind w:left="1309" w:right="1447"/>
        <w:jc w:val="center"/>
        <w:rPr>
          <w:b/>
          <w:sz w:val="26"/>
        </w:rPr>
      </w:pPr>
      <w:r>
        <w:rPr>
          <w:b/>
          <w:sz w:val="26"/>
        </w:rPr>
        <w:t>để</w:t>
      </w:r>
      <w:r>
        <w:rPr>
          <w:b/>
          <w:spacing w:val="-4"/>
          <w:sz w:val="26"/>
        </w:rPr>
        <w:t xml:space="preserve"> </w:t>
      </w:r>
      <w:r>
        <w:rPr>
          <w:b/>
          <w:sz w:val="26"/>
        </w:rPr>
        <w:t>làm</w:t>
      </w:r>
      <w:r>
        <w:rPr>
          <w:b/>
          <w:spacing w:val="-6"/>
          <w:sz w:val="26"/>
        </w:rPr>
        <w:t xml:space="preserve"> </w:t>
      </w:r>
      <w:r>
        <w:rPr>
          <w:b/>
          <w:sz w:val="26"/>
        </w:rPr>
        <w:t>cơ</w:t>
      </w:r>
      <w:r>
        <w:rPr>
          <w:b/>
          <w:spacing w:val="-4"/>
          <w:sz w:val="26"/>
        </w:rPr>
        <w:t xml:space="preserve"> </w:t>
      </w:r>
      <w:r>
        <w:rPr>
          <w:b/>
          <w:sz w:val="26"/>
        </w:rPr>
        <w:t>sở</w:t>
      </w:r>
      <w:r>
        <w:rPr>
          <w:b/>
          <w:spacing w:val="-1"/>
          <w:sz w:val="26"/>
        </w:rPr>
        <w:t xml:space="preserve"> </w:t>
      </w:r>
      <w:r>
        <w:rPr>
          <w:b/>
          <w:sz w:val="26"/>
        </w:rPr>
        <w:t>vận</w:t>
      </w:r>
      <w:r>
        <w:rPr>
          <w:b/>
          <w:spacing w:val="-4"/>
          <w:sz w:val="26"/>
        </w:rPr>
        <w:t xml:space="preserve"> </w:t>
      </w:r>
      <w:r>
        <w:rPr>
          <w:b/>
          <w:sz w:val="26"/>
        </w:rPr>
        <w:t>động</w:t>
      </w:r>
      <w:r>
        <w:rPr>
          <w:b/>
          <w:spacing w:val="-4"/>
          <w:sz w:val="26"/>
        </w:rPr>
        <w:t xml:space="preserve"> </w:t>
      </w:r>
      <w:r>
        <w:rPr>
          <w:b/>
          <w:sz w:val="26"/>
        </w:rPr>
        <w:t>đóng</w:t>
      </w:r>
      <w:r>
        <w:rPr>
          <w:b/>
          <w:spacing w:val="-4"/>
          <w:sz w:val="26"/>
        </w:rPr>
        <w:t xml:space="preserve"> </w:t>
      </w:r>
      <w:r>
        <w:rPr>
          <w:b/>
          <w:sz w:val="26"/>
        </w:rPr>
        <w:t>góp</w:t>
      </w:r>
      <w:r>
        <w:rPr>
          <w:b/>
          <w:spacing w:val="-3"/>
          <w:sz w:val="26"/>
        </w:rPr>
        <w:t xml:space="preserve"> </w:t>
      </w:r>
      <w:r>
        <w:rPr>
          <w:b/>
          <w:sz w:val="26"/>
        </w:rPr>
        <w:t>Quỹ</w:t>
      </w:r>
      <w:r>
        <w:rPr>
          <w:b/>
          <w:spacing w:val="-1"/>
          <w:sz w:val="26"/>
        </w:rPr>
        <w:t xml:space="preserve"> </w:t>
      </w:r>
      <w:r>
        <w:rPr>
          <w:b/>
          <w:sz w:val="26"/>
        </w:rPr>
        <w:t>đền</w:t>
      </w:r>
      <w:r>
        <w:rPr>
          <w:b/>
          <w:spacing w:val="-4"/>
          <w:sz w:val="26"/>
        </w:rPr>
        <w:t xml:space="preserve"> </w:t>
      </w:r>
      <w:r>
        <w:rPr>
          <w:b/>
          <w:sz w:val="26"/>
        </w:rPr>
        <w:t>ơn</w:t>
      </w:r>
      <w:r>
        <w:rPr>
          <w:b/>
          <w:spacing w:val="-4"/>
          <w:sz w:val="26"/>
        </w:rPr>
        <w:t xml:space="preserve"> </w:t>
      </w:r>
      <w:r>
        <w:rPr>
          <w:b/>
          <w:sz w:val="26"/>
        </w:rPr>
        <w:t>đáp</w:t>
      </w:r>
      <w:r>
        <w:rPr>
          <w:b/>
          <w:spacing w:val="-4"/>
          <w:sz w:val="26"/>
        </w:rPr>
        <w:t xml:space="preserve"> </w:t>
      </w:r>
      <w:r>
        <w:rPr>
          <w:b/>
          <w:sz w:val="26"/>
        </w:rPr>
        <w:t>nghĩa trên địa b</w:t>
      </w:r>
      <w:r>
        <w:rPr>
          <w:b/>
          <w:spacing w:val="-22"/>
          <w:sz w:val="26"/>
          <w:u w:val="single"/>
        </w:rPr>
        <w:t xml:space="preserve"> </w:t>
      </w:r>
      <w:r>
        <w:rPr>
          <w:b/>
          <w:sz w:val="26"/>
          <w:u w:val="single"/>
        </w:rPr>
        <w:t>àn thành phố</w:t>
      </w:r>
      <w:r>
        <w:rPr>
          <w:b/>
          <w:sz w:val="26"/>
        </w:rPr>
        <w:t xml:space="preserve"> Đà Nẵng</w:t>
      </w:r>
    </w:p>
    <w:p w:rsidR="00C34B6C" w:rsidRDefault="00C34B6C">
      <w:pPr>
        <w:pStyle w:val="BodyText"/>
        <w:spacing w:before="297"/>
        <w:ind w:left="0" w:firstLine="0"/>
        <w:jc w:val="left"/>
        <w:rPr>
          <w:b/>
          <w:i w:val="0"/>
          <w:sz w:val="26"/>
        </w:rPr>
      </w:pPr>
    </w:p>
    <w:p w:rsidR="00C34B6C" w:rsidRDefault="00467B74">
      <w:pPr>
        <w:pStyle w:val="BodyText"/>
        <w:spacing w:before="0"/>
        <w:ind w:left="710" w:firstLine="0"/>
      </w:pPr>
      <w:r>
        <w:t>Căn</w:t>
      </w:r>
      <w:r>
        <w:rPr>
          <w:spacing w:val="-2"/>
        </w:rPr>
        <w:t xml:space="preserve"> </w:t>
      </w:r>
      <w:r>
        <w:t>cứ</w:t>
      </w:r>
      <w:r>
        <w:rPr>
          <w:spacing w:val="-2"/>
        </w:rPr>
        <w:t xml:space="preserve"> </w:t>
      </w:r>
      <w:r>
        <w:t>Luật</w:t>
      </w:r>
      <w:r>
        <w:rPr>
          <w:spacing w:val="-2"/>
        </w:rPr>
        <w:t xml:space="preserve"> </w:t>
      </w:r>
      <w:r>
        <w:t>Tổ</w:t>
      </w:r>
      <w:r>
        <w:rPr>
          <w:spacing w:val="-2"/>
        </w:rPr>
        <w:t xml:space="preserve"> </w:t>
      </w:r>
      <w:r>
        <w:t>chức</w:t>
      </w:r>
      <w:r>
        <w:rPr>
          <w:spacing w:val="-3"/>
        </w:rPr>
        <w:t xml:space="preserve"> </w:t>
      </w:r>
      <w:r>
        <w:t>chính</w:t>
      </w:r>
      <w:r>
        <w:rPr>
          <w:spacing w:val="-1"/>
        </w:rPr>
        <w:t xml:space="preserve"> </w:t>
      </w:r>
      <w:r>
        <w:t>quyền</w:t>
      </w:r>
      <w:r>
        <w:rPr>
          <w:spacing w:val="-5"/>
        </w:rPr>
        <w:t xml:space="preserve"> </w:t>
      </w:r>
      <w:r>
        <w:t>địa</w:t>
      </w:r>
      <w:r>
        <w:rPr>
          <w:spacing w:val="-2"/>
        </w:rPr>
        <w:t xml:space="preserve"> </w:t>
      </w:r>
      <w:r>
        <w:t>phương</w:t>
      </w:r>
      <w:r>
        <w:rPr>
          <w:spacing w:val="-5"/>
        </w:rPr>
        <w:t xml:space="preserve"> </w:t>
      </w:r>
      <w:r>
        <w:t>số</w:t>
      </w:r>
      <w:r>
        <w:rPr>
          <w:spacing w:val="-4"/>
        </w:rPr>
        <w:t xml:space="preserve"> </w:t>
      </w:r>
      <w:r>
        <w:rPr>
          <w:spacing w:val="-2"/>
        </w:rPr>
        <w:t>72/2025/QH15;</w:t>
      </w:r>
    </w:p>
    <w:p w:rsidR="00C34B6C" w:rsidRDefault="00467B74">
      <w:pPr>
        <w:pStyle w:val="BodyText"/>
        <w:spacing w:before="122"/>
        <w:ind w:right="135"/>
      </w:pPr>
      <w:r>
        <w:t>Căn cứ Luật Ban hành văn bản quy phạm pháp luật số 64/2025/QH15, được sửa đổi, bổ sung bởi Luật số 87/2025/QH15;</w:t>
      </w:r>
    </w:p>
    <w:p w:rsidR="00C34B6C" w:rsidRDefault="00467B74">
      <w:pPr>
        <w:pStyle w:val="BodyText"/>
        <w:ind w:right="140"/>
      </w:pPr>
      <w:r>
        <w:t>Căn</w:t>
      </w:r>
      <w:r>
        <w:rPr>
          <w:spacing w:val="-6"/>
        </w:rPr>
        <w:t xml:space="preserve"> </w:t>
      </w:r>
      <w:r>
        <w:t>cứ</w:t>
      </w:r>
      <w:r>
        <w:rPr>
          <w:spacing w:val="-7"/>
        </w:rPr>
        <w:t xml:space="preserve"> </w:t>
      </w:r>
      <w:r>
        <w:t>Nghị định số 78/2025/NĐ-CP của Chính phủ quy định chi tiết một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 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rsidR="00C34B6C" w:rsidRDefault="00467B74">
      <w:pPr>
        <w:pStyle w:val="BodyText"/>
        <w:ind w:right="133"/>
      </w:pPr>
      <w:r>
        <w:t>Căn</w:t>
      </w:r>
      <w:r>
        <w:rPr>
          <w:spacing w:val="-18"/>
        </w:rPr>
        <w:t xml:space="preserve"> </w:t>
      </w:r>
      <w:r>
        <w:t>cứ</w:t>
      </w:r>
      <w:r>
        <w:rPr>
          <w:spacing w:val="-17"/>
        </w:rPr>
        <w:t xml:space="preserve"> </w:t>
      </w:r>
      <w:r>
        <w:t>Nghị</w:t>
      </w:r>
      <w:r>
        <w:rPr>
          <w:spacing w:val="-18"/>
        </w:rPr>
        <w:t xml:space="preserve"> </w:t>
      </w:r>
      <w:r>
        <w:t>định</w:t>
      </w:r>
      <w:r>
        <w:rPr>
          <w:spacing w:val="-17"/>
        </w:rPr>
        <w:t xml:space="preserve"> </w:t>
      </w:r>
      <w:r>
        <w:t>số</w:t>
      </w:r>
      <w:r>
        <w:rPr>
          <w:spacing w:val="-18"/>
        </w:rPr>
        <w:t xml:space="preserve"> </w:t>
      </w:r>
      <w:r>
        <w:t>79/2025/NĐ-CP</w:t>
      </w:r>
      <w:r>
        <w:rPr>
          <w:spacing w:val="-17"/>
        </w:rPr>
        <w:t xml:space="preserve"> </w:t>
      </w:r>
      <w:r>
        <w:t>của</w:t>
      </w:r>
      <w:r>
        <w:rPr>
          <w:spacing w:val="-18"/>
        </w:rPr>
        <w:t xml:space="preserve"> </w:t>
      </w:r>
      <w:r>
        <w:t>Chính</w:t>
      </w:r>
      <w:r>
        <w:rPr>
          <w:spacing w:val="-17"/>
        </w:rPr>
        <w:t xml:space="preserve"> </w:t>
      </w:r>
      <w:r>
        <w:t>phủ</w:t>
      </w:r>
      <w:r>
        <w:rPr>
          <w:spacing w:val="-18"/>
        </w:rPr>
        <w:t xml:space="preserve"> </w:t>
      </w:r>
      <w:r>
        <w:t>về</w:t>
      </w:r>
      <w:r>
        <w:rPr>
          <w:spacing w:val="-17"/>
        </w:rPr>
        <w:t xml:space="preserve"> </w:t>
      </w:r>
      <w:r>
        <w:t>kiểm</w:t>
      </w:r>
      <w:r>
        <w:rPr>
          <w:spacing w:val="-18"/>
        </w:rPr>
        <w:t xml:space="preserve"> </w:t>
      </w:r>
      <w:r>
        <w:t>tra,</w:t>
      </w:r>
      <w:r>
        <w:rPr>
          <w:spacing w:val="-17"/>
        </w:rPr>
        <w:t xml:space="preserve"> </w:t>
      </w:r>
      <w:r>
        <w:t>rà</w:t>
      </w:r>
      <w:r>
        <w:rPr>
          <w:spacing w:val="-18"/>
        </w:rPr>
        <w:t xml:space="preserve"> </w:t>
      </w:r>
      <w:r>
        <w:t>soát,</w:t>
      </w:r>
      <w:r>
        <w:rPr>
          <w:spacing w:val="-17"/>
        </w:rPr>
        <w:t xml:space="preserve"> </w:t>
      </w:r>
      <w:r>
        <w:t>hệ thống</w:t>
      </w:r>
      <w:r>
        <w:rPr>
          <w:spacing w:val="-1"/>
        </w:rPr>
        <w:t xml:space="preserve"> </w:t>
      </w:r>
      <w:r>
        <w:t>và</w:t>
      </w:r>
      <w:r>
        <w:rPr>
          <w:spacing w:val="-1"/>
        </w:rPr>
        <w:t xml:space="preserve"> </w:t>
      </w:r>
      <w:r>
        <w:t>xử</w:t>
      </w:r>
      <w:r>
        <w:rPr>
          <w:spacing w:val="-2"/>
        </w:rPr>
        <w:t xml:space="preserve"> </w:t>
      </w:r>
      <w:r>
        <w:t>lý</w:t>
      </w:r>
      <w:r>
        <w:rPr>
          <w:spacing w:val="-2"/>
        </w:rPr>
        <w:t xml:space="preserve"> </w:t>
      </w:r>
      <w:r>
        <w:t>văn</w:t>
      </w:r>
      <w:r>
        <w:rPr>
          <w:spacing w:val="-1"/>
        </w:rPr>
        <w:t xml:space="preserve"> </w:t>
      </w:r>
      <w:r>
        <w:t>bản</w:t>
      </w:r>
      <w:r>
        <w:rPr>
          <w:spacing w:val="-1"/>
        </w:rPr>
        <w:t xml:space="preserve"> </w:t>
      </w:r>
      <w:r>
        <w:t>quy</w:t>
      </w:r>
      <w:r>
        <w:rPr>
          <w:spacing w:val="-2"/>
        </w:rPr>
        <w:t xml:space="preserve"> </w:t>
      </w:r>
      <w:r>
        <w:t>phạm</w:t>
      </w:r>
      <w:r>
        <w:rPr>
          <w:spacing w:val="-4"/>
        </w:rPr>
        <w:t xml:space="preserve"> </w:t>
      </w:r>
      <w:r>
        <w:t>pháp</w:t>
      </w:r>
      <w:r>
        <w:rPr>
          <w:spacing w:val="-1"/>
        </w:rPr>
        <w:t xml:space="preserve"> </w:t>
      </w:r>
      <w:r>
        <w:t>luật;</w:t>
      </w:r>
    </w:p>
    <w:p w:rsidR="00C34B6C" w:rsidRDefault="00467B74">
      <w:pPr>
        <w:pStyle w:val="BodyText"/>
        <w:spacing w:before="122"/>
        <w:ind w:right="136"/>
      </w:pPr>
      <w:r>
        <w:rPr>
          <w:color w:val="0D0D0D"/>
        </w:rPr>
        <w:t>Căn cứ Nghị định số 131/2021/NĐ-CP của Chính phủ quy định chi tiết và biện pháp thi hành Pháp lệnh Ưu đãi người có công với cách mạng;</w:t>
      </w:r>
    </w:p>
    <w:p w:rsidR="00C34B6C" w:rsidRDefault="00467B74">
      <w:pPr>
        <w:pStyle w:val="BodyText"/>
        <w:ind w:right="193"/>
      </w:pPr>
      <w:r>
        <w:t>Xét Tờ trình số 225/TTr-UBND ngày 21 tháng 11 năm</w:t>
      </w:r>
      <w:r>
        <w:t xml:space="preserve"> 2025 của Ủy ban nhân dân thành phố về việc đề nghị ban hành Nghị quyết bãi bỏ Nghị quyết số 133/2017/NQ-HĐND</w:t>
      </w:r>
      <w:r>
        <w:rPr>
          <w:spacing w:val="-7"/>
        </w:rPr>
        <w:t xml:space="preserve"> </w:t>
      </w:r>
      <w:r>
        <w:t>ngày</w:t>
      </w:r>
      <w:r>
        <w:rPr>
          <w:spacing w:val="-5"/>
        </w:rPr>
        <w:t xml:space="preserve"> </w:t>
      </w:r>
      <w:r>
        <w:t>07</w:t>
      </w:r>
      <w:r>
        <w:rPr>
          <w:spacing w:val="-5"/>
        </w:rPr>
        <w:t xml:space="preserve"> </w:t>
      </w:r>
      <w:r>
        <w:t>tháng</w:t>
      </w:r>
      <w:r>
        <w:rPr>
          <w:spacing w:val="-5"/>
        </w:rPr>
        <w:t xml:space="preserve"> </w:t>
      </w:r>
      <w:r>
        <w:t>12</w:t>
      </w:r>
      <w:r>
        <w:rPr>
          <w:spacing w:val="-5"/>
        </w:rPr>
        <w:t xml:space="preserve"> </w:t>
      </w:r>
      <w:r>
        <w:t>năm</w:t>
      </w:r>
      <w:r>
        <w:rPr>
          <w:spacing w:val="-3"/>
        </w:rPr>
        <w:t xml:space="preserve"> </w:t>
      </w:r>
      <w:r>
        <w:t>2017</w:t>
      </w:r>
      <w:r>
        <w:rPr>
          <w:spacing w:val="-5"/>
        </w:rPr>
        <w:t xml:space="preserve"> </w:t>
      </w:r>
      <w:r>
        <w:t>của</w:t>
      </w:r>
      <w:r>
        <w:rPr>
          <w:spacing w:val="-5"/>
        </w:rPr>
        <w:t xml:space="preserve"> </w:t>
      </w:r>
      <w:r>
        <w:t>Hội</w:t>
      </w:r>
      <w:r>
        <w:rPr>
          <w:spacing w:val="-4"/>
        </w:rPr>
        <w:t xml:space="preserve"> </w:t>
      </w:r>
      <w:r>
        <w:t>đồng</w:t>
      </w:r>
      <w:r>
        <w:rPr>
          <w:spacing w:val="-7"/>
        </w:rPr>
        <w:t xml:space="preserve"> </w:t>
      </w:r>
      <w:r>
        <w:t>nhân</w:t>
      </w:r>
      <w:r>
        <w:rPr>
          <w:spacing w:val="-7"/>
        </w:rPr>
        <w:t xml:space="preserve"> </w:t>
      </w:r>
      <w:r>
        <w:t>dân</w:t>
      </w:r>
      <w:r>
        <w:rPr>
          <w:spacing w:val="-3"/>
        </w:rPr>
        <w:t xml:space="preserve"> </w:t>
      </w:r>
      <w:r>
        <w:t>thành phố</w:t>
      </w:r>
      <w:r>
        <w:rPr>
          <w:spacing w:val="-8"/>
        </w:rPr>
        <w:t xml:space="preserve"> </w:t>
      </w:r>
      <w:r>
        <w:t>Đà</w:t>
      </w:r>
      <w:r>
        <w:rPr>
          <w:spacing w:val="-8"/>
        </w:rPr>
        <w:t xml:space="preserve"> </w:t>
      </w:r>
      <w:r>
        <w:t>Nẵng</w:t>
      </w:r>
      <w:r>
        <w:rPr>
          <w:spacing w:val="-8"/>
        </w:rPr>
        <w:t xml:space="preserve"> </w:t>
      </w:r>
      <w:r>
        <w:t>(cũ)</w:t>
      </w:r>
      <w:r>
        <w:rPr>
          <w:spacing w:val="-8"/>
        </w:rPr>
        <w:t xml:space="preserve"> </w:t>
      </w:r>
      <w:r>
        <w:t>về</w:t>
      </w:r>
      <w:r>
        <w:rPr>
          <w:spacing w:val="-9"/>
        </w:rPr>
        <w:t xml:space="preserve"> </w:t>
      </w:r>
      <w:r>
        <w:t>quy</w:t>
      </w:r>
      <w:r>
        <w:rPr>
          <w:spacing w:val="-9"/>
        </w:rPr>
        <w:t xml:space="preserve"> </w:t>
      </w:r>
      <w:r>
        <w:t>định</w:t>
      </w:r>
      <w:r>
        <w:rPr>
          <w:spacing w:val="-8"/>
        </w:rPr>
        <w:t xml:space="preserve"> </w:t>
      </w:r>
      <w:r>
        <w:t>mức</w:t>
      </w:r>
      <w:r>
        <w:rPr>
          <w:spacing w:val="-11"/>
        </w:rPr>
        <w:t xml:space="preserve"> </w:t>
      </w:r>
      <w:r>
        <w:t>tiền</w:t>
      </w:r>
      <w:r>
        <w:rPr>
          <w:spacing w:val="-8"/>
        </w:rPr>
        <w:t xml:space="preserve"> </w:t>
      </w:r>
      <w:r>
        <w:t>tối</w:t>
      </w:r>
      <w:r>
        <w:rPr>
          <w:spacing w:val="-11"/>
        </w:rPr>
        <w:t xml:space="preserve"> </w:t>
      </w:r>
      <w:r>
        <w:t>thiểu</w:t>
      </w:r>
      <w:r>
        <w:rPr>
          <w:spacing w:val="-8"/>
        </w:rPr>
        <w:t xml:space="preserve"> </w:t>
      </w:r>
      <w:r>
        <w:t>để</w:t>
      </w:r>
      <w:r>
        <w:rPr>
          <w:spacing w:val="-11"/>
        </w:rPr>
        <w:t xml:space="preserve"> </w:t>
      </w:r>
      <w:r>
        <w:t>làm</w:t>
      </w:r>
      <w:r>
        <w:rPr>
          <w:spacing w:val="-10"/>
        </w:rPr>
        <w:t xml:space="preserve"> </w:t>
      </w:r>
      <w:r>
        <w:t>cơ</w:t>
      </w:r>
      <w:r>
        <w:rPr>
          <w:spacing w:val="-10"/>
        </w:rPr>
        <w:t xml:space="preserve"> </w:t>
      </w:r>
      <w:r>
        <w:t>sở</w:t>
      </w:r>
      <w:r>
        <w:rPr>
          <w:spacing w:val="-10"/>
        </w:rPr>
        <w:t xml:space="preserve"> </w:t>
      </w:r>
      <w:r>
        <w:t>vận</w:t>
      </w:r>
      <w:r>
        <w:rPr>
          <w:spacing w:val="-8"/>
        </w:rPr>
        <w:t xml:space="preserve"> </w:t>
      </w:r>
      <w:r>
        <w:t>động</w:t>
      </w:r>
      <w:r>
        <w:rPr>
          <w:spacing w:val="-11"/>
        </w:rPr>
        <w:t xml:space="preserve"> </w:t>
      </w:r>
      <w:r>
        <w:t>đóng</w:t>
      </w:r>
      <w:r>
        <w:rPr>
          <w:spacing w:val="-8"/>
        </w:rPr>
        <w:t xml:space="preserve"> </w:t>
      </w:r>
      <w:r>
        <w:t>góp Quỹ đền ơn đáp nghĩa trên địa bàn thành phố Đà Nẵng; Báo cáo thẩm tra số 79/BC-HĐND ngày 09 tháng 12 năm 2025 của Ban Văn hóa - Xã hội Hội đồng nhân dân thành phố và ý kiến thảo luận của đại biểu Hội đồng nhân dân thành phố tại kỳ họp;</w:t>
      </w:r>
    </w:p>
    <w:p w:rsidR="00C34B6C" w:rsidRDefault="00467B74">
      <w:pPr>
        <w:pStyle w:val="BodyText"/>
        <w:spacing w:before="120"/>
        <w:ind w:right="135"/>
      </w:pPr>
      <w:r>
        <w:t>Hội đồng nhân dâ</w:t>
      </w:r>
      <w:r>
        <w:t>n thành phố ban hành Nghị quyết bãi bỏ Nghị quyết số 133/2017/NQ-HĐND</w:t>
      </w:r>
      <w:r>
        <w:rPr>
          <w:spacing w:val="-2"/>
        </w:rPr>
        <w:t xml:space="preserve"> </w:t>
      </w:r>
      <w:r>
        <w:t>ngày</w:t>
      </w:r>
      <w:r>
        <w:rPr>
          <w:spacing w:val="-1"/>
        </w:rPr>
        <w:t xml:space="preserve"> </w:t>
      </w:r>
      <w:r>
        <w:t>07 tháng 12 năm 2017 của Hội đồng</w:t>
      </w:r>
      <w:r>
        <w:rPr>
          <w:spacing w:val="-2"/>
        </w:rPr>
        <w:t xml:space="preserve"> </w:t>
      </w:r>
      <w:r>
        <w:t>nhân</w:t>
      </w:r>
      <w:r>
        <w:rPr>
          <w:spacing w:val="-1"/>
        </w:rPr>
        <w:t xml:space="preserve"> </w:t>
      </w:r>
      <w:r>
        <w:t>dân thành phố Đà Nẵng (cũ) quy định mức tiền tối thiểu để làm cơ sở vận động đóng góp Quỹ đền ơn đáp nghĩa trên địa bàn thành phố Đà Nẵng.</w:t>
      </w:r>
    </w:p>
    <w:p w:rsidR="00C34B6C" w:rsidRDefault="00467B74">
      <w:pPr>
        <w:spacing w:before="121"/>
        <w:ind w:left="2" w:right="135" w:firstLine="707"/>
        <w:jc w:val="both"/>
        <w:rPr>
          <w:sz w:val="28"/>
        </w:rPr>
      </w:pPr>
      <w:r>
        <w:rPr>
          <w:b/>
          <w:sz w:val="28"/>
        </w:rPr>
        <w:t>Điề</w:t>
      </w:r>
      <w:r>
        <w:rPr>
          <w:b/>
          <w:sz w:val="28"/>
        </w:rPr>
        <w:t>u</w:t>
      </w:r>
      <w:r>
        <w:rPr>
          <w:b/>
          <w:spacing w:val="-3"/>
          <w:sz w:val="28"/>
        </w:rPr>
        <w:t xml:space="preserve"> </w:t>
      </w:r>
      <w:r>
        <w:rPr>
          <w:b/>
          <w:sz w:val="28"/>
        </w:rPr>
        <w:t>1</w:t>
      </w:r>
      <w:r>
        <w:rPr>
          <w:sz w:val="28"/>
        </w:rPr>
        <w:t>.</w:t>
      </w:r>
      <w:r>
        <w:rPr>
          <w:spacing w:val="-4"/>
          <w:sz w:val="28"/>
        </w:rPr>
        <w:t xml:space="preserve"> </w:t>
      </w:r>
      <w:r>
        <w:rPr>
          <w:sz w:val="28"/>
        </w:rPr>
        <w:t>Bãi</w:t>
      </w:r>
      <w:r>
        <w:rPr>
          <w:spacing w:val="-2"/>
          <w:sz w:val="28"/>
        </w:rPr>
        <w:t xml:space="preserve"> </w:t>
      </w:r>
      <w:r>
        <w:rPr>
          <w:sz w:val="28"/>
        </w:rPr>
        <w:t>bỏ</w:t>
      </w:r>
      <w:r>
        <w:rPr>
          <w:spacing w:val="-3"/>
          <w:sz w:val="28"/>
        </w:rPr>
        <w:t xml:space="preserve"> </w:t>
      </w:r>
      <w:r>
        <w:rPr>
          <w:sz w:val="28"/>
        </w:rPr>
        <w:t>toàn</w:t>
      </w:r>
      <w:r>
        <w:rPr>
          <w:spacing w:val="-2"/>
          <w:sz w:val="28"/>
        </w:rPr>
        <w:t xml:space="preserve"> </w:t>
      </w:r>
      <w:r>
        <w:rPr>
          <w:sz w:val="28"/>
        </w:rPr>
        <w:t>bộ</w:t>
      </w:r>
      <w:r>
        <w:rPr>
          <w:spacing w:val="-3"/>
          <w:sz w:val="28"/>
        </w:rPr>
        <w:t xml:space="preserve"> </w:t>
      </w:r>
      <w:r>
        <w:rPr>
          <w:sz w:val="28"/>
        </w:rPr>
        <w:t>Nghị</w:t>
      </w:r>
      <w:r>
        <w:rPr>
          <w:spacing w:val="-3"/>
          <w:sz w:val="28"/>
        </w:rPr>
        <w:t xml:space="preserve"> </w:t>
      </w:r>
      <w:r>
        <w:rPr>
          <w:sz w:val="28"/>
        </w:rPr>
        <w:t>quyết</w:t>
      </w:r>
      <w:r>
        <w:rPr>
          <w:spacing w:val="-2"/>
          <w:sz w:val="28"/>
        </w:rPr>
        <w:t xml:space="preserve"> </w:t>
      </w:r>
      <w:r>
        <w:rPr>
          <w:sz w:val="28"/>
        </w:rPr>
        <w:t>số</w:t>
      </w:r>
      <w:r>
        <w:rPr>
          <w:spacing w:val="-3"/>
          <w:sz w:val="28"/>
        </w:rPr>
        <w:t xml:space="preserve"> </w:t>
      </w:r>
      <w:r>
        <w:rPr>
          <w:sz w:val="28"/>
        </w:rPr>
        <w:t>133/2017/NQ-HĐND</w:t>
      </w:r>
      <w:r>
        <w:rPr>
          <w:spacing w:val="-4"/>
          <w:sz w:val="28"/>
        </w:rPr>
        <w:t xml:space="preserve"> </w:t>
      </w:r>
      <w:r>
        <w:rPr>
          <w:sz w:val="28"/>
        </w:rPr>
        <w:t>ngày</w:t>
      </w:r>
      <w:r>
        <w:rPr>
          <w:spacing w:val="-4"/>
          <w:sz w:val="28"/>
        </w:rPr>
        <w:t xml:space="preserve"> </w:t>
      </w:r>
      <w:r>
        <w:rPr>
          <w:sz w:val="28"/>
        </w:rPr>
        <w:t>07</w:t>
      </w:r>
      <w:r>
        <w:rPr>
          <w:spacing w:val="-2"/>
          <w:sz w:val="28"/>
        </w:rPr>
        <w:t xml:space="preserve"> </w:t>
      </w:r>
      <w:r>
        <w:rPr>
          <w:sz w:val="28"/>
        </w:rPr>
        <w:t>tháng 12 năm 2017 của Hội đồng nhân dân thành phố Đà Nẵng (cũ) về quy định mức tiền</w:t>
      </w:r>
      <w:r>
        <w:rPr>
          <w:spacing w:val="-4"/>
          <w:sz w:val="28"/>
        </w:rPr>
        <w:t xml:space="preserve"> </w:t>
      </w:r>
      <w:r>
        <w:rPr>
          <w:sz w:val="28"/>
        </w:rPr>
        <w:t>tối thiểu</w:t>
      </w:r>
      <w:r>
        <w:rPr>
          <w:spacing w:val="-4"/>
          <w:sz w:val="28"/>
        </w:rPr>
        <w:t xml:space="preserve"> </w:t>
      </w:r>
      <w:r>
        <w:rPr>
          <w:sz w:val="28"/>
        </w:rPr>
        <w:t>để</w:t>
      </w:r>
      <w:r>
        <w:rPr>
          <w:spacing w:val="-4"/>
          <w:sz w:val="28"/>
        </w:rPr>
        <w:t xml:space="preserve"> </w:t>
      </w:r>
      <w:r>
        <w:rPr>
          <w:sz w:val="28"/>
        </w:rPr>
        <w:t>làm</w:t>
      </w:r>
      <w:r>
        <w:rPr>
          <w:spacing w:val="-6"/>
          <w:sz w:val="28"/>
        </w:rPr>
        <w:t xml:space="preserve"> </w:t>
      </w:r>
      <w:r>
        <w:rPr>
          <w:sz w:val="28"/>
        </w:rPr>
        <w:t>cơ</w:t>
      </w:r>
      <w:r>
        <w:rPr>
          <w:spacing w:val="-1"/>
          <w:sz w:val="28"/>
        </w:rPr>
        <w:t xml:space="preserve"> </w:t>
      </w:r>
      <w:r>
        <w:rPr>
          <w:sz w:val="28"/>
        </w:rPr>
        <w:t>sở</w:t>
      </w:r>
      <w:r>
        <w:rPr>
          <w:spacing w:val="-4"/>
          <w:sz w:val="28"/>
        </w:rPr>
        <w:t xml:space="preserve"> </w:t>
      </w:r>
      <w:r>
        <w:rPr>
          <w:sz w:val="28"/>
        </w:rPr>
        <w:t>vận động</w:t>
      </w:r>
      <w:r>
        <w:rPr>
          <w:spacing w:val="-4"/>
          <w:sz w:val="28"/>
        </w:rPr>
        <w:t xml:space="preserve"> </w:t>
      </w:r>
      <w:r>
        <w:rPr>
          <w:sz w:val="28"/>
        </w:rPr>
        <w:t>đóng góp Quỹ</w:t>
      </w:r>
      <w:r>
        <w:rPr>
          <w:spacing w:val="-5"/>
          <w:sz w:val="28"/>
        </w:rPr>
        <w:t xml:space="preserve"> </w:t>
      </w:r>
      <w:r>
        <w:rPr>
          <w:sz w:val="28"/>
        </w:rPr>
        <w:t>đền ơn đáp</w:t>
      </w:r>
      <w:r>
        <w:rPr>
          <w:spacing w:val="-4"/>
          <w:sz w:val="28"/>
        </w:rPr>
        <w:t xml:space="preserve"> </w:t>
      </w:r>
      <w:r>
        <w:rPr>
          <w:sz w:val="28"/>
        </w:rPr>
        <w:t>nghĩa</w:t>
      </w:r>
      <w:r>
        <w:rPr>
          <w:spacing w:val="-4"/>
          <w:sz w:val="28"/>
        </w:rPr>
        <w:t xml:space="preserve"> </w:t>
      </w:r>
      <w:r>
        <w:rPr>
          <w:sz w:val="28"/>
        </w:rPr>
        <w:t>trên địa</w:t>
      </w:r>
      <w:r>
        <w:rPr>
          <w:spacing w:val="-4"/>
          <w:sz w:val="28"/>
        </w:rPr>
        <w:t xml:space="preserve"> </w:t>
      </w:r>
      <w:r>
        <w:rPr>
          <w:sz w:val="28"/>
        </w:rPr>
        <w:t>bàn thành phố Đà Nẵng.</w:t>
      </w:r>
    </w:p>
    <w:p w:rsidR="00C34B6C" w:rsidRDefault="00467B74">
      <w:pPr>
        <w:pStyle w:val="Heading1"/>
        <w:spacing w:before="124"/>
      </w:pPr>
      <w:r>
        <w:t>Điều</w:t>
      </w:r>
      <w:r>
        <w:rPr>
          <w:spacing w:val="-3"/>
        </w:rPr>
        <w:t xml:space="preserve"> </w:t>
      </w:r>
      <w:r>
        <w:t>2.</w:t>
      </w:r>
      <w:r>
        <w:rPr>
          <w:spacing w:val="-3"/>
        </w:rPr>
        <w:t xml:space="preserve"> </w:t>
      </w:r>
      <w:r>
        <w:t>Điều</w:t>
      </w:r>
      <w:r>
        <w:rPr>
          <w:spacing w:val="-2"/>
        </w:rPr>
        <w:t xml:space="preserve"> </w:t>
      </w:r>
      <w:r>
        <w:t>khoản</w:t>
      </w:r>
      <w:r>
        <w:rPr>
          <w:spacing w:val="-2"/>
        </w:rPr>
        <w:t xml:space="preserve"> </w:t>
      </w:r>
      <w:r>
        <w:t>thi</w:t>
      </w:r>
      <w:r>
        <w:rPr>
          <w:spacing w:val="-1"/>
        </w:rPr>
        <w:t xml:space="preserve"> </w:t>
      </w:r>
      <w:r>
        <w:rPr>
          <w:spacing w:val="-4"/>
        </w:rPr>
        <w:t>hành</w:t>
      </w:r>
    </w:p>
    <w:p w:rsidR="00C34B6C" w:rsidRDefault="00467B74">
      <w:pPr>
        <w:spacing w:before="117"/>
        <w:ind w:left="710"/>
        <w:jc w:val="both"/>
        <w:rPr>
          <w:sz w:val="28"/>
        </w:rPr>
      </w:pPr>
      <w:r>
        <w:rPr>
          <w:sz w:val="28"/>
        </w:rPr>
        <w:t>Nghị</w:t>
      </w:r>
      <w:r>
        <w:rPr>
          <w:spacing w:val="-2"/>
          <w:sz w:val="28"/>
        </w:rPr>
        <w:t xml:space="preserve"> </w:t>
      </w:r>
      <w:r>
        <w:rPr>
          <w:sz w:val="28"/>
        </w:rPr>
        <w:t>quyết</w:t>
      </w:r>
      <w:r>
        <w:rPr>
          <w:spacing w:val="-2"/>
          <w:sz w:val="28"/>
        </w:rPr>
        <w:t xml:space="preserve"> </w:t>
      </w:r>
      <w:r>
        <w:rPr>
          <w:sz w:val="28"/>
        </w:rPr>
        <w:t>này</w:t>
      </w:r>
      <w:r>
        <w:rPr>
          <w:spacing w:val="-6"/>
          <w:sz w:val="28"/>
        </w:rPr>
        <w:t xml:space="preserve"> </w:t>
      </w:r>
      <w:r>
        <w:rPr>
          <w:sz w:val="28"/>
        </w:rPr>
        <w:t>có</w:t>
      </w:r>
      <w:r>
        <w:rPr>
          <w:spacing w:val="-2"/>
          <w:sz w:val="28"/>
        </w:rPr>
        <w:t xml:space="preserve"> </w:t>
      </w:r>
      <w:r>
        <w:rPr>
          <w:sz w:val="28"/>
        </w:rPr>
        <w:t>hiệu</w:t>
      </w:r>
      <w:r>
        <w:rPr>
          <w:spacing w:val="-1"/>
          <w:sz w:val="28"/>
        </w:rPr>
        <w:t xml:space="preserve"> </w:t>
      </w:r>
      <w:r>
        <w:rPr>
          <w:sz w:val="28"/>
        </w:rPr>
        <w:t>lực</w:t>
      </w:r>
      <w:r>
        <w:rPr>
          <w:spacing w:val="-5"/>
          <w:sz w:val="28"/>
        </w:rPr>
        <w:t xml:space="preserve"> </w:t>
      </w:r>
      <w:r>
        <w:rPr>
          <w:sz w:val="28"/>
        </w:rPr>
        <w:t>thi</w:t>
      </w:r>
      <w:r>
        <w:rPr>
          <w:spacing w:val="-1"/>
          <w:sz w:val="28"/>
        </w:rPr>
        <w:t xml:space="preserve"> </w:t>
      </w:r>
      <w:r>
        <w:rPr>
          <w:sz w:val="28"/>
        </w:rPr>
        <w:t>hành từ</w:t>
      </w:r>
      <w:r>
        <w:rPr>
          <w:spacing w:val="-6"/>
          <w:sz w:val="28"/>
        </w:rPr>
        <w:t xml:space="preserve"> </w:t>
      </w:r>
      <w:r>
        <w:rPr>
          <w:sz w:val="28"/>
        </w:rPr>
        <w:t>ngày</w:t>
      </w:r>
      <w:r>
        <w:rPr>
          <w:spacing w:val="-4"/>
          <w:sz w:val="28"/>
        </w:rPr>
        <w:t xml:space="preserve"> </w:t>
      </w:r>
      <w:r>
        <w:rPr>
          <w:sz w:val="28"/>
        </w:rPr>
        <w:t>11</w:t>
      </w:r>
      <w:r>
        <w:rPr>
          <w:spacing w:val="-2"/>
          <w:sz w:val="28"/>
        </w:rPr>
        <w:t xml:space="preserve"> </w:t>
      </w:r>
      <w:r>
        <w:rPr>
          <w:sz w:val="28"/>
        </w:rPr>
        <w:t>tháng</w:t>
      </w:r>
      <w:r>
        <w:rPr>
          <w:spacing w:val="-3"/>
          <w:sz w:val="28"/>
        </w:rPr>
        <w:t xml:space="preserve"> </w:t>
      </w:r>
      <w:r>
        <w:rPr>
          <w:sz w:val="28"/>
        </w:rPr>
        <w:t>12</w:t>
      </w:r>
      <w:r>
        <w:rPr>
          <w:spacing w:val="-2"/>
          <w:sz w:val="28"/>
        </w:rPr>
        <w:t xml:space="preserve"> </w:t>
      </w:r>
      <w:r>
        <w:rPr>
          <w:sz w:val="28"/>
        </w:rPr>
        <w:t>năm</w:t>
      </w:r>
      <w:r>
        <w:rPr>
          <w:spacing w:val="-6"/>
          <w:sz w:val="28"/>
        </w:rPr>
        <w:t xml:space="preserve"> </w:t>
      </w:r>
      <w:r>
        <w:rPr>
          <w:spacing w:val="-2"/>
          <w:sz w:val="28"/>
        </w:rPr>
        <w:t>2025.</w:t>
      </w:r>
    </w:p>
    <w:p w:rsidR="00C34B6C" w:rsidRDefault="00C34B6C">
      <w:pPr>
        <w:jc w:val="both"/>
        <w:rPr>
          <w:sz w:val="28"/>
        </w:rPr>
        <w:sectPr w:rsidR="00C34B6C">
          <w:type w:val="continuous"/>
          <w:pgSz w:w="11910" w:h="16850"/>
          <w:pgMar w:top="1160" w:right="992" w:bottom="280" w:left="1700" w:header="720" w:footer="720" w:gutter="0"/>
          <w:cols w:space="720"/>
        </w:sectPr>
      </w:pPr>
    </w:p>
    <w:p w:rsidR="00C34B6C" w:rsidRDefault="00467B74">
      <w:pPr>
        <w:spacing w:before="75"/>
        <w:ind w:right="134"/>
        <w:jc w:val="center"/>
        <w:rPr>
          <w:sz w:val="24"/>
        </w:rPr>
      </w:pPr>
      <w:bookmarkStart w:id="0" w:name="_GoBack"/>
      <w:bookmarkEnd w:id="0"/>
      <w:r>
        <w:rPr>
          <w:spacing w:val="-10"/>
          <w:sz w:val="24"/>
        </w:rPr>
        <w:lastRenderedPageBreak/>
        <w:t>2</w:t>
      </w:r>
    </w:p>
    <w:p w:rsidR="00C34B6C" w:rsidRDefault="00C34B6C">
      <w:pPr>
        <w:pStyle w:val="BodyText"/>
        <w:spacing w:before="82"/>
        <w:ind w:left="0" w:firstLine="0"/>
        <w:jc w:val="left"/>
        <w:rPr>
          <w:i w:val="0"/>
          <w:sz w:val="24"/>
        </w:rPr>
      </w:pPr>
    </w:p>
    <w:p w:rsidR="00C34B6C" w:rsidRDefault="00467B74">
      <w:pPr>
        <w:pStyle w:val="Heading1"/>
        <w:spacing w:before="1"/>
      </w:pPr>
      <w:r>
        <w:t>Điều</w:t>
      </w:r>
      <w:r>
        <w:rPr>
          <w:spacing w:val="-5"/>
        </w:rPr>
        <w:t xml:space="preserve"> </w:t>
      </w:r>
      <w:r>
        <w:t>3.</w:t>
      </w:r>
      <w:r>
        <w:rPr>
          <w:spacing w:val="-2"/>
        </w:rPr>
        <w:t xml:space="preserve"> </w:t>
      </w:r>
      <w:r>
        <w:t>Tổ</w:t>
      </w:r>
      <w:r>
        <w:rPr>
          <w:spacing w:val="-1"/>
        </w:rPr>
        <w:t xml:space="preserve"> </w:t>
      </w:r>
      <w:r>
        <w:t>chức</w:t>
      </w:r>
      <w:r>
        <w:rPr>
          <w:spacing w:val="-2"/>
        </w:rPr>
        <w:t xml:space="preserve"> </w:t>
      </w:r>
      <w:r>
        <w:t>thực</w:t>
      </w:r>
      <w:r>
        <w:rPr>
          <w:spacing w:val="-2"/>
        </w:rPr>
        <w:t xml:space="preserve"> </w:t>
      </w:r>
      <w:r>
        <w:rPr>
          <w:spacing w:val="-4"/>
        </w:rPr>
        <w:t>hiện</w:t>
      </w:r>
    </w:p>
    <w:p w:rsidR="00C34B6C" w:rsidRDefault="00467B74">
      <w:pPr>
        <w:pStyle w:val="ListParagraph"/>
        <w:numPr>
          <w:ilvl w:val="0"/>
          <w:numId w:val="2"/>
        </w:numPr>
        <w:tabs>
          <w:tab w:val="left" w:pos="988"/>
        </w:tabs>
        <w:spacing w:before="117"/>
        <w:ind w:firstLine="707"/>
        <w:jc w:val="both"/>
        <w:rPr>
          <w:sz w:val="28"/>
        </w:rPr>
      </w:pPr>
      <w:r>
        <w:rPr>
          <w:sz w:val="28"/>
        </w:rPr>
        <w:t>Giao</w:t>
      </w:r>
      <w:r>
        <w:rPr>
          <w:spacing w:val="-5"/>
          <w:sz w:val="28"/>
        </w:rPr>
        <w:t xml:space="preserve"> </w:t>
      </w:r>
      <w:r>
        <w:rPr>
          <w:sz w:val="28"/>
        </w:rPr>
        <w:t>Ủy</w:t>
      </w:r>
      <w:r>
        <w:rPr>
          <w:spacing w:val="-15"/>
          <w:sz w:val="28"/>
        </w:rPr>
        <w:t xml:space="preserve"> </w:t>
      </w:r>
      <w:r>
        <w:rPr>
          <w:sz w:val="28"/>
        </w:rPr>
        <w:t>ban</w:t>
      </w:r>
      <w:r>
        <w:rPr>
          <w:spacing w:val="-6"/>
          <w:sz w:val="28"/>
        </w:rPr>
        <w:t xml:space="preserve"> </w:t>
      </w:r>
      <w:r>
        <w:rPr>
          <w:sz w:val="28"/>
        </w:rPr>
        <w:t>nhân</w:t>
      </w:r>
      <w:r>
        <w:rPr>
          <w:spacing w:val="-10"/>
          <w:sz w:val="28"/>
        </w:rPr>
        <w:t xml:space="preserve"> </w:t>
      </w:r>
      <w:r>
        <w:rPr>
          <w:sz w:val="28"/>
        </w:rPr>
        <w:t>dân</w:t>
      </w:r>
      <w:r>
        <w:rPr>
          <w:spacing w:val="-4"/>
          <w:sz w:val="28"/>
        </w:rPr>
        <w:t xml:space="preserve"> </w:t>
      </w:r>
      <w:r>
        <w:rPr>
          <w:sz w:val="28"/>
        </w:rPr>
        <w:t>thành</w:t>
      </w:r>
      <w:r>
        <w:rPr>
          <w:spacing w:val="-13"/>
          <w:sz w:val="28"/>
        </w:rPr>
        <w:t xml:space="preserve"> </w:t>
      </w:r>
      <w:r>
        <w:rPr>
          <w:sz w:val="28"/>
        </w:rPr>
        <w:t>phố</w:t>
      </w:r>
      <w:r>
        <w:rPr>
          <w:spacing w:val="-13"/>
          <w:sz w:val="28"/>
        </w:rPr>
        <w:t xml:space="preserve"> </w:t>
      </w:r>
      <w:r>
        <w:rPr>
          <w:sz w:val="28"/>
        </w:rPr>
        <w:t>tổ</w:t>
      </w:r>
      <w:r>
        <w:rPr>
          <w:spacing w:val="-6"/>
          <w:sz w:val="28"/>
        </w:rPr>
        <w:t xml:space="preserve"> </w:t>
      </w:r>
      <w:r>
        <w:rPr>
          <w:sz w:val="28"/>
        </w:rPr>
        <w:t>chức</w:t>
      </w:r>
      <w:r>
        <w:rPr>
          <w:spacing w:val="-12"/>
          <w:sz w:val="28"/>
        </w:rPr>
        <w:t xml:space="preserve"> </w:t>
      </w:r>
      <w:r>
        <w:rPr>
          <w:sz w:val="28"/>
        </w:rPr>
        <w:t>triển</w:t>
      </w:r>
      <w:r>
        <w:rPr>
          <w:spacing w:val="-8"/>
          <w:sz w:val="28"/>
        </w:rPr>
        <w:t xml:space="preserve"> </w:t>
      </w:r>
      <w:r>
        <w:rPr>
          <w:sz w:val="28"/>
        </w:rPr>
        <w:t>khai</w:t>
      </w:r>
      <w:r>
        <w:rPr>
          <w:spacing w:val="-8"/>
          <w:sz w:val="28"/>
        </w:rPr>
        <w:t xml:space="preserve"> </w:t>
      </w:r>
      <w:r>
        <w:rPr>
          <w:sz w:val="28"/>
        </w:rPr>
        <w:t>thực</w:t>
      </w:r>
      <w:r>
        <w:rPr>
          <w:spacing w:val="-12"/>
          <w:sz w:val="28"/>
        </w:rPr>
        <w:t xml:space="preserve"> </w:t>
      </w:r>
      <w:r>
        <w:rPr>
          <w:sz w:val="28"/>
        </w:rPr>
        <w:t>hiện</w:t>
      </w:r>
      <w:r>
        <w:rPr>
          <w:spacing w:val="-7"/>
          <w:sz w:val="28"/>
        </w:rPr>
        <w:t xml:space="preserve"> </w:t>
      </w:r>
      <w:r>
        <w:rPr>
          <w:sz w:val="28"/>
        </w:rPr>
        <w:t>Nghị</w:t>
      </w:r>
      <w:r>
        <w:rPr>
          <w:spacing w:val="-4"/>
          <w:sz w:val="28"/>
        </w:rPr>
        <w:t xml:space="preserve"> </w:t>
      </w:r>
      <w:r>
        <w:rPr>
          <w:sz w:val="28"/>
        </w:rPr>
        <w:t>quyết này theo đúng quy định của pháp luật.</w:t>
      </w:r>
    </w:p>
    <w:p w:rsidR="00C34B6C" w:rsidRDefault="00467B74">
      <w:pPr>
        <w:pStyle w:val="ListParagraph"/>
        <w:numPr>
          <w:ilvl w:val="0"/>
          <w:numId w:val="2"/>
        </w:numPr>
        <w:tabs>
          <w:tab w:val="left" w:pos="1048"/>
        </w:tabs>
        <w:ind w:right="268" w:firstLine="777"/>
        <w:jc w:val="both"/>
        <w:rPr>
          <w:sz w:val="28"/>
        </w:rPr>
      </w:pPr>
      <w:r>
        <w:rPr>
          <w:sz w:val="28"/>
        </w:rPr>
        <w:t>Thường</w:t>
      </w:r>
      <w:r>
        <w:rPr>
          <w:spacing w:val="-13"/>
          <w:sz w:val="28"/>
        </w:rPr>
        <w:t xml:space="preserve"> </w:t>
      </w:r>
      <w:r>
        <w:rPr>
          <w:sz w:val="28"/>
        </w:rPr>
        <w:t>trực</w:t>
      </w:r>
      <w:r>
        <w:rPr>
          <w:spacing w:val="-14"/>
          <w:sz w:val="28"/>
        </w:rPr>
        <w:t xml:space="preserve"> </w:t>
      </w:r>
      <w:r>
        <w:rPr>
          <w:sz w:val="28"/>
        </w:rPr>
        <w:t>Hội</w:t>
      </w:r>
      <w:r>
        <w:rPr>
          <w:spacing w:val="-11"/>
          <w:sz w:val="28"/>
        </w:rPr>
        <w:t xml:space="preserve"> </w:t>
      </w:r>
      <w:r>
        <w:rPr>
          <w:sz w:val="28"/>
        </w:rPr>
        <w:t>đồng</w:t>
      </w:r>
      <w:r>
        <w:rPr>
          <w:spacing w:val="-13"/>
          <w:sz w:val="28"/>
        </w:rPr>
        <w:t xml:space="preserve"> </w:t>
      </w:r>
      <w:r>
        <w:rPr>
          <w:sz w:val="28"/>
        </w:rPr>
        <w:t>nhân</w:t>
      </w:r>
      <w:r>
        <w:rPr>
          <w:spacing w:val="-13"/>
          <w:sz w:val="28"/>
        </w:rPr>
        <w:t xml:space="preserve"> </w:t>
      </w:r>
      <w:r>
        <w:rPr>
          <w:sz w:val="28"/>
        </w:rPr>
        <w:t>dân</w:t>
      </w:r>
      <w:r>
        <w:rPr>
          <w:spacing w:val="-13"/>
          <w:sz w:val="28"/>
        </w:rPr>
        <w:t xml:space="preserve"> </w:t>
      </w:r>
      <w:r>
        <w:rPr>
          <w:sz w:val="28"/>
        </w:rPr>
        <w:t>thành</w:t>
      </w:r>
      <w:r>
        <w:rPr>
          <w:spacing w:val="-13"/>
          <w:sz w:val="28"/>
        </w:rPr>
        <w:t xml:space="preserve"> </w:t>
      </w:r>
      <w:r>
        <w:rPr>
          <w:sz w:val="28"/>
        </w:rPr>
        <w:t>phố,</w:t>
      </w:r>
      <w:r>
        <w:rPr>
          <w:spacing w:val="-14"/>
          <w:sz w:val="28"/>
        </w:rPr>
        <w:t xml:space="preserve"> </w:t>
      </w:r>
      <w:r>
        <w:rPr>
          <w:sz w:val="28"/>
        </w:rPr>
        <w:t>các</w:t>
      </w:r>
      <w:r>
        <w:rPr>
          <w:spacing w:val="-14"/>
          <w:sz w:val="28"/>
        </w:rPr>
        <w:t xml:space="preserve"> </w:t>
      </w:r>
      <w:r>
        <w:rPr>
          <w:sz w:val="28"/>
        </w:rPr>
        <w:t>Ban</w:t>
      </w:r>
      <w:r>
        <w:rPr>
          <w:spacing w:val="-11"/>
          <w:sz w:val="28"/>
        </w:rPr>
        <w:t xml:space="preserve"> </w:t>
      </w:r>
      <w:r>
        <w:rPr>
          <w:sz w:val="28"/>
        </w:rPr>
        <w:t>của</w:t>
      </w:r>
      <w:r>
        <w:rPr>
          <w:spacing w:val="-11"/>
          <w:sz w:val="28"/>
        </w:rPr>
        <w:t xml:space="preserve"> </w:t>
      </w:r>
      <w:r>
        <w:rPr>
          <w:sz w:val="28"/>
        </w:rPr>
        <w:t>Hội</w:t>
      </w:r>
      <w:r>
        <w:rPr>
          <w:spacing w:val="-13"/>
          <w:sz w:val="28"/>
        </w:rPr>
        <w:t xml:space="preserve"> </w:t>
      </w:r>
      <w:r>
        <w:rPr>
          <w:sz w:val="28"/>
        </w:rPr>
        <w:t>đồng</w:t>
      </w:r>
      <w:r>
        <w:rPr>
          <w:spacing w:val="-13"/>
          <w:sz w:val="28"/>
        </w:rPr>
        <w:t xml:space="preserve"> </w:t>
      </w:r>
      <w:r>
        <w:rPr>
          <w:sz w:val="28"/>
        </w:rPr>
        <w:t>nhân dân,</w:t>
      </w:r>
      <w:r>
        <w:rPr>
          <w:spacing w:val="-10"/>
          <w:sz w:val="28"/>
        </w:rPr>
        <w:t xml:space="preserve"> </w:t>
      </w:r>
      <w:r>
        <w:rPr>
          <w:sz w:val="28"/>
        </w:rPr>
        <w:t>các</w:t>
      </w:r>
      <w:r>
        <w:rPr>
          <w:spacing w:val="-9"/>
          <w:sz w:val="28"/>
        </w:rPr>
        <w:t xml:space="preserve"> </w:t>
      </w:r>
      <w:r>
        <w:rPr>
          <w:sz w:val="28"/>
        </w:rPr>
        <w:t>Tổ</w:t>
      </w:r>
      <w:r>
        <w:rPr>
          <w:spacing w:val="-10"/>
          <w:sz w:val="28"/>
        </w:rPr>
        <w:t xml:space="preserve"> </w:t>
      </w:r>
      <w:r>
        <w:rPr>
          <w:sz w:val="28"/>
        </w:rPr>
        <w:t>đại</w:t>
      </w:r>
      <w:r>
        <w:rPr>
          <w:spacing w:val="-8"/>
          <w:sz w:val="28"/>
        </w:rPr>
        <w:t xml:space="preserve"> </w:t>
      </w:r>
      <w:r>
        <w:rPr>
          <w:sz w:val="28"/>
        </w:rPr>
        <w:t>biểu</w:t>
      </w:r>
      <w:r>
        <w:rPr>
          <w:spacing w:val="-8"/>
          <w:sz w:val="28"/>
        </w:rPr>
        <w:t xml:space="preserve"> </w:t>
      </w:r>
      <w:r>
        <w:rPr>
          <w:sz w:val="28"/>
        </w:rPr>
        <w:t>và</w:t>
      </w:r>
      <w:r>
        <w:rPr>
          <w:spacing w:val="-9"/>
          <w:sz w:val="28"/>
        </w:rPr>
        <w:t xml:space="preserve"> </w:t>
      </w:r>
      <w:r>
        <w:rPr>
          <w:sz w:val="28"/>
        </w:rPr>
        <w:t>đại</w:t>
      </w:r>
      <w:r>
        <w:rPr>
          <w:spacing w:val="-8"/>
          <w:sz w:val="28"/>
        </w:rPr>
        <w:t xml:space="preserve"> </w:t>
      </w:r>
      <w:r>
        <w:rPr>
          <w:sz w:val="28"/>
        </w:rPr>
        <w:t>biểu</w:t>
      </w:r>
      <w:r>
        <w:rPr>
          <w:spacing w:val="-8"/>
          <w:sz w:val="28"/>
        </w:rPr>
        <w:t xml:space="preserve"> </w:t>
      </w:r>
      <w:r>
        <w:rPr>
          <w:sz w:val="28"/>
        </w:rPr>
        <w:t>Hội</w:t>
      </w:r>
      <w:r>
        <w:rPr>
          <w:spacing w:val="-11"/>
          <w:sz w:val="28"/>
        </w:rPr>
        <w:t xml:space="preserve"> </w:t>
      </w:r>
      <w:r>
        <w:rPr>
          <w:sz w:val="28"/>
        </w:rPr>
        <w:t>đồng</w:t>
      </w:r>
      <w:r>
        <w:rPr>
          <w:spacing w:val="-11"/>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giám</w:t>
      </w:r>
      <w:r>
        <w:rPr>
          <w:spacing w:val="-12"/>
          <w:sz w:val="28"/>
        </w:rPr>
        <w:t xml:space="preserve"> </w:t>
      </w:r>
      <w:r>
        <w:rPr>
          <w:sz w:val="28"/>
        </w:rPr>
        <w:t>sát</w:t>
      </w:r>
      <w:r>
        <w:rPr>
          <w:spacing w:val="-8"/>
          <w:sz w:val="28"/>
        </w:rPr>
        <w:t xml:space="preserve"> </w:t>
      </w:r>
      <w:r>
        <w:rPr>
          <w:sz w:val="28"/>
        </w:rPr>
        <w:t>việc</w:t>
      </w:r>
      <w:r>
        <w:rPr>
          <w:spacing w:val="-11"/>
          <w:sz w:val="28"/>
        </w:rPr>
        <w:t xml:space="preserve"> </w:t>
      </w:r>
      <w:r>
        <w:rPr>
          <w:sz w:val="28"/>
        </w:rPr>
        <w:t>thực hiện Nghị quyết này.</w:t>
      </w:r>
    </w:p>
    <w:p w:rsidR="00C34B6C" w:rsidRDefault="00467B74">
      <w:pPr>
        <w:pStyle w:val="ListParagraph"/>
        <w:numPr>
          <w:ilvl w:val="0"/>
          <w:numId w:val="2"/>
        </w:numPr>
        <w:tabs>
          <w:tab w:val="left" w:pos="994"/>
        </w:tabs>
        <w:spacing w:line="242" w:lineRule="auto"/>
        <w:ind w:right="269" w:firstLine="707"/>
        <w:jc w:val="both"/>
        <w:rPr>
          <w:sz w:val="28"/>
        </w:rPr>
      </w:pPr>
      <w:r>
        <w:rPr>
          <w:sz w:val="28"/>
        </w:rPr>
        <w:t>Đề nghị Ủy ban Mặt trận Tổ quốc Việt Nam thành phố phối hợp giám sát việc tổ chức triển khai, thực hiện.</w:t>
      </w:r>
    </w:p>
    <w:p w:rsidR="00C34B6C" w:rsidRDefault="00467B74">
      <w:pPr>
        <w:pStyle w:val="BodyText"/>
        <w:spacing w:before="116"/>
        <w:ind w:right="266"/>
      </w:pPr>
      <w:r>
        <w:t>Nghị quyết này đã được Hội đồng nhân dân thành phố Đà Nẵng khóa X, nhiệm</w:t>
      </w:r>
      <w:r>
        <w:rPr>
          <w:spacing w:val="-6"/>
        </w:rPr>
        <w:t xml:space="preserve"> </w:t>
      </w:r>
      <w:r>
        <w:t>kỳ</w:t>
      </w:r>
      <w:r>
        <w:rPr>
          <w:spacing w:val="-7"/>
        </w:rPr>
        <w:t xml:space="preserve"> </w:t>
      </w:r>
      <w:r>
        <w:t>2021-</w:t>
      </w:r>
      <w:r>
        <w:rPr>
          <w:spacing w:val="-4"/>
        </w:rPr>
        <w:t xml:space="preserve"> </w:t>
      </w:r>
      <w:r>
        <w:t>2026,</w:t>
      </w:r>
      <w:r>
        <w:rPr>
          <w:spacing w:val="-7"/>
        </w:rPr>
        <w:t xml:space="preserve"> </w:t>
      </w:r>
      <w:r>
        <w:t>Kỳ</w:t>
      </w:r>
      <w:r>
        <w:rPr>
          <w:spacing w:val="-4"/>
        </w:rPr>
        <w:t xml:space="preserve"> </w:t>
      </w:r>
      <w:r>
        <w:t>họp</w:t>
      </w:r>
      <w:r>
        <w:rPr>
          <w:spacing w:val="-3"/>
        </w:rPr>
        <w:t xml:space="preserve"> </w:t>
      </w:r>
      <w:r>
        <w:t>thứ</w:t>
      </w:r>
      <w:r>
        <w:rPr>
          <w:spacing w:val="-6"/>
        </w:rPr>
        <w:t xml:space="preserve"> </w:t>
      </w:r>
      <w:r>
        <w:t>năm</w:t>
      </w:r>
      <w:r>
        <w:rPr>
          <w:spacing w:val="40"/>
        </w:rPr>
        <w:t xml:space="preserve"> </w:t>
      </w:r>
      <w:r>
        <w:t>thông</w:t>
      </w:r>
      <w:r>
        <w:rPr>
          <w:spacing w:val="-6"/>
        </w:rPr>
        <w:t xml:space="preserve"> </w:t>
      </w:r>
      <w:r>
        <w:t>qua</w:t>
      </w:r>
      <w:r>
        <w:rPr>
          <w:spacing w:val="-6"/>
        </w:rPr>
        <w:t xml:space="preserve"> </w:t>
      </w:r>
      <w:r>
        <w:t>ngày</w:t>
      </w:r>
      <w:r>
        <w:rPr>
          <w:spacing w:val="-4"/>
        </w:rPr>
        <w:t xml:space="preserve"> </w:t>
      </w:r>
      <w:r>
        <w:t>11</w:t>
      </w:r>
      <w:r>
        <w:rPr>
          <w:spacing w:val="-5"/>
        </w:rPr>
        <w:t xml:space="preserve"> </w:t>
      </w:r>
      <w:r>
        <w:t>tháng</w:t>
      </w:r>
      <w:r>
        <w:rPr>
          <w:spacing w:val="-4"/>
        </w:rPr>
        <w:t xml:space="preserve"> </w:t>
      </w:r>
      <w:r>
        <w:t>12</w:t>
      </w:r>
      <w:r>
        <w:rPr>
          <w:spacing w:val="-5"/>
        </w:rPr>
        <w:t xml:space="preserve"> </w:t>
      </w:r>
      <w:r>
        <w:t>năm</w:t>
      </w:r>
      <w:r>
        <w:rPr>
          <w:spacing w:val="-8"/>
        </w:rPr>
        <w:t xml:space="preserve"> </w:t>
      </w:r>
      <w:r>
        <w:t>2025./.</w:t>
      </w:r>
    </w:p>
    <w:p w:rsidR="00C34B6C" w:rsidRDefault="00C34B6C">
      <w:pPr>
        <w:pStyle w:val="BodyText"/>
        <w:spacing w:before="42" w:after="1"/>
        <w:ind w:left="0" w:firstLine="0"/>
        <w:jc w:val="left"/>
        <w:rPr>
          <w:sz w:val="20"/>
        </w:rPr>
      </w:pPr>
    </w:p>
    <w:tbl>
      <w:tblPr>
        <w:tblW w:w="0" w:type="auto"/>
        <w:tblInd w:w="67" w:type="dxa"/>
        <w:tblLayout w:type="fixed"/>
        <w:tblCellMar>
          <w:left w:w="0" w:type="dxa"/>
          <w:right w:w="0" w:type="dxa"/>
        </w:tblCellMar>
        <w:tblLook w:val="01E0" w:firstRow="1" w:lastRow="1" w:firstColumn="1" w:lastColumn="1" w:noHBand="0" w:noVBand="0"/>
      </w:tblPr>
      <w:tblGrid>
        <w:gridCol w:w="5101"/>
        <w:gridCol w:w="2905"/>
      </w:tblGrid>
      <w:tr w:rsidR="00C34B6C">
        <w:trPr>
          <w:trHeight w:val="5575"/>
        </w:trPr>
        <w:tc>
          <w:tcPr>
            <w:tcW w:w="5101" w:type="dxa"/>
          </w:tcPr>
          <w:p w:rsidR="00C34B6C" w:rsidRDefault="00467B74">
            <w:pPr>
              <w:pStyle w:val="TableParagraph"/>
              <w:spacing w:line="264" w:lineRule="exact"/>
              <w:ind w:left="50"/>
              <w:rPr>
                <w:b/>
                <w:i/>
                <w:sz w:val="24"/>
              </w:rPr>
            </w:pPr>
            <w:r>
              <w:rPr>
                <w:b/>
                <w:i/>
                <w:sz w:val="24"/>
              </w:rPr>
              <w:t xml:space="preserve">Nơi </w:t>
            </w:r>
            <w:r>
              <w:rPr>
                <w:b/>
                <w:i/>
                <w:spacing w:val="-2"/>
                <w:sz w:val="24"/>
              </w:rPr>
              <w:t>nhận:</w:t>
            </w:r>
          </w:p>
          <w:p w:rsidR="00C34B6C" w:rsidRDefault="00467B74">
            <w:pPr>
              <w:pStyle w:val="TableParagraph"/>
              <w:numPr>
                <w:ilvl w:val="0"/>
                <w:numId w:val="1"/>
              </w:numPr>
              <w:tabs>
                <w:tab w:val="left" w:pos="176"/>
              </w:tabs>
              <w:spacing w:line="251" w:lineRule="exact"/>
              <w:ind w:left="176" w:hanging="126"/>
            </w:pPr>
            <w:r>
              <w:rPr>
                <w:color w:val="0D0D0D"/>
              </w:rPr>
              <w:t>Ủy</w:t>
            </w:r>
            <w:r>
              <w:rPr>
                <w:color w:val="0D0D0D"/>
                <w:spacing w:val="-5"/>
              </w:rPr>
              <w:t xml:space="preserve"> </w:t>
            </w:r>
            <w:r>
              <w:rPr>
                <w:color w:val="0D0D0D"/>
              </w:rPr>
              <w:t>ban</w:t>
            </w:r>
            <w:r>
              <w:rPr>
                <w:color w:val="0D0D0D"/>
                <w:spacing w:val="-1"/>
              </w:rPr>
              <w:t xml:space="preserve"> </w:t>
            </w:r>
            <w:r>
              <w:rPr>
                <w:color w:val="0D0D0D"/>
              </w:rPr>
              <w:t>Thường</w:t>
            </w:r>
            <w:r>
              <w:rPr>
                <w:color w:val="0D0D0D"/>
                <w:spacing w:val="-4"/>
              </w:rPr>
              <w:t xml:space="preserve"> </w:t>
            </w:r>
            <w:r>
              <w:rPr>
                <w:color w:val="0D0D0D"/>
              </w:rPr>
              <w:t>vụ</w:t>
            </w:r>
            <w:r>
              <w:rPr>
                <w:color w:val="0D0D0D"/>
                <w:spacing w:val="-1"/>
              </w:rPr>
              <w:t xml:space="preserve"> </w:t>
            </w:r>
            <w:r>
              <w:rPr>
                <w:color w:val="0D0D0D"/>
              </w:rPr>
              <w:t>Quốc</w:t>
            </w:r>
            <w:r>
              <w:rPr>
                <w:color w:val="0D0D0D"/>
                <w:spacing w:val="-3"/>
              </w:rPr>
              <w:t xml:space="preserve"> </w:t>
            </w:r>
            <w:r>
              <w:rPr>
                <w:color w:val="0D0D0D"/>
                <w:spacing w:val="-4"/>
              </w:rPr>
              <w:t>hội;</w:t>
            </w:r>
          </w:p>
          <w:p w:rsidR="00C34B6C" w:rsidRDefault="00467B74">
            <w:pPr>
              <w:pStyle w:val="TableParagraph"/>
              <w:numPr>
                <w:ilvl w:val="0"/>
                <w:numId w:val="1"/>
              </w:numPr>
              <w:tabs>
                <w:tab w:val="left" w:pos="176"/>
              </w:tabs>
              <w:ind w:left="176" w:hanging="126"/>
            </w:pPr>
            <w:r>
              <w:rPr>
                <w:color w:val="0D0D0D"/>
              </w:rPr>
              <w:t>Chính</w:t>
            </w:r>
            <w:r>
              <w:rPr>
                <w:color w:val="0D0D0D"/>
                <w:spacing w:val="-3"/>
              </w:rPr>
              <w:t xml:space="preserve"> </w:t>
            </w:r>
            <w:r>
              <w:rPr>
                <w:color w:val="0D0D0D"/>
                <w:spacing w:val="-4"/>
              </w:rPr>
              <w:t>phủ;</w:t>
            </w:r>
          </w:p>
          <w:p w:rsidR="00C34B6C" w:rsidRDefault="00467B74">
            <w:pPr>
              <w:pStyle w:val="TableParagraph"/>
              <w:numPr>
                <w:ilvl w:val="0"/>
                <w:numId w:val="1"/>
              </w:numPr>
              <w:tabs>
                <w:tab w:val="left" w:pos="174"/>
              </w:tabs>
              <w:ind w:left="174" w:hanging="124"/>
            </w:pPr>
            <w:r>
              <w:rPr>
                <w:color w:val="0D0D0D"/>
              </w:rPr>
              <w:t>VP:</w:t>
            </w:r>
            <w:r>
              <w:rPr>
                <w:color w:val="0D0D0D"/>
                <w:spacing w:val="-3"/>
              </w:rPr>
              <w:t xml:space="preserve"> </w:t>
            </w:r>
            <w:r>
              <w:rPr>
                <w:color w:val="0D0D0D"/>
              </w:rPr>
              <w:t>Chủ</w:t>
            </w:r>
            <w:r>
              <w:rPr>
                <w:color w:val="0D0D0D"/>
                <w:spacing w:val="-1"/>
              </w:rPr>
              <w:t xml:space="preserve"> </w:t>
            </w:r>
            <w:r>
              <w:rPr>
                <w:color w:val="0D0D0D"/>
              </w:rPr>
              <w:t>tịch</w:t>
            </w:r>
            <w:r>
              <w:rPr>
                <w:color w:val="0D0D0D"/>
                <w:spacing w:val="-1"/>
              </w:rPr>
              <w:t xml:space="preserve"> </w:t>
            </w:r>
            <w:r>
              <w:rPr>
                <w:color w:val="0D0D0D"/>
              </w:rPr>
              <w:t>nước,</w:t>
            </w:r>
            <w:r>
              <w:rPr>
                <w:color w:val="0D0D0D"/>
                <w:spacing w:val="-1"/>
              </w:rPr>
              <w:t xml:space="preserve"> </w:t>
            </w:r>
            <w:r>
              <w:rPr>
                <w:color w:val="0D0D0D"/>
              </w:rPr>
              <w:t>Chính</w:t>
            </w:r>
            <w:r>
              <w:rPr>
                <w:color w:val="0D0D0D"/>
                <w:spacing w:val="-4"/>
              </w:rPr>
              <w:t xml:space="preserve"> phủ;</w:t>
            </w:r>
          </w:p>
          <w:p w:rsidR="00C34B6C" w:rsidRDefault="00467B74">
            <w:pPr>
              <w:pStyle w:val="TableParagraph"/>
              <w:numPr>
                <w:ilvl w:val="0"/>
                <w:numId w:val="1"/>
              </w:numPr>
              <w:tabs>
                <w:tab w:val="left" w:pos="174"/>
              </w:tabs>
              <w:spacing w:before="1"/>
              <w:ind w:left="174" w:hanging="124"/>
            </w:pPr>
            <w:r>
              <w:rPr>
                <w:color w:val="0D0D0D"/>
              </w:rPr>
              <w:t>Vụ</w:t>
            </w:r>
            <w:r>
              <w:rPr>
                <w:color w:val="0D0D0D"/>
                <w:spacing w:val="-2"/>
              </w:rPr>
              <w:t xml:space="preserve"> </w:t>
            </w:r>
            <w:r>
              <w:rPr>
                <w:color w:val="0D0D0D"/>
              </w:rPr>
              <w:t>Pháp</w:t>
            </w:r>
            <w:r>
              <w:rPr>
                <w:color w:val="0D0D0D"/>
                <w:spacing w:val="-1"/>
              </w:rPr>
              <w:t xml:space="preserve"> </w:t>
            </w:r>
            <w:r>
              <w:rPr>
                <w:color w:val="0D0D0D"/>
              </w:rPr>
              <w:t>chế</w:t>
            </w:r>
            <w:r>
              <w:rPr>
                <w:color w:val="0D0D0D"/>
                <w:spacing w:val="-4"/>
              </w:rPr>
              <w:t xml:space="preserve"> </w:t>
            </w:r>
            <w:r>
              <w:rPr>
                <w:color w:val="0D0D0D"/>
              </w:rPr>
              <w:t>thuộc Bộ</w:t>
            </w:r>
            <w:r>
              <w:rPr>
                <w:color w:val="0D0D0D"/>
                <w:spacing w:val="-2"/>
              </w:rPr>
              <w:t xml:space="preserve"> </w:t>
            </w:r>
            <w:r>
              <w:rPr>
                <w:color w:val="0D0D0D"/>
              </w:rPr>
              <w:t xml:space="preserve">Nội </w:t>
            </w:r>
            <w:r>
              <w:rPr>
                <w:color w:val="0D0D0D"/>
                <w:spacing w:val="-5"/>
              </w:rPr>
              <w:t>vụ;</w:t>
            </w:r>
          </w:p>
          <w:p w:rsidR="00C34B6C" w:rsidRDefault="00467B74">
            <w:pPr>
              <w:pStyle w:val="TableParagraph"/>
              <w:numPr>
                <w:ilvl w:val="0"/>
                <w:numId w:val="1"/>
              </w:numPr>
              <w:tabs>
                <w:tab w:val="left" w:pos="176"/>
              </w:tabs>
              <w:spacing w:line="240" w:lineRule="auto"/>
              <w:ind w:right="736" w:firstLine="0"/>
            </w:pPr>
            <w:r>
              <w:rPr>
                <w:color w:val="0D0D0D"/>
              </w:rPr>
              <w:t>Cục</w:t>
            </w:r>
            <w:r>
              <w:rPr>
                <w:color w:val="0D0D0D"/>
                <w:spacing w:val="-2"/>
              </w:rPr>
              <w:t xml:space="preserve"> </w:t>
            </w:r>
            <w:r>
              <w:rPr>
                <w:color w:val="0D0D0D"/>
              </w:rPr>
              <w:t>Kiểm</w:t>
            </w:r>
            <w:r>
              <w:rPr>
                <w:color w:val="0D0D0D"/>
                <w:spacing w:val="-6"/>
              </w:rPr>
              <w:t xml:space="preserve"> </w:t>
            </w:r>
            <w:r>
              <w:rPr>
                <w:color w:val="0D0D0D"/>
              </w:rPr>
              <w:t>tra</w:t>
            </w:r>
            <w:r>
              <w:rPr>
                <w:color w:val="0D0D0D"/>
                <w:spacing w:val="-2"/>
              </w:rPr>
              <w:t xml:space="preserve"> </w:t>
            </w:r>
            <w:r>
              <w:rPr>
                <w:color w:val="0D0D0D"/>
              </w:rPr>
              <w:t>văn</w:t>
            </w:r>
            <w:r>
              <w:rPr>
                <w:color w:val="0D0D0D"/>
                <w:spacing w:val="-2"/>
              </w:rPr>
              <w:t xml:space="preserve"> </w:t>
            </w:r>
            <w:r>
              <w:rPr>
                <w:color w:val="0D0D0D"/>
              </w:rPr>
              <w:t>bản</w:t>
            </w:r>
            <w:r>
              <w:rPr>
                <w:color w:val="0D0D0D"/>
                <w:spacing w:val="-2"/>
              </w:rPr>
              <w:t xml:space="preserve"> </w:t>
            </w:r>
            <w:r>
              <w:rPr>
                <w:color w:val="0D0D0D"/>
              </w:rPr>
              <w:t>và</w:t>
            </w:r>
            <w:r>
              <w:rPr>
                <w:color w:val="0D0D0D"/>
                <w:spacing w:val="-4"/>
              </w:rPr>
              <w:t xml:space="preserve"> </w:t>
            </w:r>
            <w:r>
              <w:rPr>
                <w:color w:val="0D0D0D"/>
              </w:rPr>
              <w:t>quản</w:t>
            </w:r>
            <w:r>
              <w:rPr>
                <w:color w:val="0D0D0D"/>
                <w:spacing w:val="-2"/>
              </w:rPr>
              <w:t xml:space="preserve"> </w:t>
            </w:r>
            <w:r>
              <w:rPr>
                <w:color w:val="0D0D0D"/>
              </w:rPr>
              <w:t>lý</w:t>
            </w:r>
            <w:r>
              <w:rPr>
                <w:color w:val="0D0D0D"/>
                <w:spacing w:val="-5"/>
              </w:rPr>
              <w:t xml:space="preserve"> </w:t>
            </w:r>
            <w:r>
              <w:rPr>
                <w:color w:val="0D0D0D"/>
              </w:rPr>
              <w:t>xử</w:t>
            </w:r>
            <w:r>
              <w:rPr>
                <w:color w:val="0D0D0D"/>
                <w:spacing w:val="-4"/>
              </w:rPr>
              <w:t xml:space="preserve"> </w:t>
            </w:r>
            <w:r>
              <w:rPr>
                <w:color w:val="0D0D0D"/>
              </w:rPr>
              <w:t>lý</w:t>
            </w:r>
            <w:r>
              <w:rPr>
                <w:color w:val="0D0D0D"/>
                <w:spacing w:val="-5"/>
              </w:rPr>
              <w:t xml:space="preserve"> </w:t>
            </w:r>
            <w:r>
              <w:rPr>
                <w:color w:val="0D0D0D"/>
              </w:rPr>
              <w:t>vi</w:t>
            </w:r>
            <w:r>
              <w:rPr>
                <w:color w:val="0D0D0D"/>
                <w:spacing w:val="-1"/>
              </w:rPr>
              <w:t xml:space="preserve"> </w:t>
            </w:r>
            <w:r>
              <w:rPr>
                <w:color w:val="0D0D0D"/>
              </w:rPr>
              <w:t>phạm hành chính - Bộ Tư pháp;</w:t>
            </w:r>
          </w:p>
          <w:p w:rsidR="00C34B6C" w:rsidRDefault="00467B74">
            <w:pPr>
              <w:pStyle w:val="TableParagraph"/>
              <w:numPr>
                <w:ilvl w:val="0"/>
                <w:numId w:val="1"/>
              </w:numPr>
              <w:tabs>
                <w:tab w:val="left" w:pos="176"/>
              </w:tabs>
              <w:ind w:left="176" w:hanging="126"/>
            </w:pPr>
            <w:r>
              <w:rPr>
                <w:color w:val="0D0D0D"/>
              </w:rPr>
              <w:t>Ban</w:t>
            </w:r>
            <w:r>
              <w:rPr>
                <w:color w:val="0D0D0D"/>
                <w:spacing w:val="-2"/>
              </w:rPr>
              <w:t xml:space="preserve"> </w:t>
            </w:r>
            <w:r>
              <w:rPr>
                <w:color w:val="0D0D0D"/>
              </w:rPr>
              <w:t>Thường</w:t>
            </w:r>
            <w:r>
              <w:rPr>
                <w:color w:val="0D0D0D"/>
                <w:spacing w:val="-4"/>
              </w:rPr>
              <w:t xml:space="preserve"> </w:t>
            </w:r>
            <w:r>
              <w:rPr>
                <w:color w:val="0D0D0D"/>
              </w:rPr>
              <w:t>vụ</w:t>
            </w:r>
            <w:r>
              <w:rPr>
                <w:color w:val="0D0D0D"/>
                <w:spacing w:val="-1"/>
              </w:rPr>
              <w:t xml:space="preserve"> </w:t>
            </w:r>
            <w:r>
              <w:rPr>
                <w:color w:val="0D0D0D"/>
              </w:rPr>
              <w:t>Thành</w:t>
            </w:r>
            <w:r>
              <w:rPr>
                <w:color w:val="0D0D0D"/>
                <w:spacing w:val="-1"/>
              </w:rPr>
              <w:t xml:space="preserve"> </w:t>
            </w:r>
            <w:r>
              <w:rPr>
                <w:color w:val="0D0D0D"/>
                <w:spacing w:val="-5"/>
              </w:rPr>
              <w:t>ủy;</w:t>
            </w:r>
          </w:p>
          <w:p w:rsidR="00C34B6C" w:rsidRDefault="00467B74">
            <w:pPr>
              <w:pStyle w:val="TableParagraph"/>
              <w:numPr>
                <w:ilvl w:val="0"/>
                <w:numId w:val="1"/>
              </w:numPr>
              <w:tabs>
                <w:tab w:val="left" w:pos="176"/>
              </w:tabs>
              <w:ind w:left="176" w:hanging="126"/>
            </w:pPr>
            <w:r>
              <w:rPr>
                <w:color w:val="0D0D0D"/>
              </w:rPr>
              <w:t>Các</w:t>
            </w:r>
            <w:r>
              <w:rPr>
                <w:color w:val="0D0D0D"/>
                <w:spacing w:val="-2"/>
              </w:rPr>
              <w:t xml:space="preserve"> </w:t>
            </w:r>
            <w:r>
              <w:rPr>
                <w:color w:val="0D0D0D"/>
              </w:rPr>
              <w:t>cơ</w:t>
            </w:r>
            <w:r>
              <w:rPr>
                <w:color w:val="0D0D0D"/>
                <w:spacing w:val="-1"/>
              </w:rPr>
              <w:t xml:space="preserve"> </w:t>
            </w:r>
            <w:r>
              <w:rPr>
                <w:color w:val="0D0D0D"/>
              </w:rPr>
              <w:t>quan</w:t>
            </w:r>
            <w:r>
              <w:rPr>
                <w:color w:val="0D0D0D"/>
                <w:spacing w:val="-2"/>
              </w:rPr>
              <w:t xml:space="preserve"> </w:t>
            </w:r>
            <w:r>
              <w:rPr>
                <w:color w:val="0D0D0D"/>
              </w:rPr>
              <w:t>tham</w:t>
            </w:r>
            <w:r>
              <w:rPr>
                <w:color w:val="0D0D0D"/>
                <w:spacing w:val="-3"/>
              </w:rPr>
              <w:t xml:space="preserve"> </w:t>
            </w:r>
            <w:r>
              <w:rPr>
                <w:color w:val="0D0D0D"/>
              </w:rPr>
              <w:t>mưu,</w:t>
            </w:r>
            <w:r>
              <w:rPr>
                <w:color w:val="0D0D0D"/>
                <w:spacing w:val="-1"/>
              </w:rPr>
              <w:t xml:space="preserve"> </w:t>
            </w:r>
            <w:r>
              <w:rPr>
                <w:color w:val="0D0D0D"/>
              </w:rPr>
              <w:t>giúp</w:t>
            </w:r>
            <w:r>
              <w:rPr>
                <w:color w:val="0D0D0D"/>
                <w:spacing w:val="-2"/>
              </w:rPr>
              <w:t xml:space="preserve"> </w:t>
            </w:r>
            <w:r>
              <w:rPr>
                <w:color w:val="0D0D0D"/>
              </w:rPr>
              <w:t>việc</w:t>
            </w:r>
            <w:r>
              <w:rPr>
                <w:color w:val="0D0D0D"/>
                <w:spacing w:val="-2"/>
              </w:rPr>
              <w:t xml:space="preserve"> </w:t>
            </w:r>
            <w:r>
              <w:rPr>
                <w:color w:val="0D0D0D"/>
              </w:rPr>
              <w:t>của</w:t>
            </w:r>
            <w:r>
              <w:rPr>
                <w:color w:val="0D0D0D"/>
                <w:spacing w:val="-4"/>
              </w:rPr>
              <w:t xml:space="preserve"> </w:t>
            </w:r>
            <w:r>
              <w:rPr>
                <w:color w:val="0D0D0D"/>
              </w:rPr>
              <w:t>Thành</w:t>
            </w:r>
            <w:r>
              <w:rPr>
                <w:color w:val="0D0D0D"/>
                <w:spacing w:val="-3"/>
              </w:rPr>
              <w:t xml:space="preserve"> </w:t>
            </w:r>
            <w:r>
              <w:rPr>
                <w:color w:val="0D0D0D"/>
                <w:spacing w:val="-5"/>
              </w:rPr>
              <w:t>ủy;</w:t>
            </w:r>
          </w:p>
          <w:p w:rsidR="00C34B6C" w:rsidRDefault="00467B74">
            <w:pPr>
              <w:pStyle w:val="TableParagraph"/>
              <w:numPr>
                <w:ilvl w:val="0"/>
                <w:numId w:val="1"/>
              </w:numPr>
              <w:tabs>
                <w:tab w:val="left" w:pos="176"/>
              </w:tabs>
              <w:spacing w:before="1" w:line="253" w:lineRule="exact"/>
              <w:ind w:left="176" w:hanging="126"/>
            </w:pPr>
            <w:r>
              <w:rPr>
                <w:color w:val="0D0D0D"/>
              </w:rPr>
              <w:t>Đoàn</w:t>
            </w:r>
            <w:r>
              <w:rPr>
                <w:color w:val="0D0D0D"/>
                <w:spacing w:val="-3"/>
              </w:rPr>
              <w:t xml:space="preserve"> </w:t>
            </w:r>
            <w:r>
              <w:rPr>
                <w:color w:val="0D0D0D"/>
              </w:rPr>
              <w:t>đại</w:t>
            </w:r>
            <w:r>
              <w:rPr>
                <w:color w:val="0D0D0D"/>
                <w:spacing w:val="-2"/>
              </w:rPr>
              <w:t xml:space="preserve"> </w:t>
            </w:r>
            <w:r>
              <w:rPr>
                <w:color w:val="0D0D0D"/>
              </w:rPr>
              <w:t>biểu</w:t>
            </w:r>
            <w:r>
              <w:rPr>
                <w:color w:val="0D0D0D"/>
                <w:spacing w:val="-3"/>
              </w:rPr>
              <w:t xml:space="preserve"> </w:t>
            </w:r>
            <w:r>
              <w:rPr>
                <w:color w:val="0D0D0D"/>
              </w:rPr>
              <w:t>Quốc</w:t>
            </w:r>
            <w:r>
              <w:rPr>
                <w:color w:val="0D0D0D"/>
                <w:spacing w:val="-3"/>
              </w:rPr>
              <w:t xml:space="preserve"> </w:t>
            </w:r>
            <w:r>
              <w:rPr>
                <w:color w:val="0D0D0D"/>
              </w:rPr>
              <w:t>hội</w:t>
            </w:r>
            <w:r>
              <w:rPr>
                <w:color w:val="0D0D0D"/>
                <w:spacing w:val="-2"/>
              </w:rPr>
              <w:t xml:space="preserve"> </w:t>
            </w:r>
            <w:r>
              <w:rPr>
                <w:color w:val="0D0D0D"/>
              </w:rPr>
              <w:t>thành</w:t>
            </w:r>
            <w:r>
              <w:rPr>
                <w:color w:val="0D0D0D"/>
                <w:spacing w:val="-2"/>
              </w:rPr>
              <w:t xml:space="preserve"> </w:t>
            </w:r>
            <w:r>
              <w:rPr>
                <w:color w:val="0D0D0D"/>
                <w:spacing w:val="-4"/>
              </w:rPr>
              <w:t>phố;</w:t>
            </w:r>
          </w:p>
          <w:p w:rsidR="00C34B6C" w:rsidRDefault="00467B74">
            <w:pPr>
              <w:pStyle w:val="TableParagraph"/>
              <w:numPr>
                <w:ilvl w:val="0"/>
                <w:numId w:val="1"/>
              </w:numPr>
              <w:tabs>
                <w:tab w:val="left" w:pos="174"/>
              </w:tabs>
              <w:spacing w:line="253" w:lineRule="exact"/>
              <w:ind w:left="174" w:hanging="124"/>
            </w:pPr>
            <w:r>
              <w:rPr>
                <w:color w:val="0D0D0D"/>
              </w:rPr>
              <w:t>TT</w:t>
            </w:r>
            <w:r>
              <w:rPr>
                <w:color w:val="0D0D0D"/>
                <w:spacing w:val="-1"/>
              </w:rPr>
              <w:t xml:space="preserve"> </w:t>
            </w:r>
            <w:r>
              <w:rPr>
                <w:color w:val="0D0D0D"/>
              </w:rPr>
              <w:t>HĐND,</w:t>
            </w:r>
            <w:r>
              <w:rPr>
                <w:color w:val="0D0D0D"/>
                <w:spacing w:val="-3"/>
              </w:rPr>
              <w:t xml:space="preserve"> </w:t>
            </w:r>
            <w:r>
              <w:rPr>
                <w:color w:val="0D0D0D"/>
              </w:rPr>
              <w:t>UBND;</w:t>
            </w:r>
            <w:r>
              <w:rPr>
                <w:color w:val="0D0D0D"/>
                <w:spacing w:val="-2"/>
              </w:rPr>
              <w:t xml:space="preserve"> </w:t>
            </w:r>
            <w:r>
              <w:rPr>
                <w:color w:val="0D0D0D"/>
              </w:rPr>
              <w:t>UBMTTQ</w:t>
            </w:r>
            <w:r>
              <w:rPr>
                <w:color w:val="0D0D0D"/>
                <w:spacing w:val="-5"/>
              </w:rPr>
              <w:t xml:space="preserve"> </w:t>
            </w:r>
            <w:r>
              <w:rPr>
                <w:color w:val="0D0D0D"/>
              </w:rPr>
              <w:t>VN</w:t>
            </w:r>
            <w:r>
              <w:rPr>
                <w:color w:val="0D0D0D"/>
                <w:spacing w:val="-4"/>
              </w:rPr>
              <w:t xml:space="preserve"> </w:t>
            </w:r>
            <w:r>
              <w:rPr>
                <w:color w:val="0D0D0D"/>
              </w:rPr>
              <w:t>thành</w:t>
            </w:r>
            <w:r>
              <w:rPr>
                <w:color w:val="0D0D0D"/>
                <w:spacing w:val="-2"/>
              </w:rPr>
              <w:t xml:space="preserve"> </w:t>
            </w:r>
            <w:r>
              <w:rPr>
                <w:color w:val="0D0D0D"/>
                <w:spacing w:val="-4"/>
              </w:rPr>
              <w:t>phố;</w:t>
            </w:r>
          </w:p>
          <w:p w:rsidR="00C34B6C" w:rsidRDefault="00467B74">
            <w:pPr>
              <w:pStyle w:val="TableParagraph"/>
              <w:numPr>
                <w:ilvl w:val="0"/>
                <w:numId w:val="1"/>
              </w:numPr>
              <w:tabs>
                <w:tab w:val="left" w:pos="176"/>
              </w:tabs>
              <w:spacing w:before="2"/>
              <w:ind w:left="176" w:hanging="126"/>
            </w:pPr>
            <w:r>
              <w:rPr>
                <w:color w:val="0D0D0D"/>
              </w:rPr>
              <w:t>Đại</w:t>
            </w:r>
            <w:r>
              <w:rPr>
                <w:color w:val="0D0D0D"/>
                <w:spacing w:val="-1"/>
              </w:rPr>
              <w:t xml:space="preserve"> </w:t>
            </w:r>
            <w:r>
              <w:rPr>
                <w:color w:val="0D0D0D"/>
              </w:rPr>
              <w:t>biểu</w:t>
            </w:r>
            <w:r>
              <w:rPr>
                <w:color w:val="0D0D0D"/>
                <w:spacing w:val="-5"/>
              </w:rPr>
              <w:t xml:space="preserve"> </w:t>
            </w:r>
            <w:r>
              <w:rPr>
                <w:color w:val="0D0D0D"/>
              </w:rPr>
              <w:t>HĐND</w:t>
            </w:r>
            <w:r>
              <w:rPr>
                <w:color w:val="0D0D0D"/>
                <w:spacing w:val="-3"/>
              </w:rPr>
              <w:t xml:space="preserve"> </w:t>
            </w:r>
            <w:r>
              <w:rPr>
                <w:color w:val="0D0D0D"/>
              </w:rPr>
              <w:t>thành</w:t>
            </w:r>
            <w:r>
              <w:rPr>
                <w:color w:val="0D0D0D"/>
                <w:spacing w:val="-1"/>
              </w:rPr>
              <w:t xml:space="preserve"> </w:t>
            </w:r>
            <w:r>
              <w:rPr>
                <w:color w:val="0D0D0D"/>
                <w:spacing w:val="-4"/>
              </w:rPr>
              <w:t>phố;</w:t>
            </w:r>
          </w:p>
          <w:p w:rsidR="00C34B6C" w:rsidRDefault="00467B74">
            <w:pPr>
              <w:pStyle w:val="TableParagraph"/>
              <w:numPr>
                <w:ilvl w:val="0"/>
                <w:numId w:val="1"/>
              </w:numPr>
              <w:tabs>
                <w:tab w:val="left" w:pos="176"/>
              </w:tabs>
              <w:ind w:left="176" w:hanging="126"/>
            </w:pPr>
            <w:r>
              <w:rPr>
                <w:color w:val="0D0D0D"/>
              </w:rPr>
              <w:t>Các</w:t>
            </w:r>
            <w:r>
              <w:rPr>
                <w:color w:val="0D0D0D"/>
                <w:spacing w:val="-2"/>
              </w:rPr>
              <w:t xml:space="preserve"> </w:t>
            </w:r>
            <w:r>
              <w:rPr>
                <w:color w:val="0D0D0D"/>
              </w:rPr>
              <w:t>sở,</w:t>
            </w:r>
            <w:r>
              <w:rPr>
                <w:color w:val="0D0D0D"/>
                <w:spacing w:val="-1"/>
              </w:rPr>
              <w:t xml:space="preserve"> </w:t>
            </w:r>
            <w:r>
              <w:rPr>
                <w:color w:val="0D0D0D"/>
              </w:rPr>
              <w:t>ban,</w:t>
            </w:r>
            <w:r>
              <w:rPr>
                <w:color w:val="0D0D0D"/>
                <w:spacing w:val="-1"/>
              </w:rPr>
              <w:t xml:space="preserve"> </w:t>
            </w:r>
            <w:r>
              <w:rPr>
                <w:color w:val="0D0D0D"/>
              </w:rPr>
              <w:t>ngành,</w:t>
            </w:r>
            <w:r>
              <w:rPr>
                <w:color w:val="0D0D0D"/>
                <w:spacing w:val="-1"/>
              </w:rPr>
              <w:t xml:space="preserve"> </w:t>
            </w:r>
            <w:r>
              <w:rPr>
                <w:color w:val="0D0D0D"/>
              </w:rPr>
              <w:t>đoàn</w:t>
            </w:r>
            <w:r>
              <w:rPr>
                <w:color w:val="0D0D0D"/>
                <w:spacing w:val="-3"/>
              </w:rPr>
              <w:t xml:space="preserve"> </w:t>
            </w:r>
            <w:r>
              <w:rPr>
                <w:color w:val="0D0D0D"/>
              </w:rPr>
              <w:t>thể</w:t>
            </w:r>
            <w:r>
              <w:rPr>
                <w:color w:val="0D0D0D"/>
                <w:spacing w:val="-3"/>
              </w:rPr>
              <w:t xml:space="preserve"> </w:t>
            </w:r>
            <w:r>
              <w:rPr>
                <w:color w:val="0D0D0D"/>
              </w:rPr>
              <w:t>thành</w:t>
            </w:r>
            <w:r>
              <w:rPr>
                <w:color w:val="0D0D0D"/>
                <w:spacing w:val="-3"/>
              </w:rPr>
              <w:t xml:space="preserve"> </w:t>
            </w:r>
            <w:r>
              <w:rPr>
                <w:color w:val="0D0D0D"/>
                <w:spacing w:val="-4"/>
              </w:rPr>
              <w:t>phố;</w:t>
            </w:r>
          </w:p>
          <w:p w:rsidR="00C34B6C" w:rsidRDefault="00467B74">
            <w:pPr>
              <w:pStyle w:val="TableParagraph"/>
              <w:numPr>
                <w:ilvl w:val="0"/>
                <w:numId w:val="1"/>
              </w:numPr>
              <w:tabs>
                <w:tab w:val="left" w:pos="174"/>
              </w:tabs>
              <w:ind w:left="174" w:hanging="124"/>
            </w:pPr>
            <w:r>
              <w:rPr>
                <w:color w:val="0D0D0D"/>
              </w:rPr>
              <w:t>Văn phòng</w:t>
            </w:r>
            <w:r>
              <w:rPr>
                <w:color w:val="0D0D0D"/>
                <w:spacing w:val="-2"/>
              </w:rPr>
              <w:t xml:space="preserve"> </w:t>
            </w:r>
            <w:r>
              <w:rPr>
                <w:color w:val="0D0D0D"/>
              </w:rPr>
              <w:t>Thành</w:t>
            </w:r>
            <w:r>
              <w:rPr>
                <w:color w:val="0D0D0D"/>
                <w:spacing w:val="1"/>
              </w:rPr>
              <w:t xml:space="preserve"> </w:t>
            </w:r>
            <w:r>
              <w:rPr>
                <w:color w:val="0D0D0D"/>
                <w:spacing w:val="-5"/>
              </w:rPr>
              <w:t>ủy;</w:t>
            </w:r>
          </w:p>
          <w:p w:rsidR="00C34B6C" w:rsidRDefault="00467B74">
            <w:pPr>
              <w:pStyle w:val="TableParagraph"/>
              <w:numPr>
                <w:ilvl w:val="0"/>
                <w:numId w:val="1"/>
              </w:numPr>
              <w:tabs>
                <w:tab w:val="left" w:pos="174"/>
              </w:tabs>
              <w:spacing w:before="1"/>
              <w:ind w:left="174" w:hanging="124"/>
            </w:pPr>
            <w:r>
              <w:rPr>
                <w:color w:val="0D0D0D"/>
              </w:rPr>
              <w:t>Văn</w:t>
            </w:r>
            <w:r>
              <w:rPr>
                <w:color w:val="0D0D0D"/>
                <w:spacing w:val="-2"/>
              </w:rPr>
              <w:t xml:space="preserve"> </w:t>
            </w:r>
            <w:r>
              <w:rPr>
                <w:color w:val="0D0D0D"/>
              </w:rPr>
              <w:t>phòng</w:t>
            </w:r>
            <w:r>
              <w:rPr>
                <w:color w:val="0D0D0D"/>
                <w:spacing w:val="-4"/>
              </w:rPr>
              <w:t xml:space="preserve"> </w:t>
            </w:r>
            <w:r>
              <w:rPr>
                <w:color w:val="0D0D0D"/>
              </w:rPr>
              <w:t>Đoàn</w:t>
            </w:r>
            <w:r>
              <w:rPr>
                <w:color w:val="0D0D0D"/>
                <w:spacing w:val="-2"/>
              </w:rPr>
              <w:t xml:space="preserve"> </w:t>
            </w:r>
            <w:r>
              <w:rPr>
                <w:color w:val="0D0D0D"/>
              </w:rPr>
              <w:t>ĐBQH</w:t>
            </w:r>
            <w:r>
              <w:rPr>
                <w:color w:val="0D0D0D"/>
                <w:spacing w:val="-3"/>
              </w:rPr>
              <w:t xml:space="preserve"> </w:t>
            </w:r>
            <w:r>
              <w:rPr>
                <w:color w:val="0D0D0D"/>
              </w:rPr>
              <w:t>và</w:t>
            </w:r>
            <w:r>
              <w:rPr>
                <w:color w:val="0D0D0D"/>
                <w:spacing w:val="-2"/>
              </w:rPr>
              <w:t xml:space="preserve"> </w:t>
            </w:r>
            <w:r>
              <w:rPr>
                <w:color w:val="0D0D0D"/>
              </w:rPr>
              <w:t>HĐND</w:t>
            </w:r>
            <w:r>
              <w:rPr>
                <w:color w:val="0D0D0D"/>
                <w:spacing w:val="-3"/>
              </w:rPr>
              <w:t xml:space="preserve"> </w:t>
            </w:r>
            <w:r>
              <w:rPr>
                <w:color w:val="0D0D0D"/>
              </w:rPr>
              <w:t>thành</w:t>
            </w:r>
            <w:r>
              <w:rPr>
                <w:color w:val="0D0D0D"/>
                <w:spacing w:val="-1"/>
              </w:rPr>
              <w:t xml:space="preserve"> </w:t>
            </w:r>
            <w:r>
              <w:rPr>
                <w:color w:val="0D0D0D"/>
                <w:spacing w:val="-4"/>
              </w:rPr>
              <w:t>phố;</w:t>
            </w:r>
          </w:p>
          <w:p w:rsidR="00C34B6C" w:rsidRDefault="00467B74">
            <w:pPr>
              <w:pStyle w:val="TableParagraph"/>
              <w:numPr>
                <w:ilvl w:val="0"/>
                <w:numId w:val="1"/>
              </w:numPr>
              <w:tabs>
                <w:tab w:val="left" w:pos="174"/>
              </w:tabs>
              <w:ind w:left="174" w:hanging="124"/>
            </w:pPr>
            <w:r>
              <w:rPr>
                <w:color w:val="0D0D0D"/>
              </w:rPr>
              <w:t>Văn</w:t>
            </w:r>
            <w:r>
              <w:rPr>
                <w:color w:val="0D0D0D"/>
                <w:spacing w:val="-2"/>
              </w:rPr>
              <w:t xml:space="preserve"> </w:t>
            </w:r>
            <w:r>
              <w:rPr>
                <w:color w:val="0D0D0D"/>
              </w:rPr>
              <w:t>phòng</w:t>
            </w:r>
            <w:r>
              <w:rPr>
                <w:color w:val="0D0D0D"/>
                <w:spacing w:val="-2"/>
              </w:rPr>
              <w:t xml:space="preserve"> </w:t>
            </w:r>
            <w:r>
              <w:rPr>
                <w:color w:val="0D0D0D"/>
              </w:rPr>
              <w:t>UBND</w:t>
            </w:r>
            <w:r>
              <w:rPr>
                <w:color w:val="0D0D0D"/>
                <w:spacing w:val="-2"/>
              </w:rPr>
              <w:t xml:space="preserve"> </w:t>
            </w:r>
            <w:r>
              <w:rPr>
                <w:color w:val="0D0D0D"/>
              </w:rPr>
              <w:t>thành</w:t>
            </w:r>
            <w:r>
              <w:rPr>
                <w:color w:val="0D0D0D"/>
                <w:spacing w:val="-2"/>
              </w:rPr>
              <w:t xml:space="preserve"> </w:t>
            </w:r>
            <w:r>
              <w:rPr>
                <w:color w:val="0D0D0D"/>
                <w:spacing w:val="-4"/>
              </w:rPr>
              <w:t>phố;</w:t>
            </w:r>
          </w:p>
          <w:p w:rsidR="00C34B6C" w:rsidRDefault="00467B74">
            <w:pPr>
              <w:pStyle w:val="TableParagraph"/>
              <w:numPr>
                <w:ilvl w:val="0"/>
                <w:numId w:val="1"/>
              </w:numPr>
              <w:tabs>
                <w:tab w:val="left" w:pos="176"/>
              </w:tabs>
              <w:spacing w:before="2" w:line="240" w:lineRule="auto"/>
              <w:ind w:right="928" w:firstLine="0"/>
            </w:pPr>
            <w:r>
              <w:rPr>
                <w:color w:val="0D0D0D"/>
              </w:rPr>
              <w:t>HĐND,</w:t>
            </w:r>
            <w:r>
              <w:rPr>
                <w:color w:val="0D0D0D"/>
                <w:spacing w:val="-5"/>
              </w:rPr>
              <w:t xml:space="preserve"> </w:t>
            </w:r>
            <w:r>
              <w:rPr>
                <w:color w:val="0D0D0D"/>
              </w:rPr>
              <w:t>UBND,</w:t>
            </w:r>
            <w:r>
              <w:rPr>
                <w:color w:val="0D0D0D"/>
                <w:spacing w:val="-5"/>
              </w:rPr>
              <w:t xml:space="preserve"> </w:t>
            </w:r>
            <w:r>
              <w:rPr>
                <w:color w:val="0D0D0D"/>
              </w:rPr>
              <w:t>UBMTTQ</w:t>
            </w:r>
            <w:r>
              <w:rPr>
                <w:color w:val="0D0D0D"/>
                <w:spacing w:val="-7"/>
              </w:rPr>
              <w:t xml:space="preserve"> </w:t>
            </w:r>
            <w:r>
              <w:rPr>
                <w:color w:val="0D0D0D"/>
              </w:rPr>
              <w:t>Việt</w:t>
            </w:r>
            <w:r>
              <w:rPr>
                <w:color w:val="0D0D0D"/>
                <w:spacing w:val="-4"/>
              </w:rPr>
              <w:t xml:space="preserve"> </w:t>
            </w:r>
            <w:r>
              <w:rPr>
                <w:color w:val="0D0D0D"/>
              </w:rPr>
              <w:t>Nam</w:t>
            </w:r>
            <w:r>
              <w:rPr>
                <w:color w:val="0D0D0D"/>
                <w:spacing w:val="-9"/>
              </w:rPr>
              <w:t xml:space="preserve"> </w:t>
            </w:r>
            <w:r>
              <w:rPr>
                <w:color w:val="0D0D0D"/>
              </w:rPr>
              <w:t>các</w:t>
            </w:r>
            <w:r>
              <w:rPr>
                <w:color w:val="0D0D0D"/>
                <w:spacing w:val="-5"/>
              </w:rPr>
              <w:t xml:space="preserve"> </w:t>
            </w:r>
            <w:r>
              <w:rPr>
                <w:color w:val="0D0D0D"/>
              </w:rPr>
              <w:t>xã, phường, đặc khu thuộc thành phố;</w:t>
            </w:r>
          </w:p>
          <w:p w:rsidR="00C34B6C" w:rsidRDefault="00467B74">
            <w:pPr>
              <w:pStyle w:val="TableParagraph"/>
              <w:numPr>
                <w:ilvl w:val="0"/>
                <w:numId w:val="1"/>
              </w:numPr>
              <w:tabs>
                <w:tab w:val="left" w:pos="176"/>
              </w:tabs>
              <w:spacing w:line="251" w:lineRule="exact"/>
              <w:ind w:left="176" w:hanging="126"/>
            </w:pPr>
            <w:r>
              <w:rPr>
                <w:color w:val="0D0D0D"/>
              </w:rPr>
              <w:t>Cổng</w:t>
            </w:r>
            <w:r>
              <w:rPr>
                <w:color w:val="0D0D0D"/>
                <w:spacing w:val="-4"/>
              </w:rPr>
              <w:t xml:space="preserve"> </w:t>
            </w:r>
            <w:r>
              <w:rPr>
                <w:color w:val="0D0D0D"/>
              </w:rPr>
              <w:t>Thông</w:t>
            </w:r>
            <w:r>
              <w:rPr>
                <w:color w:val="0D0D0D"/>
                <w:spacing w:val="-4"/>
              </w:rPr>
              <w:t xml:space="preserve"> </w:t>
            </w:r>
            <w:r>
              <w:rPr>
                <w:color w:val="0D0D0D"/>
              </w:rPr>
              <w:t>tin điện</w:t>
            </w:r>
            <w:r>
              <w:rPr>
                <w:color w:val="0D0D0D"/>
                <w:spacing w:val="-4"/>
              </w:rPr>
              <w:t xml:space="preserve"> </w:t>
            </w:r>
            <w:r>
              <w:rPr>
                <w:color w:val="0D0D0D"/>
              </w:rPr>
              <w:t>tử</w:t>
            </w:r>
            <w:r>
              <w:rPr>
                <w:color w:val="0D0D0D"/>
                <w:spacing w:val="-3"/>
              </w:rPr>
              <w:t xml:space="preserve"> </w:t>
            </w:r>
            <w:r>
              <w:rPr>
                <w:color w:val="0D0D0D"/>
              </w:rPr>
              <w:t xml:space="preserve">thành </w:t>
            </w:r>
            <w:r>
              <w:rPr>
                <w:color w:val="0D0D0D"/>
                <w:spacing w:val="-4"/>
              </w:rPr>
              <w:t>phố;</w:t>
            </w:r>
          </w:p>
          <w:p w:rsidR="00C34B6C" w:rsidRDefault="00467B74">
            <w:pPr>
              <w:pStyle w:val="TableParagraph"/>
              <w:numPr>
                <w:ilvl w:val="0"/>
                <w:numId w:val="1"/>
              </w:numPr>
              <w:tabs>
                <w:tab w:val="left" w:pos="176"/>
              </w:tabs>
              <w:spacing w:before="1"/>
              <w:ind w:left="176" w:hanging="126"/>
            </w:pPr>
            <w:r>
              <w:rPr>
                <w:color w:val="0D0D0D"/>
              </w:rPr>
              <w:t>Báo</w:t>
            </w:r>
            <w:r>
              <w:rPr>
                <w:color w:val="0D0D0D"/>
                <w:spacing w:val="-2"/>
              </w:rPr>
              <w:t xml:space="preserve"> </w:t>
            </w:r>
            <w:r>
              <w:rPr>
                <w:color w:val="0D0D0D"/>
              </w:rPr>
              <w:t>và</w:t>
            </w:r>
            <w:r>
              <w:rPr>
                <w:color w:val="0D0D0D"/>
                <w:spacing w:val="-2"/>
              </w:rPr>
              <w:t xml:space="preserve"> </w:t>
            </w:r>
            <w:r>
              <w:rPr>
                <w:color w:val="0D0D0D"/>
              </w:rPr>
              <w:t>Phát thanh</w:t>
            </w:r>
            <w:r>
              <w:rPr>
                <w:color w:val="0D0D0D"/>
                <w:spacing w:val="-1"/>
              </w:rPr>
              <w:t xml:space="preserve"> </w:t>
            </w:r>
            <w:r>
              <w:rPr>
                <w:color w:val="0D0D0D"/>
              </w:rPr>
              <w:t>-</w:t>
            </w:r>
            <w:r>
              <w:rPr>
                <w:color w:val="0D0D0D"/>
                <w:spacing w:val="-5"/>
              </w:rPr>
              <w:t xml:space="preserve"> </w:t>
            </w:r>
            <w:r>
              <w:rPr>
                <w:color w:val="0D0D0D"/>
              </w:rPr>
              <w:t>Truyền</w:t>
            </w:r>
            <w:r>
              <w:rPr>
                <w:color w:val="0D0D0D"/>
                <w:spacing w:val="-2"/>
              </w:rPr>
              <w:t xml:space="preserve"> </w:t>
            </w:r>
            <w:r>
              <w:rPr>
                <w:color w:val="0D0D0D"/>
              </w:rPr>
              <w:t>hình</w:t>
            </w:r>
            <w:r>
              <w:rPr>
                <w:color w:val="0D0D0D"/>
                <w:spacing w:val="-1"/>
              </w:rPr>
              <w:t xml:space="preserve"> </w:t>
            </w:r>
            <w:r>
              <w:rPr>
                <w:color w:val="0D0D0D"/>
              </w:rPr>
              <w:t>Đà</w:t>
            </w:r>
            <w:r>
              <w:rPr>
                <w:color w:val="0D0D0D"/>
                <w:spacing w:val="-3"/>
              </w:rPr>
              <w:t xml:space="preserve"> </w:t>
            </w:r>
            <w:r>
              <w:rPr>
                <w:color w:val="0D0D0D"/>
                <w:spacing w:val="-4"/>
              </w:rPr>
              <w:t>Nẵng;</w:t>
            </w:r>
          </w:p>
          <w:p w:rsidR="00C34B6C" w:rsidRDefault="00467B74">
            <w:pPr>
              <w:pStyle w:val="TableParagraph"/>
              <w:numPr>
                <w:ilvl w:val="0"/>
                <w:numId w:val="1"/>
              </w:numPr>
              <w:tabs>
                <w:tab w:val="left" w:pos="176"/>
              </w:tabs>
              <w:ind w:left="176" w:hanging="126"/>
            </w:pPr>
            <w:r>
              <w:rPr>
                <w:color w:val="0D0D0D"/>
              </w:rPr>
              <w:t>Công</w:t>
            </w:r>
            <w:r>
              <w:rPr>
                <w:color w:val="0D0D0D"/>
                <w:spacing w:val="-5"/>
              </w:rPr>
              <w:t xml:space="preserve"> </w:t>
            </w:r>
            <w:r>
              <w:rPr>
                <w:color w:val="0D0D0D"/>
              </w:rPr>
              <w:t xml:space="preserve">báo thành </w:t>
            </w:r>
            <w:r>
              <w:rPr>
                <w:color w:val="0D0D0D"/>
                <w:spacing w:val="-4"/>
              </w:rPr>
              <w:t>phố;</w:t>
            </w:r>
          </w:p>
          <w:p w:rsidR="00C34B6C" w:rsidRDefault="00467B74">
            <w:pPr>
              <w:pStyle w:val="TableParagraph"/>
              <w:numPr>
                <w:ilvl w:val="0"/>
                <w:numId w:val="1"/>
              </w:numPr>
              <w:tabs>
                <w:tab w:val="left" w:pos="174"/>
              </w:tabs>
              <w:spacing w:before="2" w:line="233" w:lineRule="exact"/>
              <w:ind w:left="174" w:hanging="124"/>
            </w:pPr>
            <w:r>
              <w:rPr>
                <w:color w:val="0D0D0D"/>
              </w:rPr>
              <w:t>Lưu: VT,</w:t>
            </w:r>
            <w:r>
              <w:rPr>
                <w:color w:val="0D0D0D"/>
                <w:spacing w:val="1"/>
              </w:rPr>
              <w:t xml:space="preserve"> </w:t>
            </w:r>
            <w:r>
              <w:rPr>
                <w:color w:val="0D0D0D"/>
                <w:spacing w:val="-2"/>
              </w:rPr>
              <w:t>CTHĐND.</w:t>
            </w:r>
          </w:p>
        </w:tc>
        <w:tc>
          <w:tcPr>
            <w:tcW w:w="2905" w:type="dxa"/>
          </w:tcPr>
          <w:p w:rsidR="00C34B6C" w:rsidRDefault="00467B74">
            <w:pPr>
              <w:pStyle w:val="TableParagraph"/>
              <w:spacing w:before="82" w:line="240" w:lineRule="auto"/>
              <w:ind w:left="499"/>
              <w:jc w:val="center"/>
              <w:rPr>
                <w:b/>
                <w:sz w:val="28"/>
              </w:rPr>
            </w:pPr>
            <w:r>
              <w:rPr>
                <w:b/>
                <w:sz w:val="28"/>
              </w:rPr>
              <w:t>CHỦ</w:t>
            </w:r>
            <w:r>
              <w:rPr>
                <w:b/>
                <w:spacing w:val="-4"/>
                <w:sz w:val="28"/>
              </w:rPr>
              <w:t xml:space="preserve"> TỊCH</w:t>
            </w:r>
          </w:p>
          <w:p w:rsidR="00C34B6C" w:rsidRDefault="00C34B6C">
            <w:pPr>
              <w:pStyle w:val="TableParagraph"/>
              <w:spacing w:line="240" w:lineRule="auto"/>
              <w:ind w:left="0"/>
              <w:rPr>
                <w:i/>
                <w:sz w:val="28"/>
              </w:rPr>
            </w:pPr>
          </w:p>
          <w:p w:rsidR="00C34B6C" w:rsidRDefault="00C34B6C">
            <w:pPr>
              <w:pStyle w:val="TableParagraph"/>
              <w:spacing w:line="240" w:lineRule="auto"/>
              <w:ind w:left="0"/>
              <w:rPr>
                <w:i/>
                <w:sz w:val="28"/>
              </w:rPr>
            </w:pPr>
          </w:p>
          <w:p w:rsidR="00C34B6C" w:rsidRDefault="00C34B6C">
            <w:pPr>
              <w:pStyle w:val="TableParagraph"/>
              <w:spacing w:line="240" w:lineRule="auto"/>
              <w:ind w:left="0"/>
              <w:rPr>
                <w:i/>
                <w:sz w:val="28"/>
              </w:rPr>
            </w:pPr>
          </w:p>
          <w:p w:rsidR="00C34B6C" w:rsidRDefault="00C34B6C">
            <w:pPr>
              <w:pStyle w:val="TableParagraph"/>
              <w:spacing w:before="211" w:line="240" w:lineRule="auto"/>
              <w:ind w:left="0"/>
              <w:rPr>
                <w:i/>
                <w:sz w:val="28"/>
              </w:rPr>
            </w:pPr>
          </w:p>
          <w:p w:rsidR="00C34B6C" w:rsidRDefault="00467B74">
            <w:pPr>
              <w:pStyle w:val="TableParagraph"/>
              <w:spacing w:line="240" w:lineRule="auto"/>
              <w:ind w:left="595"/>
              <w:jc w:val="center"/>
              <w:rPr>
                <w:b/>
                <w:sz w:val="28"/>
              </w:rPr>
            </w:pPr>
            <w:r>
              <w:rPr>
                <w:b/>
                <w:sz w:val="28"/>
              </w:rPr>
              <w:t>Nguyễn</w:t>
            </w:r>
            <w:r>
              <w:rPr>
                <w:b/>
                <w:spacing w:val="-4"/>
                <w:sz w:val="28"/>
              </w:rPr>
              <w:t xml:space="preserve"> </w:t>
            </w:r>
            <w:r>
              <w:rPr>
                <w:b/>
                <w:sz w:val="28"/>
              </w:rPr>
              <w:t>Đức</w:t>
            </w:r>
            <w:r>
              <w:rPr>
                <w:b/>
                <w:spacing w:val="-2"/>
                <w:sz w:val="28"/>
              </w:rPr>
              <w:t xml:space="preserve"> </w:t>
            </w:r>
            <w:r>
              <w:rPr>
                <w:b/>
                <w:spacing w:val="-4"/>
                <w:sz w:val="28"/>
              </w:rPr>
              <w:t>Dũng</w:t>
            </w:r>
          </w:p>
        </w:tc>
      </w:tr>
    </w:tbl>
    <w:p w:rsidR="00467B74" w:rsidRDefault="00467B74"/>
    <w:sectPr w:rsidR="00467B74">
      <w:pgSz w:w="11910" w:h="16850"/>
      <w:pgMar w:top="42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558E9"/>
    <w:multiLevelType w:val="hybridMultilevel"/>
    <w:tmpl w:val="33B2C528"/>
    <w:lvl w:ilvl="0" w:tplc="16DA032A">
      <w:start w:val="1"/>
      <w:numFmt w:val="decimal"/>
      <w:lvlText w:val="%1."/>
      <w:lvlJc w:val="left"/>
      <w:pPr>
        <w:ind w:left="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DA3A761E">
      <w:numFmt w:val="bullet"/>
      <w:lvlText w:val="•"/>
      <w:lvlJc w:val="left"/>
      <w:pPr>
        <w:ind w:left="921" w:hanging="281"/>
      </w:pPr>
      <w:rPr>
        <w:rFonts w:hint="default"/>
        <w:lang w:val="vi" w:eastAsia="en-US" w:bidi="ar-SA"/>
      </w:rPr>
    </w:lvl>
    <w:lvl w:ilvl="2" w:tplc="D8749AA6">
      <w:numFmt w:val="bullet"/>
      <w:lvlText w:val="•"/>
      <w:lvlJc w:val="left"/>
      <w:pPr>
        <w:ind w:left="1842" w:hanging="281"/>
      </w:pPr>
      <w:rPr>
        <w:rFonts w:hint="default"/>
        <w:lang w:val="vi" w:eastAsia="en-US" w:bidi="ar-SA"/>
      </w:rPr>
    </w:lvl>
    <w:lvl w:ilvl="3" w:tplc="60B22418">
      <w:numFmt w:val="bullet"/>
      <w:lvlText w:val="•"/>
      <w:lvlJc w:val="left"/>
      <w:pPr>
        <w:ind w:left="2764" w:hanging="281"/>
      </w:pPr>
      <w:rPr>
        <w:rFonts w:hint="default"/>
        <w:lang w:val="vi" w:eastAsia="en-US" w:bidi="ar-SA"/>
      </w:rPr>
    </w:lvl>
    <w:lvl w:ilvl="4" w:tplc="055E4474">
      <w:numFmt w:val="bullet"/>
      <w:lvlText w:val="•"/>
      <w:lvlJc w:val="left"/>
      <w:pPr>
        <w:ind w:left="3685" w:hanging="281"/>
      </w:pPr>
      <w:rPr>
        <w:rFonts w:hint="default"/>
        <w:lang w:val="vi" w:eastAsia="en-US" w:bidi="ar-SA"/>
      </w:rPr>
    </w:lvl>
    <w:lvl w:ilvl="5" w:tplc="7C8A5852">
      <w:numFmt w:val="bullet"/>
      <w:lvlText w:val="•"/>
      <w:lvlJc w:val="left"/>
      <w:pPr>
        <w:ind w:left="4607" w:hanging="281"/>
      </w:pPr>
      <w:rPr>
        <w:rFonts w:hint="default"/>
        <w:lang w:val="vi" w:eastAsia="en-US" w:bidi="ar-SA"/>
      </w:rPr>
    </w:lvl>
    <w:lvl w:ilvl="6" w:tplc="D868A43C">
      <w:numFmt w:val="bullet"/>
      <w:lvlText w:val="•"/>
      <w:lvlJc w:val="left"/>
      <w:pPr>
        <w:ind w:left="5528" w:hanging="281"/>
      </w:pPr>
      <w:rPr>
        <w:rFonts w:hint="default"/>
        <w:lang w:val="vi" w:eastAsia="en-US" w:bidi="ar-SA"/>
      </w:rPr>
    </w:lvl>
    <w:lvl w:ilvl="7" w:tplc="3152766C">
      <w:numFmt w:val="bullet"/>
      <w:lvlText w:val="•"/>
      <w:lvlJc w:val="left"/>
      <w:pPr>
        <w:ind w:left="6450" w:hanging="281"/>
      </w:pPr>
      <w:rPr>
        <w:rFonts w:hint="default"/>
        <w:lang w:val="vi" w:eastAsia="en-US" w:bidi="ar-SA"/>
      </w:rPr>
    </w:lvl>
    <w:lvl w:ilvl="8" w:tplc="7130D96E">
      <w:numFmt w:val="bullet"/>
      <w:lvlText w:val="•"/>
      <w:lvlJc w:val="left"/>
      <w:pPr>
        <w:ind w:left="7371" w:hanging="281"/>
      </w:pPr>
      <w:rPr>
        <w:rFonts w:hint="default"/>
        <w:lang w:val="vi" w:eastAsia="en-US" w:bidi="ar-SA"/>
      </w:rPr>
    </w:lvl>
  </w:abstractNum>
  <w:abstractNum w:abstractNumId="1" w15:restartNumberingAfterBreak="0">
    <w:nsid w:val="5F9515B5"/>
    <w:multiLevelType w:val="hybridMultilevel"/>
    <w:tmpl w:val="FFA644A2"/>
    <w:lvl w:ilvl="0" w:tplc="53B6BF80">
      <w:numFmt w:val="bullet"/>
      <w:lvlText w:val="-"/>
      <w:lvlJc w:val="left"/>
      <w:pPr>
        <w:ind w:left="50" w:hanging="128"/>
      </w:pPr>
      <w:rPr>
        <w:rFonts w:ascii="Times New Roman" w:eastAsia="Times New Roman" w:hAnsi="Times New Roman" w:cs="Times New Roman" w:hint="default"/>
        <w:b w:val="0"/>
        <w:bCs w:val="0"/>
        <w:i w:val="0"/>
        <w:iCs w:val="0"/>
        <w:color w:val="0D0D0D"/>
        <w:spacing w:val="0"/>
        <w:w w:val="100"/>
        <w:sz w:val="22"/>
        <w:szCs w:val="22"/>
        <w:lang w:val="vi" w:eastAsia="en-US" w:bidi="ar-SA"/>
      </w:rPr>
    </w:lvl>
    <w:lvl w:ilvl="1" w:tplc="161ECF44">
      <w:numFmt w:val="bullet"/>
      <w:lvlText w:val="•"/>
      <w:lvlJc w:val="left"/>
      <w:pPr>
        <w:ind w:left="564" w:hanging="128"/>
      </w:pPr>
      <w:rPr>
        <w:rFonts w:hint="default"/>
        <w:lang w:val="vi" w:eastAsia="en-US" w:bidi="ar-SA"/>
      </w:rPr>
    </w:lvl>
    <w:lvl w:ilvl="2" w:tplc="0AE2F308">
      <w:numFmt w:val="bullet"/>
      <w:lvlText w:val="•"/>
      <w:lvlJc w:val="left"/>
      <w:pPr>
        <w:ind w:left="1068" w:hanging="128"/>
      </w:pPr>
      <w:rPr>
        <w:rFonts w:hint="default"/>
        <w:lang w:val="vi" w:eastAsia="en-US" w:bidi="ar-SA"/>
      </w:rPr>
    </w:lvl>
    <w:lvl w:ilvl="3" w:tplc="31862906">
      <w:numFmt w:val="bullet"/>
      <w:lvlText w:val="•"/>
      <w:lvlJc w:val="left"/>
      <w:pPr>
        <w:ind w:left="1572" w:hanging="128"/>
      </w:pPr>
      <w:rPr>
        <w:rFonts w:hint="default"/>
        <w:lang w:val="vi" w:eastAsia="en-US" w:bidi="ar-SA"/>
      </w:rPr>
    </w:lvl>
    <w:lvl w:ilvl="4" w:tplc="483C81E0">
      <w:numFmt w:val="bullet"/>
      <w:lvlText w:val="•"/>
      <w:lvlJc w:val="left"/>
      <w:pPr>
        <w:ind w:left="2076" w:hanging="128"/>
      </w:pPr>
      <w:rPr>
        <w:rFonts w:hint="default"/>
        <w:lang w:val="vi" w:eastAsia="en-US" w:bidi="ar-SA"/>
      </w:rPr>
    </w:lvl>
    <w:lvl w:ilvl="5" w:tplc="D5E2BD2C">
      <w:numFmt w:val="bullet"/>
      <w:lvlText w:val="•"/>
      <w:lvlJc w:val="left"/>
      <w:pPr>
        <w:ind w:left="2580" w:hanging="128"/>
      </w:pPr>
      <w:rPr>
        <w:rFonts w:hint="default"/>
        <w:lang w:val="vi" w:eastAsia="en-US" w:bidi="ar-SA"/>
      </w:rPr>
    </w:lvl>
    <w:lvl w:ilvl="6" w:tplc="BE00A76C">
      <w:numFmt w:val="bullet"/>
      <w:lvlText w:val="•"/>
      <w:lvlJc w:val="left"/>
      <w:pPr>
        <w:ind w:left="3084" w:hanging="128"/>
      </w:pPr>
      <w:rPr>
        <w:rFonts w:hint="default"/>
        <w:lang w:val="vi" w:eastAsia="en-US" w:bidi="ar-SA"/>
      </w:rPr>
    </w:lvl>
    <w:lvl w:ilvl="7" w:tplc="63E2606A">
      <w:numFmt w:val="bullet"/>
      <w:lvlText w:val="•"/>
      <w:lvlJc w:val="left"/>
      <w:pPr>
        <w:ind w:left="3588" w:hanging="128"/>
      </w:pPr>
      <w:rPr>
        <w:rFonts w:hint="default"/>
        <w:lang w:val="vi" w:eastAsia="en-US" w:bidi="ar-SA"/>
      </w:rPr>
    </w:lvl>
    <w:lvl w:ilvl="8" w:tplc="17742246">
      <w:numFmt w:val="bullet"/>
      <w:lvlText w:val="•"/>
      <w:lvlJc w:val="left"/>
      <w:pPr>
        <w:ind w:left="4092"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C34B6C"/>
    <w:rsid w:val="00467B74"/>
    <w:rsid w:val="0069733F"/>
    <w:rsid w:val="00B616A0"/>
    <w:rsid w:val="00C34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2CFB"/>
  <w15:docId w15:val="{F6A039A2-FC28-4909-A204-AEF0194C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07"/>
      <w:jc w:val="both"/>
    </w:pPr>
    <w:rPr>
      <w:i/>
      <w:iCs/>
      <w:sz w:val="28"/>
      <w:szCs w:val="28"/>
    </w:rPr>
  </w:style>
  <w:style w:type="paragraph" w:styleId="ListParagraph">
    <w:name w:val="List Paragraph"/>
    <w:basedOn w:val="Normal"/>
    <w:uiPriority w:val="1"/>
    <w:qFormat/>
    <w:pPr>
      <w:spacing w:before="119"/>
      <w:ind w:left="2" w:right="135"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A01A6C-BCE4-4E3C-BE86-168C7D02CD67}"/>
</file>

<file path=customXml/itemProps2.xml><?xml version="1.0" encoding="utf-8"?>
<ds:datastoreItem xmlns:ds="http://schemas.openxmlformats.org/officeDocument/2006/customXml" ds:itemID="{2A4FB378-6E85-49DB-A649-9A772CA468CA}"/>
</file>

<file path=customXml/itemProps3.xml><?xml version="1.0" encoding="utf-8"?>
<ds:datastoreItem xmlns:ds="http://schemas.openxmlformats.org/officeDocument/2006/customXml" ds:itemID="{F8B2DF58-442F-4EF8-AD4C-FD62068A800B}"/>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nguyenthetruong</dc:creator>
  <cp:lastModifiedBy>User</cp:lastModifiedBy>
  <cp:revision>3</cp:revision>
  <dcterms:created xsi:type="dcterms:W3CDTF">2025-12-30T08:06:00Z</dcterms:created>
  <dcterms:modified xsi:type="dcterms:W3CDTF">2025-12-30T08:28:00Z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3-Heights(TM) PDF Security Shell 4.8.25.2 (http://www.pdf-tools.com)</vt:lpwstr>
  </property>
</Properties>
</file>