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7" w:type="dxa"/>
        <w:tblInd w:w="-108" w:type="dxa"/>
        <w:tblBorders>
          <w:top w:val="nil"/>
          <w:left w:val="nil"/>
          <w:bottom w:val="nil"/>
          <w:right w:val="nil"/>
        </w:tblBorders>
        <w:tblLayout w:type="fixed"/>
        <w:tblLook w:val="0000" w:firstRow="0" w:lastRow="0" w:firstColumn="0" w:lastColumn="0" w:noHBand="0" w:noVBand="0"/>
      </w:tblPr>
      <w:tblGrid>
        <w:gridCol w:w="3510"/>
        <w:gridCol w:w="6237"/>
      </w:tblGrid>
      <w:tr w:rsidR="00DD1A34" w:rsidRPr="00E74084" w14:paraId="0ADF5E9F" w14:textId="77777777" w:rsidTr="00C206E9">
        <w:trPr>
          <w:trHeight w:val="276"/>
        </w:trPr>
        <w:tc>
          <w:tcPr>
            <w:tcW w:w="3510" w:type="dxa"/>
          </w:tcPr>
          <w:p w14:paraId="00A78AF9" w14:textId="77777777"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ỦY BAN NHÂN DÂN</w:t>
            </w:r>
          </w:p>
          <w:p w14:paraId="368B1154" w14:textId="77777777"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THÀNH PHỐ HUẾ</w:t>
            </w:r>
          </w:p>
          <w:p w14:paraId="10249711" w14:textId="7E7DDC06" w:rsidR="00FD4BED" w:rsidRPr="00E74084" w:rsidRDefault="00E74084" w:rsidP="00E74084">
            <w:pPr>
              <w:pStyle w:val="Default"/>
              <w:widowControl w:val="0"/>
              <w:spacing w:before="120"/>
              <w:jc w:val="center"/>
              <w:rPr>
                <w:rFonts w:ascii="Arial" w:hAnsi="Arial" w:cs="Arial"/>
                <w:color w:val="auto"/>
                <w:sz w:val="20"/>
                <w:szCs w:val="20"/>
              </w:rPr>
            </w:pPr>
            <w:r>
              <w:rPr>
                <w:rFonts w:ascii="Arial" w:hAnsi="Arial" w:cs="Arial"/>
                <w:color w:val="auto"/>
                <w:sz w:val="20"/>
                <w:szCs w:val="20"/>
              </w:rPr>
              <w:t>___________</w:t>
            </w:r>
          </w:p>
        </w:tc>
        <w:tc>
          <w:tcPr>
            <w:tcW w:w="6237" w:type="dxa"/>
          </w:tcPr>
          <w:p w14:paraId="66C4140E" w14:textId="77777777"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CỘNG HÒA XÃ HỘI CHỦ NGHĨA VIỆT NAM</w:t>
            </w:r>
          </w:p>
          <w:p w14:paraId="2F258AB8" w14:textId="77777777" w:rsidR="00FD4BED"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Độc lập - Tự do - Hạnh phúc</w:t>
            </w:r>
          </w:p>
          <w:p w14:paraId="0B4255B9" w14:textId="53E11F62" w:rsidR="00E74084" w:rsidRPr="00E74084" w:rsidRDefault="00E74084" w:rsidP="00E74084">
            <w:pPr>
              <w:pStyle w:val="Default"/>
              <w:widowControl w:val="0"/>
              <w:spacing w:before="120"/>
              <w:jc w:val="center"/>
              <w:rPr>
                <w:rFonts w:ascii="Arial" w:hAnsi="Arial" w:cs="Arial"/>
                <w:color w:val="auto"/>
                <w:sz w:val="20"/>
                <w:szCs w:val="20"/>
              </w:rPr>
            </w:pPr>
            <w:r>
              <w:rPr>
                <w:rFonts w:ascii="Arial" w:hAnsi="Arial" w:cs="Arial"/>
                <w:color w:val="auto"/>
                <w:sz w:val="20"/>
                <w:szCs w:val="20"/>
              </w:rPr>
              <w:t>____________________</w:t>
            </w:r>
          </w:p>
        </w:tc>
      </w:tr>
      <w:tr w:rsidR="00DD1A34" w:rsidRPr="00E74084" w14:paraId="25D645D8" w14:textId="77777777" w:rsidTr="00C206E9">
        <w:trPr>
          <w:trHeight w:val="366"/>
        </w:trPr>
        <w:tc>
          <w:tcPr>
            <w:tcW w:w="3510" w:type="dxa"/>
          </w:tcPr>
          <w:p w14:paraId="363DA705" w14:textId="1365A679" w:rsidR="00FD4BED" w:rsidRPr="00E74084" w:rsidRDefault="00FD4BED" w:rsidP="00E74084">
            <w:pPr>
              <w:pStyle w:val="Default"/>
              <w:widowControl w:val="0"/>
              <w:spacing w:before="120"/>
              <w:jc w:val="center"/>
              <w:rPr>
                <w:rFonts w:ascii="Arial" w:hAnsi="Arial" w:cs="Arial"/>
                <w:color w:val="auto"/>
                <w:sz w:val="20"/>
                <w:szCs w:val="20"/>
                <w:lang w:val="vi-VN"/>
              </w:rPr>
            </w:pPr>
            <w:r w:rsidRPr="00E74084">
              <w:rPr>
                <w:rFonts w:ascii="Arial" w:hAnsi="Arial" w:cs="Arial"/>
                <w:color w:val="auto"/>
                <w:sz w:val="20"/>
                <w:szCs w:val="20"/>
                <w:lang w:val="vi-VN"/>
              </w:rPr>
              <w:t xml:space="preserve">Số: </w:t>
            </w:r>
            <w:r w:rsidR="008F307F" w:rsidRPr="00E74084">
              <w:rPr>
                <w:rFonts w:ascii="Arial" w:hAnsi="Arial" w:cs="Arial"/>
                <w:color w:val="auto"/>
                <w:sz w:val="20"/>
                <w:szCs w:val="20"/>
              </w:rPr>
              <w:t>82</w:t>
            </w:r>
            <w:r w:rsidRPr="00E74084">
              <w:rPr>
                <w:rFonts w:ascii="Arial" w:hAnsi="Arial" w:cs="Arial"/>
                <w:color w:val="auto"/>
                <w:sz w:val="20"/>
                <w:szCs w:val="20"/>
                <w:lang w:val="vi-VN"/>
              </w:rPr>
              <w:t>/2025/QĐ-UBND</w:t>
            </w:r>
          </w:p>
        </w:tc>
        <w:tc>
          <w:tcPr>
            <w:tcW w:w="6237" w:type="dxa"/>
          </w:tcPr>
          <w:p w14:paraId="763D3990" w14:textId="342C0BF0" w:rsidR="00FD4BED" w:rsidRPr="00E74084" w:rsidRDefault="00FD4BED" w:rsidP="00E74084">
            <w:pPr>
              <w:pStyle w:val="Default"/>
              <w:widowControl w:val="0"/>
              <w:spacing w:before="120"/>
              <w:jc w:val="center"/>
              <w:rPr>
                <w:rFonts w:ascii="Arial" w:hAnsi="Arial" w:cs="Arial"/>
                <w:color w:val="auto"/>
                <w:sz w:val="20"/>
                <w:szCs w:val="20"/>
                <w:lang w:val="vi-VN"/>
              </w:rPr>
            </w:pPr>
            <w:r w:rsidRPr="00E74084">
              <w:rPr>
                <w:rFonts w:ascii="Arial" w:hAnsi="Arial" w:cs="Arial"/>
                <w:i/>
                <w:iCs/>
                <w:color w:val="auto"/>
                <w:sz w:val="20"/>
                <w:szCs w:val="20"/>
                <w:lang w:val="vi-VN"/>
              </w:rPr>
              <w:t>Huế, ngày</w:t>
            </w:r>
            <w:r w:rsidR="008F307F" w:rsidRPr="00E74084">
              <w:rPr>
                <w:rFonts w:ascii="Arial" w:hAnsi="Arial" w:cs="Arial"/>
                <w:i/>
                <w:iCs/>
                <w:color w:val="auto"/>
                <w:sz w:val="20"/>
                <w:szCs w:val="20"/>
              </w:rPr>
              <w:t xml:space="preserve"> 19</w:t>
            </w:r>
            <w:r w:rsidR="00405A84" w:rsidRPr="00E74084">
              <w:rPr>
                <w:rFonts w:ascii="Arial" w:hAnsi="Arial" w:cs="Arial"/>
                <w:i/>
                <w:iCs/>
                <w:color w:val="auto"/>
                <w:sz w:val="20"/>
                <w:szCs w:val="20"/>
                <w:lang w:val="vi-VN"/>
              </w:rPr>
              <w:t xml:space="preserve"> tháng </w:t>
            </w:r>
            <w:r w:rsidR="006C04DB" w:rsidRPr="00E74084">
              <w:rPr>
                <w:rFonts w:ascii="Arial" w:hAnsi="Arial" w:cs="Arial"/>
                <w:i/>
                <w:iCs/>
                <w:color w:val="auto"/>
                <w:sz w:val="20"/>
                <w:szCs w:val="20"/>
                <w:lang w:val="vi-VN"/>
              </w:rPr>
              <w:t>9</w:t>
            </w:r>
            <w:r w:rsidRPr="00E74084">
              <w:rPr>
                <w:rFonts w:ascii="Arial" w:hAnsi="Arial" w:cs="Arial"/>
                <w:i/>
                <w:iCs/>
                <w:color w:val="auto"/>
                <w:sz w:val="20"/>
                <w:szCs w:val="20"/>
                <w:lang w:val="vi-VN"/>
              </w:rPr>
              <w:t xml:space="preserve"> năm 2025</w:t>
            </w:r>
          </w:p>
        </w:tc>
      </w:tr>
    </w:tbl>
    <w:p w14:paraId="2842451D" w14:textId="14FCF7A8" w:rsidR="00FD4BED" w:rsidRPr="00E74084" w:rsidRDefault="00FD4BED" w:rsidP="00E74084">
      <w:pPr>
        <w:pStyle w:val="Default"/>
        <w:widowControl w:val="0"/>
        <w:spacing w:before="120"/>
        <w:rPr>
          <w:rFonts w:ascii="Arial" w:hAnsi="Arial" w:cs="Arial"/>
          <w:color w:val="auto"/>
          <w:sz w:val="20"/>
          <w:szCs w:val="20"/>
          <w:lang w:val="vi-VN"/>
        </w:rPr>
      </w:pPr>
    </w:p>
    <w:p w14:paraId="1162349E" w14:textId="77777777" w:rsidR="00FD4BED" w:rsidRPr="00E74084" w:rsidRDefault="00FD4BED" w:rsidP="00E74084">
      <w:pPr>
        <w:pStyle w:val="Default"/>
        <w:widowControl w:val="0"/>
        <w:spacing w:before="120"/>
        <w:jc w:val="center"/>
        <w:rPr>
          <w:rFonts w:ascii="Arial" w:hAnsi="Arial" w:cs="Arial"/>
          <w:color w:val="auto"/>
          <w:sz w:val="20"/>
          <w:szCs w:val="20"/>
          <w:lang w:val="vi-VN"/>
        </w:rPr>
      </w:pPr>
      <w:r w:rsidRPr="00E74084">
        <w:rPr>
          <w:rFonts w:ascii="Arial" w:hAnsi="Arial" w:cs="Arial"/>
          <w:b/>
          <w:bCs/>
          <w:color w:val="auto"/>
          <w:sz w:val="20"/>
          <w:szCs w:val="20"/>
          <w:lang w:val="vi-VN"/>
        </w:rPr>
        <w:t>QUYẾT ĐỊNH</w:t>
      </w:r>
    </w:p>
    <w:p w14:paraId="7F894505" w14:textId="5CCC6AB5"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Sửa đổi, bổ sung một số điều của Quy định phân công, phân cấp, phối hợp quản lý an toàn thực phẩm thuộc ngành Y tế quản lý trên địa bàn thành phố Huế kèm theo Quyết định số 66/2020/QĐ-UBND ngày 24 tháng 12 năm 2020 của Ủy ban nhân dân tỉnh Thừa Thiên Huế</w:t>
      </w:r>
    </w:p>
    <w:p w14:paraId="7021D487" w14:textId="061D1B7C" w:rsidR="00FD4BED" w:rsidRPr="00E74084" w:rsidRDefault="00E74084" w:rsidP="00E74084">
      <w:pPr>
        <w:pStyle w:val="Default"/>
        <w:widowControl w:val="0"/>
        <w:spacing w:before="120"/>
        <w:jc w:val="center"/>
        <w:rPr>
          <w:rFonts w:ascii="Arial" w:hAnsi="Arial" w:cs="Arial"/>
          <w:b/>
          <w:bCs/>
          <w:color w:val="auto"/>
          <w:sz w:val="20"/>
          <w:szCs w:val="20"/>
        </w:rPr>
      </w:pPr>
      <w:r>
        <w:rPr>
          <w:rFonts w:ascii="Arial" w:hAnsi="Arial" w:cs="Arial"/>
          <w:b/>
          <w:bCs/>
          <w:color w:val="auto"/>
          <w:sz w:val="20"/>
          <w:szCs w:val="20"/>
        </w:rPr>
        <w:t>____________________________</w:t>
      </w:r>
    </w:p>
    <w:p w14:paraId="4F16E961" w14:textId="77777777" w:rsidR="002B64AB" w:rsidRPr="00E74084" w:rsidRDefault="002B64AB" w:rsidP="00E74084">
      <w:pPr>
        <w:widowControl w:val="0"/>
        <w:shd w:val="clear" w:color="auto" w:fill="FFFFFF"/>
        <w:spacing w:before="120" w:after="0" w:line="240" w:lineRule="auto"/>
        <w:jc w:val="both"/>
        <w:rPr>
          <w:rFonts w:ascii="Arial" w:eastAsia="Calibri" w:hAnsi="Arial" w:cs="Arial"/>
          <w:i/>
          <w:iCs/>
          <w:sz w:val="20"/>
          <w:szCs w:val="20"/>
          <w:shd w:val="clear" w:color="auto" w:fill="FFFFFF"/>
          <w:lang w:val="vi-VN"/>
        </w:rPr>
      </w:pPr>
      <w:r w:rsidRPr="00E74084">
        <w:rPr>
          <w:rFonts w:ascii="Arial" w:eastAsia="Calibri" w:hAnsi="Arial" w:cs="Arial"/>
          <w:i/>
          <w:iCs/>
          <w:sz w:val="20"/>
          <w:szCs w:val="20"/>
          <w:shd w:val="clear" w:color="auto" w:fill="FFFFFF"/>
          <w:lang w:val="vi-VN"/>
        </w:rPr>
        <w:t>Căn cứ Luật Tổ chức chính quyền địa phương số 72/2025/QH15;</w:t>
      </w:r>
    </w:p>
    <w:p w14:paraId="3D040E99" w14:textId="77777777" w:rsidR="002B64AB" w:rsidRPr="00E74084" w:rsidRDefault="002B64AB" w:rsidP="00E74084">
      <w:pPr>
        <w:widowControl w:val="0"/>
        <w:shd w:val="clear" w:color="auto" w:fill="FFFFFF"/>
        <w:spacing w:before="120" w:after="0" w:line="240" w:lineRule="auto"/>
        <w:jc w:val="both"/>
        <w:rPr>
          <w:rFonts w:ascii="Arial" w:eastAsia="Calibri" w:hAnsi="Arial" w:cs="Arial"/>
          <w:i/>
          <w:iCs/>
          <w:sz w:val="20"/>
          <w:szCs w:val="20"/>
          <w:shd w:val="clear" w:color="auto" w:fill="FFFFFF"/>
          <w:lang w:val="vi-VN"/>
        </w:rPr>
      </w:pPr>
      <w:r w:rsidRPr="00E74084">
        <w:rPr>
          <w:rFonts w:ascii="Arial" w:eastAsia="Calibri" w:hAnsi="Arial" w:cs="Arial"/>
          <w:i/>
          <w:iCs/>
          <w:sz w:val="20"/>
          <w:szCs w:val="20"/>
          <w:shd w:val="clear" w:color="auto" w:fill="FFFFFF"/>
          <w:lang w:val="vi-VN"/>
        </w:rPr>
        <w:t>Căn cứ </w:t>
      </w:r>
      <w:bookmarkStart w:id="0" w:name="tvpllink_vljtiegwee"/>
      <w:r w:rsidRPr="00E74084">
        <w:rPr>
          <w:rFonts w:ascii="Arial" w:eastAsia="Calibri" w:hAnsi="Arial" w:cs="Arial"/>
          <w:i/>
          <w:iCs/>
          <w:sz w:val="20"/>
          <w:szCs w:val="20"/>
          <w:shd w:val="clear" w:color="auto" w:fill="FFFFFF"/>
          <w:lang w:val="vi-VN"/>
        </w:rPr>
        <w:t>Luật Ban hành văn bản quy phạm pháp luật</w:t>
      </w:r>
      <w:bookmarkEnd w:id="0"/>
      <w:r w:rsidRPr="00E74084">
        <w:rPr>
          <w:rFonts w:ascii="Arial" w:eastAsia="Calibri" w:hAnsi="Arial" w:cs="Arial"/>
          <w:i/>
          <w:iCs/>
          <w:sz w:val="20"/>
          <w:szCs w:val="20"/>
          <w:shd w:val="clear" w:color="auto" w:fill="FFFFFF"/>
          <w:lang w:val="vi-VN"/>
        </w:rPr>
        <w:t> số 64/2025/QH15;</w:t>
      </w:r>
    </w:p>
    <w:p w14:paraId="5FB0CDAF" w14:textId="74A0EDB7" w:rsidR="002B64AB" w:rsidRPr="00E74084" w:rsidRDefault="002B64AB" w:rsidP="00E74084">
      <w:pPr>
        <w:widowControl w:val="0"/>
        <w:shd w:val="clear" w:color="auto" w:fill="FFFFFF"/>
        <w:spacing w:before="120" w:after="0" w:line="240" w:lineRule="auto"/>
        <w:jc w:val="both"/>
        <w:rPr>
          <w:rFonts w:ascii="Arial" w:eastAsia="Calibri" w:hAnsi="Arial" w:cs="Arial"/>
          <w:i/>
          <w:iCs/>
          <w:sz w:val="20"/>
          <w:szCs w:val="20"/>
          <w:shd w:val="clear" w:color="auto" w:fill="FFFFFF"/>
          <w:lang w:val="vi-VN"/>
        </w:rPr>
      </w:pPr>
      <w:r w:rsidRPr="00E74084">
        <w:rPr>
          <w:rFonts w:ascii="Arial" w:eastAsia="Calibri" w:hAnsi="Arial" w:cs="Arial"/>
          <w:i/>
          <w:iCs/>
          <w:sz w:val="20"/>
          <w:szCs w:val="20"/>
          <w:shd w:val="clear" w:color="auto" w:fill="FFFFFF"/>
          <w:lang w:val="vi-VN"/>
        </w:rPr>
        <w:t>Căn cứ Luật sửa đổi, bổ sung một số điều của Luật Ban hành văn bản quy</w:t>
      </w:r>
      <w:r w:rsidR="00E74084">
        <w:rPr>
          <w:rFonts w:ascii="Arial" w:eastAsia="Calibri" w:hAnsi="Arial" w:cs="Arial"/>
          <w:i/>
          <w:iCs/>
          <w:sz w:val="20"/>
          <w:szCs w:val="20"/>
          <w:shd w:val="clear" w:color="auto" w:fill="FFFFFF"/>
        </w:rPr>
        <w:t xml:space="preserve"> </w:t>
      </w:r>
      <w:r w:rsidRPr="00E74084">
        <w:rPr>
          <w:rFonts w:ascii="Arial" w:eastAsia="Calibri" w:hAnsi="Arial" w:cs="Arial"/>
          <w:i/>
          <w:iCs/>
          <w:sz w:val="20"/>
          <w:szCs w:val="20"/>
          <w:shd w:val="clear" w:color="auto" w:fill="FFFFFF"/>
          <w:lang w:val="vi-VN"/>
        </w:rPr>
        <w:t>phạm pháp luật số 87/2025/QH15;</w:t>
      </w:r>
    </w:p>
    <w:p w14:paraId="45A1677A" w14:textId="0EBE4823" w:rsidR="002B64AB" w:rsidRPr="00E74084" w:rsidRDefault="002B64AB" w:rsidP="00E74084">
      <w:pPr>
        <w:widowControl w:val="0"/>
        <w:shd w:val="clear" w:color="auto" w:fill="FFFFFF"/>
        <w:spacing w:before="120" w:after="0" w:line="240" w:lineRule="auto"/>
        <w:jc w:val="both"/>
        <w:rPr>
          <w:rFonts w:ascii="Arial" w:eastAsia="Calibri" w:hAnsi="Arial" w:cs="Arial"/>
          <w:i/>
          <w:iCs/>
          <w:sz w:val="20"/>
          <w:szCs w:val="20"/>
          <w:lang w:val="vi-VN"/>
        </w:rPr>
      </w:pPr>
      <w:r w:rsidRPr="00E74084">
        <w:rPr>
          <w:rFonts w:ascii="Arial" w:eastAsia="Calibri" w:hAnsi="Arial" w:cs="Arial"/>
          <w:i/>
          <w:iCs/>
          <w:sz w:val="20"/>
          <w:szCs w:val="20"/>
          <w:lang w:val="vi-VN"/>
        </w:rPr>
        <w:t>Căn cứ Luật An toàn thực phẩm số 55/2010/QH12;</w:t>
      </w:r>
    </w:p>
    <w:p w14:paraId="192BEE1C" w14:textId="1956377F"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i/>
          <w:iCs/>
          <w:color w:val="auto"/>
          <w:sz w:val="20"/>
          <w:szCs w:val="20"/>
          <w:lang w:val="vi-VN"/>
        </w:rPr>
        <w:t xml:space="preserve">Căn cứ Nghị định số 15/2018/NĐ-CP của Chính phủ quy định chi tiết thi hành một số điều của Luật An toàn thực phẩm; </w:t>
      </w:r>
    </w:p>
    <w:p w14:paraId="5914C634" w14:textId="38CF7964" w:rsidR="002B64AB" w:rsidRPr="00E74084" w:rsidRDefault="002B64AB" w:rsidP="00E74084">
      <w:pPr>
        <w:pStyle w:val="Default"/>
        <w:widowControl w:val="0"/>
        <w:spacing w:before="120"/>
        <w:jc w:val="both"/>
        <w:rPr>
          <w:rFonts w:ascii="Arial" w:hAnsi="Arial" w:cs="Arial"/>
          <w:i/>
          <w:iCs/>
          <w:color w:val="auto"/>
          <w:sz w:val="20"/>
          <w:szCs w:val="20"/>
          <w:lang w:val="vi-VN"/>
        </w:rPr>
      </w:pPr>
      <w:r w:rsidRPr="00E74084">
        <w:rPr>
          <w:rFonts w:ascii="Arial" w:hAnsi="Arial" w:cs="Arial"/>
          <w:i/>
          <w:iCs/>
          <w:color w:val="auto"/>
          <w:sz w:val="20"/>
          <w:szCs w:val="20"/>
          <w:lang w:val="vi-VN"/>
        </w:rPr>
        <w:t>Căn cứ Nghị định số 155/2018/NĐ-CP của Chính phủ sửa đổi, bổ sung một số điều liên quan đến điều kiện đầu tư kinh doanh thuộc phạm vi quản lý nhà nước của Bộ Y tế;</w:t>
      </w:r>
    </w:p>
    <w:p w14:paraId="39747EB5" w14:textId="01BF7BA0" w:rsidR="00FD4BED" w:rsidRPr="00E74084" w:rsidRDefault="00FD4BED" w:rsidP="00E74084">
      <w:pPr>
        <w:pStyle w:val="Default"/>
        <w:widowControl w:val="0"/>
        <w:spacing w:before="120"/>
        <w:jc w:val="both"/>
        <w:rPr>
          <w:rFonts w:ascii="Arial" w:hAnsi="Arial" w:cs="Arial"/>
          <w:i/>
          <w:iCs/>
          <w:color w:val="auto"/>
          <w:sz w:val="20"/>
          <w:szCs w:val="20"/>
          <w:lang w:val="vi-VN"/>
        </w:rPr>
      </w:pPr>
      <w:r w:rsidRPr="00E74084">
        <w:rPr>
          <w:rFonts w:ascii="Arial" w:hAnsi="Arial" w:cs="Arial"/>
          <w:i/>
          <w:iCs/>
          <w:color w:val="auto"/>
          <w:sz w:val="20"/>
          <w:szCs w:val="20"/>
          <w:lang w:val="vi-VN"/>
        </w:rPr>
        <w:t>Căn cứ Nghị định số 148/2025/NĐ-CP của Chính phủ quy định về phân quyền, phân cấp trong lĩnh vực y tế;</w:t>
      </w:r>
    </w:p>
    <w:p w14:paraId="452DAD3C" w14:textId="29F64EE4" w:rsidR="00FD4BED" w:rsidRPr="00E74084" w:rsidRDefault="00FD4BED" w:rsidP="00E74084">
      <w:pPr>
        <w:pStyle w:val="Default"/>
        <w:widowControl w:val="0"/>
        <w:spacing w:before="120"/>
        <w:jc w:val="both"/>
        <w:rPr>
          <w:rFonts w:ascii="Arial" w:hAnsi="Arial" w:cs="Arial"/>
          <w:i/>
          <w:iCs/>
          <w:color w:val="auto"/>
          <w:sz w:val="20"/>
          <w:szCs w:val="20"/>
          <w:lang w:val="vi-VN"/>
        </w:rPr>
      </w:pPr>
      <w:r w:rsidRPr="00E74084">
        <w:rPr>
          <w:rFonts w:ascii="Arial" w:hAnsi="Arial" w:cs="Arial"/>
          <w:i/>
          <w:iCs/>
          <w:color w:val="auto"/>
          <w:sz w:val="20"/>
          <w:szCs w:val="20"/>
          <w:lang w:val="vi-VN"/>
        </w:rPr>
        <w:t>Căn cứ Nghị định số 150/2025/NĐ-CP của Chính phủ quy định tổ chức các cơ quan chuyên môn Ủy ban nhân dân tỉnh, thành phố trực thuộc trung ương và Ủy ban nhân dân xã, phường, đặc khu thuộc tỉnh, thành phố trực thuộc trung ương;</w:t>
      </w:r>
    </w:p>
    <w:p w14:paraId="045BBB94" w14:textId="77777777" w:rsidR="00FD4BED" w:rsidRPr="00E74084" w:rsidRDefault="00FD4BED" w:rsidP="00E74084">
      <w:pPr>
        <w:pStyle w:val="Default"/>
        <w:widowControl w:val="0"/>
        <w:spacing w:before="120"/>
        <w:jc w:val="both"/>
        <w:rPr>
          <w:rFonts w:ascii="Arial" w:hAnsi="Arial" w:cs="Arial"/>
          <w:i/>
          <w:iCs/>
          <w:color w:val="auto"/>
          <w:sz w:val="20"/>
          <w:szCs w:val="20"/>
          <w:lang w:val="vi-VN"/>
        </w:rPr>
      </w:pPr>
      <w:r w:rsidRPr="00E74084">
        <w:rPr>
          <w:rStyle w:val="fontstyle01"/>
          <w:rFonts w:ascii="Arial" w:hAnsi="Arial" w:cs="Arial"/>
          <w:i/>
          <w:color w:val="auto"/>
          <w:sz w:val="20"/>
          <w:szCs w:val="20"/>
          <w:lang w:val="vi-VN"/>
        </w:rPr>
        <w:t>Căn cứ Nghị định số</w:t>
      </w:r>
      <w:r w:rsidRPr="00E74084">
        <w:rPr>
          <w:rFonts w:ascii="Arial" w:hAnsi="Arial" w:cs="Arial"/>
          <w:i/>
          <w:iCs/>
          <w:color w:val="auto"/>
          <w:sz w:val="20"/>
          <w:szCs w:val="20"/>
          <w:lang w:val="vi-VN"/>
        </w:rPr>
        <w:t xml:space="preserve"> </w:t>
      </w:r>
      <w:r w:rsidRPr="00E74084">
        <w:rPr>
          <w:rStyle w:val="fontstyle01"/>
          <w:rFonts w:ascii="Arial" w:hAnsi="Arial" w:cs="Arial"/>
          <w:i/>
          <w:color w:val="auto"/>
          <w:sz w:val="20"/>
          <w:szCs w:val="20"/>
          <w:lang w:val="vi-VN"/>
        </w:rPr>
        <w:t>125/2025/NĐ-CP của Chính phủ quy định về phân định thẩm quyền của chính</w:t>
      </w:r>
      <w:r w:rsidRPr="00E74084">
        <w:rPr>
          <w:rFonts w:ascii="Arial" w:hAnsi="Arial" w:cs="Arial"/>
          <w:i/>
          <w:iCs/>
          <w:color w:val="auto"/>
          <w:sz w:val="20"/>
          <w:szCs w:val="20"/>
          <w:lang w:val="vi-VN"/>
        </w:rPr>
        <w:t xml:space="preserve"> </w:t>
      </w:r>
      <w:r w:rsidRPr="00E74084">
        <w:rPr>
          <w:rStyle w:val="fontstyle01"/>
          <w:rFonts w:ascii="Arial" w:hAnsi="Arial" w:cs="Arial"/>
          <w:i/>
          <w:color w:val="auto"/>
          <w:sz w:val="20"/>
          <w:szCs w:val="20"/>
          <w:lang w:val="vi-VN"/>
        </w:rPr>
        <w:t>quyền địa phương 02 cấp trong lĩnh vực quản lý nhà nước của Bộ Tài chính;</w:t>
      </w:r>
    </w:p>
    <w:p w14:paraId="171CD708" w14:textId="693D4949" w:rsidR="009B7855" w:rsidRPr="00E74084" w:rsidRDefault="002B64AB" w:rsidP="00E74084">
      <w:pPr>
        <w:pStyle w:val="Default"/>
        <w:widowControl w:val="0"/>
        <w:spacing w:before="120"/>
        <w:jc w:val="both"/>
        <w:rPr>
          <w:rFonts w:ascii="Arial" w:eastAsia="Calibri" w:hAnsi="Arial" w:cs="Arial"/>
          <w:i/>
          <w:iCs/>
          <w:color w:val="auto"/>
          <w:sz w:val="20"/>
          <w:szCs w:val="20"/>
          <w:lang w:val="vi-VN"/>
        </w:rPr>
      </w:pPr>
      <w:r w:rsidRPr="00E74084">
        <w:rPr>
          <w:rFonts w:ascii="Arial" w:eastAsia="Calibri" w:hAnsi="Arial" w:cs="Arial"/>
          <w:i/>
          <w:iCs/>
          <w:color w:val="auto"/>
          <w:sz w:val="20"/>
          <w:szCs w:val="20"/>
          <w:lang w:val="vi-VN"/>
        </w:rPr>
        <w:t>Căn cứ Nghị định số 78/2025/NĐ-CP của Chính phủ quy định chi tiết một số điều và biện pháp để tổ chức, hướng dẫn thi hành Luật Ban hành văn bản quy phạm pháp luật;</w:t>
      </w:r>
    </w:p>
    <w:p w14:paraId="63876FE9" w14:textId="6F3158CC" w:rsidR="002B64AB" w:rsidRPr="00E74084" w:rsidRDefault="002B64AB" w:rsidP="00E74084">
      <w:pPr>
        <w:pStyle w:val="Default"/>
        <w:widowControl w:val="0"/>
        <w:spacing w:before="120"/>
        <w:jc w:val="both"/>
        <w:rPr>
          <w:rFonts w:ascii="Arial" w:eastAsia="Calibri" w:hAnsi="Arial" w:cs="Arial"/>
          <w:i/>
          <w:iCs/>
          <w:color w:val="auto"/>
          <w:sz w:val="20"/>
          <w:szCs w:val="20"/>
          <w:lang w:val="vi-VN"/>
        </w:rPr>
      </w:pPr>
      <w:r w:rsidRPr="00E74084">
        <w:rPr>
          <w:rFonts w:ascii="Arial" w:eastAsia="Calibri" w:hAnsi="Arial" w:cs="Arial"/>
          <w:i/>
          <w:iCs/>
          <w:color w:val="auto"/>
          <w:sz w:val="20"/>
          <w:szCs w:val="20"/>
          <w:shd w:val="clear" w:color="auto" w:fill="FFFFFF"/>
          <w:lang w:val="vi-VN"/>
        </w:rPr>
        <w:t>Căn cứ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FFFF7E4" w14:textId="77777777" w:rsidR="00FD4BED" w:rsidRPr="00E74084" w:rsidRDefault="00FD4BED" w:rsidP="00E74084">
      <w:pPr>
        <w:pStyle w:val="Default"/>
        <w:widowControl w:val="0"/>
        <w:spacing w:before="120"/>
        <w:jc w:val="both"/>
        <w:rPr>
          <w:rFonts w:ascii="Arial" w:hAnsi="Arial" w:cs="Arial"/>
          <w:i/>
          <w:iCs/>
          <w:color w:val="auto"/>
          <w:sz w:val="20"/>
          <w:szCs w:val="20"/>
          <w:lang w:val="vi-VN"/>
        </w:rPr>
      </w:pPr>
      <w:r w:rsidRPr="00E74084">
        <w:rPr>
          <w:rFonts w:ascii="Arial" w:hAnsi="Arial" w:cs="Arial"/>
          <w:i/>
          <w:iCs/>
          <w:color w:val="auto"/>
          <w:sz w:val="20"/>
          <w:szCs w:val="20"/>
          <w:lang w:val="vi-VN"/>
        </w:rPr>
        <w:t>Theo đề nghị của Giám đốc Sở Y tế;</w:t>
      </w:r>
    </w:p>
    <w:p w14:paraId="29D5C464" w14:textId="77777777" w:rsidR="00FD4BED" w:rsidRPr="00E74084" w:rsidRDefault="00FD4BED" w:rsidP="00E74084">
      <w:pPr>
        <w:pStyle w:val="Default"/>
        <w:widowControl w:val="0"/>
        <w:spacing w:before="120"/>
        <w:jc w:val="both"/>
        <w:rPr>
          <w:rFonts w:ascii="Arial" w:hAnsi="Arial" w:cs="Arial"/>
          <w:i/>
          <w:iCs/>
          <w:color w:val="auto"/>
          <w:sz w:val="20"/>
          <w:szCs w:val="20"/>
          <w:lang w:val="vi-VN"/>
        </w:rPr>
      </w:pPr>
      <w:r w:rsidRPr="00E74084">
        <w:rPr>
          <w:rFonts w:ascii="Arial" w:hAnsi="Arial" w:cs="Arial"/>
          <w:i/>
          <w:iCs/>
          <w:color w:val="auto"/>
          <w:sz w:val="20"/>
          <w:szCs w:val="20"/>
          <w:lang w:val="vi-VN"/>
        </w:rPr>
        <w:t>Ủy ban nhân dân thành phố Huế ban hành Quyết định sửa đổi, bổ sung một số điều của Quy định phân công, phân cấp, phối hợp quản lý an toàn thực phẩm thuộc ngành Y tế quản lý trên địa bàn thành phố Huế kèm theo Quyết định số 66/2020/QĐ-UBND ngày 24 tháng 12 năm 2020 của Ủy ban nhân dân tỉnh Thừa Thiên Huế.</w:t>
      </w:r>
    </w:p>
    <w:p w14:paraId="08DBECA6" w14:textId="1DD09FC6" w:rsidR="00FD4BED" w:rsidRPr="00E74084" w:rsidRDefault="00FD4BED" w:rsidP="00E74084">
      <w:pPr>
        <w:pStyle w:val="Default"/>
        <w:widowControl w:val="0"/>
        <w:spacing w:before="120"/>
        <w:jc w:val="both"/>
        <w:rPr>
          <w:rFonts w:ascii="Arial" w:hAnsi="Arial" w:cs="Arial"/>
          <w:b/>
          <w:bCs/>
          <w:color w:val="auto"/>
          <w:spacing w:val="-2"/>
          <w:sz w:val="20"/>
          <w:szCs w:val="20"/>
          <w:lang w:val="vi-VN"/>
        </w:rPr>
      </w:pPr>
      <w:r w:rsidRPr="00E74084">
        <w:rPr>
          <w:rFonts w:ascii="Arial" w:hAnsi="Arial" w:cs="Arial"/>
          <w:b/>
          <w:bCs/>
          <w:color w:val="auto"/>
          <w:spacing w:val="-2"/>
          <w:sz w:val="20"/>
          <w:szCs w:val="20"/>
          <w:lang w:val="vi-VN"/>
        </w:rPr>
        <w:t>Điều 1. Sửa đổi, bổ sung một số điều của Quy định phân công, phân cấp, phối hợp quản lý an toàn thực phẩm thuộc ngành Y tế quản lý trên địa bàn thành phố Huế kèm theo Quyết định số 66/2020/QĐ-UBND ngày 24 tháng 12 năm 2020 của Ủy ban nhân dân tỉnh Thừa Thiên Huế như sau:</w:t>
      </w:r>
    </w:p>
    <w:p w14:paraId="7812583F" w14:textId="77777777" w:rsidR="00FD4BED" w:rsidRPr="00E74084" w:rsidRDefault="00FD4BED" w:rsidP="00E74084">
      <w:pPr>
        <w:widowControl w:val="0"/>
        <w:tabs>
          <w:tab w:val="right" w:leader="dot" w:pos="8931"/>
        </w:tabs>
        <w:spacing w:before="120" w:after="0" w:line="240" w:lineRule="auto"/>
        <w:jc w:val="both"/>
        <w:rPr>
          <w:rFonts w:ascii="Arial" w:hAnsi="Arial" w:cs="Arial"/>
          <w:sz w:val="20"/>
          <w:szCs w:val="20"/>
          <w:lang w:val="vi-VN"/>
        </w:rPr>
      </w:pPr>
      <w:r w:rsidRPr="00E74084">
        <w:rPr>
          <w:rFonts w:ascii="Arial" w:hAnsi="Arial" w:cs="Arial"/>
          <w:sz w:val="20"/>
          <w:szCs w:val="20"/>
          <w:lang w:val="vi-VN"/>
        </w:rPr>
        <w:t>1. Sửa đổi, bổ sung điểm a khoản 2 Điều 1 như sau:</w:t>
      </w:r>
    </w:p>
    <w:p w14:paraId="72D04EB6" w14:textId="3303B5C3" w:rsidR="00FD4BED" w:rsidRPr="00E74084" w:rsidRDefault="00FD4BED" w:rsidP="00E74084">
      <w:pPr>
        <w:widowControl w:val="0"/>
        <w:tabs>
          <w:tab w:val="right" w:leader="dot" w:pos="8789"/>
        </w:tabs>
        <w:spacing w:before="120" w:after="0" w:line="240" w:lineRule="auto"/>
        <w:jc w:val="both"/>
        <w:rPr>
          <w:rFonts w:ascii="Arial" w:hAnsi="Arial" w:cs="Arial"/>
          <w:sz w:val="20"/>
          <w:szCs w:val="20"/>
          <w:lang w:val="vi-VN"/>
        </w:rPr>
      </w:pPr>
      <w:r w:rsidRPr="00E74084">
        <w:rPr>
          <w:rFonts w:ascii="Arial" w:hAnsi="Arial" w:cs="Arial"/>
          <w:sz w:val="20"/>
          <w:szCs w:val="20"/>
          <w:lang w:val="vi-VN"/>
        </w:rPr>
        <w:t>“</w:t>
      </w:r>
      <w:r w:rsidRPr="00E74084">
        <w:rPr>
          <w:rFonts w:ascii="Arial" w:hAnsi="Arial" w:cs="Arial"/>
          <w:bCs/>
          <w:sz w:val="20"/>
          <w:szCs w:val="20"/>
          <w:lang w:val="vi-VN"/>
        </w:rPr>
        <w:t xml:space="preserve">a) Sở Y tế, </w:t>
      </w:r>
      <w:r w:rsidR="00F3499B" w:rsidRPr="00E74084">
        <w:rPr>
          <w:rFonts w:ascii="Arial" w:hAnsi="Arial" w:cs="Arial"/>
          <w:bCs/>
          <w:sz w:val="20"/>
          <w:szCs w:val="20"/>
          <w:lang w:val="vi-VN"/>
        </w:rPr>
        <w:t>Ủy</w:t>
      </w:r>
      <w:r w:rsidR="00F3499B" w:rsidRPr="00E74084">
        <w:rPr>
          <w:rFonts w:ascii="Arial" w:hAnsi="Arial" w:cs="Arial"/>
          <w:sz w:val="20"/>
          <w:szCs w:val="20"/>
          <w:lang w:val="vi-VN"/>
        </w:rPr>
        <w:t xml:space="preserve"> ban nhân dân</w:t>
      </w:r>
      <w:r w:rsidR="00F3499B" w:rsidRPr="00E74084" w:rsidDel="00F3499B">
        <w:rPr>
          <w:rFonts w:ascii="Arial" w:hAnsi="Arial" w:cs="Arial"/>
          <w:bCs/>
          <w:sz w:val="20"/>
          <w:szCs w:val="20"/>
          <w:lang w:val="vi-VN"/>
        </w:rPr>
        <w:t xml:space="preserve"> </w:t>
      </w:r>
      <w:r w:rsidRPr="00E74084">
        <w:rPr>
          <w:rFonts w:ascii="Arial" w:hAnsi="Arial" w:cs="Arial"/>
          <w:bCs/>
          <w:sz w:val="20"/>
          <w:szCs w:val="20"/>
          <w:lang w:val="vi-VN"/>
        </w:rPr>
        <w:t>cấp xã.</w:t>
      </w:r>
      <w:r w:rsidRPr="00E74084">
        <w:rPr>
          <w:rFonts w:ascii="Arial" w:hAnsi="Arial" w:cs="Arial"/>
          <w:sz w:val="20"/>
          <w:szCs w:val="20"/>
          <w:lang w:val="vi-VN"/>
        </w:rPr>
        <w:t>”</w:t>
      </w:r>
    </w:p>
    <w:p w14:paraId="3C6896A0" w14:textId="77777777" w:rsidR="00FD4BED" w:rsidRPr="00E74084" w:rsidRDefault="00FD4BED" w:rsidP="00E74084">
      <w:pPr>
        <w:widowControl w:val="0"/>
        <w:tabs>
          <w:tab w:val="right" w:leader="dot" w:pos="8931"/>
        </w:tabs>
        <w:spacing w:before="120" w:after="0" w:line="240" w:lineRule="auto"/>
        <w:jc w:val="both"/>
        <w:rPr>
          <w:rFonts w:ascii="Arial" w:hAnsi="Arial" w:cs="Arial"/>
          <w:sz w:val="20"/>
          <w:szCs w:val="20"/>
          <w:lang w:val="vi-VN"/>
        </w:rPr>
      </w:pPr>
      <w:r w:rsidRPr="00E74084">
        <w:rPr>
          <w:rFonts w:ascii="Arial" w:hAnsi="Arial" w:cs="Arial"/>
          <w:sz w:val="20"/>
          <w:szCs w:val="20"/>
          <w:lang w:val="vi-VN"/>
        </w:rPr>
        <w:t>2. Sửa đổi, bổ sung khoản 1 Điều 2 như sau:</w:t>
      </w:r>
    </w:p>
    <w:p w14:paraId="1367515E" w14:textId="3F260A90"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 xml:space="preserve">“1. Phối hợp chặt chẽ giữa các sở, ban, ngành và </w:t>
      </w:r>
      <w:r w:rsidR="00C06C51" w:rsidRPr="00E74084">
        <w:rPr>
          <w:rFonts w:ascii="Arial" w:hAnsi="Arial" w:cs="Arial"/>
          <w:bCs/>
          <w:color w:val="auto"/>
          <w:sz w:val="20"/>
          <w:szCs w:val="20"/>
          <w:lang w:val="vi-VN"/>
        </w:rPr>
        <w:t>Ủy</w:t>
      </w:r>
      <w:r w:rsidR="00C06C51" w:rsidRPr="00E74084">
        <w:rPr>
          <w:rFonts w:ascii="Arial" w:hAnsi="Arial" w:cs="Arial"/>
          <w:color w:val="auto"/>
          <w:sz w:val="20"/>
          <w:szCs w:val="20"/>
          <w:lang w:val="vi-VN"/>
        </w:rPr>
        <w:t xml:space="preserve"> ban nhân dân </w:t>
      </w:r>
      <w:r w:rsidRPr="00E74084">
        <w:rPr>
          <w:rFonts w:ascii="Arial" w:hAnsi="Arial" w:cs="Arial"/>
          <w:color w:val="auto"/>
          <w:sz w:val="20"/>
          <w:szCs w:val="20"/>
          <w:lang w:val="vi-VN"/>
        </w:rPr>
        <w:t xml:space="preserve">cấp xã trong công tác quản lý nhà nước về </w:t>
      </w:r>
      <w:r w:rsidR="001F40CE" w:rsidRPr="00E74084">
        <w:rPr>
          <w:rFonts w:ascii="Arial" w:hAnsi="Arial" w:cs="Arial"/>
          <w:color w:val="auto"/>
          <w:sz w:val="20"/>
          <w:szCs w:val="20"/>
          <w:lang w:val="vi-VN"/>
        </w:rPr>
        <w:t xml:space="preserve">an toàn thực phẩm </w:t>
      </w:r>
      <w:r w:rsidRPr="00E74084">
        <w:rPr>
          <w:rFonts w:ascii="Arial" w:hAnsi="Arial" w:cs="Arial"/>
          <w:color w:val="auto"/>
          <w:sz w:val="20"/>
          <w:szCs w:val="20"/>
          <w:lang w:val="vi-VN"/>
        </w:rPr>
        <w:t>theo đúng quy định của pháp luật. Chia sẻ thông tin kết quả kiểm tra, xử lý vi phạm sau kiểm tra giữa các cơ quan thực hiện và các cơ quan khác có liên quan.”</w:t>
      </w:r>
    </w:p>
    <w:p w14:paraId="1CD3684D" w14:textId="77777777" w:rsidR="00A57624" w:rsidRPr="00E74084" w:rsidRDefault="00A57624" w:rsidP="00E74084">
      <w:pPr>
        <w:widowControl w:val="0"/>
        <w:tabs>
          <w:tab w:val="right" w:leader="dot" w:pos="8931"/>
        </w:tabs>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3. Sửa đổi, bổ sung một số điểm, khoản Điều 3 như sau:</w:t>
      </w:r>
    </w:p>
    <w:p w14:paraId="7555187A" w14:textId="5339F7CC" w:rsidR="00A57624" w:rsidRPr="00E74084" w:rsidRDefault="00A57624" w:rsidP="00E74084">
      <w:pPr>
        <w:widowControl w:val="0"/>
        <w:tabs>
          <w:tab w:val="right" w:leader="dot" w:pos="8931"/>
        </w:tabs>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lastRenderedPageBreak/>
        <w:t>a) Bổ sung điểm c vào sau điểm b khoản 3 như sau:</w:t>
      </w:r>
    </w:p>
    <w:p w14:paraId="5C98FD99" w14:textId="4FBCF1DE" w:rsidR="00A57624" w:rsidRPr="00E74084" w:rsidRDefault="00A57624" w:rsidP="00E74084">
      <w:pPr>
        <w:widowControl w:val="0"/>
        <w:tabs>
          <w:tab w:val="right" w:leader="dot" w:pos="8931"/>
        </w:tabs>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“c) Cơ sở sản xuất thực phẩm thuộc thẩm quyền Bộ Y tế quy định tại Chương III Nghị định số 67/2016/NĐ-CP quy định về điều kiện sản xuất, kinh doanh thực phẩm thuộc lĩnh vực quản lý chuyên ngành của Bộ Y tế được sửa đổi, bổ sung</w:t>
      </w:r>
      <w:r w:rsidR="00AE4110" w:rsidRPr="00E74084">
        <w:rPr>
          <w:rFonts w:ascii="Arial" w:eastAsia="Calibri" w:hAnsi="Arial" w:cs="Arial"/>
          <w:iCs/>
          <w:sz w:val="20"/>
          <w:szCs w:val="20"/>
          <w:lang w:val="vi-VN"/>
        </w:rPr>
        <w:t xml:space="preserve"> bởi Nghị định số 155/2018/NĐ-CP</w:t>
      </w:r>
      <w:r w:rsidRPr="00E74084">
        <w:rPr>
          <w:rFonts w:ascii="Arial" w:eastAsia="Calibri" w:hAnsi="Arial" w:cs="Arial"/>
          <w:iCs/>
          <w:sz w:val="20"/>
          <w:szCs w:val="20"/>
          <w:lang w:val="vi-VN"/>
        </w:rPr>
        <w:t>.”</w:t>
      </w:r>
    </w:p>
    <w:p w14:paraId="7445CB64" w14:textId="77777777" w:rsidR="00A57624" w:rsidRPr="00E74084" w:rsidRDefault="00A57624" w:rsidP="00E74084">
      <w:pPr>
        <w:widowControl w:val="0"/>
        <w:tabs>
          <w:tab w:val="right" w:leader="dot" w:pos="8931"/>
        </w:tabs>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b) Sửa đổi, bổ sung khoản 6 Điều 3 như sau:</w:t>
      </w:r>
    </w:p>
    <w:p w14:paraId="3498C25A" w14:textId="77777777" w:rsidR="00A57624" w:rsidRPr="00E74084" w:rsidRDefault="00A57624" w:rsidP="00E74084">
      <w:pPr>
        <w:widowControl w:val="0"/>
        <w:autoSpaceDE w:val="0"/>
        <w:autoSpaceDN w:val="0"/>
        <w:adjustRightInd w:val="0"/>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“6. Tổ chức kiểm tra các cơ sở được quy định tại khoản 1, 2, 3, 7, 8, 9, 10 Điều này.”</w:t>
      </w:r>
    </w:p>
    <w:p w14:paraId="6364B675" w14:textId="77777777" w:rsidR="00A57624" w:rsidRPr="00E74084" w:rsidRDefault="00A57624" w:rsidP="00E74084">
      <w:pPr>
        <w:widowControl w:val="0"/>
        <w:tabs>
          <w:tab w:val="right" w:leader="dot" w:pos="8789"/>
        </w:tabs>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c) Bổ sung khoản 7, 8, 9, 10 vào sau khoản 6 như sau:</w:t>
      </w:r>
    </w:p>
    <w:p w14:paraId="2E024055" w14:textId="29436B7D" w:rsidR="001F64E3" w:rsidRPr="00E74084" w:rsidRDefault="00A57624" w:rsidP="00E74084">
      <w:pPr>
        <w:widowControl w:val="0"/>
        <w:spacing w:before="120" w:after="0" w:line="240" w:lineRule="auto"/>
        <w:jc w:val="both"/>
        <w:rPr>
          <w:rFonts w:ascii="Arial" w:hAnsi="Arial" w:cs="Arial"/>
          <w:sz w:val="20"/>
          <w:szCs w:val="20"/>
          <w:lang w:val="vi-VN"/>
        </w:rPr>
      </w:pPr>
      <w:r w:rsidRPr="00E74084">
        <w:rPr>
          <w:rFonts w:ascii="Arial" w:eastAsia="Calibri" w:hAnsi="Arial" w:cs="Arial"/>
          <w:iCs/>
          <w:sz w:val="20"/>
          <w:szCs w:val="20"/>
          <w:lang w:val="vi-VN"/>
        </w:rPr>
        <w:t>“7. Tổ chức cấp, sửa đổi, bổ sung, cấp lại giấy chứng nhận lưu hành tự do (CFS) đối với sản phẩm</w:t>
      </w:r>
      <w:r w:rsidR="00847007" w:rsidRPr="00E74084">
        <w:rPr>
          <w:rFonts w:ascii="Arial" w:eastAsia="Calibri" w:hAnsi="Arial" w:cs="Arial"/>
          <w:iCs/>
          <w:sz w:val="20"/>
          <w:szCs w:val="20"/>
          <w:lang w:val="vi-VN"/>
        </w:rPr>
        <w:t>.</w:t>
      </w:r>
      <w:r w:rsidRPr="00E74084">
        <w:rPr>
          <w:rFonts w:ascii="Arial" w:eastAsia="Calibri" w:hAnsi="Arial" w:cs="Arial"/>
          <w:iCs/>
          <w:sz w:val="20"/>
          <w:szCs w:val="20"/>
          <w:lang w:val="vi-VN"/>
        </w:rPr>
        <w:t xml:space="preserve"> </w:t>
      </w:r>
    </w:p>
    <w:p w14:paraId="29707B7E" w14:textId="58AA19A2" w:rsidR="00A57624" w:rsidRPr="00E74084" w:rsidRDefault="00A57624" w:rsidP="00E74084">
      <w:pPr>
        <w:widowControl w:val="0"/>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8. Chỉ định cơ sở kiểm nghiệm thực phẩm phục vụ quản lý nhà nước.</w:t>
      </w:r>
    </w:p>
    <w:p w14:paraId="5B3E4FB6" w14:textId="555C2B3B" w:rsidR="00A57624" w:rsidRPr="00E74084" w:rsidRDefault="00A57624" w:rsidP="00E74084">
      <w:pPr>
        <w:widowControl w:val="0"/>
        <w:spacing w:before="120" w:after="0" w:line="240" w:lineRule="auto"/>
        <w:jc w:val="both"/>
        <w:rPr>
          <w:rFonts w:ascii="Arial" w:eastAsia="Calibri" w:hAnsi="Arial" w:cs="Arial"/>
          <w:iCs/>
          <w:sz w:val="20"/>
          <w:szCs w:val="20"/>
          <w:lang w:val="vi-VN"/>
        </w:rPr>
      </w:pPr>
      <w:r w:rsidRPr="00E74084">
        <w:rPr>
          <w:rFonts w:ascii="Arial" w:eastAsia="Calibri" w:hAnsi="Arial" w:cs="Arial"/>
          <w:iCs/>
          <w:sz w:val="20"/>
          <w:szCs w:val="20"/>
          <w:lang w:val="vi-VN"/>
        </w:rPr>
        <w:t xml:space="preserve">9. Cấp giấy chứng nhận đối với thực phẩm xuất khẩu (bao gồm giấy chứng nhận đối với thực phẩm xuất khẩu và giấy chứng nhận y tế) quy định tại Điều 42 Luật An toàn thực phẩm số 55/2010/QH12 và khoản 5 Điều 37 Nghị định số 15/2018/NĐ-CP </w:t>
      </w:r>
      <w:r w:rsidR="0028149E" w:rsidRPr="00E74084">
        <w:rPr>
          <w:rFonts w:ascii="Arial" w:eastAsia="Calibri" w:hAnsi="Arial" w:cs="Arial"/>
          <w:iCs/>
          <w:sz w:val="20"/>
          <w:szCs w:val="20"/>
          <w:lang w:val="vi-VN"/>
        </w:rPr>
        <w:t>quy định chi tiết thi hành một số điều của Luật an toàn thực phẩm</w:t>
      </w:r>
      <w:r w:rsidRPr="00E74084">
        <w:rPr>
          <w:rFonts w:ascii="Arial" w:eastAsia="Calibri" w:hAnsi="Arial" w:cs="Arial"/>
          <w:iCs/>
          <w:sz w:val="20"/>
          <w:szCs w:val="20"/>
          <w:lang w:val="vi-VN"/>
        </w:rPr>
        <w:t>.</w:t>
      </w:r>
    </w:p>
    <w:p w14:paraId="18DB06A2" w14:textId="6248AEC9" w:rsidR="00A57624" w:rsidRPr="00E74084" w:rsidRDefault="00A57624" w:rsidP="00E74084">
      <w:pPr>
        <w:pStyle w:val="Default"/>
        <w:widowControl w:val="0"/>
        <w:spacing w:before="120"/>
        <w:jc w:val="both"/>
        <w:rPr>
          <w:rFonts w:ascii="Arial" w:hAnsi="Arial" w:cs="Arial"/>
          <w:color w:val="auto"/>
          <w:sz w:val="20"/>
          <w:szCs w:val="20"/>
          <w:lang w:val="vi-VN"/>
        </w:rPr>
      </w:pPr>
      <w:r w:rsidRPr="00E74084">
        <w:rPr>
          <w:rFonts w:ascii="Arial" w:eastAsia="Calibri" w:hAnsi="Arial" w:cs="Arial"/>
          <w:iCs/>
          <w:color w:val="auto"/>
          <w:sz w:val="20"/>
          <w:szCs w:val="20"/>
          <w:lang w:val="vi-VN"/>
        </w:rPr>
        <w:t>10. Kiểm tra nhà nước về an toàn thực phẩm nhập khẩu đối với các sản phẩm thuộc lĩnh vực được phân công quản lý của Bộ Y tế quy định tại khoản 1 Điều 15 và khoản 1 Điều 37 Nghị định số 15/2018/NĐ-CP.</w:t>
      </w:r>
      <w:r w:rsidR="00917490" w:rsidRPr="00E74084">
        <w:rPr>
          <w:rFonts w:ascii="Arial" w:eastAsia="Calibri" w:hAnsi="Arial" w:cs="Arial"/>
          <w:iCs/>
          <w:color w:val="auto"/>
          <w:sz w:val="20"/>
          <w:szCs w:val="20"/>
          <w:lang w:val="vi-VN"/>
        </w:rPr>
        <w:t>”</w:t>
      </w:r>
    </w:p>
    <w:p w14:paraId="3C8BCD4A" w14:textId="77777777" w:rsidR="00FD4BED" w:rsidRPr="00E74084" w:rsidRDefault="00FD4BED" w:rsidP="00E74084">
      <w:pPr>
        <w:widowControl w:val="0"/>
        <w:tabs>
          <w:tab w:val="right" w:leader="dot" w:pos="8931"/>
        </w:tabs>
        <w:spacing w:before="120" w:after="0" w:line="240" w:lineRule="auto"/>
        <w:jc w:val="both"/>
        <w:rPr>
          <w:rFonts w:ascii="Arial" w:hAnsi="Arial" w:cs="Arial"/>
          <w:sz w:val="20"/>
          <w:szCs w:val="20"/>
          <w:lang w:val="vi-VN"/>
        </w:rPr>
      </w:pPr>
      <w:r w:rsidRPr="00E74084">
        <w:rPr>
          <w:rFonts w:ascii="Arial" w:hAnsi="Arial" w:cs="Arial"/>
          <w:sz w:val="20"/>
          <w:szCs w:val="20"/>
          <w:lang w:val="vi-VN"/>
        </w:rPr>
        <w:t>4. Sửa đổi, bổ sung Điều 5 như sau:</w:t>
      </w:r>
    </w:p>
    <w:p w14:paraId="5A4F5EA2" w14:textId="615C3740" w:rsidR="00FD4BED" w:rsidRPr="00E74084" w:rsidRDefault="00FD4BED" w:rsidP="00E74084">
      <w:pPr>
        <w:widowControl w:val="0"/>
        <w:tabs>
          <w:tab w:val="right" w:leader="dot" w:pos="8931"/>
        </w:tabs>
        <w:spacing w:before="120" w:after="0" w:line="240" w:lineRule="auto"/>
        <w:jc w:val="both"/>
        <w:rPr>
          <w:rFonts w:ascii="Arial" w:hAnsi="Arial" w:cs="Arial"/>
          <w:b/>
          <w:sz w:val="20"/>
          <w:szCs w:val="20"/>
          <w:lang w:val="vi-VN"/>
        </w:rPr>
      </w:pPr>
      <w:r w:rsidRPr="00E74084">
        <w:rPr>
          <w:rStyle w:val="fontstyle01"/>
          <w:rFonts w:ascii="Arial" w:hAnsi="Arial" w:cs="Arial"/>
          <w:b/>
          <w:color w:val="auto"/>
          <w:sz w:val="20"/>
          <w:szCs w:val="20"/>
          <w:lang w:val="vi-VN"/>
        </w:rPr>
        <w:t xml:space="preserve">“Điều 5. </w:t>
      </w:r>
      <w:r w:rsidR="00C06C51" w:rsidRPr="00E74084">
        <w:rPr>
          <w:rFonts w:ascii="Arial" w:hAnsi="Arial" w:cs="Arial"/>
          <w:b/>
          <w:bCs/>
          <w:sz w:val="20"/>
          <w:szCs w:val="20"/>
          <w:lang w:val="vi-VN"/>
        </w:rPr>
        <w:t>Ủy</w:t>
      </w:r>
      <w:r w:rsidR="00C06C51" w:rsidRPr="00E74084">
        <w:rPr>
          <w:rFonts w:ascii="Arial" w:hAnsi="Arial" w:cs="Arial"/>
          <w:b/>
          <w:sz w:val="20"/>
          <w:szCs w:val="20"/>
          <w:lang w:val="vi-VN"/>
        </w:rPr>
        <w:t xml:space="preserve"> ban nhân dân</w:t>
      </w:r>
      <w:r w:rsidR="00C06C51" w:rsidRPr="00E74084" w:rsidDel="00C06C51">
        <w:rPr>
          <w:rStyle w:val="fontstyle01"/>
          <w:rFonts w:ascii="Arial" w:hAnsi="Arial" w:cs="Arial"/>
          <w:b/>
          <w:color w:val="auto"/>
          <w:sz w:val="20"/>
          <w:szCs w:val="20"/>
          <w:lang w:val="vi-VN"/>
        </w:rPr>
        <w:t xml:space="preserve"> </w:t>
      </w:r>
      <w:r w:rsidRPr="00E74084">
        <w:rPr>
          <w:rStyle w:val="fontstyle01"/>
          <w:rFonts w:ascii="Arial" w:hAnsi="Arial" w:cs="Arial"/>
          <w:b/>
          <w:color w:val="auto"/>
          <w:sz w:val="20"/>
          <w:szCs w:val="20"/>
          <w:lang w:val="vi-VN"/>
        </w:rPr>
        <w:t>cấp xã</w:t>
      </w:r>
    </w:p>
    <w:p w14:paraId="31EE4305" w14:textId="77777777"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1. Quản lý cơ sở kinh doanh dịch vụ ăn uống </w:t>
      </w:r>
    </w:p>
    <w:p w14:paraId="1C8DEC50" w14:textId="5C691912"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 xml:space="preserve">a) Cơ sở chế biến suất ăn sẵn; nhà hàng ăn uống; cửa hàng ăn uống; quán ăn, cửa hàng, quầy hàng kinh doanh thức ăn ngay, thực phẩm chín có Giấy chứng nhận đăng ký hộ kinh doanh (quy mô </w:t>
      </w:r>
      <w:r w:rsidR="006875EF" w:rsidRPr="00E74084">
        <w:rPr>
          <w:rFonts w:ascii="Arial" w:hAnsi="Arial" w:cs="Arial"/>
          <w:color w:val="auto"/>
          <w:sz w:val="20"/>
          <w:szCs w:val="20"/>
          <w:lang w:val="vi-VN"/>
        </w:rPr>
        <w:t xml:space="preserve">đến </w:t>
      </w:r>
      <w:r w:rsidRPr="00E74084">
        <w:rPr>
          <w:rFonts w:ascii="Arial" w:hAnsi="Arial" w:cs="Arial"/>
          <w:color w:val="auto"/>
          <w:sz w:val="20"/>
          <w:szCs w:val="20"/>
          <w:lang w:val="vi-VN"/>
        </w:rPr>
        <w:t xml:space="preserve">200 suất ăn/lần phục vụ). </w:t>
      </w:r>
    </w:p>
    <w:p w14:paraId="0BAF7635" w14:textId="41722C27"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 xml:space="preserve">b) Bếp ăn tập thể: Ngoài khu công nghiệp, khu kinh tế, khu chế xuất có quy mô từ 30 suất ăn/lần phục vụ đến 200 suất ăn/lần phục vụ do cấp huyện cấp giấy phép kinh doanh (trước ngày 01/7/2025) hoặc do cấp xã cấp </w:t>
      </w:r>
      <w:r w:rsidR="005543BF" w:rsidRPr="00E74084">
        <w:rPr>
          <w:rFonts w:ascii="Arial" w:hAnsi="Arial" w:cs="Arial"/>
          <w:color w:val="auto"/>
          <w:sz w:val="20"/>
          <w:szCs w:val="20"/>
          <w:lang w:val="vi-VN"/>
        </w:rPr>
        <w:t xml:space="preserve">Giấy </w:t>
      </w:r>
      <w:r w:rsidRPr="00E74084">
        <w:rPr>
          <w:rFonts w:ascii="Arial" w:hAnsi="Arial" w:cs="Arial"/>
          <w:color w:val="auto"/>
          <w:sz w:val="20"/>
          <w:szCs w:val="20"/>
          <w:lang w:val="vi-VN"/>
        </w:rPr>
        <w:t xml:space="preserve">chứng nhận đăng ký hộ kinh doanh; trong các trường học trung học cơ sở, tiểu học, mầm non (có quy mô </w:t>
      </w:r>
      <w:r w:rsidR="00770A13" w:rsidRPr="00E74084">
        <w:rPr>
          <w:rFonts w:ascii="Arial" w:hAnsi="Arial" w:cs="Arial"/>
          <w:color w:val="auto"/>
          <w:sz w:val="20"/>
          <w:szCs w:val="20"/>
          <w:lang w:val="vi-VN"/>
        </w:rPr>
        <w:t xml:space="preserve">đến </w:t>
      </w:r>
      <w:r w:rsidRPr="00E74084">
        <w:rPr>
          <w:rFonts w:ascii="Arial" w:hAnsi="Arial" w:cs="Arial"/>
          <w:color w:val="auto"/>
          <w:sz w:val="20"/>
          <w:szCs w:val="20"/>
          <w:lang w:val="vi-VN"/>
        </w:rPr>
        <w:t xml:space="preserve">200 suất ăn/lần phục vụ), cơ sở mầm non dân lập, tư thục không quá 70 cháu; trong các cơ quan, đơn vị cấp xã. </w:t>
      </w:r>
    </w:p>
    <w:p w14:paraId="65568B1F" w14:textId="198B0126" w:rsidR="00FD4BED" w:rsidRPr="00E74084" w:rsidRDefault="002D3A3B"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c) Căn</w:t>
      </w:r>
      <w:r w:rsidR="00FD4BED" w:rsidRPr="00E74084">
        <w:rPr>
          <w:rFonts w:ascii="Arial" w:hAnsi="Arial" w:cs="Arial"/>
          <w:color w:val="auto"/>
          <w:sz w:val="20"/>
          <w:szCs w:val="20"/>
          <w:lang w:val="vi-VN"/>
        </w:rPr>
        <w:t xml:space="preserve"> tin ăn uống: Trong các cơ quan, đơn vị cấp xã; trong các cơ sở do cấp xã cấp </w:t>
      </w:r>
      <w:r w:rsidR="005543BF" w:rsidRPr="00E74084">
        <w:rPr>
          <w:rFonts w:ascii="Arial" w:hAnsi="Arial" w:cs="Arial"/>
          <w:color w:val="auto"/>
          <w:sz w:val="20"/>
          <w:szCs w:val="20"/>
          <w:lang w:val="vi-VN"/>
        </w:rPr>
        <w:t xml:space="preserve">Giấy </w:t>
      </w:r>
      <w:r w:rsidR="00FD4BED" w:rsidRPr="00E74084">
        <w:rPr>
          <w:rFonts w:ascii="Arial" w:hAnsi="Arial" w:cs="Arial"/>
          <w:color w:val="auto"/>
          <w:sz w:val="20"/>
          <w:szCs w:val="20"/>
          <w:lang w:val="vi-VN"/>
        </w:rPr>
        <w:t xml:space="preserve">chứng nhận đăng ký hộ kinh doanh; trong các trường học trung học cơ sở, tiểu học, nhà trẻ, mầm non. </w:t>
      </w:r>
    </w:p>
    <w:p w14:paraId="4424031F" w14:textId="43631D05"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d) Các dịch vụ cung ứng suất ăn lưu động (dịch vụ cưới, hỏi,</w:t>
      </w:r>
      <w:r w:rsidR="00941259" w:rsidRPr="00E74084">
        <w:rPr>
          <w:rFonts w:ascii="Arial" w:hAnsi="Arial" w:cs="Arial"/>
          <w:color w:val="auto"/>
          <w:sz w:val="20"/>
          <w:szCs w:val="20"/>
          <w:lang w:val="vi-VN"/>
        </w:rPr>
        <w:t xml:space="preserve"> </w:t>
      </w:r>
      <w:r w:rsidRPr="00E74084">
        <w:rPr>
          <w:rFonts w:ascii="Arial" w:hAnsi="Arial" w:cs="Arial"/>
          <w:color w:val="auto"/>
          <w:sz w:val="20"/>
          <w:szCs w:val="20"/>
          <w:lang w:val="vi-VN"/>
        </w:rPr>
        <w:t xml:space="preserve">lưu động) không có </w:t>
      </w:r>
      <w:r w:rsidR="005543BF" w:rsidRPr="00E74084">
        <w:rPr>
          <w:rFonts w:ascii="Arial" w:hAnsi="Arial" w:cs="Arial"/>
          <w:color w:val="auto"/>
          <w:sz w:val="20"/>
          <w:szCs w:val="20"/>
          <w:lang w:val="vi-VN"/>
        </w:rPr>
        <w:t xml:space="preserve">Giấy </w:t>
      </w:r>
      <w:r w:rsidRPr="00E74084">
        <w:rPr>
          <w:rFonts w:ascii="Arial" w:hAnsi="Arial" w:cs="Arial"/>
          <w:color w:val="auto"/>
          <w:sz w:val="20"/>
          <w:szCs w:val="20"/>
          <w:lang w:val="vi-VN"/>
        </w:rPr>
        <w:t xml:space="preserve">chứng nhận đăng ký hộ kinh doanh hoặc có </w:t>
      </w:r>
      <w:r w:rsidR="005543BF" w:rsidRPr="00E74084">
        <w:rPr>
          <w:rFonts w:ascii="Arial" w:hAnsi="Arial" w:cs="Arial"/>
          <w:color w:val="auto"/>
          <w:sz w:val="20"/>
          <w:szCs w:val="20"/>
          <w:lang w:val="vi-VN"/>
        </w:rPr>
        <w:t xml:space="preserve">Giấy </w:t>
      </w:r>
      <w:r w:rsidRPr="00E74084">
        <w:rPr>
          <w:rFonts w:ascii="Arial" w:hAnsi="Arial" w:cs="Arial"/>
          <w:color w:val="auto"/>
          <w:sz w:val="20"/>
          <w:szCs w:val="20"/>
          <w:lang w:val="vi-VN"/>
        </w:rPr>
        <w:t xml:space="preserve">chứng nhận đăng ký hộ kinh doanh với quy mô phục vụ </w:t>
      </w:r>
      <w:r w:rsidR="00770A13" w:rsidRPr="00E74084">
        <w:rPr>
          <w:rFonts w:ascii="Arial" w:hAnsi="Arial" w:cs="Arial"/>
          <w:color w:val="auto"/>
          <w:sz w:val="20"/>
          <w:szCs w:val="20"/>
          <w:lang w:val="vi-VN"/>
        </w:rPr>
        <w:t xml:space="preserve">đến </w:t>
      </w:r>
      <w:r w:rsidRPr="00E74084">
        <w:rPr>
          <w:rFonts w:ascii="Arial" w:hAnsi="Arial" w:cs="Arial"/>
          <w:color w:val="auto"/>
          <w:sz w:val="20"/>
          <w:szCs w:val="20"/>
          <w:lang w:val="vi-VN"/>
        </w:rPr>
        <w:t>200 suất ăn/lần phục vụ.</w:t>
      </w:r>
    </w:p>
    <w:p w14:paraId="34989474" w14:textId="77777777"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 xml:space="preserve">đ) Cơ sở chế biến suất ăn sẵn, cửa hàng ăn uống, quán ăn, quầy hàng kinh doanh thức ăn ngay, thực phẩm chín không được cấp Giấy chứng nhận đăng ký hộ kinh doanh hoặc Giấy chứng nhận đăng ký doanh nghiệp hoặc Giấy chứng nhận đầu tư. </w:t>
      </w:r>
    </w:p>
    <w:p w14:paraId="5C83F7F6" w14:textId="7863F13C"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2. Quản lý cơ sở kinh doanh thức ăn đường phố; các lễ hội, hội nghị do cấp xã tổ chứ</w:t>
      </w:r>
      <w:r w:rsidR="0001439B" w:rsidRPr="00E74084">
        <w:rPr>
          <w:rFonts w:ascii="Arial" w:hAnsi="Arial" w:cs="Arial"/>
          <w:color w:val="auto"/>
          <w:sz w:val="20"/>
          <w:szCs w:val="20"/>
          <w:lang w:val="vi-VN"/>
        </w:rPr>
        <w:t xml:space="preserve">c </w:t>
      </w:r>
      <w:r w:rsidRPr="00E74084">
        <w:rPr>
          <w:rFonts w:ascii="Arial" w:hAnsi="Arial" w:cs="Arial"/>
          <w:color w:val="auto"/>
          <w:sz w:val="20"/>
          <w:szCs w:val="20"/>
          <w:lang w:val="vi-VN"/>
        </w:rPr>
        <w:t xml:space="preserve">và quản lý; các bữa tiệc, cỗ, liên hoan </w:t>
      </w:r>
      <w:r w:rsidR="00AF6506" w:rsidRPr="00E74084">
        <w:rPr>
          <w:rFonts w:ascii="Arial" w:hAnsi="Arial" w:cs="Arial"/>
          <w:color w:val="auto"/>
          <w:sz w:val="20"/>
          <w:szCs w:val="20"/>
          <w:lang w:val="vi-VN"/>
        </w:rPr>
        <w:t>đến</w:t>
      </w:r>
      <w:r w:rsidRPr="00E74084">
        <w:rPr>
          <w:rFonts w:ascii="Arial" w:hAnsi="Arial" w:cs="Arial"/>
          <w:color w:val="auto"/>
          <w:sz w:val="20"/>
          <w:szCs w:val="20"/>
          <w:lang w:val="vi-VN"/>
        </w:rPr>
        <w:t xml:space="preserve"> 1.000 người ăn.</w:t>
      </w:r>
    </w:p>
    <w:p w14:paraId="4DCC7FB1" w14:textId="36EAA300" w:rsidR="00FD4BED" w:rsidRPr="00E74084" w:rsidRDefault="00FD4BED" w:rsidP="00E74084">
      <w:pPr>
        <w:pStyle w:val="Default"/>
        <w:widowControl w:val="0"/>
        <w:spacing w:before="120"/>
        <w:jc w:val="both"/>
        <w:rPr>
          <w:rStyle w:val="fontstyle01"/>
          <w:rFonts w:ascii="Arial" w:hAnsi="Arial" w:cs="Arial"/>
          <w:color w:val="auto"/>
          <w:sz w:val="20"/>
          <w:szCs w:val="20"/>
          <w:lang w:val="vi-VN"/>
        </w:rPr>
      </w:pPr>
      <w:r w:rsidRPr="00E74084">
        <w:rPr>
          <w:rStyle w:val="fontstyle01"/>
          <w:rFonts w:ascii="Arial" w:hAnsi="Arial" w:cs="Arial"/>
          <w:color w:val="auto"/>
          <w:sz w:val="20"/>
          <w:szCs w:val="20"/>
          <w:lang w:val="vi-VN"/>
        </w:rPr>
        <w:t xml:space="preserve">3. Tổ chức kiểm tra các cơ sở được quy định tại </w:t>
      </w:r>
      <w:r w:rsidR="00FA4578" w:rsidRPr="00E74084">
        <w:rPr>
          <w:rStyle w:val="fontstyle01"/>
          <w:rFonts w:ascii="Arial" w:hAnsi="Arial" w:cs="Arial"/>
          <w:color w:val="auto"/>
          <w:sz w:val="20"/>
          <w:szCs w:val="20"/>
          <w:lang w:val="vi-VN"/>
        </w:rPr>
        <w:t>k</w:t>
      </w:r>
      <w:r w:rsidRPr="00E74084">
        <w:rPr>
          <w:rStyle w:val="fontstyle01"/>
          <w:rFonts w:ascii="Arial" w:hAnsi="Arial" w:cs="Arial"/>
          <w:color w:val="auto"/>
          <w:sz w:val="20"/>
          <w:szCs w:val="20"/>
          <w:lang w:val="vi-VN"/>
        </w:rPr>
        <w:t>hoản 1, 2 Điều này.</w:t>
      </w:r>
    </w:p>
    <w:p w14:paraId="627C073F" w14:textId="097D7BC0" w:rsidR="00667458" w:rsidRPr="00E74084" w:rsidRDefault="00667458"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 xml:space="preserve">4. Tổ chức cấp Giấy chứng nhận cơ sở đủ điều kiện an toàn thực phẩm  đối với các cơ sở được quy định tại Khoản 1 Điều này theo quy định của pháp luật. </w:t>
      </w:r>
    </w:p>
    <w:p w14:paraId="23B8CDCF" w14:textId="06A696A9" w:rsidR="00FD4BED" w:rsidRPr="00E74084" w:rsidRDefault="00667458"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5</w:t>
      </w:r>
      <w:r w:rsidR="00FD4BED" w:rsidRPr="00E74084">
        <w:rPr>
          <w:rFonts w:ascii="Arial" w:hAnsi="Arial" w:cs="Arial"/>
          <w:color w:val="auto"/>
          <w:sz w:val="20"/>
          <w:szCs w:val="20"/>
          <w:lang w:val="vi-VN"/>
        </w:rPr>
        <w:t xml:space="preserve">. Kiểm tra, giám sát an toàn thực phẩm đối với các cơ sở kinh doanh dịch vụ ăn uống phục vụ các sự kiện, lễ hội do địa phương tổ chức. </w:t>
      </w:r>
    </w:p>
    <w:p w14:paraId="03BC4323" w14:textId="36772E51" w:rsidR="00FD4BED" w:rsidRPr="00E74084" w:rsidRDefault="00667458"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6</w:t>
      </w:r>
      <w:r w:rsidR="00FD4BED" w:rsidRPr="00E74084">
        <w:rPr>
          <w:rFonts w:ascii="Arial" w:hAnsi="Arial" w:cs="Arial"/>
          <w:color w:val="auto"/>
          <w:sz w:val="20"/>
          <w:szCs w:val="20"/>
          <w:lang w:val="vi-VN"/>
        </w:rPr>
        <w:t xml:space="preserve">. Tổ chức thực hiện công tác tuyên truyền, giáo dục, truyền thông về </w:t>
      </w:r>
      <w:r w:rsidR="001F40CE" w:rsidRPr="00E74084">
        <w:rPr>
          <w:rFonts w:ascii="Arial" w:hAnsi="Arial" w:cs="Arial"/>
          <w:color w:val="auto"/>
          <w:sz w:val="20"/>
          <w:szCs w:val="20"/>
          <w:lang w:val="vi-VN"/>
        </w:rPr>
        <w:t xml:space="preserve">an toàn thực phẩm </w:t>
      </w:r>
      <w:r w:rsidR="00FD4BED" w:rsidRPr="00E74084">
        <w:rPr>
          <w:rFonts w:ascii="Arial" w:hAnsi="Arial" w:cs="Arial"/>
          <w:color w:val="auto"/>
          <w:sz w:val="20"/>
          <w:szCs w:val="20"/>
          <w:lang w:val="vi-VN"/>
        </w:rPr>
        <w:t>cho nhân dân trên địa bàn.”</w:t>
      </w:r>
    </w:p>
    <w:p w14:paraId="68684D62" w14:textId="4DC7F9F6" w:rsidR="00FD4BED" w:rsidRPr="00E74084" w:rsidRDefault="009D6D07" w:rsidP="00E74084">
      <w:pPr>
        <w:widowControl w:val="0"/>
        <w:tabs>
          <w:tab w:val="right" w:leader="dot" w:pos="8931"/>
        </w:tabs>
        <w:spacing w:before="120" w:after="0" w:line="240" w:lineRule="auto"/>
        <w:jc w:val="both"/>
        <w:rPr>
          <w:rFonts w:ascii="Arial" w:hAnsi="Arial" w:cs="Arial"/>
          <w:sz w:val="20"/>
          <w:szCs w:val="20"/>
          <w:lang w:val="vi-VN"/>
        </w:rPr>
      </w:pPr>
      <w:r w:rsidRPr="00E74084">
        <w:rPr>
          <w:rFonts w:ascii="Arial" w:hAnsi="Arial" w:cs="Arial"/>
          <w:sz w:val="20"/>
          <w:szCs w:val="20"/>
          <w:lang w:val="vi-VN"/>
        </w:rPr>
        <w:t>5</w:t>
      </w:r>
      <w:r w:rsidR="00FD4BED" w:rsidRPr="00E74084">
        <w:rPr>
          <w:rFonts w:ascii="Arial" w:hAnsi="Arial" w:cs="Arial"/>
          <w:sz w:val="20"/>
          <w:szCs w:val="20"/>
          <w:lang w:val="vi-VN"/>
        </w:rPr>
        <w:t>. Sửa đổi, bổ sung khoản 3 Điều 6 như sau:</w:t>
      </w:r>
    </w:p>
    <w:p w14:paraId="046DA73C" w14:textId="451EE595" w:rsidR="00FD4BED" w:rsidRPr="00E74084" w:rsidRDefault="00FD4BED" w:rsidP="00E74084">
      <w:pPr>
        <w:widowControl w:val="0"/>
        <w:tabs>
          <w:tab w:val="right" w:leader="dot" w:pos="8931"/>
        </w:tabs>
        <w:spacing w:before="120" w:after="0" w:line="240" w:lineRule="auto"/>
        <w:jc w:val="both"/>
        <w:rPr>
          <w:rFonts w:ascii="Arial" w:hAnsi="Arial" w:cs="Arial"/>
          <w:b/>
          <w:sz w:val="20"/>
          <w:szCs w:val="20"/>
          <w:lang w:val="vi-VN"/>
        </w:rPr>
      </w:pPr>
      <w:r w:rsidRPr="00E74084">
        <w:rPr>
          <w:rStyle w:val="fontstyle01"/>
          <w:rFonts w:ascii="Arial" w:hAnsi="Arial" w:cs="Arial"/>
          <w:color w:val="auto"/>
          <w:sz w:val="20"/>
          <w:szCs w:val="20"/>
          <w:lang w:val="vi-VN"/>
        </w:rPr>
        <w:t xml:space="preserve">“3. </w:t>
      </w:r>
      <w:r w:rsidR="00102561" w:rsidRPr="00E74084">
        <w:rPr>
          <w:rFonts w:ascii="Arial" w:hAnsi="Arial" w:cs="Arial"/>
          <w:bCs/>
          <w:sz w:val="20"/>
          <w:szCs w:val="20"/>
          <w:lang w:val="vi-VN"/>
        </w:rPr>
        <w:t>Ủy</w:t>
      </w:r>
      <w:r w:rsidR="00102561" w:rsidRPr="00E74084">
        <w:rPr>
          <w:rFonts w:ascii="Arial" w:hAnsi="Arial" w:cs="Arial"/>
          <w:sz w:val="20"/>
          <w:szCs w:val="20"/>
          <w:lang w:val="vi-VN"/>
        </w:rPr>
        <w:t xml:space="preserve"> ban nhân dân</w:t>
      </w:r>
      <w:r w:rsidRPr="00E74084">
        <w:rPr>
          <w:rStyle w:val="fontstyle01"/>
          <w:rFonts w:ascii="Arial" w:hAnsi="Arial" w:cs="Arial"/>
          <w:color w:val="auto"/>
          <w:sz w:val="20"/>
          <w:szCs w:val="20"/>
          <w:lang w:val="vi-VN"/>
        </w:rPr>
        <w:t xml:space="preserve"> cấp xã</w:t>
      </w:r>
    </w:p>
    <w:p w14:paraId="7DB55B38" w14:textId="77777777"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a) Cử cán bộ tham gia phối hợp công tác kiểm tra an toàn thực phẩm theo đề nghị của cơ quan chủ trì hoặc yêu cầu của cấp có thẩm quyền, cung cấp thông tin, địa chỉ cơ sở, tổ chức thực hiện kiểm tra theo phân công, phân cấp và theo quy định của pháp luật.</w:t>
      </w:r>
    </w:p>
    <w:p w14:paraId="2193A56C" w14:textId="77777777" w:rsidR="00AF6506"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 xml:space="preserve">b) </w:t>
      </w:r>
      <w:r w:rsidR="00AF6506" w:rsidRPr="00E74084">
        <w:rPr>
          <w:rFonts w:ascii="Arial" w:hAnsi="Arial" w:cs="Arial"/>
          <w:color w:val="auto"/>
          <w:sz w:val="20"/>
          <w:szCs w:val="20"/>
          <w:lang w:val="vi-VN"/>
        </w:rPr>
        <w:t xml:space="preserve">Thường xuyên rà soát, cập nhập danh sách các cơ sở thực phẩm thuộc Ngành Y tế quản lý trên địa bàn gửi về Sở Y tế. </w:t>
      </w:r>
    </w:p>
    <w:p w14:paraId="1CB9E35E" w14:textId="4E976893"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lastRenderedPageBreak/>
        <w:t xml:space="preserve">c) Phối hợp với Sở Y tế và các </w:t>
      </w:r>
      <w:r w:rsidR="00844449" w:rsidRPr="00E74084">
        <w:rPr>
          <w:rFonts w:ascii="Arial" w:hAnsi="Arial" w:cs="Arial"/>
          <w:color w:val="auto"/>
          <w:sz w:val="20"/>
          <w:szCs w:val="20"/>
          <w:lang w:val="vi-VN"/>
        </w:rPr>
        <w:t>đ</w:t>
      </w:r>
      <w:r w:rsidRPr="00E74084">
        <w:rPr>
          <w:rFonts w:ascii="Arial" w:hAnsi="Arial" w:cs="Arial"/>
          <w:color w:val="auto"/>
          <w:sz w:val="20"/>
          <w:szCs w:val="20"/>
          <w:lang w:val="vi-VN"/>
        </w:rPr>
        <w:t xml:space="preserve">ơn vị liên quan điều tra và xử lý sự cố về </w:t>
      </w:r>
      <w:r w:rsidR="00CA512D" w:rsidRPr="00E74084">
        <w:rPr>
          <w:rFonts w:ascii="Arial" w:hAnsi="Arial" w:cs="Arial"/>
          <w:color w:val="auto"/>
          <w:sz w:val="20"/>
          <w:szCs w:val="20"/>
          <w:lang w:val="vi-VN"/>
        </w:rPr>
        <w:t>an toàn thực phẩm</w:t>
      </w:r>
      <w:r w:rsidRPr="00E74084">
        <w:rPr>
          <w:rFonts w:ascii="Arial" w:hAnsi="Arial" w:cs="Arial"/>
          <w:color w:val="auto"/>
          <w:sz w:val="20"/>
          <w:szCs w:val="20"/>
          <w:lang w:val="vi-VN"/>
        </w:rPr>
        <w:t>, ngộ độc thực phẩm trên địa bàn.”</w:t>
      </w:r>
    </w:p>
    <w:p w14:paraId="22545621" w14:textId="77777777" w:rsidR="00FD4BED" w:rsidRPr="00E74084" w:rsidRDefault="00FD4BED" w:rsidP="00E74084">
      <w:pPr>
        <w:widowControl w:val="0"/>
        <w:tabs>
          <w:tab w:val="right" w:leader="dot" w:pos="8931"/>
        </w:tabs>
        <w:spacing w:before="120" w:after="0" w:line="240" w:lineRule="auto"/>
        <w:jc w:val="both"/>
        <w:rPr>
          <w:rFonts w:ascii="Arial" w:hAnsi="Arial" w:cs="Arial"/>
          <w:sz w:val="20"/>
          <w:szCs w:val="20"/>
          <w:lang w:val="vi-VN"/>
        </w:rPr>
      </w:pPr>
      <w:r w:rsidRPr="00E74084">
        <w:rPr>
          <w:rFonts w:ascii="Arial" w:hAnsi="Arial" w:cs="Arial"/>
          <w:sz w:val="20"/>
          <w:szCs w:val="20"/>
          <w:lang w:val="vi-VN"/>
        </w:rPr>
        <w:t>6. Sửa đổi, bổ sung khoản 3 Điều 7 như sau:</w:t>
      </w:r>
    </w:p>
    <w:p w14:paraId="187906AF" w14:textId="1E284B35"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bCs/>
          <w:color w:val="auto"/>
          <w:sz w:val="20"/>
          <w:szCs w:val="20"/>
          <w:lang w:val="vi-VN"/>
        </w:rPr>
        <w:t>“</w:t>
      </w:r>
      <w:r w:rsidRPr="00E74084">
        <w:rPr>
          <w:rFonts w:ascii="Arial" w:hAnsi="Arial" w:cs="Arial"/>
          <w:color w:val="auto"/>
          <w:sz w:val="20"/>
          <w:szCs w:val="20"/>
          <w:lang w:val="vi-VN"/>
        </w:rPr>
        <w:t xml:space="preserve">3. Ủy ban nhân dân cấp xã có trách nhiệm tổ chức triển khai thực hiện Quy định này đến các đơn vị liên quan tại địa phương. Định kỳ tổng hợp, báo cáo Ủy ban nhân dân thành phố (qua Sở Y tế) về tình hình thực hiện công tác quản lý </w:t>
      </w:r>
      <w:r w:rsidR="00CA512D" w:rsidRPr="00E74084">
        <w:rPr>
          <w:rFonts w:ascii="Arial" w:hAnsi="Arial" w:cs="Arial"/>
          <w:color w:val="auto"/>
          <w:sz w:val="20"/>
          <w:szCs w:val="20"/>
          <w:lang w:val="vi-VN"/>
        </w:rPr>
        <w:t xml:space="preserve">an toàn thực phẩm </w:t>
      </w:r>
      <w:r w:rsidRPr="00E74084">
        <w:rPr>
          <w:rFonts w:ascii="Arial" w:hAnsi="Arial" w:cs="Arial"/>
          <w:color w:val="auto"/>
          <w:sz w:val="20"/>
          <w:szCs w:val="20"/>
          <w:lang w:val="vi-VN"/>
        </w:rPr>
        <w:t>trên địa bàn quản lý.”</w:t>
      </w:r>
    </w:p>
    <w:p w14:paraId="7602211E" w14:textId="0ADA0394" w:rsidR="00FD4BED" w:rsidRPr="00E74084" w:rsidRDefault="00FD4BED" w:rsidP="00E74084">
      <w:pPr>
        <w:widowControl w:val="0"/>
        <w:tabs>
          <w:tab w:val="right" w:leader="dot" w:pos="9214"/>
        </w:tabs>
        <w:spacing w:before="120" w:after="0" w:line="240" w:lineRule="auto"/>
        <w:jc w:val="both"/>
        <w:rPr>
          <w:rFonts w:ascii="Arial" w:hAnsi="Arial" w:cs="Arial"/>
          <w:b/>
          <w:bCs/>
          <w:sz w:val="20"/>
          <w:szCs w:val="20"/>
          <w:lang w:val="vi-VN"/>
        </w:rPr>
      </w:pPr>
      <w:r w:rsidRPr="00E74084">
        <w:rPr>
          <w:rFonts w:ascii="Arial" w:hAnsi="Arial" w:cs="Arial"/>
          <w:b/>
          <w:spacing w:val="-8"/>
          <w:sz w:val="20"/>
          <w:szCs w:val="20"/>
          <w:lang w:val="vi-VN"/>
        </w:rPr>
        <w:t xml:space="preserve">Điều 2. Thay thế, bãi bỏ một số cụm từ, điều, khoản </w:t>
      </w:r>
      <w:r w:rsidRPr="00E74084">
        <w:rPr>
          <w:rFonts w:ascii="Arial" w:hAnsi="Arial" w:cs="Arial"/>
          <w:b/>
          <w:bCs/>
          <w:sz w:val="20"/>
          <w:szCs w:val="20"/>
          <w:lang w:val="vi-VN"/>
        </w:rPr>
        <w:t>của Quy định phân công, phân cấp, phối hợp quản lý an toàn thực phẩm thuộc ngành Y tế quản lý trên địa bàn thành phố Huế kèm theo Quyết định số 66/2020/QĐ-UBND ngày 24 tháng 12 năm 2020 của Ủy ban nhân dân tỉnh Thừa Thiên Huế</w:t>
      </w:r>
    </w:p>
    <w:p w14:paraId="4ABD68EB" w14:textId="77777777" w:rsidR="00FD4BED" w:rsidRPr="00E74084" w:rsidRDefault="00FD4BED" w:rsidP="00E74084">
      <w:pPr>
        <w:widowControl w:val="0"/>
        <w:tabs>
          <w:tab w:val="right" w:leader="dot" w:pos="9214"/>
        </w:tabs>
        <w:spacing w:before="120" w:after="0" w:line="240" w:lineRule="auto"/>
        <w:jc w:val="both"/>
        <w:rPr>
          <w:rFonts w:ascii="Arial" w:hAnsi="Arial" w:cs="Arial"/>
          <w:sz w:val="20"/>
          <w:szCs w:val="20"/>
          <w:lang w:val="vi-VN"/>
        </w:rPr>
      </w:pPr>
      <w:r w:rsidRPr="00E74084">
        <w:rPr>
          <w:rFonts w:ascii="Arial" w:hAnsi="Arial" w:cs="Arial"/>
          <w:sz w:val="20"/>
          <w:szCs w:val="20"/>
          <w:lang w:val="vi-VN"/>
        </w:rPr>
        <w:t xml:space="preserve">1. Thay thế cụm từ </w:t>
      </w:r>
      <w:r w:rsidRPr="00E74084">
        <w:rPr>
          <w:rStyle w:val="fontstyle01"/>
          <w:rFonts w:ascii="Arial" w:hAnsi="Arial" w:cs="Arial"/>
          <w:color w:val="auto"/>
          <w:sz w:val="20"/>
          <w:szCs w:val="20"/>
          <w:lang w:val="vi-VN"/>
        </w:rPr>
        <w:t>“</w:t>
      </w:r>
      <w:r w:rsidRPr="00E74084">
        <w:rPr>
          <w:rFonts w:ascii="Arial" w:hAnsi="Arial" w:cs="Arial"/>
          <w:sz w:val="20"/>
          <w:szCs w:val="20"/>
          <w:lang w:val="vi-VN"/>
        </w:rPr>
        <w:t>tỉnh Thừa Thiên Huế</w:t>
      </w:r>
      <w:r w:rsidRPr="00E74084">
        <w:rPr>
          <w:rStyle w:val="fontstyle01"/>
          <w:rFonts w:ascii="Arial" w:hAnsi="Arial" w:cs="Arial"/>
          <w:color w:val="auto"/>
          <w:sz w:val="20"/>
          <w:szCs w:val="20"/>
          <w:lang w:val="vi-VN"/>
        </w:rPr>
        <w:t>” bằng cụm từ “thành phố Huế” tại khoản 1 Điều 1.</w:t>
      </w:r>
    </w:p>
    <w:p w14:paraId="5F6EE44C" w14:textId="68C7F7A4" w:rsidR="00FD4BED" w:rsidRPr="00E74084" w:rsidRDefault="00FD4BED"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2. Thay thế cụm từ “</w:t>
      </w:r>
      <w:r w:rsidRPr="00E74084">
        <w:rPr>
          <w:rStyle w:val="fontstyle01"/>
          <w:rFonts w:ascii="Arial" w:hAnsi="Arial" w:cs="Arial"/>
          <w:color w:val="auto"/>
          <w:sz w:val="20"/>
          <w:szCs w:val="20"/>
          <w:lang w:val="vi-VN"/>
        </w:rPr>
        <w:t>Bộ Kế hoạch và Đầu tư, UBND tỉnh hoặc Sở Kế hoạch và Đầu</w:t>
      </w:r>
      <w:r w:rsidRPr="00E74084">
        <w:rPr>
          <w:rFonts w:ascii="Arial" w:hAnsi="Arial" w:cs="Arial"/>
          <w:color w:val="auto"/>
          <w:sz w:val="20"/>
          <w:szCs w:val="20"/>
          <w:lang w:val="vi-VN"/>
        </w:rPr>
        <w:t xml:space="preserve"> </w:t>
      </w:r>
      <w:r w:rsidRPr="00E74084">
        <w:rPr>
          <w:rStyle w:val="fontstyle01"/>
          <w:rFonts w:ascii="Arial" w:hAnsi="Arial" w:cs="Arial"/>
          <w:color w:val="auto"/>
          <w:sz w:val="20"/>
          <w:szCs w:val="20"/>
          <w:lang w:val="vi-VN"/>
        </w:rPr>
        <w:t>tư</w:t>
      </w:r>
      <w:r w:rsidRPr="00E74084">
        <w:rPr>
          <w:rFonts w:ascii="Arial" w:hAnsi="Arial" w:cs="Arial"/>
          <w:color w:val="auto"/>
          <w:sz w:val="20"/>
          <w:szCs w:val="20"/>
          <w:lang w:val="vi-VN"/>
        </w:rPr>
        <w:t xml:space="preserve">” bằng cụm từ “Bộ Tài chính, </w:t>
      </w:r>
      <w:r w:rsidR="006E71CA" w:rsidRPr="00E74084">
        <w:rPr>
          <w:rFonts w:ascii="Arial" w:hAnsi="Arial" w:cs="Arial"/>
          <w:bCs/>
          <w:color w:val="auto"/>
          <w:sz w:val="20"/>
          <w:szCs w:val="20"/>
          <w:lang w:val="vi-VN"/>
        </w:rPr>
        <w:t>Ủy</w:t>
      </w:r>
      <w:r w:rsidR="006E71CA" w:rsidRPr="00E74084">
        <w:rPr>
          <w:rFonts w:ascii="Arial" w:hAnsi="Arial" w:cs="Arial"/>
          <w:color w:val="auto"/>
          <w:sz w:val="20"/>
          <w:szCs w:val="20"/>
          <w:lang w:val="vi-VN"/>
        </w:rPr>
        <w:t xml:space="preserve"> ban nhân dân</w:t>
      </w:r>
      <w:r w:rsidR="006E71CA" w:rsidRPr="00E74084">
        <w:rPr>
          <w:rStyle w:val="fontstyle01"/>
          <w:rFonts w:ascii="Arial" w:hAnsi="Arial" w:cs="Arial"/>
          <w:color w:val="auto"/>
          <w:sz w:val="20"/>
          <w:szCs w:val="20"/>
          <w:lang w:val="vi-VN"/>
        </w:rPr>
        <w:t xml:space="preserve"> </w:t>
      </w:r>
      <w:r w:rsidRPr="00E74084">
        <w:rPr>
          <w:rFonts w:ascii="Arial" w:hAnsi="Arial" w:cs="Arial"/>
          <w:color w:val="auto"/>
          <w:sz w:val="20"/>
          <w:szCs w:val="20"/>
          <w:lang w:val="vi-VN"/>
        </w:rPr>
        <w:t>thành phố hoặc Sở Tài chính” tại điểm a khoản 2 Điều 3.</w:t>
      </w:r>
    </w:p>
    <w:p w14:paraId="3C392B26" w14:textId="076D7313" w:rsidR="00FD4BED" w:rsidRPr="00E74084" w:rsidRDefault="00FD4BED" w:rsidP="00E74084">
      <w:pPr>
        <w:widowControl w:val="0"/>
        <w:tabs>
          <w:tab w:val="right" w:leader="dot" w:pos="9214"/>
        </w:tabs>
        <w:spacing w:before="120" w:after="0" w:line="240" w:lineRule="auto"/>
        <w:jc w:val="both"/>
        <w:rPr>
          <w:rStyle w:val="fontstyle01"/>
          <w:rFonts w:ascii="Arial" w:hAnsi="Arial" w:cs="Arial"/>
          <w:color w:val="auto"/>
          <w:sz w:val="20"/>
          <w:szCs w:val="20"/>
          <w:lang w:val="vi-VN"/>
        </w:rPr>
      </w:pPr>
      <w:r w:rsidRPr="00E74084">
        <w:rPr>
          <w:rFonts w:ascii="Arial" w:hAnsi="Arial" w:cs="Arial"/>
          <w:sz w:val="20"/>
          <w:szCs w:val="20"/>
          <w:lang w:val="vi-VN"/>
        </w:rPr>
        <w:t>3. Thay thế cụm từ “</w:t>
      </w:r>
      <w:r w:rsidRPr="00E74084">
        <w:rPr>
          <w:rStyle w:val="fontstyle01"/>
          <w:rFonts w:ascii="Arial" w:hAnsi="Arial" w:cs="Arial"/>
          <w:color w:val="auto"/>
          <w:sz w:val="20"/>
          <w:szCs w:val="20"/>
          <w:lang w:val="vi-VN"/>
        </w:rPr>
        <w:t>Trung tâm Y tế huyện, thị xã, thành phố, Trạm Y tế xã,</w:t>
      </w:r>
      <w:r w:rsidR="00E74084">
        <w:rPr>
          <w:rFonts w:ascii="Arial" w:hAnsi="Arial" w:cs="Arial"/>
          <w:sz w:val="20"/>
          <w:szCs w:val="20"/>
        </w:rPr>
        <w:t xml:space="preserve"> </w:t>
      </w:r>
      <w:r w:rsidRPr="00E74084">
        <w:rPr>
          <w:rStyle w:val="fontstyle01"/>
          <w:rFonts w:ascii="Arial" w:hAnsi="Arial" w:cs="Arial"/>
          <w:color w:val="auto"/>
          <w:sz w:val="20"/>
          <w:szCs w:val="20"/>
          <w:lang w:val="vi-VN"/>
        </w:rPr>
        <w:t xml:space="preserve">phường, thị trấn” bằng cụm từ </w:t>
      </w:r>
      <w:r w:rsidRPr="00E74084">
        <w:rPr>
          <w:rFonts w:ascii="Arial" w:hAnsi="Arial" w:cs="Arial"/>
          <w:sz w:val="20"/>
          <w:szCs w:val="20"/>
          <w:lang w:val="vi-VN"/>
        </w:rPr>
        <w:t>“Trung tâm Y tế, Trạm Y tế xã, phường</w:t>
      </w:r>
      <w:r w:rsidRPr="00E74084">
        <w:rPr>
          <w:rStyle w:val="fontstyle01"/>
          <w:rFonts w:ascii="Arial" w:hAnsi="Arial" w:cs="Arial"/>
          <w:color w:val="auto"/>
          <w:sz w:val="20"/>
          <w:szCs w:val="20"/>
          <w:lang w:val="vi-VN"/>
        </w:rPr>
        <w:t>” tại điểm c khoản 1 Điều 6.</w:t>
      </w:r>
    </w:p>
    <w:p w14:paraId="78392E16" w14:textId="605589AC" w:rsidR="00FD4BED" w:rsidRPr="00E74084" w:rsidRDefault="00FD4BED" w:rsidP="00E74084">
      <w:pPr>
        <w:widowControl w:val="0"/>
        <w:tabs>
          <w:tab w:val="right" w:leader="dot" w:pos="9214"/>
        </w:tabs>
        <w:spacing w:before="120" w:after="0" w:line="240" w:lineRule="auto"/>
        <w:jc w:val="both"/>
        <w:rPr>
          <w:rStyle w:val="fontstyle01"/>
          <w:rFonts w:ascii="Arial" w:hAnsi="Arial" w:cs="Arial"/>
          <w:color w:val="auto"/>
          <w:sz w:val="20"/>
          <w:szCs w:val="20"/>
          <w:lang w:val="vi-VN"/>
        </w:rPr>
      </w:pPr>
      <w:r w:rsidRPr="00E74084">
        <w:rPr>
          <w:rFonts w:ascii="Arial" w:hAnsi="Arial" w:cs="Arial"/>
          <w:sz w:val="20"/>
          <w:szCs w:val="20"/>
          <w:lang w:val="vi-VN"/>
        </w:rPr>
        <w:t>4. Thay thế cụm từ “</w:t>
      </w:r>
      <w:r w:rsidR="006B7F6C" w:rsidRPr="00E74084">
        <w:rPr>
          <w:rStyle w:val="fontstyle01"/>
          <w:rFonts w:ascii="Arial" w:hAnsi="Arial" w:cs="Arial"/>
          <w:color w:val="auto"/>
          <w:sz w:val="20"/>
          <w:szCs w:val="20"/>
          <w:lang w:val="vi-VN"/>
        </w:rPr>
        <w:t xml:space="preserve">Ủy </w:t>
      </w:r>
      <w:r w:rsidRPr="00E74084">
        <w:rPr>
          <w:rStyle w:val="fontstyle01"/>
          <w:rFonts w:ascii="Arial" w:hAnsi="Arial" w:cs="Arial"/>
          <w:color w:val="auto"/>
          <w:sz w:val="20"/>
          <w:szCs w:val="20"/>
          <w:lang w:val="vi-VN"/>
        </w:rPr>
        <w:t xml:space="preserve">ban nhân dân tỉnh” bằng cụm từ </w:t>
      </w:r>
      <w:r w:rsidRPr="00E74084">
        <w:rPr>
          <w:rFonts w:ascii="Arial" w:hAnsi="Arial" w:cs="Arial"/>
          <w:sz w:val="20"/>
          <w:szCs w:val="20"/>
          <w:lang w:val="vi-VN"/>
        </w:rPr>
        <w:t>“</w:t>
      </w:r>
      <w:r w:rsidR="006B7F6C" w:rsidRPr="00E74084">
        <w:rPr>
          <w:rStyle w:val="fontstyle01"/>
          <w:rFonts w:ascii="Arial" w:hAnsi="Arial" w:cs="Arial"/>
          <w:color w:val="auto"/>
          <w:sz w:val="20"/>
          <w:szCs w:val="20"/>
          <w:lang w:val="vi-VN"/>
        </w:rPr>
        <w:t>Ủy</w:t>
      </w:r>
      <w:r w:rsidRPr="00E74084">
        <w:rPr>
          <w:rStyle w:val="fontstyle01"/>
          <w:rFonts w:ascii="Arial" w:hAnsi="Arial" w:cs="Arial"/>
          <w:color w:val="auto"/>
          <w:sz w:val="20"/>
          <w:szCs w:val="20"/>
          <w:lang w:val="vi-VN"/>
        </w:rPr>
        <w:t xml:space="preserve"> ban nhân dân thành phố” tại khoản 1</w:t>
      </w:r>
      <w:r w:rsidR="00102561" w:rsidRPr="00E74084">
        <w:rPr>
          <w:rStyle w:val="fontstyle01"/>
          <w:rFonts w:ascii="Arial" w:hAnsi="Arial" w:cs="Arial"/>
          <w:color w:val="auto"/>
          <w:sz w:val="20"/>
          <w:szCs w:val="20"/>
          <w:lang w:val="vi-VN"/>
        </w:rPr>
        <w:t>, 2</w:t>
      </w:r>
      <w:r w:rsidRPr="00E74084">
        <w:rPr>
          <w:rStyle w:val="fontstyle01"/>
          <w:rFonts w:ascii="Arial" w:hAnsi="Arial" w:cs="Arial"/>
          <w:color w:val="auto"/>
          <w:sz w:val="20"/>
          <w:szCs w:val="20"/>
          <w:lang w:val="vi-VN"/>
        </w:rPr>
        <w:t xml:space="preserve"> Điều 7</w:t>
      </w:r>
      <w:r w:rsidR="00102561" w:rsidRPr="00E74084">
        <w:rPr>
          <w:rStyle w:val="fontstyle01"/>
          <w:rFonts w:ascii="Arial" w:hAnsi="Arial" w:cs="Arial"/>
          <w:color w:val="auto"/>
          <w:sz w:val="20"/>
          <w:szCs w:val="20"/>
          <w:lang w:val="vi-VN"/>
        </w:rPr>
        <w:t xml:space="preserve"> và cụm từ “địa bàn tỉnh” bằng cụm từ “địa bàn thành phố” tại khoản 2 Điều 7</w:t>
      </w:r>
      <w:r w:rsidRPr="00E74084">
        <w:rPr>
          <w:rStyle w:val="fontstyle01"/>
          <w:rFonts w:ascii="Arial" w:hAnsi="Arial" w:cs="Arial"/>
          <w:color w:val="auto"/>
          <w:sz w:val="20"/>
          <w:szCs w:val="20"/>
          <w:lang w:val="vi-VN"/>
        </w:rPr>
        <w:t>.</w:t>
      </w:r>
    </w:p>
    <w:p w14:paraId="4C8F7ECC" w14:textId="2B3E6F25" w:rsidR="00BE4C98" w:rsidRPr="00E74084" w:rsidRDefault="00BE4C98" w:rsidP="00E74084">
      <w:pPr>
        <w:pStyle w:val="Default"/>
        <w:widowControl w:val="0"/>
        <w:spacing w:before="120"/>
        <w:jc w:val="both"/>
        <w:rPr>
          <w:rStyle w:val="fontstyle01"/>
          <w:rFonts w:ascii="Arial" w:hAnsi="Arial" w:cs="Arial"/>
          <w:bCs/>
          <w:color w:val="auto"/>
          <w:sz w:val="20"/>
          <w:szCs w:val="20"/>
          <w:lang w:val="vi-VN"/>
        </w:rPr>
      </w:pPr>
      <w:r w:rsidRPr="00E74084">
        <w:rPr>
          <w:rFonts w:ascii="Arial" w:hAnsi="Arial" w:cs="Arial"/>
          <w:color w:val="auto"/>
          <w:sz w:val="20"/>
          <w:szCs w:val="20"/>
          <w:lang w:val="vi-VN"/>
        </w:rPr>
        <w:t xml:space="preserve">5. Bãi bỏ Điều 4. </w:t>
      </w:r>
    </w:p>
    <w:p w14:paraId="52516226" w14:textId="5C7308BE" w:rsidR="00FD4BED" w:rsidRPr="00E74084" w:rsidRDefault="00BE4C98" w:rsidP="00E74084">
      <w:pPr>
        <w:pStyle w:val="Default"/>
        <w:widowControl w:val="0"/>
        <w:spacing w:before="120"/>
        <w:jc w:val="both"/>
        <w:rPr>
          <w:rFonts w:ascii="Arial" w:hAnsi="Arial" w:cs="Arial"/>
          <w:color w:val="auto"/>
          <w:sz w:val="20"/>
          <w:szCs w:val="20"/>
          <w:lang w:val="vi-VN"/>
        </w:rPr>
      </w:pPr>
      <w:r w:rsidRPr="00E74084">
        <w:rPr>
          <w:rFonts w:ascii="Arial" w:hAnsi="Arial" w:cs="Arial"/>
          <w:color w:val="auto"/>
          <w:sz w:val="20"/>
          <w:szCs w:val="20"/>
          <w:lang w:val="vi-VN"/>
        </w:rPr>
        <w:t>6</w:t>
      </w:r>
      <w:r w:rsidR="00FD4BED" w:rsidRPr="00E74084">
        <w:rPr>
          <w:rFonts w:ascii="Arial" w:hAnsi="Arial" w:cs="Arial"/>
          <w:color w:val="auto"/>
          <w:sz w:val="20"/>
          <w:szCs w:val="20"/>
          <w:lang w:val="vi-VN"/>
        </w:rPr>
        <w:t>. Bãi bỏ khoản 2 Điều 6</w:t>
      </w:r>
      <w:r w:rsidR="00102561" w:rsidRPr="00E74084">
        <w:rPr>
          <w:rFonts w:ascii="Arial" w:hAnsi="Arial" w:cs="Arial"/>
          <w:color w:val="auto"/>
          <w:sz w:val="20"/>
          <w:szCs w:val="20"/>
          <w:lang w:val="vi-VN"/>
        </w:rPr>
        <w:t>.</w:t>
      </w:r>
      <w:r w:rsidR="00FD4BED" w:rsidRPr="00E74084">
        <w:rPr>
          <w:rFonts w:ascii="Arial" w:hAnsi="Arial" w:cs="Arial"/>
          <w:color w:val="auto"/>
          <w:sz w:val="20"/>
          <w:szCs w:val="20"/>
          <w:lang w:val="vi-VN"/>
        </w:rPr>
        <w:t xml:space="preserve"> </w:t>
      </w:r>
    </w:p>
    <w:p w14:paraId="2F8A1640" w14:textId="77777777" w:rsidR="00723417" w:rsidRPr="00E74084" w:rsidRDefault="00723417" w:rsidP="00E74084">
      <w:pPr>
        <w:widowControl w:val="0"/>
        <w:autoSpaceDE w:val="0"/>
        <w:autoSpaceDN w:val="0"/>
        <w:adjustRightInd w:val="0"/>
        <w:spacing w:before="120" w:after="0" w:line="240" w:lineRule="auto"/>
        <w:rPr>
          <w:rFonts w:ascii="Arial" w:eastAsia="Calibri" w:hAnsi="Arial" w:cs="Arial"/>
          <w:b/>
          <w:bCs/>
          <w:sz w:val="20"/>
          <w:szCs w:val="20"/>
          <w:lang w:val="vi-VN"/>
        </w:rPr>
      </w:pPr>
      <w:r w:rsidRPr="00E74084">
        <w:rPr>
          <w:rFonts w:ascii="Arial" w:eastAsia="Calibri" w:hAnsi="Arial" w:cs="Arial"/>
          <w:b/>
          <w:bCs/>
          <w:sz w:val="20"/>
          <w:szCs w:val="20"/>
          <w:lang w:val="vi-VN"/>
        </w:rPr>
        <w:t>Điều 3. Điều khoản thi hành</w:t>
      </w:r>
    </w:p>
    <w:p w14:paraId="44234C8C" w14:textId="14275D15" w:rsidR="00723417" w:rsidRPr="00E74084" w:rsidRDefault="00723417" w:rsidP="00E74084">
      <w:pPr>
        <w:widowControl w:val="0"/>
        <w:shd w:val="clear" w:color="auto" w:fill="FFFFFF"/>
        <w:spacing w:before="120" w:after="0" w:line="240" w:lineRule="auto"/>
        <w:jc w:val="both"/>
        <w:rPr>
          <w:rFonts w:ascii="Arial" w:eastAsia="Calibri" w:hAnsi="Arial" w:cs="Arial"/>
          <w:sz w:val="20"/>
          <w:szCs w:val="20"/>
          <w:shd w:val="clear" w:color="auto" w:fill="FFFFFF"/>
          <w:lang w:val="vi-VN"/>
        </w:rPr>
      </w:pPr>
      <w:r w:rsidRPr="00E74084">
        <w:rPr>
          <w:rFonts w:ascii="Arial" w:eastAsia="Calibri" w:hAnsi="Arial" w:cs="Arial"/>
          <w:sz w:val="20"/>
          <w:szCs w:val="20"/>
          <w:lang w:val="vi-VN"/>
        </w:rPr>
        <w:t>Quyết định này có hiệu lực kể từ ngày</w:t>
      </w:r>
      <w:r w:rsidR="0025214C" w:rsidRPr="00E74084">
        <w:rPr>
          <w:rFonts w:ascii="Arial" w:eastAsia="Calibri" w:hAnsi="Arial" w:cs="Arial"/>
          <w:sz w:val="20"/>
          <w:szCs w:val="20"/>
        </w:rPr>
        <w:t xml:space="preserve"> 29 </w:t>
      </w:r>
      <w:r w:rsidR="00E124A0" w:rsidRPr="00E74084">
        <w:rPr>
          <w:rFonts w:ascii="Arial" w:eastAsia="Calibri" w:hAnsi="Arial" w:cs="Arial"/>
          <w:sz w:val="20"/>
          <w:szCs w:val="20"/>
          <w:lang w:val="vi-VN"/>
        </w:rPr>
        <w:t xml:space="preserve">tháng </w:t>
      </w:r>
      <w:r w:rsidR="00E571C1" w:rsidRPr="00E74084">
        <w:rPr>
          <w:rFonts w:ascii="Arial" w:eastAsia="Calibri" w:hAnsi="Arial" w:cs="Arial"/>
          <w:sz w:val="20"/>
          <w:szCs w:val="20"/>
          <w:lang w:val="vi-VN"/>
        </w:rPr>
        <w:t>9</w:t>
      </w:r>
      <w:r w:rsidRPr="00E74084">
        <w:rPr>
          <w:rFonts w:ascii="Arial" w:eastAsia="Calibri" w:hAnsi="Arial" w:cs="Arial"/>
          <w:sz w:val="20"/>
          <w:szCs w:val="20"/>
          <w:lang w:val="vi-VN"/>
        </w:rPr>
        <w:t xml:space="preserve"> năm 2025.</w:t>
      </w:r>
    </w:p>
    <w:p w14:paraId="6FA215F0" w14:textId="77777777" w:rsidR="00723417" w:rsidRPr="00E74084" w:rsidRDefault="00723417" w:rsidP="00E74084">
      <w:pPr>
        <w:widowControl w:val="0"/>
        <w:autoSpaceDE w:val="0"/>
        <w:autoSpaceDN w:val="0"/>
        <w:adjustRightInd w:val="0"/>
        <w:spacing w:before="120" w:after="0" w:line="240" w:lineRule="auto"/>
        <w:rPr>
          <w:rFonts w:ascii="Arial" w:eastAsia="Calibri" w:hAnsi="Arial" w:cs="Arial"/>
          <w:b/>
          <w:bCs/>
          <w:sz w:val="20"/>
          <w:szCs w:val="20"/>
          <w:lang w:val="vi-VN"/>
        </w:rPr>
      </w:pPr>
      <w:r w:rsidRPr="00E74084">
        <w:rPr>
          <w:rFonts w:ascii="Arial" w:eastAsia="Calibri" w:hAnsi="Arial" w:cs="Arial"/>
          <w:b/>
          <w:bCs/>
          <w:sz w:val="20"/>
          <w:szCs w:val="20"/>
          <w:lang w:val="vi-VN"/>
        </w:rPr>
        <w:t>Điều 4. Tổ chức thực hiện</w:t>
      </w:r>
    </w:p>
    <w:p w14:paraId="750818E4" w14:textId="68B2DB15" w:rsidR="00FD4BED" w:rsidRPr="00E74084" w:rsidRDefault="00723417" w:rsidP="00E74084">
      <w:pPr>
        <w:pStyle w:val="Default"/>
        <w:widowControl w:val="0"/>
        <w:spacing w:before="120"/>
        <w:rPr>
          <w:rFonts w:ascii="Arial" w:eastAsia="Calibri" w:hAnsi="Arial" w:cs="Arial"/>
          <w:color w:val="auto"/>
          <w:sz w:val="20"/>
          <w:szCs w:val="20"/>
          <w:lang w:val="vi-VN"/>
        </w:rPr>
      </w:pPr>
      <w:r w:rsidRPr="00E74084">
        <w:rPr>
          <w:rFonts w:ascii="Arial" w:hAnsi="Arial" w:cs="Arial"/>
          <w:color w:val="auto"/>
          <w:sz w:val="20"/>
          <w:szCs w:val="20"/>
          <w:lang w:val="vi-VN"/>
        </w:rPr>
        <w:t>Chánh Văn phòng Ủy ban nhân dân thành phố; Giám đốc Sở Y tế; Thủ trưởng các cơ quan, đơn vị liên quan; Chủ tịch Ủy ban nhân dân cấp xã và các tổ chức, cá nhân khác liên quan chịu trách nhiệm thi hành Quyết định này</w:t>
      </w:r>
      <w:r w:rsidRPr="00E74084">
        <w:rPr>
          <w:rFonts w:ascii="Arial" w:eastAsia="Calibri" w:hAnsi="Arial" w:cs="Arial"/>
          <w:color w:val="auto"/>
          <w:sz w:val="20"/>
          <w:szCs w:val="20"/>
          <w:lang w:val="vi-VN"/>
        </w:rPr>
        <w:t>./.</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5070"/>
        <w:gridCol w:w="4277"/>
      </w:tblGrid>
      <w:tr w:rsidR="00DD1A34" w:rsidRPr="00E74084" w14:paraId="06D70016" w14:textId="77777777" w:rsidTr="00C206E9">
        <w:trPr>
          <w:trHeight w:val="1251"/>
        </w:trPr>
        <w:tc>
          <w:tcPr>
            <w:tcW w:w="5070" w:type="dxa"/>
          </w:tcPr>
          <w:p w14:paraId="52AFDD1C" w14:textId="77777777" w:rsidR="00FD4BED" w:rsidRPr="00E74084" w:rsidRDefault="00FD4BED" w:rsidP="00E74084">
            <w:pPr>
              <w:pStyle w:val="Default"/>
              <w:widowControl w:val="0"/>
              <w:spacing w:before="120"/>
              <w:rPr>
                <w:rFonts w:ascii="Arial" w:hAnsi="Arial" w:cs="Arial"/>
                <w:b/>
                <w:bCs/>
                <w:i/>
                <w:iCs/>
                <w:color w:val="auto"/>
                <w:sz w:val="20"/>
                <w:szCs w:val="20"/>
                <w:lang w:val="vi-VN"/>
              </w:rPr>
            </w:pPr>
            <w:r w:rsidRPr="00E74084">
              <w:rPr>
                <w:rFonts w:ascii="Arial" w:hAnsi="Arial" w:cs="Arial"/>
                <w:b/>
                <w:bCs/>
                <w:i/>
                <w:iCs/>
                <w:color w:val="auto"/>
                <w:sz w:val="20"/>
                <w:szCs w:val="20"/>
                <w:lang w:val="vi-VN"/>
              </w:rPr>
              <w:t xml:space="preserve">Nơi nhận: </w:t>
            </w:r>
          </w:p>
          <w:p w14:paraId="3FC265CC" w14:textId="7EA28EA5"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 Như Điều </w:t>
            </w:r>
            <w:r w:rsidR="00B03042" w:rsidRPr="00E74084">
              <w:rPr>
                <w:rFonts w:ascii="Arial" w:hAnsi="Arial" w:cs="Arial"/>
                <w:color w:val="auto"/>
                <w:sz w:val="20"/>
                <w:szCs w:val="20"/>
                <w:lang w:val="vi-VN"/>
              </w:rPr>
              <w:t>4</w:t>
            </w:r>
            <w:r w:rsidR="00213C4C" w:rsidRPr="00E74084">
              <w:rPr>
                <w:rFonts w:ascii="Arial" w:hAnsi="Arial" w:cs="Arial"/>
                <w:color w:val="auto"/>
                <w:sz w:val="20"/>
                <w:szCs w:val="20"/>
                <w:lang w:val="vi-VN"/>
              </w:rPr>
              <w:t>;</w:t>
            </w:r>
          </w:p>
          <w:p w14:paraId="3D475E88" w14:textId="1B44914F" w:rsidR="00213C4C" w:rsidRPr="00E74084" w:rsidRDefault="00213C4C" w:rsidP="00E74084">
            <w:pPr>
              <w:pStyle w:val="Default"/>
              <w:widowControl w:val="0"/>
              <w:spacing w:before="120"/>
              <w:rPr>
                <w:rFonts w:ascii="Arial" w:hAnsi="Arial" w:cs="Arial"/>
                <w:color w:val="auto"/>
                <w:sz w:val="20"/>
                <w:szCs w:val="20"/>
              </w:rPr>
            </w:pPr>
            <w:r w:rsidRPr="00E74084">
              <w:rPr>
                <w:rFonts w:ascii="Arial" w:hAnsi="Arial" w:cs="Arial"/>
                <w:color w:val="auto"/>
                <w:sz w:val="20"/>
                <w:szCs w:val="20"/>
              </w:rPr>
              <w:t>- Bộ Y tế;</w:t>
            </w:r>
          </w:p>
          <w:p w14:paraId="04AF3165" w14:textId="77777777" w:rsidR="001B765D" w:rsidRPr="00E74084" w:rsidRDefault="001B765D" w:rsidP="00E74084">
            <w:pPr>
              <w:pStyle w:val="Default"/>
              <w:widowControl w:val="0"/>
              <w:spacing w:before="120"/>
              <w:rPr>
                <w:rFonts w:ascii="Arial" w:hAnsi="Arial" w:cs="Arial"/>
                <w:color w:val="auto"/>
                <w:sz w:val="20"/>
                <w:szCs w:val="20"/>
              </w:rPr>
            </w:pPr>
            <w:r w:rsidRPr="00E74084">
              <w:rPr>
                <w:rFonts w:ascii="Arial" w:hAnsi="Arial" w:cs="Arial"/>
                <w:color w:val="auto"/>
                <w:sz w:val="20"/>
                <w:szCs w:val="20"/>
                <w:lang w:val="vi-VN"/>
              </w:rPr>
              <w:t xml:space="preserve">- Thường trực </w:t>
            </w:r>
            <w:r w:rsidRPr="00E74084">
              <w:rPr>
                <w:rFonts w:ascii="Arial" w:hAnsi="Arial" w:cs="Arial"/>
                <w:color w:val="auto"/>
                <w:sz w:val="20"/>
                <w:szCs w:val="20"/>
              </w:rPr>
              <w:t>Thành ủy;</w:t>
            </w:r>
          </w:p>
          <w:p w14:paraId="7FA26A13" w14:textId="72D6EC3B" w:rsidR="00FD4BED" w:rsidRPr="00E74084" w:rsidRDefault="001B765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rPr>
              <w:t>-</w:t>
            </w:r>
            <w:r w:rsidR="00FD4BED" w:rsidRPr="00E74084">
              <w:rPr>
                <w:rFonts w:ascii="Arial" w:hAnsi="Arial" w:cs="Arial"/>
                <w:color w:val="auto"/>
                <w:sz w:val="20"/>
                <w:szCs w:val="20"/>
                <w:lang w:val="vi-VN"/>
              </w:rPr>
              <w:t xml:space="preserve"> </w:t>
            </w:r>
            <w:r w:rsidRPr="00E74084">
              <w:rPr>
                <w:rFonts w:ascii="Arial" w:hAnsi="Arial" w:cs="Arial"/>
                <w:color w:val="auto"/>
                <w:sz w:val="20"/>
                <w:szCs w:val="20"/>
              </w:rPr>
              <w:t>Thường trực</w:t>
            </w:r>
            <w:r w:rsidR="00FD4BED" w:rsidRPr="00E74084">
              <w:rPr>
                <w:rFonts w:ascii="Arial" w:hAnsi="Arial" w:cs="Arial"/>
                <w:color w:val="auto"/>
                <w:sz w:val="20"/>
                <w:szCs w:val="20"/>
                <w:lang w:val="vi-VN"/>
              </w:rPr>
              <w:t xml:space="preserve"> HĐND thành phố; </w:t>
            </w:r>
          </w:p>
          <w:p w14:paraId="7404A2D9" w14:textId="77777777" w:rsidR="005425B3" w:rsidRPr="00E74084" w:rsidRDefault="005425B3"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CT, các PCT UBND thành phố;</w:t>
            </w:r>
          </w:p>
          <w:p w14:paraId="14CC5DCE" w14:textId="77777777"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 Ủy ban MTTQVN thành phố; </w:t>
            </w:r>
          </w:p>
          <w:p w14:paraId="67635CAE" w14:textId="4EDC2978" w:rsidR="001B765D" w:rsidRPr="00E74084" w:rsidRDefault="001B765D" w:rsidP="00E74084">
            <w:pPr>
              <w:pStyle w:val="Default"/>
              <w:widowControl w:val="0"/>
              <w:spacing w:before="120"/>
              <w:rPr>
                <w:rFonts w:ascii="Arial" w:hAnsi="Arial" w:cs="Arial"/>
                <w:color w:val="auto"/>
                <w:spacing w:val="-4"/>
                <w:sz w:val="20"/>
                <w:szCs w:val="20"/>
              </w:rPr>
            </w:pPr>
            <w:r w:rsidRPr="00E74084">
              <w:rPr>
                <w:rFonts w:ascii="Arial" w:hAnsi="Arial" w:cs="Arial"/>
                <w:color w:val="auto"/>
                <w:spacing w:val="-4"/>
                <w:sz w:val="20"/>
                <w:szCs w:val="20"/>
              </w:rPr>
              <w:t xml:space="preserve">- Cục </w:t>
            </w:r>
            <w:r w:rsidR="004C36E4" w:rsidRPr="00E74084">
              <w:rPr>
                <w:rFonts w:ascii="Arial" w:hAnsi="Arial" w:cs="Arial"/>
                <w:color w:val="auto"/>
                <w:spacing w:val="-4"/>
                <w:sz w:val="20"/>
                <w:szCs w:val="20"/>
              </w:rPr>
              <w:t>KTVB</w:t>
            </w:r>
            <w:r w:rsidRPr="00E74084">
              <w:rPr>
                <w:rFonts w:ascii="Arial" w:hAnsi="Arial" w:cs="Arial"/>
                <w:color w:val="auto"/>
                <w:spacing w:val="-4"/>
                <w:sz w:val="20"/>
                <w:szCs w:val="20"/>
              </w:rPr>
              <w:t xml:space="preserve"> và </w:t>
            </w:r>
            <w:r w:rsidR="004C36E4" w:rsidRPr="00E74084">
              <w:rPr>
                <w:rFonts w:ascii="Arial" w:hAnsi="Arial" w:cs="Arial"/>
                <w:color w:val="auto"/>
                <w:spacing w:val="-4"/>
                <w:sz w:val="20"/>
                <w:szCs w:val="20"/>
              </w:rPr>
              <w:t>QLXLVPHC</w:t>
            </w:r>
            <w:r w:rsidRPr="00E74084">
              <w:rPr>
                <w:rFonts w:ascii="Arial" w:hAnsi="Arial" w:cs="Arial"/>
                <w:color w:val="auto"/>
                <w:spacing w:val="-4"/>
                <w:sz w:val="20"/>
                <w:szCs w:val="20"/>
              </w:rPr>
              <w:t>, Bộ Tư pháp;</w:t>
            </w:r>
          </w:p>
          <w:p w14:paraId="0B99C803" w14:textId="77777777"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 Cổng thông tin điện tử thành phố; </w:t>
            </w:r>
          </w:p>
          <w:p w14:paraId="259ACC78" w14:textId="77777777"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 Công báo thành phố; </w:t>
            </w:r>
          </w:p>
          <w:p w14:paraId="3EA2E5F8" w14:textId="0E14FAB2" w:rsidR="00FD4BED" w:rsidRPr="00E74084" w:rsidRDefault="001B765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 VP: </w:t>
            </w:r>
            <w:r w:rsidRPr="00E74084">
              <w:rPr>
                <w:rFonts w:ascii="Arial" w:hAnsi="Arial" w:cs="Arial"/>
                <w:color w:val="auto"/>
                <w:sz w:val="20"/>
                <w:szCs w:val="20"/>
              </w:rPr>
              <w:t>CVP, các PCVP, các CV</w:t>
            </w:r>
            <w:r w:rsidR="00FD4BED" w:rsidRPr="00E74084">
              <w:rPr>
                <w:rFonts w:ascii="Arial" w:hAnsi="Arial" w:cs="Arial"/>
                <w:color w:val="auto"/>
                <w:sz w:val="20"/>
                <w:szCs w:val="20"/>
                <w:lang w:val="vi-VN"/>
              </w:rPr>
              <w:t>;</w:t>
            </w:r>
          </w:p>
          <w:p w14:paraId="0A5D34C9" w14:textId="1B2DF20D" w:rsidR="00FD4BED" w:rsidRPr="00E74084" w:rsidRDefault="00FD4BED" w:rsidP="00E74084">
            <w:pPr>
              <w:pStyle w:val="Default"/>
              <w:widowControl w:val="0"/>
              <w:spacing w:before="120"/>
              <w:rPr>
                <w:rFonts w:ascii="Arial" w:hAnsi="Arial" w:cs="Arial"/>
                <w:color w:val="auto"/>
                <w:sz w:val="20"/>
                <w:szCs w:val="20"/>
                <w:lang w:val="vi-VN"/>
              </w:rPr>
            </w:pPr>
            <w:r w:rsidRPr="00E74084">
              <w:rPr>
                <w:rFonts w:ascii="Arial" w:hAnsi="Arial" w:cs="Arial"/>
                <w:color w:val="auto"/>
                <w:sz w:val="20"/>
                <w:szCs w:val="20"/>
                <w:lang w:val="vi-VN"/>
              </w:rPr>
              <w:t xml:space="preserve">- Lưu: VT, </w:t>
            </w:r>
            <w:r w:rsidR="001B765D" w:rsidRPr="00E74084">
              <w:rPr>
                <w:rFonts w:ascii="Arial" w:hAnsi="Arial" w:cs="Arial"/>
                <w:color w:val="auto"/>
                <w:sz w:val="20"/>
                <w:szCs w:val="20"/>
              </w:rPr>
              <w:t>X</w:t>
            </w:r>
            <w:r w:rsidRPr="00E74084">
              <w:rPr>
                <w:rFonts w:ascii="Arial" w:hAnsi="Arial" w:cs="Arial"/>
                <w:color w:val="auto"/>
                <w:sz w:val="20"/>
                <w:szCs w:val="20"/>
                <w:lang w:val="vi-VN"/>
              </w:rPr>
              <w:t xml:space="preserve">H. </w:t>
            </w:r>
          </w:p>
        </w:tc>
        <w:tc>
          <w:tcPr>
            <w:tcW w:w="4277" w:type="dxa"/>
          </w:tcPr>
          <w:p w14:paraId="34BEC6C1" w14:textId="77777777"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 xml:space="preserve"> TM. ỦY BAN NHÂN DÂN</w:t>
            </w:r>
          </w:p>
          <w:p w14:paraId="15DBBBBF" w14:textId="77777777"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KT. CHỦ TỊCH</w:t>
            </w:r>
          </w:p>
          <w:p w14:paraId="418C03ED" w14:textId="77777777" w:rsidR="00FD4BED" w:rsidRPr="00E74084" w:rsidRDefault="00FD4BED" w:rsidP="00E74084">
            <w:pPr>
              <w:pStyle w:val="Default"/>
              <w:widowControl w:val="0"/>
              <w:spacing w:before="120"/>
              <w:jc w:val="center"/>
              <w:rPr>
                <w:rFonts w:ascii="Arial" w:hAnsi="Arial" w:cs="Arial"/>
                <w:b/>
                <w:bCs/>
                <w:color w:val="auto"/>
                <w:sz w:val="20"/>
                <w:szCs w:val="20"/>
                <w:lang w:val="vi-VN"/>
              </w:rPr>
            </w:pPr>
            <w:r w:rsidRPr="00E74084">
              <w:rPr>
                <w:rFonts w:ascii="Arial" w:hAnsi="Arial" w:cs="Arial"/>
                <w:b/>
                <w:bCs/>
                <w:color w:val="auto"/>
                <w:sz w:val="20"/>
                <w:szCs w:val="20"/>
                <w:lang w:val="vi-VN"/>
              </w:rPr>
              <w:t>PHÓ CHỦ TỊCH</w:t>
            </w:r>
          </w:p>
          <w:p w14:paraId="2D11EFC7" w14:textId="77777777" w:rsidR="001B765D" w:rsidRPr="00E74084" w:rsidRDefault="001B765D" w:rsidP="00E74084">
            <w:pPr>
              <w:pStyle w:val="Default"/>
              <w:widowControl w:val="0"/>
              <w:spacing w:before="120"/>
              <w:jc w:val="center"/>
              <w:rPr>
                <w:rFonts w:ascii="Arial" w:hAnsi="Arial" w:cs="Arial"/>
                <w:b/>
                <w:bCs/>
                <w:color w:val="auto"/>
                <w:sz w:val="20"/>
                <w:szCs w:val="20"/>
                <w:lang w:val="vi-VN"/>
              </w:rPr>
            </w:pPr>
          </w:p>
          <w:p w14:paraId="007D7F8B" w14:textId="77777777" w:rsidR="001B765D" w:rsidRPr="00E74084" w:rsidRDefault="001B765D" w:rsidP="00E74084">
            <w:pPr>
              <w:pStyle w:val="Default"/>
              <w:widowControl w:val="0"/>
              <w:spacing w:before="120"/>
              <w:jc w:val="center"/>
              <w:rPr>
                <w:rFonts w:ascii="Arial" w:hAnsi="Arial" w:cs="Arial"/>
                <w:b/>
                <w:bCs/>
                <w:color w:val="auto"/>
                <w:sz w:val="20"/>
                <w:szCs w:val="20"/>
                <w:lang w:val="vi-VN"/>
              </w:rPr>
            </w:pPr>
          </w:p>
          <w:p w14:paraId="22127493" w14:textId="77777777" w:rsidR="001B765D" w:rsidRPr="00E74084" w:rsidRDefault="001B765D" w:rsidP="00E74084">
            <w:pPr>
              <w:pStyle w:val="Default"/>
              <w:widowControl w:val="0"/>
              <w:spacing w:before="120"/>
              <w:jc w:val="center"/>
              <w:rPr>
                <w:rFonts w:ascii="Arial" w:hAnsi="Arial" w:cs="Arial"/>
                <w:b/>
                <w:bCs/>
                <w:color w:val="auto"/>
                <w:sz w:val="20"/>
                <w:szCs w:val="20"/>
                <w:lang w:val="vi-VN"/>
              </w:rPr>
            </w:pPr>
          </w:p>
          <w:p w14:paraId="246C6430" w14:textId="77777777" w:rsidR="001B765D" w:rsidRPr="00E74084" w:rsidRDefault="001B765D" w:rsidP="00E74084">
            <w:pPr>
              <w:pStyle w:val="Default"/>
              <w:widowControl w:val="0"/>
              <w:spacing w:before="120"/>
              <w:jc w:val="center"/>
              <w:rPr>
                <w:rFonts w:ascii="Arial" w:hAnsi="Arial" w:cs="Arial"/>
                <w:b/>
                <w:bCs/>
                <w:color w:val="auto"/>
                <w:sz w:val="20"/>
                <w:szCs w:val="20"/>
                <w:lang w:val="vi-VN"/>
              </w:rPr>
            </w:pPr>
          </w:p>
          <w:p w14:paraId="1154779C" w14:textId="77777777" w:rsidR="001B765D" w:rsidRPr="00E74084" w:rsidRDefault="001B765D" w:rsidP="00E74084">
            <w:pPr>
              <w:pStyle w:val="Default"/>
              <w:widowControl w:val="0"/>
              <w:spacing w:before="120"/>
              <w:jc w:val="center"/>
              <w:rPr>
                <w:rFonts w:ascii="Arial" w:hAnsi="Arial" w:cs="Arial"/>
                <w:b/>
                <w:bCs/>
                <w:color w:val="auto"/>
                <w:sz w:val="20"/>
                <w:szCs w:val="20"/>
                <w:lang w:val="vi-VN"/>
              </w:rPr>
            </w:pPr>
          </w:p>
          <w:p w14:paraId="29BE5BDD" w14:textId="773C6424" w:rsidR="001B765D" w:rsidRPr="00E74084" w:rsidRDefault="001B765D" w:rsidP="00E74084">
            <w:pPr>
              <w:pStyle w:val="Default"/>
              <w:widowControl w:val="0"/>
              <w:spacing w:before="120"/>
              <w:jc w:val="center"/>
              <w:rPr>
                <w:rFonts w:ascii="Arial" w:hAnsi="Arial" w:cs="Arial"/>
                <w:color w:val="auto"/>
                <w:sz w:val="20"/>
                <w:szCs w:val="20"/>
              </w:rPr>
            </w:pPr>
            <w:r w:rsidRPr="00E74084">
              <w:rPr>
                <w:rFonts w:ascii="Arial" w:hAnsi="Arial" w:cs="Arial"/>
                <w:b/>
                <w:bCs/>
                <w:color w:val="auto"/>
                <w:sz w:val="20"/>
                <w:szCs w:val="20"/>
              </w:rPr>
              <w:t>Nguyễn Chí Tài</w:t>
            </w:r>
          </w:p>
        </w:tc>
      </w:tr>
    </w:tbl>
    <w:p w14:paraId="012AF475" w14:textId="77777777" w:rsidR="00FD4BED" w:rsidRPr="00E74084" w:rsidRDefault="00FD4BED" w:rsidP="00E74084">
      <w:pPr>
        <w:widowControl w:val="0"/>
        <w:spacing w:before="120" w:after="0" w:line="240" w:lineRule="auto"/>
        <w:rPr>
          <w:rFonts w:ascii="Arial" w:hAnsi="Arial" w:cs="Arial"/>
          <w:sz w:val="20"/>
          <w:szCs w:val="20"/>
          <w:lang w:val="vi-VN"/>
        </w:rPr>
      </w:pPr>
    </w:p>
    <w:p w14:paraId="67F0E346" w14:textId="77777777" w:rsidR="006505A9" w:rsidRPr="00E74084" w:rsidRDefault="006505A9" w:rsidP="00E74084">
      <w:pPr>
        <w:spacing w:before="120" w:after="0" w:line="240" w:lineRule="auto"/>
        <w:rPr>
          <w:rFonts w:ascii="Arial" w:hAnsi="Arial" w:cs="Arial"/>
          <w:sz w:val="20"/>
          <w:szCs w:val="20"/>
          <w:lang w:val="vi-VN"/>
        </w:rPr>
      </w:pPr>
    </w:p>
    <w:sectPr w:rsidR="006505A9" w:rsidRPr="00E74084" w:rsidSect="00793C3D">
      <w:headerReference w:type="default" r:id="rId7"/>
      <w:pgSz w:w="11907" w:h="16840" w:code="9"/>
      <w:pgMar w:top="1134" w:right="851" w:bottom="1134" w:left="1701" w:header="68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4C785" w14:textId="77777777" w:rsidR="00710D0A" w:rsidRDefault="00710D0A">
      <w:pPr>
        <w:spacing w:after="0" w:line="240" w:lineRule="auto"/>
      </w:pPr>
      <w:r>
        <w:separator/>
      </w:r>
    </w:p>
  </w:endnote>
  <w:endnote w:type="continuationSeparator" w:id="0">
    <w:p w14:paraId="7EC992D2" w14:textId="77777777" w:rsidR="00710D0A" w:rsidRDefault="0071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1D77E" w14:textId="77777777" w:rsidR="00710D0A" w:rsidRDefault="00710D0A">
      <w:pPr>
        <w:spacing w:after="0" w:line="240" w:lineRule="auto"/>
      </w:pPr>
      <w:r>
        <w:separator/>
      </w:r>
    </w:p>
  </w:footnote>
  <w:footnote w:type="continuationSeparator" w:id="0">
    <w:p w14:paraId="223EBCA9" w14:textId="77777777" w:rsidR="00710D0A" w:rsidRDefault="00710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080066"/>
      <w:docPartObj>
        <w:docPartGallery w:val="Page Numbers (Top of Page)"/>
        <w:docPartUnique/>
      </w:docPartObj>
    </w:sdtPr>
    <w:sdtEndPr>
      <w:rPr>
        <w:noProof/>
      </w:rPr>
    </w:sdtEndPr>
    <w:sdtContent>
      <w:p w14:paraId="207E69F2" w14:textId="02899889" w:rsidR="00E81C94" w:rsidRDefault="00CE4629">
        <w:pPr>
          <w:pStyle w:val="Header"/>
          <w:jc w:val="center"/>
        </w:pPr>
        <w:r>
          <w:fldChar w:fldCharType="begin"/>
        </w:r>
        <w:r>
          <w:instrText xml:space="preserve"> PAGE   \* MERGEFORMAT </w:instrText>
        </w:r>
        <w:r>
          <w:fldChar w:fldCharType="separate"/>
        </w:r>
        <w:r w:rsidR="0025214C">
          <w:rPr>
            <w:noProof/>
          </w:rPr>
          <w:t>5</w:t>
        </w:r>
        <w:r>
          <w:rPr>
            <w:noProof/>
          </w:rPr>
          <w:fldChar w:fldCharType="end"/>
        </w:r>
      </w:p>
    </w:sdtContent>
  </w:sdt>
  <w:p w14:paraId="2CB32B61" w14:textId="77777777" w:rsidR="00E81C94"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BED"/>
    <w:rsid w:val="0001439B"/>
    <w:rsid w:val="00040E47"/>
    <w:rsid w:val="0007164C"/>
    <w:rsid w:val="00086838"/>
    <w:rsid w:val="00094C7B"/>
    <w:rsid w:val="000A21CA"/>
    <w:rsid w:val="000A30E5"/>
    <w:rsid w:val="000C42E8"/>
    <w:rsid w:val="000E003F"/>
    <w:rsid w:val="00102561"/>
    <w:rsid w:val="00121DC7"/>
    <w:rsid w:val="00132E21"/>
    <w:rsid w:val="001467CC"/>
    <w:rsid w:val="00160E72"/>
    <w:rsid w:val="00181721"/>
    <w:rsid w:val="001919BF"/>
    <w:rsid w:val="00194A89"/>
    <w:rsid w:val="001B765D"/>
    <w:rsid w:val="001D527A"/>
    <w:rsid w:val="001D6A70"/>
    <w:rsid w:val="001E1A42"/>
    <w:rsid w:val="001E4C17"/>
    <w:rsid w:val="001F40CE"/>
    <w:rsid w:val="001F64E3"/>
    <w:rsid w:val="00206C34"/>
    <w:rsid w:val="00213C4C"/>
    <w:rsid w:val="00214C2F"/>
    <w:rsid w:val="00225834"/>
    <w:rsid w:val="00236F9A"/>
    <w:rsid w:val="0025214C"/>
    <w:rsid w:val="00262280"/>
    <w:rsid w:val="002739CA"/>
    <w:rsid w:val="0028149E"/>
    <w:rsid w:val="002844A8"/>
    <w:rsid w:val="00286B48"/>
    <w:rsid w:val="002A443E"/>
    <w:rsid w:val="002B64AB"/>
    <w:rsid w:val="002D115B"/>
    <w:rsid w:val="002D3A3B"/>
    <w:rsid w:val="002E663C"/>
    <w:rsid w:val="002F0F21"/>
    <w:rsid w:val="00317C87"/>
    <w:rsid w:val="0035104C"/>
    <w:rsid w:val="00372AC5"/>
    <w:rsid w:val="00387A81"/>
    <w:rsid w:val="003A5D40"/>
    <w:rsid w:val="003C07DA"/>
    <w:rsid w:val="003F6672"/>
    <w:rsid w:val="00405A84"/>
    <w:rsid w:val="004131BE"/>
    <w:rsid w:val="004305A5"/>
    <w:rsid w:val="00465BC6"/>
    <w:rsid w:val="00490EDE"/>
    <w:rsid w:val="004A06B5"/>
    <w:rsid w:val="004A72EE"/>
    <w:rsid w:val="004C36E4"/>
    <w:rsid w:val="004D59B8"/>
    <w:rsid w:val="004D5BC9"/>
    <w:rsid w:val="004E5302"/>
    <w:rsid w:val="004E6343"/>
    <w:rsid w:val="004E77C2"/>
    <w:rsid w:val="00540A46"/>
    <w:rsid w:val="005425B3"/>
    <w:rsid w:val="005543BF"/>
    <w:rsid w:val="00591B13"/>
    <w:rsid w:val="005B0035"/>
    <w:rsid w:val="005C7C08"/>
    <w:rsid w:val="005D12E6"/>
    <w:rsid w:val="0060725D"/>
    <w:rsid w:val="006232A0"/>
    <w:rsid w:val="00625752"/>
    <w:rsid w:val="00640BB9"/>
    <w:rsid w:val="00640C47"/>
    <w:rsid w:val="006505A9"/>
    <w:rsid w:val="00667458"/>
    <w:rsid w:val="006875EF"/>
    <w:rsid w:val="006A7D4A"/>
    <w:rsid w:val="006B2F19"/>
    <w:rsid w:val="006B7F6C"/>
    <w:rsid w:val="006C04DB"/>
    <w:rsid w:val="006D4233"/>
    <w:rsid w:val="006D5662"/>
    <w:rsid w:val="006E71CA"/>
    <w:rsid w:val="006F554E"/>
    <w:rsid w:val="0070681C"/>
    <w:rsid w:val="00710D0A"/>
    <w:rsid w:val="007152D7"/>
    <w:rsid w:val="00723417"/>
    <w:rsid w:val="00725F10"/>
    <w:rsid w:val="00750F36"/>
    <w:rsid w:val="00760882"/>
    <w:rsid w:val="00770A13"/>
    <w:rsid w:val="007879B5"/>
    <w:rsid w:val="00793730"/>
    <w:rsid w:val="00793C3D"/>
    <w:rsid w:val="007B7FB5"/>
    <w:rsid w:val="007C6B98"/>
    <w:rsid w:val="008126D4"/>
    <w:rsid w:val="00812C6A"/>
    <w:rsid w:val="00844449"/>
    <w:rsid w:val="00847007"/>
    <w:rsid w:val="00881AAF"/>
    <w:rsid w:val="00887B4D"/>
    <w:rsid w:val="008D5E7D"/>
    <w:rsid w:val="008E6255"/>
    <w:rsid w:val="008E7457"/>
    <w:rsid w:val="008F307F"/>
    <w:rsid w:val="00911863"/>
    <w:rsid w:val="00917490"/>
    <w:rsid w:val="00941259"/>
    <w:rsid w:val="00945CDC"/>
    <w:rsid w:val="0096454E"/>
    <w:rsid w:val="009A43BD"/>
    <w:rsid w:val="009A5FF5"/>
    <w:rsid w:val="009B7855"/>
    <w:rsid w:val="009C5CAA"/>
    <w:rsid w:val="009D6D07"/>
    <w:rsid w:val="009F58FF"/>
    <w:rsid w:val="00A244FB"/>
    <w:rsid w:val="00A33803"/>
    <w:rsid w:val="00A405EE"/>
    <w:rsid w:val="00A45D46"/>
    <w:rsid w:val="00A57624"/>
    <w:rsid w:val="00AB4AED"/>
    <w:rsid w:val="00AC5972"/>
    <w:rsid w:val="00AE3107"/>
    <w:rsid w:val="00AE4110"/>
    <w:rsid w:val="00AE7455"/>
    <w:rsid w:val="00AF16A2"/>
    <w:rsid w:val="00AF2BF9"/>
    <w:rsid w:val="00AF6506"/>
    <w:rsid w:val="00B03042"/>
    <w:rsid w:val="00B164B8"/>
    <w:rsid w:val="00B43374"/>
    <w:rsid w:val="00BD678B"/>
    <w:rsid w:val="00BE4C98"/>
    <w:rsid w:val="00BE7AEF"/>
    <w:rsid w:val="00BF6785"/>
    <w:rsid w:val="00C03D77"/>
    <w:rsid w:val="00C06C51"/>
    <w:rsid w:val="00CA512D"/>
    <w:rsid w:val="00CE4629"/>
    <w:rsid w:val="00CE5469"/>
    <w:rsid w:val="00D21A99"/>
    <w:rsid w:val="00D22CCB"/>
    <w:rsid w:val="00DB4A6C"/>
    <w:rsid w:val="00DB609F"/>
    <w:rsid w:val="00DC7CDF"/>
    <w:rsid w:val="00DD1A34"/>
    <w:rsid w:val="00DE6A35"/>
    <w:rsid w:val="00DE6DCC"/>
    <w:rsid w:val="00E124A0"/>
    <w:rsid w:val="00E214AA"/>
    <w:rsid w:val="00E235F7"/>
    <w:rsid w:val="00E571C1"/>
    <w:rsid w:val="00E57EE7"/>
    <w:rsid w:val="00E74084"/>
    <w:rsid w:val="00EA2881"/>
    <w:rsid w:val="00EC0A1B"/>
    <w:rsid w:val="00ED54FF"/>
    <w:rsid w:val="00EF497F"/>
    <w:rsid w:val="00F2269E"/>
    <w:rsid w:val="00F3499B"/>
    <w:rsid w:val="00F93FB5"/>
    <w:rsid w:val="00F969AC"/>
    <w:rsid w:val="00FA4578"/>
    <w:rsid w:val="00FA4886"/>
    <w:rsid w:val="00FA70E9"/>
    <w:rsid w:val="00FB11C0"/>
    <w:rsid w:val="00FD4BED"/>
    <w:rsid w:val="00FF0CE8"/>
    <w:rsid w:val="00FF1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8106"/>
  <w15:chartTrackingRefBased/>
  <w15:docId w15:val="{46331269-2298-4488-BAC5-5EA312B2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BED"/>
    <w:rPr>
      <w:rFonts w:ascii="Times New Roman" w:hAnsi="Times New Roman"/>
      <w:sz w:val="24"/>
    </w:rPr>
  </w:style>
  <w:style w:type="paragraph" w:styleId="Heading4">
    <w:name w:val="heading 4"/>
    <w:basedOn w:val="Normal"/>
    <w:next w:val="Normal"/>
    <w:link w:val="Heading4Char"/>
    <w:qFormat/>
    <w:rsid w:val="00723417"/>
    <w:pPr>
      <w:keepNext/>
      <w:spacing w:before="240" w:after="60" w:line="240" w:lineRule="auto"/>
      <w:outlineLvl w:val="3"/>
    </w:pPr>
    <w:rPr>
      <w:rFonts w:eastAsia="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D4BE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FD4BED"/>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FD4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BED"/>
    <w:rPr>
      <w:rFonts w:ascii="Times New Roman" w:hAnsi="Times New Roman"/>
      <w:sz w:val="24"/>
    </w:rPr>
  </w:style>
  <w:style w:type="character" w:styleId="CommentReference">
    <w:name w:val="annotation reference"/>
    <w:basedOn w:val="DefaultParagraphFont"/>
    <w:uiPriority w:val="99"/>
    <w:semiHidden/>
    <w:unhideWhenUsed/>
    <w:rsid w:val="00FD4BED"/>
    <w:rPr>
      <w:sz w:val="16"/>
      <w:szCs w:val="16"/>
    </w:rPr>
  </w:style>
  <w:style w:type="paragraph" w:styleId="CommentText">
    <w:name w:val="annotation text"/>
    <w:basedOn w:val="Normal"/>
    <w:link w:val="CommentTextChar"/>
    <w:uiPriority w:val="99"/>
    <w:semiHidden/>
    <w:unhideWhenUsed/>
    <w:rsid w:val="00FD4BED"/>
    <w:pPr>
      <w:spacing w:line="240" w:lineRule="auto"/>
    </w:pPr>
    <w:rPr>
      <w:sz w:val="20"/>
      <w:szCs w:val="20"/>
    </w:rPr>
  </w:style>
  <w:style w:type="character" w:customStyle="1" w:styleId="CommentTextChar">
    <w:name w:val="Comment Text Char"/>
    <w:basedOn w:val="DefaultParagraphFont"/>
    <w:link w:val="CommentText"/>
    <w:uiPriority w:val="99"/>
    <w:semiHidden/>
    <w:rsid w:val="00FD4BED"/>
    <w:rPr>
      <w:rFonts w:ascii="Times New Roman" w:hAnsi="Times New Roman"/>
      <w:sz w:val="20"/>
      <w:szCs w:val="20"/>
    </w:rPr>
  </w:style>
  <w:style w:type="paragraph" w:styleId="BalloonText">
    <w:name w:val="Balloon Text"/>
    <w:basedOn w:val="Normal"/>
    <w:link w:val="BalloonTextChar"/>
    <w:uiPriority w:val="99"/>
    <w:semiHidden/>
    <w:unhideWhenUsed/>
    <w:rsid w:val="00FD4B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BED"/>
    <w:rPr>
      <w:rFonts w:ascii="Segoe UI" w:hAnsi="Segoe UI" w:cs="Segoe UI"/>
      <w:sz w:val="18"/>
      <w:szCs w:val="18"/>
    </w:rPr>
  </w:style>
  <w:style w:type="paragraph" w:styleId="Footer">
    <w:name w:val="footer"/>
    <w:basedOn w:val="Normal"/>
    <w:link w:val="FooterChar"/>
    <w:uiPriority w:val="99"/>
    <w:unhideWhenUsed/>
    <w:rsid w:val="003510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04C"/>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102561"/>
    <w:rPr>
      <w:b/>
      <w:bCs/>
    </w:rPr>
  </w:style>
  <w:style w:type="character" w:customStyle="1" w:styleId="CommentSubjectChar">
    <w:name w:val="Comment Subject Char"/>
    <w:basedOn w:val="CommentTextChar"/>
    <w:link w:val="CommentSubject"/>
    <w:uiPriority w:val="99"/>
    <w:semiHidden/>
    <w:rsid w:val="00102561"/>
    <w:rPr>
      <w:rFonts w:ascii="Times New Roman" w:hAnsi="Times New Roman"/>
      <w:b/>
      <w:bCs/>
      <w:sz w:val="20"/>
      <w:szCs w:val="20"/>
    </w:rPr>
  </w:style>
  <w:style w:type="character" w:customStyle="1" w:styleId="Heading4Char">
    <w:name w:val="Heading 4 Char"/>
    <w:basedOn w:val="DefaultParagraphFont"/>
    <w:link w:val="Heading4"/>
    <w:rsid w:val="00723417"/>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D0F4AF-4F97-4D95-B9EB-4D11C0748DA8}">
  <ds:schemaRefs>
    <ds:schemaRef ds:uri="http://schemas.openxmlformats.org/officeDocument/2006/bibliography"/>
  </ds:schemaRefs>
</ds:datastoreItem>
</file>

<file path=customXml/itemProps2.xml><?xml version="1.0" encoding="utf-8"?>
<ds:datastoreItem xmlns:ds="http://schemas.openxmlformats.org/officeDocument/2006/customXml" ds:itemID="{AE449E83-266F-4EF7-AFFC-F1A5493E99C9}"/>
</file>

<file path=customXml/itemProps3.xml><?xml version="1.0" encoding="utf-8"?>
<ds:datastoreItem xmlns:ds="http://schemas.openxmlformats.org/officeDocument/2006/customXml" ds:itemID="{2BA3D94C-B53C-4D87-A85C-AEDBFE6DF730}"/>
</file>

<file path=customXml/itemProps4.xml><?xml version="1.0" encoding="utf-8"?>
<ds:datastoreItem xmlns:ds="http://schemas.openxmlformats.org/officeDocument/2006/customXml" ds:itemID="{7B6A5693-F14C-4391-B923-F922426C55BD}"/>
</file>

<file path=docProps/app.xml><?xml version="1.0" encoding="utf-8"?>
<Properties xmlns="http://schemas.openxmlformats.org/officeDocument/2006/extended-properties" xmlns:vt="http://schemas.openxmlformats.org/officeDocument/2006/docPropsVTypes">
  <Template>Normal</Template>
  <TotalTime>12</TotalTime>
  <Pages>3</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PTu</dc:creator>
  <cp:keywords/>
  <dc:description/>
  <cp:lastModifiedBy>Administrator</cp:lastModifiedBy>
  <cp:revision>9</cp:revision>
  <cp:lastPrinted>2025-09-19T02:34:00Z</cp:lastPrinted>
  <dcterms:created xsi:type="dcterms:W3CDTF">2025-09-16T10:31:00Z</dcterms:created>
  <dcterms:modified xsi:type="dcterms:W3CDTF">2025-10-08T09:59:00Z</dcterms:modified>
</cp:coreProperties>
</file>