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AEF02A" w14:textId="77777777" w:rsidR="006866E9" w:rsidRPr="004258EB" w:rsidRDefault="006866E9" w:rsidP="00384C46">
      <w:pPr>
        <w:jc w:val="center"/>
        <w:rPr>
          <w:b/>
          <w:bCs/>
          <w:sz w:val="20"/>
          <w:szCs w:val="20"/>
        </w:rPr>
      </w:pPr>
    </w:p>
    <w:tbl>
      <w:tblPr>
        <w:tblpPr w:leftFromText="180" w:rightFromText="180" w:vertAnchor="page" w:horzAnchor="margin" w:tblpY="1291"/>
        <w:tblW w:w="5139" w:type="pct"/>
        <w:tblBorders>
          <w:top w:val="nil"/>
          <w:bottom w:val="nil"/>
          <w:insideH w:val="nil"/>
          <w:insideV w:val="nil"/>
        </w:tblBorders>
        <w:tblCellMar>
          <w:left w:w="0" w:type="dxa"/>
          <w:right w:w="0" w:type="dxa"/>
        </w:tblCellMar>
        <w:tblLook w:val="04A0" w:firstRow="1" w:lastRow="0" w:firstColumn="1" w:lastColumn="0" w:noHBand="0" w:noVBand="1"/>
      </w:tblPr>
      <w:tblGrid>
        <w:gridCol w:w="3694"/>
        <w:gridCol w:w="5921"/>
      </w:tblGrid>
      <w:tr w:rsidR="006866E9" w:rsidRPr="0096740F" w14:paraId="01D1717B" w14:textId="77777777" w:rsidTr="00432B46">
        <w:trPr>
          <w:trHeight w:val="711"/>
        </w:trPr>
        <w:tc>
          <w:tcPr>
            <w:tcW w:w="1921" w:type="pct"/>
            <w:tcBorders>
              <w:top w:val="nil"/>
              <w:left w:val="nil"/>
              <w:bottom w:val="nil"/>
              <w:right w:val="nil"/>
              <w:tl2br w:val="nil"/>
              <w:tr2bl w:val="nil"/>
            </w:tcBorders>
            <w:shd w:val="clear" w:color="auto" w:fill="auto"/>
            <w:tcMar>
              <w:top w:w="0" w:type="dxa"/>
              <w:left w:w="108" w:type="dxa"/>
              <w:bottom w:w="0" w:type="dxa"/>
              <w:right w:w="108" w:type="dxa"/>
            </w:tcMar>
          </w:tcPr>
          <w:p w14:paraId="2845C2C5" w14:textId="77777777" w:rsidR="006866E9" w:rsidRPr="0096740F" w:rsidRDefault="006866E9" w:rsidP="006866E9">
            <w:pPr>
              <w:jc w:val="center"/>
              <w:rPr>
                <w:b/>
                <w:bCs/>
                <w:sz w:val="26"/>
                <w:szCs w:val="26"/>
              </w:rPr>
            </w:pPr>
            <w:r w:rsidRPr="0096740F">
              <w:rPr>
                <w:b/>
                <w:bCs/>
                <w:sz w:val="26"/>
                <w:szCs w:val="26"/>
              </w:rPr>
              <w:t>ỦY BAN NHÂN DÂN</w:t>
            </w:r>
          </w:p>
          <w:p w14:paraId="174DC900" w14:textId="77777777" w:rsidR="006866E9" w:rsidRPr="0096740F" w:rsidRDefault="006866E9" w:rsidP="006866E9">
            <w:pPr>
              <w:jc w:val="center"/>
            </w:pPr>
            <w:r w:rsidRPr="0096740F">
              <w:rPr>
                <w:b/>
                <w:bCs/>
                <w:noProof/>
                <w:sz w:val="26"/>
                <w:szCs w:val="26"/>
              </w:rPr>
              <mc:AlternateContent>
                <mc:Choice Requires="wps">
                  <w:drawing>
                    <wp:anchor distT="0" distB="0" distL="114300" distR="114300" simplePos="0" relativeHeight="251666432" behindDoc="0" locked="0" layoutInCell="1" allowOverlap="1" wp14:anchorId="2D77E8F4" wp14:editId="6C30AB22">
                      <wp:simplePos x="0" y="0"/>
                      <wp:positionH relativeFrom="column">
                        <wp:posOffset>811742</wp:posOffset>
                      </wp:positionH>
                      <wp:positionV relativeFrom="paragraph">
                        <wp:posOffset>203835</wp:posOffset>
                      </wp:positionV>
                      <wp:extent cx="403654"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40365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F7671ED" id="Straight Connector 1" o:spid="_x0000_s1026" style="position:absolute;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3.9pt,16.05pt" to="95.7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jCemQEAAIcDAAAOAAAAZHJzL2Uyb0RvYy54bWysU9uO0zAQfUfiHyy/06TLskJR033YFbwg&#10;WHH5AK8zbqy1PdbYNOnfM3bbFAFCCO2L48s5Z+bMTDa3s3diD5Qshl6uV60UEDQONux6+e3ru1dv&#10;pUhZhUE5DNDLAyR5u335YjPFDq5wRDcACRYJqZtiL8ecY9c0SY/gVVphhMCPBsmrzEfaNQOpidW9&#10;a67a9qaZkIZIqCElvr0/Pspt1TcGdP5kTIIsXC85t1xXqutjWZvtRnU7UnG0+pSG+o8svLKBgy5S&#10;9yor8Z3sb1LeasKEJq80+gaNsRqqB3azbn9x82VUEaoXLk6KS5nS88nqj/u78EBchimmLsUHKi5m&#10;Q758OT8x12IdlmLBnIXmy+v29c2bayn0+am58CKl/B7Qi7LppbOh2FCd2n9ImWMx9AzhwyVy3eWD&#10;gwJ24TMYYQeOta7sOhRw50jsFbdzeFqX9rFWRRaKsc4tpPbvpBO20KAOyr8SF3SNiCEvRG8D0p+i&#10;5vmcqjniz66PXovtRxwOtQ+1HNzt6uw0mWWcfj5X+uX/2f4AAAD//wMAUEsDBBQABgAIAAAAIQDi&#10;7ZFh3AAAAAkBAAAPAAAAZHJzL2Rvd25yZXYueG1sTI/BTsMwEETvSPyDtUjcqJOACoQ4VVUJIS6I&#10;pnB3460TsNeR7aTh73HFoRxnZzTztlrN1rAJfegdCcgXGTCk1qmetICP3fPNA7AQJSlpHKGAHwyw&#10;qi8vKlkqd6QtTk3ULJVQKKWALsah5Dy0HVoZFm5ASt7BeStjkl5z5eUxlVvDiyxbcit7SgudHHDT&#10;YfvdjFaAefXTp97odRhftsvm6/1QvO0mIa6v5vUTsIhzPIfhhJ/QoU5MezeSCswkXdwn9CjgtsiB&#10;nQKP+R2w/d+B1xX//0H9CwAA//8DAFBLAQItABQABgAIAAAAIQC2gziS/gAAAOEBAAATAAAAAAAA&#10;AAAAAAAAAAAAAABbQ29udGVudF9UeXBlc10ueG1sUEsBAi0AFAAGAAgAAAAhADj9If/WAAAAlAEA&#10;AAsAAAAAAAAAAAAAAAAALwEAAF9yZWxzLy5yZWxzUEsBAi0AFAAGAAgAAAAhAJAqMJ6ZAQAAhwMA&#10;AA4AAAAAAAAAAAAAAAAALgIAAGRycy9lMm9Eb2MueG1sUEsBAi0AFAAGAAgAAAAhAOLtkWHcAAAA&#10;CQEAAA8AAAAAAAAAAAAAAAAA8wMAAGRycy9kb3ducmV2LnhtbFBLBQYAAAAABAAEAPMAAAD8BAAA&#10;AAA=&#10;" strokecolor="black [3200]" strokeweight=".5pt">
                      <v:stroke joinstyle="miter"/>
                    </v:line>
                  </w:pict>
                </mc:Fallback>
              </mc:AlternateContent>
            </w:r>
            <w:r w:rsidRPr="0096740F">
              <w:rPr>
                <w:b/>
                <w:bCs/>
                <w:sz w:val="26"/>
                <w:szCs w:val="26"/>
              </w:rPr>
              <w:t>TỈNH HÒA BÌNH</w:t>
            </w:r>
            <w:r w:rsidRPr="0096740F">
              <w:rPr>
                <w:b/>
                <w:bCs/>
                <w:sz w:val="26"/>
                <w:szCs w:val="26"/>
              </w:rPr>
              <w:br/>
            </w:r>
          </w:p>
        </w:tc>
        <w:tc>
          <w:tcPr>
            <w:tcW w:w="3079" w:type="pct"/>
            <w:tcBorders>
              <w:top w:val="nil"/>
              <w:left w:val="nil"/>
              <w:bottom w:val="nil"/>
              <w:right w:val="nil"/>
              <w:tl2br w:val="nil"/>
              <w:tr2bl w:val="nil"/>
            </w:tcBorders>
            <w:shd w:val="clear" w:color="auto" w:fill="auto"/>
            <w:tcMar>
              <w:top w:w="0" w:type="dxa"/>
              <w:left w:w="108" w:type="dxa"/>
              <w:bottom w:w="0" w:type="dxa"/>
              <w:right w:w="108" w:type="dxa"/>
            </w:tcMar>
          </w:tcPr>
          <w:p w14:paraId="1E24B8C7" w14:textId="77777777" w:rsidR="006866E9" w:rsidRPr="0096740F" w:rsidRDefault="006866E9" w:rsidP="006866E9">
            <w:pPr>
              <w:jc w:val="center"/>
            </w:pPr>
            <w:r w:rsidRPr="0096740F">
              <w:rPr>
                <w:b/>
                <w:noProof/>
              </w:rPr>
              <mc:AlternateContent>
                <mc:Choice Requires="wps">
                  <w:drawing>
                    <wp:anchor distT="0" distB="0" distL="114300" distR="114300" simplePos="0" relativeHeight="251667456" behindDoc="0" locked="0" layoutInCell="1" allowOverlap="1" wp14:anchorId="22223708" wp14:editId="15A5F52A">
                      <wp:simplePos x="0" y="0"/>
                      <wp:positionH relativeFrom="column">
                        <wp:posOffset>657860</wp:posOffset>
                      </wp:positionH>
                      <wp:positionV relativeFrom="paragraph">
                        <wp:posOffset>429048</wp:posOffset>
                      </wp:positionV>
                      <wp:extent cx="2167255" cy="0"/>
                      <wp:effectExtent l="0" t="0" r="0" b="0"/>
                      <wp:wrapNone/>
                      <wp:docPr id="1236358366"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72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1D95535" id="Line 9"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8pt,33.8pt" to="222.45pt,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AWqsAEAAEgDAAAOAAAAZHJzL2Uyb0RvYy54bWysU8Fu2zAMvQ/YPwi6L04MpNuMOD2k6y7d&#10;FqDdBzCSbAuVRYFU4uTvJ6lJWmy3oT4Iokg+vfdEr26PoxMHQ2zRt3Ixm0thvEJtfd/K30/3n75I&#10;wRG8BofetPJkWN6uP35YTaExNQ7otCGRQDw3U2jlEGNoqorVYEbgGQbjU7JDGiGmkPpKE0wJfXRV&#10;PZ/fVBOSDoTKMKfTu5ekXBf8rjMq/uo6NlG4ViZusaxU1l1eq/UKmp4gDFadacB/sBjB+nTpFeoO&#10;Iog92X+gRqsIGbs4UzhW2HVWmaIhqVnM/1LzOEAwRUsyh8PVJn4/WPXzsPFbytTV0T+GB1TPLDxu&#10;BvC9KQSeTiE93CJbVU2Bm2tLDjhsSeymH6hTDewjFheOHY0ZMukTx2L26Wq2OUah0mG9uPlcL5dS&#10;qEuugubSGIjjd4OjyJtWOuuzD9DA4YFjJgLNpSQfe7y3zpW3dF5Mrfy6rJelgdFZnZO5jKnfbRyJ&#10;A+RpKF9RlTJvywj3XhewwYD+dt5HsO5lny53/mxG1p+HjZsd6tOWLial5yosz6OV5+FtXLpff4D1&#10;HwAAAP//AwBQSwMEFAAGAAgAAAAhAAs8cGjdAAAACQEAAA8AAABkcnMvZG93bnJldi54bWxMj0FP&#10;wzAMhe9I/IfISFwmlrBVBUrTCQG9cdkAcfVa01Y0TtdkW+HXY8QBTtazn56/l68m16sDjaHzbOFy&#10;bkARV77uuLHw8lxeXIMKEbnG3jNZ+KQAq+L0JMes9kde02ETGyUhHDK00MY4ZFqHqiWHYe4HYrm9&#10;+9FhFDk2uh7xKOGu1wtjUu2wY/nQ4kD3LVUfm72zEMpX2pVfs2pm3paNp8Xu4ekRrT0/m+5uQUWa&#10;4p8ZfvAFHQph2vo910H1os0yFauF9EqmGJIkuQG1/V3oItf/GxTfAAAA//8DAFBLAQItABQABgAI&#10;AAAAIQC2gziS/gAAAOEBAAATAAAAAAAAAAAAAAAAAAAAAABbQ29udGVudF9UeXBlc10ueG1sUEsB&#10;Ai0AFAAGAAgAAAAhADj9If/WAAAAlAEAAAsAAAAAAAAAAAAAAAAALwEAAF9yZWxzLy5yZWxzUEsB&#10;Ai0AFAAGAAgAAAAhABoIBaqwAQAASAMAAA4AAAAAAAAAAAAAAAAALgIAAGRycy9lMm9Eb2MueG1s&#10;UEsBAi0AFAAGAAgAAAAhAAs8cGjdAAAACQEAAA8AAAAAAAAAAAAAAAAACgQAAGRycy9kb3ducmV2&#10;LnhtbFBLBQYAAAAABAAEAPMAAAAUBQAAAAA=&#10;"/>
                  </w:pict>
                </mc:Fallback>
              </mc:AlternateContent>
            </w:r>
            <w:r w:rsidRPr="0096740F">
              <w:rPr>
                <w:b/>
                <w:bCs/>
                <w:sz w:val="26"/>
                <w:szCs w:val="26"/>
              </w:rPr>
              <w:t>CỘNG HÒA XÃ HỘI CHỦ NGHĨA VIỆT NAM</w:t>
            </w:r>
            <w:r w:rsidRPr="0096740F">
              <w:rPr>
                <w:b/>
                <w:bCs/>
              </w:rPr>
              <w:br/>
            </w:r>
            <w:r w:rsidRPr="0096740F">
              <w:rPr>
                <w:b/>
                <w:bCs/>
                <w:sz w:val="28"/>
                <w:szCs w:val="28"/>
              </w:rPr>
              <w:t>Độc lập - Tự do - Hạnh phúc</w:t>
            </w:r>
            <w:r w:rsidRPr="0096740F">
              <w:rPr>
                <w:b/>
                <w:bCs/>
              </w:rPr>
              <w:br/>
            </w:r>
          </w:p>
        </w:tc>
      </w:tr>
      <w:tr w:rsidR="006866E9" w:rsidRPr="0096740F" w14:paraId="3ECBDA06" w14:textId="77777777" w:rsidTr="00432B46">
        <w:tblPrEx>
          <w:tblBorders>
            <w:top w:val="none" w:sz="0" w:space="0" w:color="auto"/>
            <w:bottom w:val="none" w:sz="0" w:space="0" w:color="auto"/>
            <w:insideH w:val="none" w:sz="0" w:space="0" w:color="auto"/>
            <w:insideV w:val="none" w:sz="0" w:space="0" w:color="auto"/>
          </w:tblBorders>
        </w:tblPrEx>
        <w:trPr>
          <w:trHeight w:val="720"/>
        </w:trPr>
        <w:tc>
          <w:tcPr>
            <w:tcW w:w="1921" w:type="pct"/>
            <w:tcBorders>
              <w:top w:val="nil"/>
              <w:left w:val="nil"/>
              <w:bottom w:val="nil"/>
              <w:right w:val="nil"/>
              <w:tl2br w:val="nil"/>
              <w:tr2bl w:val="nil"/>
            </w:tcBorders>
            <w:shd w:val="clear" w:color="auto" w:fill="auto"/>
            <w:tcMar>
              <w:top w:w="0" w:type="dxa"/>
              <w:left w:w="108" w:type="dxa"/>
              <w:bottom w:w="0" w:type="dxa"/>
              <w:right w:w="108" w:type="dxa"/>
            </w:tcMar>
          </w:tcPr>
          <w:p w14:paraId="6EC366CB" w14:textId="03F4BEA8" w:rsidR="00432B46" w:rsidRPr="00432B46" w:rsidRDefault="006866E9" w:rsidP="00A810BA">
            <w:pPr>
              <w:spacing w:before="120"/>
              <w:jc w:val="center"/>
              <w:rPr>
                <w:sz w:val="26"/>
                <w:szCs w:val="26"/>
              </w:rPr>
            </w:pPr>
            <w:r w:rsidRPr="0096740F">
              <w:rPr>
                <w:sz w:val="26"/>
                <w:szCs w:val="26"/>
                <w:lang w:val="en-SG"/>
              </w:rPr>
              <w:t>S</w:t>
            </w:r>
            <w:r w:rsidRPr="0096740F">
              <w:rPr>
                <w:sz w:val="26"/>
                <w:szCs w:val="26"/>
              </w:rPr>
              <w:t>ố</w:t>
            </w:r>
            <w:r w:rsidRPr="0096740F">
              <w:rPr>
                <w:sz w:val="26"/>
                <w:szCs w:val="26"/>
                <w:lang w:val="en-SG"/>
              </w:rPr>
              <w:t xml:space="preserve">: </w:t>
            </w:r>
            <w:r w:rsidR="00A810BA">
              <w:rPr>
                <w:sz w:val="26"/>
                <w:szCs w:val="26"/>
                <w:lang w:val="en-SG"/>
              </w:rPr>
              <w:t>37</w:t>
            </w:r>
            <w:r w:rsidRPr="0096740F">
              <w:rPr>
                <w:sz w:val="26"/>
                <w:szCs w:val="26"/>
                <w:lang w:val="en-SG"/>
              </w:rPr>
              <w:t>/202</w:t>
            </w:r>
            <w:r w:rsidR="004B52DA">
              <w:rPr>
                <w:sz w:val="26"/>
                <w:szCs w:val="26"/>
                <w:lang w:val="en-SG"/>
              </w:rPr>
              <w:t>5</w:t>
            </w:r>
            <w:r w:rsidRPr="0096740F">
              <w:rPr>
                <w:sz w:val="26"/>
                <w:szCs w:val="26"/>
                <w:lang w:val="en-SG"/>
              </w:rPr>
              <w:t>/QĐ</w:t>
            </w:r>
            <w:r w:rsidRPr="0096740F">
              <w:rPr>
                <w:sz w:val="26"/>
                <w:szCs w:val="26"/>
              </w:rPr>
              <w:t>-UBND</w:t>
            </w:r>
          </w:p>
        </w:tc>
        <w:tc>
          <w:tcPr>
            <w:tcW w:w="3079" w:type="pct"/>
            <w:tcBorders>
              <w:top w:val="nil"/>
              <w:left w:val="nil"/>
              <w:bottom w:val="nil"/>
              <w:right w:val="nil"/>
              <w:tl2br w:val="nil"/>
              <w:tr2bl w:val="nil"/>
            </w:tcBorders>
            <w:shd w:val="clear" w:color="auto" w:fill="auto"/>
            <w:tcMar>
              <w:top w:w="0" w:type="dxa"/>
              <w:left w:w="108" w:type="dxa"/>
              <w:bottom w:w="0" w:type="dxa"/>
              <w:right w:w="108" w:type="dxa"/>
            </w:tcMar>
          </w:tcPr>
          <w:p w14:paraId="594B74C7" w14:textId="46595A1B" w:rsidR="006866E9" w:rsidRPr="0096740F" w:rsidRDefault="006866E9" w:rsidP="00A810BA">
            <w:pPr>
              <w:spacing w:before="120"/>
              <w:jc w:val="center"/>
              <w:rPr>
                <w:sz w:val="26"/>
                <w:szCs w:val="26"/>
              </w:rPr>
            </w:pPr>
            <w:r w:rsidRPr="0096740F">
              <w:rPr>
                <w:i/>
                <w:iCs/>
                <w:sz w:val="26"/>
                <w:szCs w:val="26"/>
                <w:lang w:val="en-SG"/>
              </w:rPr>
              <w:t>Hòa Bình</w:t>
            </w:r>
            <w:r w:rsidR="00A810BA">
              <w:rPr>
                <w:i/>
                <w:iCs/>
                <w:sz w:val="26"/>
                <w:szCs w:val="26"/>
              </w:rPr>
              <w:t>, ngày</w:t>
            </w:r>
            <w:r w:rsidRPr="0096740F">
              <w:rPr>
                <w:i/>
                <w:iCs/>
                <w:sz w:val="26"/>
                <w:szCs w:val="26"/>
              </w:rPr>
              <w:t xml:space="preserve"> </w:t>
            </w:r>
            <w:r w:rsidR="00A810BA">
              <w:rPr>
                <w:i/>
                <w:iCs/>
                <w:sz w:val="26"/>
                <w:szCs w:val="26"/>
              </w:rPr>
              <w:t>10</w:t>
            </w:r>
            <w:r w:rsidRPr="0096740F">
              <w:rPr>
                <w:i/>
                <w:iCs/>
                <w:sz w:val="26"/>
                <w:szCs w:val="26"/>
              </w:rPr>
              <w:t xml:space="preserve"> tháng </w:t>
            </w:r>
            <w:r w:rsidR="004B52DA">
              <w:rPr>
                <w:i/>
                <w:iCs/>
                <w:sz w:val="26"/>
                <w:szCs w:val="26"/>
              </w:rPr>
              <w:t>4</w:t>
            </w:r>
            <w:r w:rsidRPr="0096740F">
              <w:rPr>
                <w:i/>
                <w:iCs/>
                <w:sz w:val="26"/>
                <w:szCs w:val="26"/>
              </w:rPr>
              <w:t xml:space="preserve"> năm</w:t>
            </w:r>
            <w:r w:rsidRPr="0096740F">
              <w:rPr>
                <w:i/>
                <w:iCs/>
                <w:sz w:val="26"/>
                <w:szCs w:val="26"/>
                <w:lang w:val="en-SG"/>
              </w:rPr>
              <w:t xml:space="preserve"> 202</w:t>
            </w:r>
            <w:r w:rsidR="004B52DA">
              <w:rPr>
                <w:i/>
                <w:iCs/>
                <w:sz w:val="26"/>
                <w:szCs w:val="26"/>
                <w:lang w:val="en-SG"/>
              </w:rPr>
              <w:t>5</w:t>
            </w:r>
          </w:p>
        </w:tc>
      </w:tr>
    </w:tbl>
    <w:p w14:paraId="096EC54B" w14:textId="77777777" w:rsidR="006866E9" w:rsidRPr="004B52DA" w:rsidRDefault="006866E9" w:rsidP="00384C46">
      <w:pPr>
        <w:jc w:val="center"/>
        <w:rPr>
          <w:b/>
          <w:bCs/>
          <w:sz w:val="2"/>
          <w:szCs w:val="2"/>
        </w:rPr>
      </w:pPr>
    </w:p>
    <w:p w14:paraId="2213EB72" w14:textId="77777777" w:rsidR="006866E9" w:rsidRPr="00DB7559" w:rsidRDefault="006866E9" w:rsidP="00384C46">
      <w:pPr>
        <w:jc w:val="center"/>
        <w:rPr>
          <w:b/>
          <w:bCs/>
          <w:sz w:val="12"/>
          <w:szCs w:val="12"/>
        </w:rPr>
      </w:pPr>
    </w:p>
    <w:p w14:paraId="0CC5AF74" w14:textId="77777777" w:rsidR="004B52DA" w:rsidRPr="00432B46" w:rsidRDefault="004B52DA" w:rsidP="004B52DA">
      <w:pPr>
        <w:jc w:val="center"/>
        <w:rPr>
          <w:sz w:val="28"/>
          <w:szCs w:val="28"/>
        </w:rPr>
      </w:pPr>
      <w:r w:rsidRPr="00432B46">
        <w:rPr>
          <w:b/>
          <w:bCs/>
          <w:sz w:val="28"/>
          <w:szCs w:val="28"/>
        </w:rPr>
        <w:t>QUYẾT ĐỊNH</w:t>
      </w:r>
    </w:p>
    <w:p w14:paraId="16E8A6F9" w14:textId="77777777" w:rsidR="004B52DA" w:rsidRPr="00432B46" w:rsidRDefault="004B52DA" w:rsidP="004B52DA">
      <w:pPr>
        <w:jc w:val="center"/>
        <w:rPr>
          <w:b/>
          <w:bCs/>
          <w:spacing w:val="-2"/>
          <w:sz w:val="28"/>
          <w:szCs w:val="28"/>
        </w:rPr>
      </w:pPr>
      <w:r w:rsidRPr="00432B46">
        <w:rPr>
          <w:b/>
          <w:bCs/>
          <w:spacing w:val="-2"/>
          <w:sz w:val="28"/>
          <w:szCs w:val="28"/>
        </w:rPr>
        <w:t xml:space="preserve">Bãi bỏ các Quyết định của Ủy ban nhân dân tỉnh Hòa Bình </w:t>
      </w:r>
    </w:p>
    <w:p w14:paraId="66F1920A" w14:textId="77777777" w:rsidR="004B52DA" w:rsidRPr="00432B46" w:rsidRDefault="004B52DA" w:rsidP="004B52DA">
      <w:pPr>
        <w:jc w:val="center"/>
        <w:rPr>
          <w:spacing w:val="-2"/>
          <w:sz w:val="28"/>
          <w:szCs w:val="28"/>
        </w:rPr>
      </w:pPr>
      <w:r w:rsidRPr="00432B46">
        <w:rPr>
          <w:b/>
          <w:bCs/>
          <w:spacing w:val="-2"/>
          <w:sz w:val="28"/>
          <w:szCs w:val="28"/>
        </w:rPr>
        <w:t>thuộc lĩnh vực Tư pháp</w:t>
      </w:r>
    </w:p>
    <w:p w14:paraId="00D27D57" w14:textId="0AF4A884" w:rsidR="004B52DA" w:rsidRPr="00432B46" w:rsidRDefault="004B52DA" w:rsidP="004B52DA">
      <w:pPr>
        <w:jc w:val="center"/>
        <w:rPr>
          <w:spacing w:val="-2"/>
          <w:sz w:val="28"/>
          <w:szCs w:val="28"/>
        </w:rPr>
      </w:pPr>
      <w:r w:rsidRPr="00432B46">
        <w:rPr>
          <w:b/>
          <w:bCs/>
          <w:noProof/>
          <w:sz w:val="28"/>
          <w:szCs w:val="28"/>
          <w14:ligatures w14:val="standardContextual"/>
        </w:rPr>
        <mc:AlternateContent>
          <mc:Choice Requires="wps">
            <w:drawing>
              <wp:anchor distT="0" distB="0" distL="114300" distR="114300" simplePos="0" relativeHeight="251669504" behindDoc="0" locked="0" layoutInCell="1" allowOverlap="1" wp14:anchorId="409B3DC4" wp14:editId="0005D897">
                <wp:simplePos x="0" y="0"/>
                <wp:positionH relativeFrom="page">
                  <wp:posOffset>3307743</wp:posOffset>
                </wp:positionH>
                <wp:positionV relativeFrom="paragraph">
                  <wp:posOffset>65543</wp:posOffset>
                </wp:positionV>
                <wp:extent cx="1303931" cy="0"/>
                <wp:effectExtent l="0" t="0" r="0" b="0"/>
                <wp:wrapNone/>
                <wp:docPr id="297482894" name="Straight Connector 297482894"/>
                <wp:cNvGraphicFramePr/>
                <a:graphic xmlns:a="http://schemas.openxmlformats.org/drawingml/2006/main">
                  <a:graphicData uri="http://schemas.microsoft.com/office/word/2010/wordprocessingShape">
                    <wps:wsp>
                      <wps:cNvCnPr/>
                      <wps:spPr>
                        <a:xfrm>
                          <a:off x="0" y="0"/>
                          <a:ext cx="130393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696B1DC" id="Straight Connector 297482894" o:spid="_x0000_s1026" style="position:absolute;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60.45pt,5.15pt" to="363.1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1DUmQEAAIgDAAAOAAAAZHJzL2Uyb0RvYy54bWysU8tu2zAQvAfoPxC815JioGgEyzkkSC5F&#10;G+TxAQy1tIiQXIJkLfnvu6RtuUiKIghyofiYmd3ZXa0uJ2vYFkLU6DreLGrOwEnstdt0/Onx5ut3&#10;zmISrhcGHXR8B5Ffrr+crUbfwjkOaHoIjERcbEff8SEl31ZVlANYERfowdGjwmBFomPYVH0QI6lb&#10;U53X9bdqxND7gBJipNvr/SNfF32lQKZfSkVIzHSccktlDWV9zmu1Xol2E4QftDykIT6QhRXaUdBZ&#10;6lokwX4H/UbKahkwokoLibZCpbSE4oHcNPUrNw+D8FC8UHGin8sUP09W/txeubtAZRh9bKO/C9nF&#10;pILNX8qPTaVYu7lYMCUm6bJZ1suLZcOZPL5VJ6IPMd0CWpY3HTfaZR+iFdsfMVEwgh4hdDiFLru0&#10;M5DBxt2DYrrPwQq7TAVcmcC2gvrZvzS5f6RVkJmitDEzqf4/6YDNNCiT8l7ijC4R0aWZaLXD8K+o&#10;aTqmqvb4o+u912z7GftdaUQpB7W7ODuMZp6nv8+FfvqB1n8AAAD//wMAUEsDBBQABgAIAAAAIQDI&#10;ajVi3QAAAAkBAAAPAAAAZHJzL2Rvd25yZXYueG1sTI/LTsMwEEX3SPyDNUjsqI0RgYY4VVUJITaI&#10;pnTvxlMn4EdkO2n4e4xYlOXMPbpzplrN1pAJQ+y9E3C7YEDQtV71Tgv42D3fPAKJSToljXco4Bsj&#10;rOrLi0qWyp/cFqcmaZJLXCylgC6loaQ0th1aGRd+QJezow9WpjwGTVWQp1xuDeWMFdTK3uULnRxw&#10;02H71YxWgHkN015v9DqOL9ui+Xw/8rfdJMT11bx+ApJwTmcYfvWzOtTZ6eBHpyIxAu45W2Y0B+wO&#10;SAYeeMGBHP4WtK7o/w/qHwAAAP//AwBQSwECLQAUAAYACAAAACEAtoM4kv4AAADhAQAAEwAAAAAA&#10;AAAAAAAAAAAAAAAAW0NvbnRlbnRfVHlwZXNdLnhtbFBLAQItABQABgAIAAAAIQA4/SH/1gAAAJQB&#10;AAALAAAAAAAAAAAAAAAAAC8BAABfcmVscy8ucmVsc1BLAQItABQABgAIAAAAIQCLn1DUmQEAAIgD&#10;AAAOAAAAAAAAAAAAAAAAAC4CAABkcnMvZTJvRG9jLnhtbFBLAQItABQABgAIAAAAIQDIajVi3QAA&#10;AAkBAAAPAAAAAAAAAAAAAAAAAPMDAABkcnMvZG93bnJldi54bWxQSwUGAAAAAAQABADzAAAA/QQA&#10;AAAA&#10;" strokecolor="black [3200]" strokeweight=".5pt">
                <v:stroke joinstyle="miter"/>
                <w10:wrap anchorx="page"/>
              </v:line>
            </w:pict>
          </mc:Fallback>
        </mc:AlternateContent>
      </w:r>
    </w:p>
    <w:p w14:paraId="261F124D" w14:textId="77777777" w:rsidR="004B52DA" w:rsidRPr="00432B46" w:rsidRDefault="004B52DA" w:rsidP="004B52DA">
      <w:pPr>
        <w:spacing w:before="120" w:after="100" w:afterAutospacing="1"/>
        <w:jc w:val="center"/>
        <w:rPr>
          <w:b/>
          <w:bCs/>
          <w:sz w:val="28"/>
          <w:szCs w:val="28"/>
        </w:rPr>
      </w:pPr>
      <w:r w:rsidRPr="00432B46">
        <w:rPr>
          <w:b/>
          <w:bCs/>
          <w:sz w:val="28"/>
          <w:szCs w:val="28"/>
        </w:rPr>
        <w:t>Ủ</w:t>
      </w:r>
      <w:bookmarkStart w:id="0" w:name="_GoBack"/>
      <w:bookmarkEnd w:id="0"/>
      <w:r w:rsidRPr="00432B46">
        <w:rPr>
          <w:b/>
          <w:bCs/>
          <w:sz w:val="28"/>
          <w:szCs w:val="28"/>
        </w:rPr>
        <w:t>Y BAN NHÂN DÂN TỈNH HÒA BÌNH</w:t>
      </w:r>
    </w:p>
    <w:p w14:paraId="110DE772" w14:textId="77777777" w:rsidR="004B52DA" w:rsidRPr="00432B46" w:rsidRDefault="004B52DA" w:rsidP="00DB7559">
      <w:pPr>
        <w:spacing w:before="60" w:after="60" w:line="264" w:lineRule="auto"/>
        <w:ind w:firstLine="709"/>
        <w:jc w:val="both"/>
        <w:rPr>
          <w:sz w:val="28"/>
          <w:szCs w:val="28"/>
        </w:rPr>
      </w:pPr>
      <w:r w:rsidRPr="00432B46">
        <w:rPr>
          <w:i/>
          <w:iCs/>
          <w:sz w:val="28"/>
          <w:szCs w:val="28"/>
        </w:rPr>
        <w:t xml:space="preserve">Căn cứ Luật Tổ chức chính quyền địa phương ngày 19 tháng 02 năm 2025; </w:t>
      </w:r>
    </w:p>
    <w:p w14:paraId="5D74CCBA" w14:textId="77777777" w:rsidR="004B52DA" w:rsidRPr="00432B46" w:rsidRDefault="004B52DA" w:rsidP="00DB7559">
      <w:pPr>
        <w:spacing w:before="60" w:after="60" w:line="264" w:lineRule="auto"/>
        <w:ind w:firstLine="709"/>
        <w:jc w:val="both"/>
        <w:rPr>
          <w:spacing w:val="-6"/>
          <w:sz w:val="28"/>
          <w:szCs w:val="28"/>
        </w:rPr>
      </w:pPr>
      <w:r w:rsidRPr="00432B46">
        <w:rPr>
          <w:i/>
          <w:iCs/>
          <w:spacing w:val="-6"/>
          <w:sz w:val="28"/>
          <w:szCs w:val="28"/>
          <w:shd w:val="clear" w:color="auto" w:fill="FFFFFF"/>
        </w:rPr>
        <w:t>Căn cứ Luật Ban hành văn bản quy phạm pháp luật ngày 19 tháng 02 năm 2025;</w:t>
      </w:r>
    </w:p>
    <w:p w14:paraId="568F3D9B" w14:textId="1150BBB2" w:rsidR="004B52DA" w:rsidRPr="00432B46" w:rsidRDefault="004B52DA" w:rsidP="00DB7559">
      <w:pPr>
        <w:spacing w:before="60" w:after="60" w:line="264" w:lineRule="auto"/>
        <w:ind w:firstLine="709"/>
        <w:jc w:val="both"/>
        <w:rPr>
          <w:sz w:val="28"/>
          <w:szCs w:val="28"/>
        </w:rPr>
      </w:pPr>
      <w:r w:rsidRPr="00432B46">
        <w:rPr>
          <w:i/>
          <w:iCs/>
          <w:sz w:val="28"/>
          <w:szCs w:val="28"/>
          <w:lang w:val="en-SG"/>
        </w:rPr>
        <w:t>Theo đề nghị của Giám đốc Sở Tư pháp tại Tờ trình số 958/TTr-STP ngày 02 tháng 4 năm 2025.</w:t>
      </w:r>
    </w:p>
    <w:p w14:paraId="503B4A56" w14:textId="77777777" w:rsidR="004B52DA" w:rsidRPr="00432B46" w:rsidRDefault="004B52DA" w:rsidP="00DB7559">
      <w:pPr>
        <w:spacing w:before="60" w:after="60" w:line="264" w:lineRule="auto"/>
        <w:jc w:val="center"/>
        <w:rPr>
          <w:sz w:val="28"/>
          <w:szCs w:val="28"/>
        </w:rPr>
      </w:pPr>
      <w:r w:rsidRPr="00432B46">
        <w:rPr>
          <w:b/>
          <w:bCs/>
          <w:sz w:val="28"/>
          <w:szCs w:val="28"/>
        </w:rPr>
        <w:t>QUYẾT ĐỊNH:</w:t>
      </w:r>
    </w:p>
    <w:p w14:paraId="0D9F95B8" w14:textId="77777777" w:rsidR="004B52DA" w:rsidRPr="00DB7559" w:rsidRDefault="004B52DA" w:rsidP="00DB7559">
      <w:pPr>
        <w:spacing w:before="60" w:after="60" w:line="264" w:lineRule="auto"/>
        <w:ind w:firstLine="709"/>
        <w:rPr>
          <w:b/>
          <w:bCs/>
          <w:sz w:val="4"/>
          <w:szCs w:val="4"/>
        </w:rPr>
      </w:pPr>
    </w:p>
    <w:p w14:paraId="3E3F6A78" w14:textId="77777777" w:rsidR="004B52DA" w:rsidRPr="00432B46" w:rsidRDefault="004B52DA" w:rsidP="00DB7559">
      <w:pPr>
        <w:spacing w:before="60" w:after="60" w:line="264" w:lineRule="auto"/>
        <w:ind w:firstLine="709"/>
        <w:rPr>
          <w:sz w:val="28"/>
          <w:szCs w:val="28"/>
        </w:rPr>
      </w:pPr>
      <w:r w:rsidRPr="00432B46">
        <w:rPr>
          <w:b/>
          <w:bCs/>
          <w:sz w:val="28"/>
          <w:szCs w:val="28"/>
        </w:rPr>
        <w:t>Điều 1. Bãi bỏ toàn bộ các Quyết định</w:t>
      </w:r>
    </w:p>
    <w:p w14:paraId="21E44108" w14:textId="77777777" w:rsidR="004B52DA" w:rsidRPr="00432B46" w:rsidRDefault="004B52DA" w:rsidP="00DB7559">
      <w:pPr>
        <w:spacing w:before="60" w:after="60" w:line="264" w:lineRule="auto"/>
        <w:ind w:firstLine="709"/>
        <w:rPr>
          <w:sz w:val="28"/>
          <w:szCs w:val="28"/>
        </w:rPr>
      </w:pPr>
      <w:r w:rsidRPr="00432B46">
        <w:rPr>
          <w:sz w:val="28"/>
          <w:szCs w:val="28"/>
        </w:rPr>
        <w:t>Bãi bỏ toàn bộ các Quyết định sau đây:</w:t>
      </w:r>
    </w:p>
    <w:p w14:paraId="4C9F95AA" w14:textId="77777777" w:rsidR="004B52DA" w:rsidRPr="00432B46" w:rsidRDefault="004B52DA" w:rsidP="00DB7559">
      <w:pPr>
        <w:spacing w:before="60" w:after="60" w:line="264" w:lineRule="auto"/>
        <w:ind w:firstLine="709"/>
        <w:jc w:val="both"/>
        <w:rPr>
          <w:bCs/>
          <w:sz w:val="28"/>
          <w:szCs w:val="28"/>
        </w:rPr>
      </w:pPr>
      <w:r w:rsidRPr="00432B46">
        <w:rPr>
          <w:sz w:val="28"/>
          <w:szCs w:val="28"/>
        </w:rPr>
        <w:t>1.</w:t>
      </w:r>
      <w:r w:rsidRPr="00432B46">
        <w:rPr>
          <w:bCs/>
          <w:sz w:val="28"/>
          <w:szCs w:val="28"/>
        </w:rPr>
        <w:t xml:space="preserve"> Quyết định số 70/2024/QĐ-UBND ngày 30/12/2024 của Ủy ban nhân dân tỉnh Hòa Bình ban hành quy chế kiểm tra và xử lý văn bản quy phạm pháp luật trên địa bàn tỉnh Hòa Bình.</w:t>
      </w:r>
    </w:p>
    <w:p w14:paraId="213D78B8" w14:textId="77777777" w:rsidR="004B52DA" w:rsidRPr="00432B46" w:rsidRDefault="004B52DA" w:rsidP="00DB7559">
      <w:pPr>
        <w:spacing w:before="60" w:after="60" w:line="264" w:lineRule="auto"/>
        <w:ind w:firstLine="709"/>
        <w:jc w:val="both"/>
        <w:rPr>
          <w:bCs/>
          <w:sz w:val="28"/>
          <w:szCs w:val="28"/>
        </w:rPr>
      </w:pPr>
      <w:r w:rsidRPr="00432B46">
        <w:rPr>
          <w:bCs/>
          <w:sz w:val="28"/>
          <w:szCs w:val="28"/>
        </w:rPr>
        <w:t>2. Quyết định số 71/2024/QĐ-UBND ngày 30/12/2024 của Ủy ban nhân dân tỉnh Hòa Bình ban hành quy định một số nội dung liên quan đến công tác xây dựng, ban hành văn bản quy phạm pháp luật trên địa bàn tỉnh Hòa Bình.</w:t>
      </w:r>
    </w:p>
    <w:p w14:paraId="4E4CFC24" w14:textId="77777777" w:rsidR="004B52DA" w:rsidRPr="00432B46" w:rsidRDefault="004B52DA" w:rsidP="00DB7559">
      <w:pPr>
        <w:spacing w:before="60" w:after="60" w:line="264" w:lineRule="auto"/>
        <w:ind w:firstLine="709"/>
        <w:jc w:val="both"/>
        <w:rPr>
          <w:b/>
          <w:bCs/>
          <w:sz w:val="28"/>
          <w:szCs w:val="28"/>
        </w:rPr>
      </w:pPr>
      <w:r w:rsidRPr="00432B46">
        <w:rPr>
          <w:b/>
          <w:bCs/>
          <w:sz w:val="28"/>
          <w:szCs w:val="28"/>
        </w:rPr>
        <w:t>Điều 2. Điều khoản thi hành</w:t>
      </w:r>
    </w:p>
    <w:p w14:paraId="7A71CDFC" w14:textId="795BE857" w:rsidR="004B52DA" w:rsidRPr="00432B46" w:rsidRDefault="004B52DA" w:rsidP="00DB7559">
      <w:pPr>
        <w:widowControl w:val="0"/>
        <w:spacing w:before="60" w:after="60" w:line="264" w:lineRule="auto"/>
        <w:ind w:firstLine="709"/>
        <w:jc w:val="both"/>
        <w:rPr>
          <w:sz w:val="28"/>
          <w:szCs w:val="28"/>
        </w:rPr>
      </w:pPr>
      <w:r w:rsidRPr="00432B46">
        <w:rPr>
          <w:sz w:val="28"/>
          <w:szCs w:val="28"/>
        </w:rPr>
        <w:t>Quyết định này có hiệu lực từ ngày</w:t>
      </w:r>
      <w:r w:rsidR="00ED3B0C">
        <w:rPr>
          <w:sz w:val="28"/>
          <w:szCs w:val="28"/>
        </w:rPr>
        <w:t xml:space="preserve"> 15</w:t>
      </w:r>
      <w:r w:rsidRPr="00432B46">
        <w:rPr>
          <w:sz w:val="28"/>
          <w:szCs w:val="28"/>
        </w:rPr>
        <w:t xml:space="preserve"> tháng</w:t>
      </w:r>
      <w:r w:rsidR="00ED3B0C">
        <w:rPr>
          <w:sz w:val="28"/>
          <w:szCs w:val="28"/>
        </w:rPr>
        <w:t xml:space="preserve"> 4 </w:t>
      </w:r>
      <w:r w:rsidRPr="00432B46">
        <w:rPr>
          <w:sz w:val="28"/>
          <w:szCs w:val="28"/>
        </w:rPr>
        <w:t>năm 2025.</w:t>
      </w:r>
    </w:p>
    <w:p w14:paraId="7AF845BD" w14:textId="77777777" w:rsidR="004B52DA" w:rsidRPr="004B52DA" w:rsidRDefault="004B52DA" w:rsidP="004B52DA">
      <w:pPr>
        <w:spacing w:line="276" w:lineRule="auto"/>
        <w:ind w:firstLine="567"/>
        <w:jc w:val="both"/>
        <w:rPr>
          <w:sz w:val="14"/>
          <w:szCs w:val="14"/>
        </w:rPr>
      </w:pPr>
    </w:p>
    <w:tbl>
      <w:tblPr>
        <w:tblW w:w="13758" w:type="dxa"/>
        <w:tblCellSpacing w:w="0" w:type="dxa"/>
        <w:tblInd w:w="-142" w:type="dxa"/>
        <w:tblCellMar>
          <w:left w:w="0" w:type="dxa"/>
          <w:right w:w="0" w:type="dxa"/>
        </w:tblCellMar>
        <w:tblLook w:val="04A0" w:firstRow="1" w:lastRow="0" w:firstColumn="1" w:lastColumn="0" w:noHBand="0" w:noVBand="1"/>
      </w:tblPr>
      <w:tblGrid>
        <w:gridCol w:w="4820"/>
        <w:gridCol w:w="4469"/>
        <w:gridCol w:w="4469"/>
      </w:tblGrid>
      <w:tr w:rsidR="004B52DA" w:rsidRPr="00D71352" w14:paraId="00F7E1BA" w14:textId="77777777" w:rsidTr="00BA0B72">
        <w:trPr>
          <w:tblCellSpacing w:w="0" w:type="dxa"/>
        </w:trPr>
        <w:tc>
          <w:tcPr>
            <w:tcW w:w="4820" w:type="dxa"/>
            <w:tcMar>
              <w:top w:w="0" w:type="dxa"/>
              <w:left w:w="108" w:type="dxa"/>
              <w:bottom w:w="0" w:type="dxa"/>
              <w:right w:w="108" w:type="dxa"/>
            </w:tcMar>
          </w:tcPr>
          <w:p w14:paraId="219853FB" w14:textId="77777777" w:rsidR="004B52DA" w:rsidRDefault="004B52DA" w:rsidP="00BA0B72">
            <w:pPr>
              <w:ind w:left="30"/>
              <w:rPr>
                <w:bCs/>
                <w:sz w:val="22"/>
                <w:szCs w:val="22"/>
              </w:rPr>
            </w:pPr>
            <w:r w:rsidRPr="00D71352">
              <w:rPr>
                <w:b/>
                <w:i/>
                <w:iCs/>
              </w:rPr>
              <w:t>Nơi nhận:</w:t>
            </w:r>
            <w:r w:rsidRPr="00D71352">
              <w:rPr>
                <w:b/>
                <w:i/>
                <w:iCs/>
              </w:rPr>
              <w:br/>
            </w:r>
            <w:r w:rsidRPr="00D71352">
              <w:rPr>
                <w:bCs/>
                <w:sz w:val="22"/>
                <w:szCs w:val="22"/>
              </w:rPr>
              <w:t xml:space="preserve">- </w:t>
            </w:r>
            <w:r>
              <w:rPr>
                <w:bCs/>
                <w:sz w:val="22"/>
                <w:szCs w:val="22"/>
              </w:rPr>
              <w:t>Bộ Tư pháp;</w:t>
            </w:r>
            <w:r w:rsidRPr="00D71352">
              <w:rPr>
                <w:bCs/>
                <w:sz w:val="22"/>
                <w:szCs w:val="22"/>
              </w:rPr>
              <w:br/>
              <w:t>- Cục Kiểm tra văn bản</w:t>
            </w:r>
            <w:r>
              <w:rPr>
                <w:bCs/>
                <w:sz w:val="22"/>
                <w:szCs w:val="22"/>
              </w:rPr>
              <w:t xml:space="preserve"> và Quản lý xử lý vi phạm hành chính</w:t>
            </w:r>
            <w:r w:rsidRPr="00D71352">
              <w:rPr>
                <w:bCs/>
                <w:sz w:val="22"/>
                <w:szCs w:val="22"/>
              </w:rPr>
              <w:t xml:space="preserve"> - Bộ Tư pháp;</w:t>
            </w:r>
            <w:r w:rsidRPr="00D71352">
              <w:rPr>
                <w:bCs/>
                <w:sz w:val="22"/>
                <w:szCs w:val="22"/>
              </w:rPr>
              <w:br/>
              <w:t>- Thường trực Tỉnh ủy;</w:t>
            </w:r>
            <w:r w:rsidRPr="00D71352">
              <w:rPr>
                <w:bCs/>
                <w:sz w:val="22"/>
                <w:szCs w:val="22"/>
              </w:rPr>
              <w:br/>
              <w:t>- Thường trực HĐND</w:t>
            </w:r>
            <w:r>
              <w:rPr>
                <w:bCs/>
                <w:sz w:val="22"/>
                <w:szCs w:val="22"/>
              </w:rPr>
              <w:t xml:space="preserve"> tỉnh</w:t>
            </w:r>
            <w:r w:rsidRPr="00D71352">
              <w:rPr>
                <w:bCs/>
                <w:sz w:val="22"/>
                <w:szCs w:val="22"/>
              </w:rPr>
              <w:t>;</w:t>
            </w:r>
          </w:p>
          <w:p w14:paraId="6FD44A9B" w14:textId="6780D55F" w:rsidR="004258EB" w:rsidRDefault="004258EB" w:rsidP="00BA0B72">
            <w:pPr>
              <w:ind w:left="30"/>
              <w:rPr>
                <w:bCs/>
                <w:sz w:val="22"/>
                <w:szCs w:val="22"/>
              </w:rPr>
            </w:pPr>
            <w:r>
              <w:rPr>
                <w:bCs/>
                <w:sz w:val="22"/>
              </w:rPr>
              <w:t>-</w:t>
            </w:r>
            <w:r>
              <w:rPr>
                <w:bCs/>
                <w:sz w:val="22"/>
                <w:szCs w:val="22"/>
              </w:rPr>
              <w:t xml:space="preserve"> Đảng ủy UBND tỉnh;</w:t>
            </w:r>
          </w:p>
          <w:p w14:paraId="6F32C8A1" w14:textId="0A47B390" w:rsidR="004258EB" w:rsidRDefault="004B52DA" w:rsidP="004258EB">
            <w:pPr>
              <w:ind w:left="30"/>
              <w:rPr>
                <w:bCs/>
                <w:sz w:val="22"/>
                <w:szCs w:val="22"/>
              </w:rPr>
            </w:pPr>
            <w:r w:rsidRPr="00D71352">
              <w:rPr>
                <w:bCs/>
                <w:sz w:val="22"/>
                <w:szCs w:val="22"/>
              </w:rPr>
              <w:t>- Chủ tịch, các P</w:t>
            </w:r>
            <w:r>
              <w:rPr>
                <w:bCs/>
                <w:sz w:val="22"/>
                <w:szCs w:val="22"/>
              </w:rPr>
              <w:t>hó Chủ tịch</w:t>
            </w:r>
            <w:r w:rsidRPr="00D71352">
              <w:rPr>
                <w:bCs/>
                <w:sz w:val="22"/>
                <w:szCs w:val="22"/>
              </w:rPr>
              <w:t xml:space="preserve"> UBND tỉnh;</w:t>
            </w:r>
          </w:p>
          <w:p w14:paraId="1EDD078D" w14:textId="5F287B63" w:rsidR="004258EB" w:rsidRPr="00432B46" w:rsidRDefault="00432B46" w:rsidP="004258EB">
            <w:pPr>
              <w:ind w:left="30"/>
              <w:rPr>
                <w:sz w:val="22"/>
                <w:szCs w:val="22"/>
              </w:rPr>
            </w:pPr>
            <w:r w:rsidRPr="00D71352">
              <w:rPr>
                <w:bCs/>
                <w:sz w:val="22"/>
                <w:szCs w:val="22"/>
              </w:rPr>
              <w:t xml:space="preserve">- </w:t>
            </w:r>
            <w:r>
              <w:rPr>
                <w:sz w:val="22"/>
                <w:szCs w:val="22"/>
              </w:rPr>
              <w:t>UBMTTQVN</w:t>
            </w:r>
            <w:r w:rsidRPr="00D71352">
              <w:rPr>
                <w:sz w:val="22"/>
                <w:szCs w:val="22"/>
              </w:rPr>
              <w:t xml:space="preserve"> tỉnh;</w:t>
            </w:r>
          </w:p>
          <w:p w14:paraId="6BDA8272" w14:textId="656EC9E3" w:rsidR="004B52DA" w:rsidRDefault="004B52DA" w:rsidP="00BA0B72">
            <w:pPr>
              <w:ind w:left="30"/>
              <w:rPr>
                <w:bCs/>
                <w:sz w:val="22"/>
                <w:szCs w:val="22"/>
              </w:rPr>
            </w:pPr>
            <w:r w:rsidRPr="00D71352">
              <w:rPr>
                <w:bCs/>
                <w:sz w:val="22"/>
                <w:szCs w:val="22"/>
              </w:rPr>
              <w:t>- Đoàn Đại biểu Quốc hội</w:t>
            </w:r>
            <w:r w:rsidR="00432B46">
              <w:rPr>
                <w:bCs/>
                <w:sz w:val="22"/>
                <w:szCs w:val="22"/>
              </w:rPr>
              <w:t xml:space="preserve"> và HĐND</w:t>
            </w:r>
            <w:r w:rsidRPr="00D71352">
              <w:rPr>
                <w:bCs/>
                <w:sz w:val="22"/>
                <w:szCs w:val="22"/>
              </w:rPr>
              <w:t xml:space="preserve"> tỉnh;</w:t>
            </w:r>
          </w:p>
          <w:p w14:paraId="4C7AF796" w14:textId="7A9FFB08" w:rsidR="004B52DA" w:rsidRDefault="004B52DA" w:rsidP="00BA0B72">
            <w:pPr>
              <w:ind w:left="30"/>
              <w:rPr>
                <w:sz w:val="22"/>
                <w:szCs w:val="22"/>
              </w:rPr>
            </w:pPr>
            <w:r w:rsidRPr="00D71352">
              <w:rPr>
                <w:sz w:val="22"/>
                <w:szCs w:val="22"/>
              </w:rPr>
              <w:t xml:space="preserve">- Các </w:t>
            </w:r>
            <w:r>
              <w:rPr>
                <w:sz w:val="22"/>
                <w:szCs w:val="22"/>
              </w:rPr>
              <w:t>B</w:t>
            </w:r>
            <w:r w:rsidRPr="00D71352">
              <w:rPr>
                <w:sz w:val="22"/>
                <w:szCs w:val="22"/>
              </w:rPr>
              <w:t>an của HĐND tỉnh;</w:t>
            </w:r>
          </w:p>
          <w:p w14:paraId="0A95692B" w14:textId="5E27417B" w:rsidR="004B52DA" w:rsidRDefault="004B52DA" w:rsidP="004B52DA">
            <w:pPr>
              <w:ind w:left="30"/>
              <w:rPr>
                <w:sz w:val="22"/>
                <w:szCs w:val="22"/>
              </w:rPr>
            </w:pPr>
            <w:r>
              <w:rPr>
                <w:sz w:val="22"/>
                <w:szCs w:val="22"/>
              </w:rPr>
              <w:t>- Các sở, ban, ngành của tỉnh;</w:t>
            </w:r>
          </w:p>
          <w:p w14:paraId="3F73FE56" w14:textId="3BBF91EC" w:rsidR="00432B46" w:rsidRDefault="00432B46" w:rsidP="00432B46">
            <w:pPr>
              <w:ind w:left="30"/>
              <w:rPr>
                <w:sz w:val="22"/>
                <w:szCs w:val="22"/>
              </w:rPr>
            </w:pPr>
            <w:r w:rsidRPr="00D71352">
              <w:rPr>
                <w:sz w:val="22"/>
                <w:szCs w:val="22"/>
              </w:rPr>
              <w:t>- Đại biểu HĐND tỉnh;</w:t>
            </w:r>
          </w:p>
          <w:p w14:paraId="35375F7A" w14:textId="230800F3" w:rsidR="004B52DA" w:rsidRDefault="004B52DA" w:rsidP="004B52DA">
            <w:pPr>
              <w:ind w:left="30"/>
              <w:rPr>
                <w:sz w:val="22"/>
                <w:szCs w:val="22"/>
              </w:rPr>
            </w:pPr>
            <w:r>
              <w:rPr>
                <w:sz w:val="22"/>
                <w:szCs w:val="22"/>
              </w:rPr>
              <w:t>- UBND các huyện, thành phố;</w:t>
            </w:r>
          </w:p>
          <w:p w14:paraId="0408A177" w14:textId="387360AF" w:rsidR="00432B46" w:rsidRPr="004B52DA" w:rsidRDefault="00432B46" w:rsidP="004B52DA">
            <w:pPr>
              <w:ind w:left="30"/>
              <w:rPr>
                <w:sz w:val="22"/>
                <w:szCs w:val="22"/>
              </w:rPr>
            </w:pPr>
            <w:r>
              <w:rPr>
                <w:sz w:val="22"/>
                <w:szCs w:val="22"/>
              </w:rPr>
              <w:t>- Chánh VP, các Phó Chánh VPUBND tỉnh;</w:t>
            </w:r>
          </w:p>
          <w:p w14:paraId="551CCCBA" w14:textId="56C63710" w:rsidR="004B52DA" w:rsidRPr="00D71352" w:rsidRDefault="004B52DA" w:rsidP="004B52DA">
            <w:pPr>
              <w:ind w:left="30"/>
              <w:rPr>
                <w:bCs/>
              </w:rPr>
            </w:pPr>
            <w:r>
              <w:rPr>
                <w:bCs/>
                <w:sz w:val="22"/>
                <w:szCs w:val="22"/>
              </w:rPr>
              <w:t>- Trung tâm Tin học và Công báo tỉnh;</w:t>
            </w:r>
            <w:r w:rsidRPr="00D71352">
              <w:rPr>
                <w:bCs/>
                <w:sz w:val="22"/>
                <w:szCs w:val="22"/>
              </w:rPr>
              <w:br/>
              <w:t>- Lưu: VT,</w:t>
            </w:r>
            <w:r>
              <w:rPr>
                <w:bCs/>
                <w:sz w:val="22"/>
                <w:szCs w:val="22"/>
              </w:rPr>
              <w:t xml:space="preserve"> NVK</w:t>
            </w:r>
            <w:r w:rsidRPr="00D71352">
              <w:rPr>
                <w:bCs/>
                <w:sz w:val="22"/>
                <w:szCs w:val="22"/>
              </w:rPr>
              <w:t xml:space="preserve"> (</w:t>
            </w:r>
            <w:r>
              <w:rPr>
                <w:bCs/>
                <w:sz w:val="22"/>
                <w:szCs w:val="22"/>
              </w:rPr>
              <w:t>BC</w:t>
            </w:r>
            <w:r w:rsidRPr="00D71352">
              <w:rPr>
                <w:bCs/>
                <w:sz w:val="22"/>
                <w:szCs w:val="22"/>
              </w:rPr>
              <w:t>).</w:t>
            </w:r>
          </w:p>
        </w:tc>
        <w:tc>
          <w:tcPr>
            <w:tcW w:w="4469" w:type="dxa"/>
            <w:tcMar>
              <w:top w:w="0" w:type="dxa"/>
              <w:left w:w="108" w:type="dxa"/>
              <w:bottom w:w="0" w:type="dxa"/>
              <w:right w:w="108" w:type="dxa"/>
            </w:tcMar>
          </w:tcPr>
          <w:p w14:paraId="4CE6F002" w14:textId="6F37BEF2" w:rsidR="004B52DA" w:rsidRPr="00D71352" w:rsidRDefault="004B52DA" w:rsidP="00BA0B72">
            <w:pPr>
              <w:jc w:val="center"/>
              <w:rPr>
                <w:b/>
                <w:sz w:val="28"/>
                <w:szCs w:val="28"/>
              </w:rPr>
            </w:pPr>
            <w:r w:rsidRPr="00D71352">
              <w:rPr>
                <w:b/>
                <w:sz w:val="28"/>
                <w:szCs w:val="28"/>
              </w:rPr>
              <w:t xml:space="preserve">TM. </w:t>
            </w:r>
            <w:r w:rsidR="00432B46">
              <w:rPr>
                <w:b/>
                <w:sz w:val="28"/>
                <w:szCs w:val="28"/>
              </w:rPr>
              <w:t>ỦY</w:t>
            </w:r>
            <w:r w:rsidRPr="00D71352">
              <w:rPr>
                <w:b/>
                <w:sz w:val="28"/>
                <w:szCs w:val="28"/>
              </w:rPr>
              <w:t xml:space="preserve"> BAN NHÂN DÂN</w:t>
            </w:r>
            <w:r w:rsidRPr="00D71352">
              <w:rPr>
                <w:b/>
                <w:sz w:val="28"/>
                <w:szCs w:val="28"/>
              </w:rPr>
              <w:br/>
              <w:t>CHỦ TỊCH</w:t>
            </w:r>
          </w:p>
          <w:p w14:paraId="529260E8" w14:textId="77777777" w:rsidR="004B52DA" w:rsidRDefault="004B52DA" w:rsidP="00BA0B72">
            <w:pPr>
              <w:jc w:val="center"/>
              <w:rPr>
                <w:b/>
                <w:sz w:val="28"/>
                <w:szCs w:val="28"/>
              </w:rPr>
            </w:pPr>
          </w:p>
          <w:p w14:paraId="549C7880" w14:textId="77777777" w:rsidR="004B52DA" w:rsidRPr="00C830F8" w:rsidRDefault="004B52DA" w:rsidP="00BA0B72">
            <w:pPr>
              <w:jc w:val="center"/>
              <w:rPr>
                <w:bCs/>
                <w:sz w:val="28"/>
                <w:szCs w:val="28"/>
              </w:rPr>
            </w:pPr>
          </w:p>
          <w:p w14:paraId="11C7A6A3" w14:textId="114250A9" w:rsidR="004B52DA" w:rsidRPr="00A810BA" w:rsidRDefault="00A810BA" w:rsidP="00BA0B72">
            <w:pPr>
              <w:jc w:val="center"/>
              <w:rPr>
                <w:bCs/>
                <w:sz w:val="28"/>
                <w:szCs w:val="28"/>
              </w:rPr>
            </w:pPr>
            <w:r>
              <w:rPr>
                <w:bCs/>
                <w:sz w:val="28"/>
                <w:szCs w:val="28"/>
              </w:rPr>
              <w:t xml:space="preserve">Đã ký </w:t>
            </w:r>
          </w:p>
          <w:p w14:paraId="0342034E" w14:textId="77777777" w:rsidR="004B52DA" w:rsidRPr="004B52DA" w:rsidRDefault="004B52DA" w:rsidP="00BA0B72">
            <w:pPr>
              <w:jc w:val="center"/>
              <w:rPr>
                <w:bCs/>
                <w:sz w:val="50"/>
                <w:szCs w:val="50"/>
              </w:rPr>
            </w:pPr>
          </w:p>
          <w:p w14:paraId="3350706A" w14:textId="77777777" w:rsidR="004B52DA" w:rsidRPr="00D71352" w:rsidRDefault="004B52DA" w:rsidP="00BA0B72">
            <w:pPr>
              <w:jc w:val="center"/>
              <w:rPr>
                <w:bCs/>
                <w:sz w:val="28"/>
                <w:szCs w:val="28"/>
              </w:rPr>
            </w:pPr>
          </w:p>
          <w:p w14:paraId="2FF56B00" w14:textId="77777777" w:rsidR="004B52DA" w:rsidRPr="00D71352" w:rsidRDefault="004B52DA" w:rsidP="00BA0B72">
            <w:pPr>
              <w:jc w:val="center"/>
              <w:rPr>
                <w:b/>
                <w:bCs/>
              </w:rPr>
            </w:pPr>
            <w:r>
              <w:rPr>
                <w:b/>
                <w:bCs/>
                <w:sz w:val="28"/>
                <w:szCs w:val="28"/>
              </w:rPr>
              <w:t>Bùi Đức Hinh</w:t>
            </w:r>
          </w:p>
        </w:tc>
        <w:tc>
          <w:tcPr>
            <w:tcW w:w="4469" w:type="dxa"/>
          </w:tcPr>
          <w:p w14:paraId="7516A654" w14:textId="77777777" w:rsidR="004B52DA" w:rsidRPr="00D71352" w:rsidRDefault="004B52DA" w:rsidP="00BA0B72">
            <w:pPr>
              <w:jc w:val="center"/>
              <w:rPr>
                <w:b/>
                <w:sz w:val="28"/>
                <w:szCs w:val="28"/>
              </w:rPr>
            </w:pPr>
          </w:p>
        </w:tc>
      </w:tr>
    </w:tbl>
    <w:p w14:paraId="501030D4" w14:textId="77777777" w:rsidR="001E5B08" w:rsidRPr="0096740F" w:rsidRDefault="001E5B08" w:rsidP="004258EB"/>
    <w:sectPr w:rsidR="001E5B08" w:rsidRPr="0096740F" w:rsidSect="00F25176">
      <w:headerReference w:type="default" r:id="rId9"/>
      <w:headerReference w:type="first" r:id="rId10"/>
      <w:pgSz w:w="11906" w:h="16838" w:code="9"/>
      <w:pgMar w:top="1135" w:right="991" w:bottom="907" w:left="1560" w:header="284" w:footer="284"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972A51" w14:textId="77777777" w:rsidR="005C33CB" w:rsidRDefault="005C33CB" w:rsidP="00384C46">
      <w:r>
        <w:separator/>
      </w:r>
    </w:p>
  </w:endnote>
  <w:endnote w:type="continuationSeparator" w:id="0">
    <w:p w14:paraId="3BD56C1A" w14:textId="77777777" w:rsidR="005C33CB" w:rsidRDefault="005C33CB" w:rsidP="00384C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82D65F" w14:textId="77777777" w:rsidR="005C33CB" w:rsidRDefault="005C33CB" w:rsidP="00384C46">
      <w:r>
        <w:separator/>
      </w:r>
    </w:p>
  </w:footnote>
  <w:footnote w:type="continuationSeparator" w:id="0">
    <w:p w14:paraId="60A880FB" w14:textId="77777777" w:rsidR="005C33CB" w:rsidRDefault="005C33CB" w:rsidP="00384C4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81639529"/>
      <w:docPartObj>
        <w:docPartGallery w:val="Page Numbers (Top of Page)"/>
        <w:docPartUnique/>
      </w:docPartObj>
    </w:sdtPr>
    <w:sdtEndPr>
      <w:rPr>
        <w:noProof/>
      </w:rPr>
    </w:sdtEndPr>
    <w:sdtContent>
      <w:p w14:paraId="10683535" w14:textId="6783D254" w:rsidR="00384C46" w:rsidRDefault="00384C46">
        <w:pPr>
          <w:pStyle w:val="Header"/>
          <w:jc w:val="center"/>
        </w:pPr>
        <w:r>
          <w:fldChar w:fldCharType="begin"/>
        </w:r>
        <w:r>
          <w:instrText xml:space="preserve"> PAGE   \* MERGEFORMAT </w:instrText>
        </w:r>
        <w:r>
          <w:fldChar w:fldCharType="separate"/>
        </w:r>
        <w:r w:rsidR="00F25176">
          <w:rPr>
            <w:noProof/>
          </w:rPr>
          <w:t>2</w:t>
        </w:r>
        <w:r>
          <w:rPr>
            <w:noProof/>
          </w:rPr>
          <w:fldChar w:fldCharType="end"/>
        </w:r>
      </w:p>
    </w:sdtContent>
  </w:sdt>
  <w:p w14:paraId="0B3896EA" w14:textId="77777777" w:rsidR="00384C46" w:rsidRDefault="00384C4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722148" w14:textId="0CC1457E" w:rsidR="00B21AE1" w:rsidRDefault="00B21AE1">
    <w:pPr>
      <w:pStyle w:val="Header"/>
      <w:jc w:val="center"/>
    </w:pPr>
  </w:p>
  <w:p w14:paraId="3673BBF8" w14:textId="77777777" w:rsidR="00B21AE1" w:rsidRDefault="00B21AE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4C46"/>
    <w:rsid w:val="00092A6C"/>
    <w:rsid w:val="00164856"/>
    <w:rsid w:val="0018670C"/>
    <w:rsid w:val="001C296D"/>
    <w:rsid w:val="001C7E77"/>
    <w:rsid w:val="001E5B08"/>
    <w:rsid w:val="002024B0"/>
    <w:rsid w:val="00255A0C"/>
    <w:rsid w:val="0027495A"/>
    <w:rsid w:val="002E69B5"/>
    <w:rsid w:val="00314880"/>
    <w:rsid w:val="003354BB"/>
    <w:rsid w:val="00384C46"/>
    <w:rsid w:val="00391936"/>
    <w:rsid w:val="003E54CE"/>
    <w:rsid w:val="004074F7"/>
    <w:rsid w:val="004258EB"/>
    <w:rsid w:val="00432B46"/>
    <w:rsid w:val="00494BC6"/>
    <w:rsid w:val="004B52DA"/>
    <w:rsid w:val="004D502F"/>
    <w:rsid w:val="00560D93"/>
    <w:rsid w:val="005A7B0E"/>
    <w:rsid w:val="005C2F75"/>
    <w:rsid w:val="005C33CB"/>
    <w:rsid w:val="005D0E2D"/>
    <w:rsid w:val="005D2B15"/>
    <w:rsid w:val="006323E8"/>
    <w:rsid w:val="006866E9"/>
    <w:rsid w:val="006F422F"/>
    <w:rsid w:val="006F58BA"/>
    <w:rsid w:val="00757730"/>
    <w:rsid w:val="007C0B30"/>
    <w:rsid w:val="00815EB6"/>
    <w:rsid w:val="008700EA"/>
    <w:rsid w:val="00880E31"/>
    <w:rsid w:val="008A2FF4"/>
    <w:rsid w:val="009005F3"/>
    <w:rsid w:val="009644A6"/>
    <w:rsid w:val="0096740F"/>
    <w:rsid w:val="009738C0"/>
    <w:rsid w:val="00987CE6"/>
    <w:rsid w:val="009A2E5B"/>
    <w:rsid w:val="00A736DC"/>
    <w:rsid w:val="00A76D05"/>
    <w:rsid w:val="00A804CE"/>
    <w:rsid w:val="00A810BA"/>
    <w:rsid w:val="00B21AE1"/>
    <w:rsid w:val="00BA3D15"/>
    <w:rsid w:val="00BA4E4B"/>
    <w:rsid w:val="00BD4905"/>
    <w:rsid w:val="00BE3E35"/>
    <w:rsid w:val="00BF1208"/>
    <w:rsid w:val="00CF4FA6"/>
    <w:rsid w:val="00D04210"/>
    <w:rsid w:val="00D117C7"/>
    <w:rsid w:val="00D668D3"/>
    <w:rsid w:val="00D86596"/>
    <w:rsid w:val="00D96A5D"/>
    <w:rsid w:val="00DB7559"/>
    <w:rsid w:val="00EC443D"/>
    <w:rsid w:val="00ED3B0C"/>
    <w:rsid w:val="00ED484A"/>
    <w:rsid w:val="00F25176"/>
    <w:rsid w:val="00F54AC6"/>
    <w:rsid w:val="00F71C22"/>
    <w:rsid w:val="00FC1C67"/>
    <w:rsid w:val="00FE6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66DFE"/>
  <w15:chartTrackingRefBased/>
  <w15:docId w15:val="{9D4663A7-B3FA-4B1A-9F8F-68C198288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4C46"/>
    <w:pPr>
      <w:spacing w:after="0" w:line="240" w:lineRule="auto"/>
    </w:pPr>
    <w:rPr>
      <w:rFonts w:eastAsia="Times New Roman" w:cs="Times New Roman"/>
      <w:kern w:val="0"/>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4C46"/>
    <w:pPr>
      <w:tabs>
        <w:tab w:val="center" w:pos="4680"/>
        <w:tab w:val="right" w:pos="9360"/>
      </w:tabs>
    </w:pPr>
  </w:style>
  <w:style w:type="character" w:customStyle="1" w:styleId="HeaderChar">
    <w:name w:val="Header Char"/>
    <w:basedOn w:val="DefaultParagraphFont"/>
    <w:link w:val="Header"/>
    <w:uiPriority w:val="99"/>
    <w:rsid w:val="00384C46"/>
    <w:rPr>
      <w:rFonts w:eastAsia="Times New Roman" w:cs="Times New Roman"/>
      <w:kern w:val="0"/>
      <w:szCs w:val="24"/>
      <w14:ligatures w14:val="none"/>
    </w:rPr>
  </w:style>
  <w:style w:type="paragraph" w:styleId="Footer">
    <w:name w:val="footer"/>
    <w:basedOn w:val="Normal"/>
    <w:link w:val="FooterChar"/>
    <w:uiPriority w:val="99"/>
    <w:unhideWhenUsed/>
    <w:rsid w:val="00384C46"/>
    <w:pPr>
      <w:tabs>
        <w:tab w:val="center" w:pos="4680"/>
        <w:tab w:val="right" w:pos="9360"/>
      </w:tabs>
    </w:pPr>
  </w:style>
  <w:style w:type="character" w:customStyle="1" w:styleId="FooterChar">
    <w:name w:val="Footer Char"/>
    <w:basedOn w:val="DefaultParagraphFont"/>
    <w:link w:val="Footer"/>
    <w:uiPriority w:val="99"/>
    <w:rsid w:val="00384C46"/>
    <w:rPr>
      <w:rFonts w:eastAsia="Times New Roman" w:cs="Times New Roman"/>
      <w:kern w:val="0"/>
      <w:szCs w:val="24"/>
      <w14:ligatures w14:val="none"/>
    </w:rPr>
  </w:style>
  <w:style w:type="character" w:styleId="Hyperlink">
    <w:name w:val="Hyperlink"/>
    <w:basedOn w:val="DefaultParagraphFont"/>
    <w:uiPriority w:val="99"/>
    <w:unhideWhenUsed/>
    <w:rsid w:val="00EC443D"/>
    <w:rPr>
      <w:color w:val="0563C1" w:themeColor="hyperlink"/>
      <w:u w:val="single"/>
    </w:rPr>
  </w:style>
  <w:style w:type="character" w:customStyle="1" w:styleId="UnresolvedMention">
    <w:name w:val="Unresolved Mention"/>
    <w:basedOn w:val="DefaultParagraphFont"/>
    <w:uiPriority w:val="99"/>
    <w:semiHidden/>
    <w:unhideWhenUsed/>
    <w:rsid w:val="00EC443D"/>
    <w:rPr>
      <w:color w:val="605E5C"/>
      <w:shd w:val="clear" w:color="auto" w:fill="E1DFDD"/>
    </w:rPr>
  </w:style>
  <w:style w:type="table" w:styleId="TableGrid">
    <w:name w:val="Table Grid"/>
    <w:basedOn w:val="TableNormal"/>
    <w:uiPriority w:val="59"/>
    <w:rsid w:val="006866E9"/>
    <w:pPr>
      <w:spacing w:after="0" w:line="240" w:lineRule="auto"/>
    </w:pPr>
    <w:rPr>
      <w:rFonts w:asciiTheme="minorHAnsi" w:hAnsiTheme="minorHAns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1DDC99-74A6-40D9-8699-514773EA245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0AA50B8-ADDC-400E-B98C-7581627E453A}">
  <ds:schemaRefs>
    <ds:schemaRef ds:uri="http://schemas.microsoft.com/sharepoint/v3/contenttype/forms"/>
  </ds:schemaRefs>
</ds:datastoreItem>
</file>

<file path=customXml/itemProps3.xml><?xml version="1.0" encoding="utf-8"?>
<ds:datastoreItem xmlns:ds="http://schemas.openxmlformats.org/officeDocument/2006/customXml" ds:itemID="{E469C2AE-DC04-4DF5-BA84-1183C501EA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239</Words>
  <Characters>1363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Yuen-vb</cp:lastModifiedBy>
  <cp:revision>9</cp:revision>
  <dcterms:created xsi:type="dcterms:W3CDTF">2025-04-10T02:29:00Z</dcterms:created>
  <dcterms:modified xsi:type="dcterms:W3CDTF">2025-04-14T02:48:00Z</dcterms:modified>
</cp:coreProperties>
</file>