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237"/>
      </w:tblGrid>
      <w:tr w:rsidR="0058222F" w:rsidTr="007F370A">
        <w:tc>
          <w:tcPr>
            <w:tcW w:w="3261" w:type="dxa"/>
          </w:tcPr>
          <w:p w:rsidR="0058222F" w:rsidRDefault="007F370A" w:rsidP="0058222F">
            <w:pPr>
              <w:jc w:val="center"/>
            </w:pPr>
            <w:r>
              <w:rPr>
                <w:b/>
              </w:rPr>
              <w:t>HỘI ĐỒNG</w:t>
            </w:r>
            <w:r w:rsidR="0058222F" w:rsidRPr="0058222F">
              <w:rPr>
                <w:b/>
              </w:rPr>
              <w:t xml:space="preserve"> NHÂN </w:t>
            </w:r>
            <w:r>
              <w:rPr>
                <w:b/>
              </w:rPr>
              <w:t>D</w:t>
            </w:r>
            <w:r w:rsidR="0058222F" w:rsidRPr="0058222F">
              <w:rPr>
                <w:b/>
              </w:rPr>
              <w:t>ÂN TỈNH ĐIỆN BIÊN</w:t>
            </w:r>
          </w:p>
          <w:p w:rsidR="0058222F" w:rsidRPr="0058222F" w:rsidRDefault="004D3A2B" w:rsidP="005D30B7">
            <w:pPr>
              <w:jc w:val="center"/>
            </w:pPr>
            <w:r>
              <w:t>_</w:t>
            </w:r>
            <w:r w:rsidR="005D30B7">
              <w:t>________</w:t>
            </w:r>
          </w:p>
          <w:p w:rsidR="0058222F" w:rsidRPr="0058222F" w:rsidRDefault="0058222F" w:rsidP="007B0DD1">
            <w:pPr>
              <w:jc w:val="center"/>
              <w:rPr>
                <w:sz w:val="26"/>
                <w:szCs w:val="26"/>
              </w:rPr>
            </w:pPr>
            <w:r w:rsidRPr="0058222F">
              <w:rPr>
                <w:sz w:val="26"/>
                <w:szCs w:val="26"/>
              </w:rPr>
              <w:t xml:space="preserve">Số: </w:t>
            </w:r>
            <w:r w:rsidR="007F370A" w:rsidRPr="007F370A">
              <w:rPr>
                <w:sz w:val="26"/>
                <w:szCs w:val="26"/>
              </w:rPr>
              <w:t>1</w:t>
            </w:r>
            <w:r w:rsidR="007B0DD1">
              <w:rPr>
                <w:sz w:val="26"/>
                <w:szCs w:val="26"/>
              </w:rPr>
              <w:t>7</w:t>
            </w:r>
            <w:r w:rsidR="007F370A" w:rsidRPr="007F370A">
              <w:rPr>
                <w:sz w:val="26"/>
                <w:szCs w:val="26"/>
              </w:rPr>
              <w:t>/2026/NQ-HĐND</w:t>
            </w:r>
          </w:p>
        </w:tc>
        <w:tc>
          <w:tcPr>
            <w:tcW w:w="6237" w:type="dxa"/>
          </w:tcPr>
          <w:p w:rsidR="0058222F" w:rsidRPr="0058222F" w:rsidRDefault="0058222F" w:rsidP="0058222F">
            <w:pPr>
              <w:jc w:val="center"/>
              <w:rPr>
                <w:b/>
              </w:rPr>
            </w:pPr>
            <w:r w:rsidRPr="0058222F">
              <w:rPr>
                <w:b/>
              </w:rPr>
              <w:t>CỘNG HÒA XÃ HỘI CHỦ NGHĨA VIỆT NAM Độc lập - Tự do - Hạnh phúc</w:t>
            </w:r>
          </w:p>
          <w:p w:rsidR="0058222F" w:rsidRDefault="005D30B7" w:rsidP="0058222F">
            <w:r>
              <w:rPr>
                <w:noProof/>
              </w:rPr>
              <mc:AlternateContent>
                <mc:Choice Requires="wps">
                  <w:drawing>
                    <wp:anchor distT="0" distB="0" distL="114300" distR="114300" simplePos="0" relativeHeight="251659264" behindDoc="0" locked="0" layoutInCell="1" allowOverlap="1">
                      <wp:simplePos x="0" y="0"/>
                      <wp:positionH relativeFrom="column">
                        <wp:posOffset>845819</wp:posOffset>
                      </wp:positionH>
                      <wp:positionV relativeFrom="paragraph">
                        <wp:posOffset>34925</wp:posOffset>
                      </wp:positionV>
                      <wp:extent cx="21431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214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710E5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6.6pt,2.75pt" to="235.3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" strokecolor="black [3200]" strokeweight=".5pt">
                      <v:stroke joinstyle="miter"/>
                    </v:line>
                  </w:pict>
                </mc:Fallback>
              </mc:AlternateContent>
            </w:r>
          </w:p>
          <w:p w:rsidR="0058222F" w:rsidRPr="005D30B7" w:rsidRDefault="0058222F" w:rsidP="007F370A">
            <w:pPr>
              <w:jc w:val="right"/>
              <w:rPr>
                <w:i/>
              </w:rPr>
            </w:pPr>
            <w:r w:rsidRPr="005D30B7">
              <w:rPr>
                <w:i/>
              </w:rPr>
              <w:t>Điện Biên, ngày 2</w:t>
            </w:r>
            <w:r w:rsidR="007F370A">
              <w:rPr>
                <w:i/>
              </w:rPr>
              <w:t>9</w:t>
            </w:r>
            <w:r w:rsidRPr="005D30B7">
              <w:rPr>
                <w:i/>
              </w:rPr>
              <w:t xml:space="preserve"> tháng </w:t>
            </w:r>
            <w:r w:rsidR="007F370A">
              <w:rPr>
                <w:i/>
              </w:rPr>
              <w:t>6</w:t>
            </w:r>
            <w:r w:rsidRPr="005D30B7">
              <w:rPr>
                <w:i/>
              </w:rPr>
              <w:t xml:space="preserve"> năm 2026</w:t>
            </w:r>
          </w:p>
        </w:tc>
      </w:tr>
    </w:tbl>
    <w:p w:rsidR="0058222F" w:rsidRDefault="0058222F" w:rsidP="007F370A">
      <w:pPr>
        <w:jc w:val="center"/>
      </w:pPr>
    </w:p>
    <w:p w:rsidR="002E309A" w:rsidRPr="002E309A" w:rsidRDefault="002E309A" w:rsidP="007B0DD1">
      <w:pPr>
        <w:ind w:firstLine="720"/>
        <w:jc w:val="center"/>
        <w:rPr>
          <w:b/>
        </w:rPr>
      </w:pPr>
      <w:r w:rsidRPr="002E309A">
        <w:rPr>
          <w:b/>
        </w:rPr>
        <w:t>NGHỊ QUY</w:t>
      </w:r>
      <w:r w:rsidRPr="002E309A">
        <w:rPr>
          <w:b/>
        </w:rPr>
        <w:t>Ế</w:t>
      </w:r>
      <w:r w:rsidRPr="002E309A">
        <w:rPr>
          <w:b/>
        </w:rPr>
        <w:t>T</w:t>
      </w:r>
    </w:p>
    <w:p w:rsidR="002E309A" w:rsidRPr="002E309A" w:rsidRDefault="002E309A" w:rsidP="007B0DD1">
      <w:pPr>
        <w:ind w:firstLine="720"/>
        <w:jc w:val="center"/>
        <w:rPr>
          <w:b/>
        </w:rPr>
      </w:pPr>
      <w:r w:rsidRPr="002E309A">
        <w:rPr>
          <w:b/>
        </w:rPr>
        <w:t>Quy định tiêu chí thành lập và tiêu chí về số lượng thành viên Đội dân phòng trên địa bàn tỉnh Điện Biên</w:t>
      </w:r>
    </w:p>
    <w:p w:rsidR="007B0DD1" w:rsidRPr="007B0DD1" w:rsidRDefault="002E309A" w:rsidP="005D30B7">
      <w:pPr>
        <w:ind w:firstLine="720"/>
        <w:jc w:val="both"/>
        <w:rPr>
          <w:i/>
        </w:rPr>
      </w:pPr>
      <w:r w:rsidRPr="007B0DD1">
        <w:rPr>
          <w:i/>
        </w:rPr>
        <w:t>Căn c</w:t>
      </w:r>
      <w:r w:rsidRPr="007B0DD1">
        <w:rPr>
          <w:i/>
        </w:rPr>
        <w:t>ứ</w:t>
      </w:r>
      <w:r w:rsidRPr="007B0DD1">
        <w:rPr>
          <w:i/>
        </w:rPr>
        <w:t xml:space="preserve"> Luật Tổ chức chính quyền địa phương số 72/2025/QH15; </w:t>
      </w:r>
    </w:p>
    <w:p w:rsidR="007B0DD1" w:rsidRPr="007B0DD1" w:rsidRDefault="002E309A" w:rsidP="005D30B7">
      <w:pPr>
        <w:ind w:firstLine="720"/>
        <w:jc w:val="both"/>
        <w:rPr>
          <w:i/>
        </w:rPr>
      </w:pPr>
      <w:r w:rsidRPr="007B0DD1">
        <w:rPr>
          <w:i/>
        </w:rPr>
        <w:t xml:space="preserve">Căn cứ Luật Ngân sách nhà nước số 89/2025/QH15; </w:t>
      </w:r>
    </w:p>
    <w:p w:rsidR="007B0DD1" w:rsidRPr="007B0DD1" w:rsidRDefault="002E309A" w:rsidP="005D30B7">
      <w:pPr>
        <w:ind w:firstLine="720"/>
        <w:jc w:val="both"/>
        <w:rPr>
          <w:i/>
        </w:rPr>
      </w:pPr>
      <w:r w:rsidRPr="007B0DD1">
        <w:rPr>
          <w:i/>
        </w:rPr>
        <w:t xml:space="preserve">Căn cứ Luật Ban hành văn bản quy phạm pháp luật số 64/2025/QH15 được sửa đổi, bổ sung bởi Luật số 87/2025/QH15; Căn cứ Luật Phòng cháy, chữa cháy và cứu nạn, cứu hộ số 55/2024/QH15; </w:t>
      </w:r>
    </w:p>
    <w:p w:rsidR="007B0DD1" w:rsidRPr="007B0DD1" w:rsidRDefault="002E309A" w:rsidP="005D30B7">
      <w:pPr>
        <w:ind w:firstLine="720"/>
        <w:jc w:val="both"/>
        <w:rPr>
          <w:i/>
        </w:rPr>
      </w:pPr>
      <w:r w:rsidRPr="007B0DD1">
        <w:rPr>
          <w:i/>
        </w:rPr>
        <w:t xml:space="preserve">Căn cứ Nghị định số 105/2025/NĐ-CP ngày 15 tháng 5 năm 2025 của Chính phủ quy định chi tiết một số điều và biện pháp thi hành Luật Phòng cháy, chữa cháy và cứu nạn, cứu hộ; </w:t>
      </w:r>
    </w:p>
    <w:p w:rsidR="007B0DD1" w:rsidRPr="007B0DD1" w:rsidRDefault="002E309A" w:rsidP="005D30B7">
      <w:pPr>
        <w:ind w:firstLine="720"/>
        <w:jc w:val="both"/>
        <w:rPr>
          <w:i/>
        </w:rPr>
      </w:pPr>
      <w:r w:rsidRPr="007B0DD1">
        <w:rPr>
          <w:i/>
        </w:rPr>
        <w:t xml:space="preserve">Căn cứ Nghị định số 78/2025/NĐ-CP ngày 01 tháng 4 năm 2025 của Chính phủ quy định chi tiết một số điều và biện pháp để tổ chức, hướng dẫn thi hành Luật Ban hành văn bản quy phạm pháp luật; Nghị định số 187/2025/NĐ-CP ngày 01 tháng 7 năm 2025 của Chính phủ sửa đổi, bố sung một số điều của Nghị định số 78/2025/NĐ-CP ngày 01 tháng 4 năm 2025 của Chính phủ quy định chỉ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 Căn cứ Nghị định số 185/2026/NĐ-CP ngày 26 tháng 5 năm 2026 của Chính phủ quy định về tổ chức, hoạt động của thôn, tổ dân phố và chế độ chính sách đối với người hoạt động không chuyên trách ở thôn, tổ dân phổ; </w:t>
      </w:r>
    </w:p>
    <w:p w:rsidR="007B0DD1" w:rsidRPr="007B0DD1" w:rsidRDefault="002E309A" w:rsidP="005D30B7">
      <w:pPr>
        <w:ind w:firstLine="720"/>
        <w:jc w:val="both"/>
        <w:rPr>
          <w:i/>
        </w:rPr>
      </w:pPr>
      <w:r w:rsidRPr="007B0DD1">
        <w:rPr>
          <w:i/>
        </w:rPr>
        <w:t xml:space="preserve">Căn cứ Thông tư số 36/2025/TT-BCA ngày 15 tháng 5 năm 2025 của Bộ trưởng Bộ Công an quy định chi tiết một số điều của Luật Phòng cháy, chữa cháy và cứu nạn, cứu hộ; </w:t>
      </w:r>
    </w:p>
    <w:p w:rsidR="007B0DD1" w:rsidRPr="007B0DD1" w:rsidRDefault="002E309A" w:rsidP="007B0DD1">
      <w:pPr>
        <w:ind w:firstLine="720"/>
        <w:jc w:val="both"/>
        <w:rPr>
          <w:i/>
        </w:rPr>
      </w:pPr>
      <w:r w:rsidRPr="007B0DD1">
        <w:rPr>
          <w:i/>
        </w:rPr>
        <w:t>Xét Tờ trình số 5186/</w:t>
      </w:r>
      <w:proofErr w:type="spellStart"/>
      <w:r w:rsidRPr="007B0DD1">
        <w:rPr>
          <w:i/>
        </w:rPr>
        <w:t>TTr</w:t>
      </w:r>
      <w:proofErr w:type="spellEnd"/>
      <w:r w:rsidRPr="007B0DD1">
        <w:rPr>
          <w:i/>
        </w:rPr>
        <w:t xml:space="preserve">-UBND ngày 19 tháng 6 năm 2026 của Ủy ban nhân dân tỉnh Điện Biên Đề nghị ban hành Nghị quyết quy định tiêu chí thành lập và tiêu chí về số lượng thành viên Đội dân phòng trên địa bàn tỉnh Điện Biên; Báo cáo thẩm tra của Ban Pháp chế, Hội đồng nhân dân tỉnh số 92/BC-BPC ngày 27 tháng 6 năm 2026 và ý kiến thảo luận của đại biểu Hội đồng nhân dân tỉnh tại kỳ họp; </w:t>
      </w:r>
    </w:p>
    <w:p w:rsidR="007B0DD1" w:rsidRPr="007B0DD1" w:rsidRDefault="002E309A" w:rsidP="007B0DD1">
      <w:pPr>
        <w:ind w:firstLine="720"/>
        <w:jc w:val="both"/>
        <w:rPr>
          <w:i/>
        </w:rPr>
      </w:pPr>
      <w:r w:rsidRPr="007B0DD1">
        <w:rPr>
          <w:i/>
        </w:rPr>
        <w:lastRenderedPageBreak/>
        <w:t xml:space="preserve">Hội đồng nhân dân ban hành Nghị quyết quy định tiêu chí thành lập và tiêu chí về số lượng thành viên Đội dân phòng trên địa bàn tỉnh Điện Biên. </w:t>
      </w:r>
    </w:p>
    <w:p w:rsidR="007B0DD1" w:rsidRDefault="002E309A" w:rsidP="007B0DD1">
      <w:pPr>
        <w:ind w:firstLine="720"/>
        <w:jc w:val="both"/>
      </w:pPr>
      <w:r w:rsidRPr="007B0DD1">
        <w:rPr>
          <w:b/>
        </w:rPr>
        <w:t>Điều 1. Phạm vi điều chỉnh và đối tượng áp dụng</w:t>
      </w:r>
      <w:r>
        <w:t xml:space="preserve"> </w:t>
      </w:r>
    </w:p>
    <w:p w:rsidR="007B0DD1" w:rsidRDefault="002E309A" w:rsidP="007B0DD1">
      <w:pPr>
        <w:ind w:firstLine="720"/>
        <w:jc w:val="both"/>
      </w:pPr>
      <w:r>
        <w:t xml:space="preserve">1. Phạm vi điều chỉnh </w:t>
      </w:r>
    </w:p>
    <w:p w:rsidR="007B0DD1" w:rsidRDefault="002E309A" w:rsidP="007B0DD1">
      <w:pPr>
        <w:ind w:firstLine="720"/>
        <w:jc w:val="both"/>
      </w:pPr>
      <w:r>
        <w:t xml:space="preserve">Nghị quyết này quy định về tiêu chí thành lập và tiêu chí về số lượng thành </w:t>
      </w:r>
      <w:r w:rsidR="007B0DD1">
        <w:t xml:space="preserve">viên Đội dân </w:t>
      </w:r>
      <w:r>
        <w:t xml:space="preserve">phòng trên địa bàn tỉnh Điện Biên. </w:t>
      </w:r>
    </w:p>
    <w:p w:rsidR="007B0DD1" w:rsidRDefault="002E309A" w:rsidP="007B0DD1">
      <w:pPr>
        <w:ind w:firstLine="720"/>
        <w:jc w:val="both"/>
      </w:pPr>
      <w:r>
        <w:t xml:space="preserve">2. Đối tượng áp dụng </w:t>
      </w:r>
      <w:bookmarkStart w:id="0" w:name="_GoBack"/>
      <w:bookmarkEnd w:id="0"/>
    </w:p>
    <w:p w:rsidR="007B0DD1" w:rsidRDefault="002E309A" w:rsidP="007B0DD1">
      <w:pPr>
        <w:ind w:firstLine="720"/>
        <w:jc w:val="both"/>
      </w:pPr>
      <w:r>
        <w:t xml:space="preserve">a) Thành viên thuộc Đội dân phòng được thành lập theo Quyết định của Ủy xã tại các thôn, bản, tổ dân phố; </w:t>
      </w:r>
    </w:p>
    <w:p w:rsidR="007B0DD1" w:rsidRDefault="002E309A" w:rsidP="007B0DD1">
      <w:pPr>
        <w:ind w:firstLine="720"/>
        <w:jc w:val="both"/>
      </w:pPr>
      <w:r>
        <w:t>b) Cơ quan, tổ chức và cá nhân có liên quan đến công tác phòng cháy, chữa</w:t>
      </w:r>
      <w:r w:rsidR="007B0DD1">
        <w:t xml:space="preserve"> cháy và</w:t>
      </w:r>
      <w:r>
        <w:t xml:space="preserve"> cứu nạn, cứu hộ trên địa bàn tỉnh. </w:t>
      </w:r>
    </w:p>
    <w:p w:rsidR="007B0DD1" w:rsidRDefault="002E309A" w:rsidP="007B0DD1">
      <w:pPr>
        <w:ind w:firstLine="720"/>
        <w:jc w:val="both"/>
        <w:rPr>
          <w:b/>
        </w:rPr>
      </w:pPr>
      <w:r w:rsidRPr="007B0DD1">
        <w:rPr>
          <w:b/>
        </w:rPr>
        <w:t>Điều 2. Tiêu chí thành lập và tiêu chí về số lượng thành viên Đội dân phòng</w:t>
      </w:r>
    </w:p>
    <w:p w:rsidR="007B0DD1" w:rsidRDefault="002E309A" w:rsidP="007B0DD1">
      <w:pPr>
        <w:ind w:firstLine="720"/>
        <w:jc w:val="both"/>
      </w:pPr>
      <w:r>
        <w:t>1. Tiêu chí thành lập: Mỗi thôn, bản, tổ dân phố được thành lập 01</w:t>
      </w:r>
      <w:r w:rsidR="007B0DD1">
        <w:t xml:space="preserve"> Đội</w:t>
      </w:r>
      <w:r>
        <w:t xml:space="preserve"> </w:t>
      </w:r>
      <w:r w:rsidR="007B0DD1">
        <w:t>dân phòng.</w:t>
      </w:r>
    </w:p>
    <w:p w:rsidR="007B0DD1" w:rsidRDefault="002E309A" w:rsidP="007B0DD1">
      <w:pPr>
        <w:ind w:firstLine="720"/>
        <w:jc w:val="both"/>
      </w:pPr>
      <w:r>
        <w:t xml:space="preserve">2. Tiêu chí về số lượng thành viên Đội dân phòng: </w:t>
      </w:r>
    </w:p>
    <w:p w:rsidR="007B0DD1" w:rsidRDefault="002E309A" w:rsidP="007B0DD1">
      <w:pPr>
        <w:ind w:firstLine="720"/>
        <w:jc w:val="both"/>
      </w:pPr>
      <w:r>
        <w:t xml:space="preserve">a) Thôn, bản, tổ dân phố có dưới 300 hộ gia đình: Đội dân phòng có 10 thành </w:t>
      </w:r>
      <w:r w:rsidR="007B0DD1">
        <w:t xml:space="preserve">viên </w:t>
      </w:r>
      <w:r>
        <w:t xml:space="preserve">gồm 01 Đội trưởng, 01 Đội phó và 08 Đội viên. </w:t>
      </w:r>
    </w:p>
    <w:p w:rsidR="007B0DD1" w:rsidRDefault="002E309A" w:rsidP="007B0DD1">
      <w:pPr>
        <w:ind w:firstLine="720"/>
        <w:jc w:val="both"/>
      </w:pPr>
      <w:r>
        <w:t xml:space="preserve">b) Thôn, bản, tổ dân phố có từ 300 hộ gia đình đến dưới 500 hộ gia đình: Đội dân phòng có 15 thành viên gồm 01 Đội trưởng, 01 Đội phó và 13 Đội viên. </w:t>
      </w:r>
    </w:p>
    <w:p w:rsidR="007B0DD1" w:rsidRDefault="002E309A" w:rsidP="007B0DD1">
      <w:pPr>
        <w:ind w:firstLine="720"/>
        <w:jc w:val="both"/>
      </w:pPr>
      <w:r>
        <w:t xml:space="preserve">c) Thôn, bản, tổ dân phố có từ 500 hộ gia đình trở lên: Đội dân phòng có 20 thành viên gồm 01 Đội trưởng, 02 Đội phó và 17 Đội viên. </w:t>
      </w:r>
    </w:p>
    <w:p w:rsidR="007B0DD1" w:rsidRPr="007B0DD1" w:rsidRDefault="002E309A" w:rsidP="007B0DD1">
      <w:pPr>
        <w:ind w:firstLine="720"/>
        <w:jc w:val="both"/>
        <w:rPr>
          <w:b/>
        </w:rPr>
      </w:pPr>
      <w:r w:rsidRPr="007B0DD1">
        <w:rPr>
          <w:b/>
        </w:rPr>
        <w:t xml:space="preserve">Điều 3. Tổ chức thực hiện </w:t>
      </w:r>
    </w:p>
    <w:p w:rsidR="007B0DD1" w:rsidRDefault="002E309A" w:rsidP="007B0DD1">
      <w:pPr>
        <w:ind w:firstLine="720"/>
        <w:jc w:val="both"/>
      </w:pPr>
      <w:r>
        <w:t xml:space="preserve">1. Giao Ủy ban nhân dân tỉnh tổ chức triển khai, hướng dẫn thực hiện Nghị quyết theo quy định của pháp luật. </w:t>
      </w:r>
    </w:p>
    <w:p w:rsidR="007B0DD1" w:rsidRDefault="002E309A" w:rsidP="007B0DD1">
      <w:pPr>
        <w:ind w:firstLine="720"/>
        <w:jc w:val="both"/>
      </w:pPr>
      <w:r>
        <w:t xml:space="preserve">2. Giao Thường trực Hội đồng nhân dân tỉnh, các Ban Hội đồng nhân dân tỉnh, Tổ đại biểu Hội đồng nhân dân tỉnh và các đại biểu Hội đồng nhân dân tỉnh giám sát việc thực hiện Nghị quyết. </w:t>
      </w:r>
    </w:p>
    <w:p w:rsidR="007B0DD1" w:rsidRPr="007B0DD1" w:rsidRDefault="002E309A" w:rsidP="007B0DD1">
      <w:pPr>
        <w:ind w:firstLine="720"/>
        <w:jc w:val="both"/>
        <w:rPr>
          <w:b/>
        </w:rPr>
      </w:pPr>
      <w:r w:rsidRPr="007B0DD1">
        <w:rPr>
          <w:b/>
        </w:rPr>
        <w:t xml:space="preserve">Điều 4. Điều khoản thi hành </w:t>
      </w:r>
    </w:p>
    <w:p w:rsidR="007B0DD1" w:rsidRDefault="002E309A" w:rsidP="007B0DD1">
      <w:pPr>
        <w:ind w:firstLine="720"/>
        <w:jc w:val="both"/>
      </w:pPr>
      <w:r>
        <w:t xml:space="preserve">Nghị quyết có hiệu lực thi hành từ ngày 10 tháng 7 năm 2026. </w:t>
      </w:r>
    </w:p>
    <w:p w:rsidR="00475B86" w:rsidRPr="007B0DD1" w:rsidRDefault="002E309A" w:rsidP="007B0DD1">
      <w:pPr>
        <w:ind w:firstLine="720"/>
        <w:jc w:val="both"/>
        <w:rPr>
          <w:i/>
        </w:rPr>
      </w:pPr>
      <w:r w:rsidRPr="007B0DD1">
        <w:rPr>
          <w:i/>
        </w:rPr>
        <w:t>Nghị quyết này được Hội đồng nhân dân tỉnh Điện Biên khóa XVI, Kỳ họp thứ Ba thông qua ngày 29 tháng 6 năm 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2"/>
      </w:tblGrid>
      <w:tr w:rsidR="005D30B7" w:rsidTr="005D30B7">
        <w:tc>
          <w:tcPr>
            <w:tcW w:w="4532" w:type="dxa"/>
          </w:tcPr>
          <w:p w:rsidR="005D30B7" w:rsidRDefault="005D30B7" w:rsidP="0058222F"/>
        </w:tc>
        <w:tc>
          <w:tcPr>
            <w:tcW w:w="4532" w:type="dxa"/>
          </w:tcPr>
          <w:p w:rsidR="005D30B7" w:rsidRDefault="005D30B7" w:rsidP="005D30B7">
            <w:pPr>
              <w:jc w:val="center"/>
              <w:rPr>
                <w:b/>
              </w:rPr>
            </w:pPr>
            <w:r>
              <w:rPr>
                <w:b/>
              </w:rPr>
              <w:t>CHỦ TỊCH</w:t>
            </w:r>
          </w:p>
          <w:p w:rsidR="005D30B7" w:rsidRDefault="005D30B7" w:rsidP="005D30B7">
            <w:pPr>
              <w:jc w:val="center"/>
              <w:rPr>
                <w:b/>
              </w:rPr>
            </w:pPr>
          </w:p>
          <w:p w:rsidR="005D30B7" w:rsidRPr="00D45A5C" w:rsidRDefault="00D45A5C" w:rsidP="005D30B7">
            <w:pPr>
              <w:jc w:val="center"/>
              <w:rPr>
                <w:b/>
                <w:i/>
              </w:rPr>
            </w:pPr>
            <w:r w:rsidRPr="00D45A5C">
              <w:rPr>
                <w:b/>
                <w:i/>
              </w:rPr>
              <w:t>(đã ký)</w:t>
            </w:r>
          </w:p>
          <w:p w:rsidR="005D30B7" w:rsidRDefault="005D30B7" w:rsidP="005D30B7">
            <w:pPr>
              <w:jc w:val="center"/>
              <w:rPr>
                <w:b/>
              </w:rPr>
            </w:pPr>
          </w:p>
          <w:p w:rsidR="005D30B7" w:rsidRDefault="007F370A" w:rsidP="005D30B7">
            <w:pPr>
              <w:jc w:val="center"/>
            </w:pPr>
            <w:r>
              <w:rPr>
                <w:b/>
              </w:rPr>
              <w:t>Lê Thành Đô</w:t>
            </w:r>
          </w:p>
        </w:tc>
      </w:tr>
    </w:tbl>
    <w:p w:rsidR="005D30B7" w:rsidRDefault="005D30B7" w:rsidP="0058222F"/>
    <w:sectPr w:rsidR="005D30B7" w:rsidSect="001757A6">
      <w:pgSz w:w="11909" w:h="16834"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22F"/>
    <w:rsid w:val="001757A6"/>
    <w:rsid w:val="001C7F58"/>
    <w:rsid w:val="002037F7"/>
    <w:rsid w:val="00231B8D"/>
    <w:rsid w:val="002E309A"/>
    <w:rsid w:val="00475B86"/>
    <w:rsid w:val="004D3A2B"/>
    <w:rsid w:val="0058222F"/>
    <w:rsid w:val="005D30B7"/>
    <w:rsid w:val="00726691"/>
    <w:rsid w:val="0074347C"/>
    <w:rsid w:val="007B0DD1"/>
    <w:rsid w:val="007F370A"/>
    <w:rsid w:val="00801E8C"/>
    <w:rsid w:val="00814DFA"/>
    <w:rsid w:val="009441C4"/>
    <w:rsid w:val="009A010E"/>
    <w:rsid w:val="00C6537D"/>
    <w:rsid w:val="00C9572B"/>
    <w:rsid w:val="00D45A5C"/>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BE1AB"/>
  <w15:chartTrackingRefBased/>
  <w15:docId w15:val="{E29A0CB1-5F3E-4630-BAA6-EE5688195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822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B0D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582</Words>
  <Characters>3319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2026-07-08T01:20:00Z</dcterms:created>
  <dcterms:modified xsi:type="dcterms:W3CDTF">2026-07-08T01:20:00Z</dcterms:modified>
</cp:coreProperties>
</file>