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20"/>
        <w:tblW w:w="0" w:type="auto"/>
        <w:tblInd w:w="108" w:type="dxa"/>
        <w:tblBorders>
          <w:top w:val="none" w:sz="0" w:space="0" w:color="auto"/>
          <w:left w:val="none" w:sz="0" w:space="0" w:color="auto"/>
          <w:bottom w:val="none" w:sz="0" w:space="0" w:color="auto"/>
          <w:right w:val="none" w:sz="0" w:space="0" w:color="auto"/>
          <w:insideH w:val="single" w:sz="4" w:space="0" w:color="000000" w:themeColor="text1"/>
          <w:insideV w:val="none" w:sz="0" w:space="0" w:color="auto"/>
        </w:tblBorders>
        <w:tblLook w:val="04A0" w:firstRow="1" w:lastRow="0" w:firstColumn="1" w:lastColumn="0" w:noHBand="0" w:noVBand="1"/>
      </w:tblPr>
      <w:tblGrid>
        <w:gridCol w:w="3261"/>
        <w:gridCol w:w="6095"/>
      </w:tblGrid>
      <w:tr w:rsidR="002134A7" w:rsidRPr="00FD3B11" w:rsidTr="00B30267">
        <w:tc>
          <w:tcPr>
            <w:tcW w:w="3261" w:type="dxa"/>
          </w:tcPr>
          <w:p w:rsidR="002134A7" w:rsidRPr="00FD3B11" w:rsidRDefault="002134A7" w:rsidP="00B30267">
            <w:pPr>
              <w:jc w:val="center"/>
              <w:rPr>
                <w:rFonts w:eastAsia="Calibri" w:cs="Times New Roman"/>
                <w:b/>
                <w:sz w:val="26"/>
                <w:szCs w:val="26"/>
              </w:rPr>
            </w:pPr>
            <w:r w:rsidRPr="00FD3B11">
              <w:rPr>
                <w:rFonts w:eastAsia="Calibri" w:cs="Times New Roman"/>
                <w:b/>
                <w:sz w:val="26"/>
                <w:szCs w:val="26"/>
              </w:rPr>
              <w:t>HỘI ĐỒNG NHÂN DÂN</w:t>
            </w:r>
          </w:p>
          <w:p w:rsidR="002134A7" w:rsidRPr="00FD3B11" w:rsidRDefault="002134A7" w:rsidP="00B30267">
            <w:pPr>
              <w:jc w:val="center"/>
              <w:rPr>
                <w:rFonts w:eastAsia="Calibri" w:cs="Times New Roman"/>
                <w:b/>
                <w:sz w:val="26"/>
                <w:szCs w:val="26"/>
              </w:rPr>
            </w:pPr>
            <w:r w:rsidRPr="00FD3B11">
              <w:rPr>
                <w:rFonts w:eastAsia="Calibri" w:cs="Times New Roman"/>
                <w:b/>
                <w:sz w:val="26"/>
                <w:szCs w:val="26"/>
              </w:rPr>
              <w:t>TỈNH SƠN LA</w:t>
            </w:r>
          </w:p>
          <w:p w:rsidR="002134A7" w:rsidRPr="00FD3B11" w:rsidRDefault="002134A7" w:rsidP="00B30267">
            <w:pPr>
              <w:jc w:val="center"/>
              <w:rPr>
                <w:rFonts w:eastAsia="Calibri" w:cs="Times New Roman"/>
                <w:b/>
                <w:sz w:val="26"/>
                <w:szCs w:val="26"/>
              </w:rPr>
            </w:pPr>
            <w:r w:rsidRPr="00FD3B11">
              <w:rPr>
                <w:rFonts w:eastAsia="Calibri" w:cs="Times New Roman"/>
                <w:b/>
                <w:noProof/>
                <w:sz w:val="26"/>
                <w:szCs w:val="26"/>
              </w:rPr>
              <mc:AlternateContent>
                <mc:Choice Requires="wps">
                  <w:drawing>
                    <wp:anchor distT="0" distB="0" distL="114300" distR="114300" simplePos="0" relativeHeight="251703296" behindDoc="0" locked="0" layoutInCell="1" allowOverlap="1" wp14:anchorId="1197C6BD" wp14:editId="06B004EC">
                      <wp:simplePos x="0" y="0"/>
                      <wp:positionH relativeFrom="column">
                        <wp:posOffset>730250</wp:posOffset>
                      </wp:positionH>
                      <wp:positionV relativeFrom="paragraph">
                        <wp:posOffset>20794</wp:posOffset>
                      </wp:positionV>
                      <wp:extent cx="427052" cy="0"/>
                      <wp:effectExtent l="0" t="0" r="11430" b="1905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70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0" o:spid="_x0000_s1026" type="#_x0000_t32" style="position:absolute;margin-left:57.5pt;margin-top:1.65pt;width:33.6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zugJgIAAEsEAAAOAAAAZHJzL2Uyb0RvYy54bWysVMFu2zAMvQ/YPwi6p7YzJ02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"/>
                  </w:pict>
                </mc:Fallback>
              </mc:AlternateContent>
            </w:r>
          </w:p>
          <w:p w:rsidR="002134A7" w:rsidRPr="00FD3B11" w:rsidRDefault="002134A7" w:rsidP="00B30267">
            <w:pPr>
              <w:jc w:val="center"/>
              <w:rPr>
                <w:rFonts w:eastAsia="Calibri" w:cs="Times New Roman"/>
              </w:rPr>
            </w:pPr>
            <w:r w:rsidRPr="00FD3B11">
              <w:rPr>
                <w:rFonts w:eastAsia="Calibri" w:cs="Times New Roman"/>
              </w:rPr>
              <w:t>Số: 143/2020/NQ-HĐND</w:t>
            </w:r>
          </w:p>
        </w:tc>
        <w:tc>
          <w:tcPr>
            <w:tcW w:w="6095" w:type="dxa"/>
          </w:tcPr>
          <w:p w:rsidR="002134A7" w:rsidRPr="00FD3B11" w:rsidRDefault="002134A7" w:rsidP="00B30267">
            <w:pPr>
              <w:jc w:val="center"/>
              <w:rPr>
                <w:rFonts w:eastAsia="Calibri" w:cs="Times New Roman"/>
                <w:b/>
                <w:sz w:val="26"/>
                <w:szCs w:val="26"/>
              </w:rPr>
            </w:pPr>
            <w:r w:rsidRPr="00FD3B11">
              <w:rPr>
                <w:rFonts w:eastAsia="Calibri" w:cs="Times New Roman"/>
                <w:b/>
                <w:sz w:val="26"/>
                <w:szCs w:val="26"/>
              </w:rPr>
              <w:t>CỘNG HÒA XÃ HỘI CHỦ NGHĨA VIỆT NAM</w:t>
            </w:r>
          </w:p>
          <w:p w:rsidR="002134A7" w:rsidRPr="00FD3B11" w:rsidRDefault="002134A7" w:rsidP="00B30267">
            <w:pPr>
              <w:jc w:val="center"/>
              <w:rPr>
                <w:rFonts w:eastAsia="Calibri" w:cs="Times New Roman"/>
                <w:b/>
              </w:rPr>
            </w:pPr>
            <w:r w:rsidRPr="00FD3B11">
              <w:rPr>
                <w:rFonts w:eastAsia="Calibri" w:cs="Times New Roman"/>
                <w:b/>
              </w:rPr>
              <w:t xml:space="preserve">Độc lập </w:t>
            </w:r>
            <w:r w:rsidR="00B30267" w:rsidRPr="00FD3B11">
              <w:rPr>
                <w:rFonts w:eastAsia="Calibri" w:cs="Times New Roman"/>
                <w:b/>
              </w:rPr>
              <w:t>-</w:t>
            </w:r>
            <w:r w:rsidRPr="00FD3B11">
              <w:rPr>
                <w:rFonts w:eastAsia="Calibri" w:cs="Times New Roman"/>
                <w:b/>
              </w:rPr>
              <w:t xml:space="preserve"> Tự do </w:t>
            </w:r>
            <w:r w:rsidR="00B30267" w:rsidRPr="00FD3B11">
              <w:rPr>
                <w:rFonts w:eastAsia="Calibri" w:cs="Times New Roman"/>
                <w:b/>
              </w:rPr>
              <w:t>-</w:t>
            </w:r>
            <w:r w:rsidRPr="00FD3B11">
              <w:rPr>
                <w:rFonts w:eastAsia="Calibri" w:cs="Times New Roman"/>
                <w:b/>
              </w:rPr>
              <w:t xml:space="preserve"> Hạnh phúc</w:t>
            </w:r>
          </w:p>
          <w:p w:rsidR="002134A7" w:rsidRPr="00FD3B11" w:rsidRDefault="002134A7" w:rsidP="00B30267">
            <w:pPr>
              <w:jc w:val="center"/>
              <w:rPr>
                <w:rFonts w:eastAsia="Calibri" w:cs="Times New Roman"/>
              </w:rPr>
            </w:pPr>
            <w:r w:rsidRPr="00FD3B11">
              <w:rPr>
                <w:rFonts w:eastAsia="Calibri" w:cs="Times New Roman"/>
                <w:noProof/>
              </w:rPr>
              <mc:AlternateContent>
                <mc:Choice Requires="wps">
                  <w:drawing>
                    <wp:anchor distT="0" distB="0" distL="114300" distR="114300" simplePos="0" relativeHeight="251704320" behindDoc="0" locked="0" layoutInCell="1" allowOverlap="1" wp14:anchorId="29B9976B" wp14:editId="4FF2BADD">
                      <wp:simplePos x="0" y="0"/>
                      <wp:positionH relativeFrom="column">
                        <wp:posOffset>829945</wp:posOffset>
                      </wp:positionH>
                      <wp:positionV relativeFrom="paragraph">
                        <wp:posOffset>22225</wp:posOffset>
                      </wp:positionV>
                      <wp:extent cx="2013044" cy="0"/>
                      <wp:effectExtent l="0" t="0" r="25400" b="1905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30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9" o:spid="_x0000_s1026" type="#_x0000_t32" style="position:absolute;margin-left:65.35pt;margin-top:1.75pt;width:158.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"/>
                  </w:pict>
                </mc:Fallback>
              </mc:AlternateContent>
            </w:r>
          </w:p>
          <w:p w:rsidR="002134A7" w:rsidRPr="00FD3B11" w:rsidRDefault="002134A7" w:rsidP="00B30267">
            <w:pPr>
              <w:jc w:val="center"/>
              <w:rPr>
                <w:rFonts w:eastAsia="Calibri" w:cs="Times New Roman"/>
                <w:i/>
              </w:rPr>
            </w:pPr>
            <w:r w:rsidRPr="00FD3B11">
              <w:rPr>
                <w:rFonts w:eastAsia="Calibri" w:cs="Times New Roman"/>
                <w:i/>
              </w:rPr>
              <w:t>Sơn La</w:t>
            </w:r>
            <w:r w:rsidR="00B30267" w:rsidRPr="00FD3B11">
              <w:rPr>
                <w:rFonts w:eastAsia="Calibri" w:cs="Times New Roman"/>
                <w:i/>
              </w:rPr>
              <w:t xml:space="preserve">, ngày 30 tháng 10 </w:t>
            </w:r>
            <w:r w:rsidRPr="00FD3B11">
              <w:rPr>
                <w:rFonts w:eastAsia="Calibri" w:cs="Times New Roman"/>
                <w:i/>
              </w:rPr>
              <w:t>năm 2020</w:t>
            </w:r>
          </w:p>
        </w:tc>
      </w:tr>
    </w:tbl>
    <w:p w:rsidR="002134A7" w:rsidRPr="00FD3B11" w:rsidRDefault="002134A7" w:rsidP="002134A7">
      <w:pPr>
        <w:spacing w:after="0" w:line="240" w:lineRule="auto"/>
        <w:jc w:val="center"/>
        <w:rPr>
          <w:rFonts w:eastAsia="Calibri" w:cs="Times New Roman"/>
          <w:b/>
          <w:sz w:val="26"/>
          <w:szCs w:val="26"/>
        </w:rPr>
      </w:pPr>
    </w:p>
    <w:p w:rsidR="002134A7" w:rsidRPr="00FD3B11" w:rsidRDefault="002134A7" w:rsidP="002134A7">
      <w:pPr>
        <w:spacing w:after="0" w:line="240" w:lineRule="auto"/>
        <w:jc w:val="center"/>
        <w:rPr>
          <w:rFonts w:eastAsia="Calibri" w:cs="Times New Roman"/>
          <w:b/>
          <w:szCs w:val="28"/>
        </w:rPr>
      </w:pPr>
      <w:r w:rsidRPr="00FD3B11">
        <w:rPr>
          <w:rFonts w:eastAsia="Calibri" w:cs="Times New Roman"/>
          <w:b/>
          <w:szCs w:val="28"/>
        </w:rPr>
        <w:t>NGHỊ QUYẾT</w:t>
      </w:r>
    </w:p>
    <w:p w:rsidR="002134A7" w:rsidRPr="00FD3B11" w:rsidRDefault="002134A7" w:rsidP="002134A7">
      <w:pPr>
        <w:spacing w:after="0" w:line="240" w:lineRule="auto"/>
        <w:jc w:val="center"/>
        <w:rPr>
          <w:rFonts w:eastAsia="Calibri" w:cs="Times New Roman"/>
          <w:b/>
          <w:szCs w:val="28"/>
        </w:rPr>
      </w:pPr>
      <w:r w:rsidRPr="00FD3B11">
        <w:rPr>
          <w:rFonts w:eastAsia="Calibri" w:cs="Times New Roman"/>
          <w:b/>
          <w:szCs w:val="28"/>
        </w:rPr>
        <w:t>Quy định nội dung và mức chi thực hiện Đề</w:t>
      </w:r>
      <w:r w:rsidR="00B30267" w:rsidRPr="00FD3B11">
        <w:rPr>
          <w:rFonts w:eastAsia="Calibri" w:cs="Times New Roman"/>
          <w:b/>
          <w:szCs w:val="28"/>
        </w:rPr>
        <w:t xml:space="preserve"> án “</w:t>
      </w:r>
      <w:r w:rsidRPr="00FD3B11">
        <w:rPr>
          <w:rFonts w:eastAsia="Calibri" w:cs="Times New Roman"/>
          <w:b/>
          <w:szCs w:val="28"/>
        </w:rPr>
        <w:t>Hỗ trợ hệ sinh thái khởi nghiệp đổi mới sáng tạo quốc gia đến năm 2025” trên địa bàn tỉnh Sơn La</w:t>
      </w:r>
    </w:p>
    <w:p w:rsidR="002134A7" w:rsidRPr="00FD3B11" w:rsidRDefault="002134A7" w:rsidP="002134A7">
      <w:pPr>
        <w:spacing w:after="0"/>
        <w:jc w:val="center"/>
        <w:rPr>
          <w:rFonts w:eastAsia="Calibri" w:cs="Times New Roman"/>
          <w:b/>
          <w:sz w:val="26"/>
          <w:szCs w:val="26"/>
        </w:rPr>
      </w:pPr>
      <w:r w:rsidRPr="00FD3B11">
        <w:rPr>
          <w:rFonts w:eastAsia="Calibri" w:cs="Times New Roman"/>
          <w:b/>
          <w:noProof/>
          <w:sz w:val="26"/>
          <w:szCs w:val="26"/>
        </w:rPr>
        <mc:AlternateContent>
          <mc:Choice Requires="wps">
            <w:drawing>
              <wp:anchor distT="0" distB="0" distL="114300" distR="114300" simplePos="0" relativeHeight="251705344" behindDoc="0" locked="0" layoutInCell="1" allowOverlap="1" wp14:anchorId="4AB2BBA9" wp14:editId="45D6139E">
                <wp:simplePos x="0" y="0"/>
                <wp:positionH relativeFrom="column">
                  <wp:posOffset>1992469</wp:posOffset>
                </wp:positionH>
                <wp:positionV relativeFrom="paragraph">
                  <wp:posOffset>22860</wp:posOffset>
                </wp:positionV>
                <wp:extent cx="1887220" cy="0"/>
                <wp:effectExtent l="0" t="0" r="17780" b="19050"/>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8" o:spid="_x0000_s1026" type="#_x0000_t32" style="position:absolute;margin-left:156.9pt;margin-top:1.8pt;width:148.6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"/>
            </w:pict>
          </mc:Fallback>
        </mc:AlternateContent>
      </w:r>
    </w:p>
    <w:p w:rsidR="002134A7" w:rsidRPr="00FD3B11" w:rsidRDefault="002134A7" w:rsidP="002134A7">
      <w:pPr>
        <w:spacing w:after="0"/>
        <w:jc w:val="center"/>
        <w:rPr>
          <w:rFonts w:eastAsia="Calibri" w:cs="Times New Roman"/>
          <w:b/>
          <w:sz w:val="2"/>
          <w:szCs w:val="26"/>
        </w:rPr>
      </w:pPr>
    </w:p>
    <w:p w:rsidR="00EA3A53" w:rsidRPr="00FD3B11" w:rsidRDefault="00EA3A53" w:rsidP="00EA3A53">
      <w:pPr>
        <w:spacing w:after="0" w:line="240" w:lineRule="auto"/>
        <w:jc w:val="center"/>
        <w:rPr>
          <w:rFonts w:eastAsia="Calibri" w:cs="Times New Roman"/>
          <w:b/>
          <w:sz w:val="8"/>
          <w:szCs w:val="28"/>
        </w:rPr>
      </w:pPr>
    </w:p>
    <w:p w:rsidR="00B30267" w:rsidRPr="00FD3B11" w:rsidRDefault="002134A7" w:rsidP="00EA3A53">
      <w:pPr>
        <w:spacing w:after="0" w:line="240" w:lineRule="auto"/>
        <w:jc w:val="center"/>
        <w:rPr>
          <w:rFonts w:eastAsia="Calibri" w:cs="Times New Roman"/>
          <w:b/>
          <w:szCs w:val="28"/>
        </w:rPr>
      </w:pPr>
      <w:r w:rsidRPr="00FD3B11">
        <w:rPr>
          <w:rFonts w:eastAsia="Calibri" w:cs="Times New Roman"/>
          <w:b/>
          <w:szCs w:val="28"/>
        </w:rPr>
        <w:t>HỘI ĐỒNG NHÂN DÂN TỈ</w:t>
      </w:r>
      <w:r w:rsidR="00B30267" w:rsidRPr="00FD3B11">
        <w:rPr>
          <w:rFonts w:eastAsia="Calibri" w:cs="Times New Roman"/>
          <w:b/>
          <w:szCs w:val="28"/>
        </w:rPr>
        <w:t>NH SƠN LA</w:t>
      </w:r>
    </w:p>
    <w:p w:rsidR="002134A7" w:rsidRPr="00FD3B11" w:rsidRDefault="002134A7" w:rsidP="00EA3A53">
      <w:pPr>
        <w:spacing w:after="0" w:line="240" w:lineRule="auto"/>
        <w:jc w:val="center"/>
        <w:rPr>
          <w:rFonts w:eastAsia="Calibri" w:cs="Times New Roman"/>
          <w:b/>
          <w:szCs w:val="28"/>
        </w:rPr>
      </w:pPr>
      <w:r w:rsidRPr="00FD3B11">
        <w:rPr>
          <w:rFonts w:eastAsia="Calibri" w:cs="Times New Roman"/>
          <w:b/>
          <w:szCs w:val="28"/>
        </w:rPr>
        <w:t xml:space="preserve"> KHÓA XIV</w:t>
      </w:r>
      <w:r w:rsidR="00B30267" w:rsidRPr="00FD3B11">
        <w:rPr>
          <w:rFonts w:eastAsia="Calibri" w:cs="Times New Roman"/>
          <w:b/>
          <w:szCs w:val="28"/>
        </w:rPr>
        <w:t>,</w:t>
      </w:r>
      <w:r w:rsidRPr="00FD3B11">
        <w:rPr>
          <w:rFonts w:eastAsia="Calibri" w:cs="Times New Roman"/>
          <w:b/>
          <w:szCs w:val="28"/>
        </w:rPr>
        <w:t xml:space="preserve"> KỲ HỌP CHUYÊN ĐỀ LẦN THỨ</w:t>
      </w:r>
      <w:r w:rsidR="00B30267" w:rsidRPr="00FD3B11">
        <w:rPr>
          <w:rFonts w:eastAsia="Calibri" w:cs="Times New Roman"/>
          <w:b/>
          <w:szCs w:val="28"/>
        </w:rPr>
        <w:t xml:space="preserve"> 5</w:t>
      </w:r>
    </w:p>
    <w:p w:rsidR="00EA3A53" w:rsidRPr="00FD3B11" w:rsidRDefault="00EA3A53" w:rsidP="00EA3A53">
      <w:pPr>
        <w:spacing w:after="0" w:line="240" w:lineRule="auto"/>
        <w:jc w:val="center"/>
        <w:rPr>
          <w:rFonts w:eastAsia="Calibri" w:cs="Times New Roman"/>
          <w:b/>
          <w:sz w:val="2"/>
          <w:szCs w:val="28"/>
        </w:rPr>
      </w:pPr>
    </w:p>
    <w:p w:rsidR="002134A7" w:rsidRPr="00FD3B11" w:rsidRDefault="002134A7" w:rsidP="002134A7">
      <w:pPr>
        <w:spacing w:after="0"/>
        <w:jc w:val="center"/>
        <w:rPr>
          <w:rFonts w:eastAsia="Calibri" w:cs="Times New Roman"/>
          <w:b/>
          <w:sz w:val="2"/>
          <w:szCs w:val="26"/>
        </w:rPr>
      </w:pPr>
    </w:p>
    <w:p w:rsidR="00B30267" w:rsidRPr="00FD3B11" w:rsidRDefault="002134A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rPr>
        <w:t xml:space="preserve">Căn cứ Luật Tổ chức chính quyền địa phương ngày 19 tháng 6 năm 2015; </w:t>
      </w:r>
    </w:p>
    <w:p w:rsidR="002134A7" w:rsidRPr="00FD3B11" w:rsidRDefault="00B3026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rPr>
        <w:t xml:space="preserve">Căn cứ </w:t>
      </w:r>
      <w:r w:rsidR="002134A7" w:rsidRPr="00FD3B11">
        <w:rPr>
          <w:rFonts w:ascii="Times New Roman Italic" w:eastAsia="Calibri" w:hAnsi="Times New Roman Italic" w:cs="Times New Roman"/>
          <w:i/>
        </w:rPr>
        <w:t xml:space="preserve">Luật </w:t>
      </w:r>
      <w:r w:rsidRPr="00FD3B11">
        <w:rPr>
          <w:rFonts w:ascii="Times New Roman Italic" w:eastAsia="Calibri" w:hAnsi="Times New Roman Italic" w:cs="Times New Roman"/>
          <w:i/>
        </w:rPr>
        <w:t>S</w:t>
      </w:r>
      <w:r w:rsidR="002134A7" w:rsidRPr="00FD3B11">
        <w:rPr>
          <w:rFonts w:ascii="Times New Roman Italic" w:eastAsia="Calibri" w:hAnsi="Times New Roman Italic" w:cs="Times New Roman"/>
          <w:i/>
        </w:rPr>
        <w:t xml:space="preserve">ửa đổi, bổ sung một số điều của Luật </w:t>
      </w:r>
      <w:r w:rsidRPr="00FD3B11">
        <w:rPr>
          <w:rFonts w:ascii="Times New Roman Italic" w:eastAsia="Calibri" w:hAnsi="Times New Roman Italic" w:cs="Times New Roman"/>
          <w:i/>
        </w:rPr>
        <w:t>T</w:t>
      </w:r>
      <w:r w:rsidR="002134A7" w:rsidRPr="00FD3B11">
        <w:rPr>
          <w:rFonts w:ascii="Times New Roman Italic" w:eastAsia="Calibri" w:hAnsi="Times New Roman Italic" w:cs="Times New Roman"/>
          <w:i/>
        </w:rPr>
        <w:t xml:space="preserve">ổ chức </w:t>
      </w:r>
      <w:r w:rsidRPr="00FD3B11">
        <w:rPr>
          <w:rFonts w:ascii="Times New Roman Italic" w:eastAsia="Calibri" w:hAnsi="Times New Roman Italic" w:cs="Times New Roman"/>
          <w:i/>
        </w:rPr>
        <w:t>C</w:t>
      </w:r>
      <w:r w:rsidR="002134A7" w:rsidRPr="00FD3B11">
        <w:rPr>
          <w:rFonts w:ascii="Times New Roman Italic" w:eastAsia="Calibri" w:hAnsi="Times New Roman Italic" w:cs="Times New Roman"/>
          <w:i/>
        </w:rPr>
        <w:t>hính phủ và Luật Tổ chức Chính quyền địa phương ngày 22 tháng 11 năm 2019;</w:t>
      </w:r>
    </w:p>
    <w:p w:rsidR="002134A7" w:rsidRPr="00FD3B11" w:rsidRDefault="002134A7" w:rsidP="00EA3A53">
      <w:pPr>
        <w:spacing w:before="120" w:after="0" w:line="240" w:lineRule="auto"/>
        <w:ind w:firstLine="720"/>
        <w:jc w:val="both"/>
        <w:rPr>
          <w:rFonts w:ascii="Times New Roman Italic" w:eastAsia="Calibri" w:hAnsi="Times New Roman Italic" w:cs="Times New Roman"/>
          <w:i/>
          <w:spacing w:val="-6"/>
        </w:rPr>
      </w:pPr>
      <w:r w:rsidRPr="00FD3B11">
        <w:rPr>
          <w:rFonts w:ascii="Times New Roman Italic" w:eastAsia="Calibri" w:hAnsi="Times New Roman Italic" w:cs="Times New Roman"/>
          <w:i/>
          <w:spacing w:val="-6"/>
        </w:rPr>
        <w:t>Căn cứ Luật Ban hành văn bản quy phạm pháp luật ngày 22 tháng 6</w:t>
      </w:r>
      <w:r w:rsidR="00B30267" w:rsidRPr="00FD3B11">
        <w:rPr>
          <w:rFonts w:ascii="Times New Roman Italic" w:eastAsia="Calibri" w:hAnsi="Times New Roman Italic" w:cs="Times New Roman"/>
          <w:i/>
          <w:spacing w:val="-6"/>
        </w:rPr>
        <w:t xml:space="preserve"> </w:t>
      </w:r>
      <w:r w:rsidRPr="00FD3B11">
        <w:rPr>
          <w:rFonts w:ascii="Times New Roman Italic" w:eastAsia="Calibri" w:hAnsi="Times New Roman Italic" w:cs="Times New Roman"/>
          <w:i/>
          <w:spacing w:val="-6"/>
        </w:rPr>
        <w:t>năm 2015;</w:t>
      </w:r>
    </w:p>
    <w:p w:rsidR="002134A7" w:rsidRPr="00FD3B11" w:rsidRDefault="002134A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rPr>
        <w:t>Căn cứ Luật Khoa học và Công nghệ ngày 18 tháng 6 năm 2013;</w:t>
      </w:r>
    </w:p>
    <w:p w:rsidR="002134A7" w:rsidRPr="00FD3B11" w:rsidRDefault="002134A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rPr>
        <w:t>Căn cứ Luật Ngân sách nhà nước ngày 25 tháng 6 năm 2015;</w:t>
      </w:r>
    </w:p>
    <w:p w:rsidR="002134A7" w:rsidRPr="00FD3B11" w:rsidRDefault="002134A7" w:rsidP="00EA3A53">
      <w:pPr>
        <w:shd w:val="clear" w:color="auto" w:fill="FFFFFF"/>
        <w:spacing w:before="120" w:after="0" w:line="240" w:lineRule="auto"/>
        <w:ind w:firstLine="720"/>
        <w:jc w:val="both"/>
        <w:rPr>
          <w:rFonts w:ascii="Times New Roman Italic" w:eastAsia="Calibri" w:hAnsi="Times New Roman Italic" w:cs="Times New Roman"/>
          <w:i/>
          <w:iCs/>
          <w:szCs w:val="28"/>
        </w:rPr>
      </w:pPr>
      <w:r w:rsidRPr="00FD3B11">
        <w:rPr>
          <w:rFonts w:ascii="Times New Roman Italic" w:eastAsia="Calibri" w:hAnsi="Times New Roman Italic" w:cs="Times New Roman"/>
          <w:i/>
          <w:iCs/>
          <w:szCs w:val="28"/>
          <w:lang w:val="nl-NL"/>
        </w:rPr>
        <w:t xml:space="preserve">Căn cứ Nghị định số 163/2016/NĐ-CP </w:t>
      </w:r>
      <w:r w:rsidRPr="00FD3B11">
        <w:rPr>
          <w:rFonts w:ascii="Times New Roman Italic" w:eastAsia="Calibri" w:hAnsi="Times New Roman Italic" w:cs="Times New Roman"/>
          <w:i/>
          <w:iCs/>
          <w:szCs w:val="28"/>
          <w:lang w:val="vi-VN"/>
        </w:rPr>
        <w:t>ngày 2</w:t>
      </w:r>
      <w:r w:rsidRPr="00FD3B11">
        <w:rPr>
          <w:rFonts w:ascii="Times New Roman Italic" w:eastAsia="Calibri" w:hAnsi="Times New Roman Italic" w:cs="Times New Roman"/>
          <w:i/>
          <w:iCs/>
          <w:szCs w:val="28"/>
          <w:lang w:val="nl-NL"/>
        </w:rPr>
        <w:t>1</w:t>
      </w:r>
      <w:r w:rsidRPr="00FD3B11">
        <w:rPr>
          <w:rFonts w:ascii="Times New Roman Italic" w:eastAsia="Calibri" w:hAnsi="Times New Roman Italic" w:cs="Times New Roman"/>
          <w:i/>
          <w:iCs/>
          <w:szCs w:val="28"/>
          <w:lang w:val="vi-VN"/>
        </w:rPr>
        <w:t xml:space="preserve"> tháng </w:t>
      </w:r>
      <w:r w:rsidRPr="00FD3B11">
        <w:rPr>
          <w:rFonts w:ascii="Times New Roman Italic" w:eastAsia="Calibri" w:hAnsi="Times New Roman Italic" w:cs="Times New Roman"/>
          <w:i/>
          <w:iCs/>
          <w:szCs w:val="28"/>
          <w:lang w:val="nl-NL"/>
        </w:rPr>
        <w:t>12</w:t>
      </w:r>
      <w:r w:rsidRPr="00FD3B11">
        <w:rPr>
          <w:rFonts w:ascii="Times New Roman Italic" w:eastAsia="Calibri" w:hAnsi="Times New Roman Italic" w:cs="Times New Roman"/>
          <w:i/>
          <w:iCs/>
          <w:szCs w:val="28"/>
          <w:lang w:val="vi-VN"/>
        </w:rPr>
        <w:t xml:space="preserve"> năm 2016 của Chính phủ </w:t>
      </w:r>
      <w:r w:rsidRPr="00FD3B11">
        <w:rPr>
          <w:rFonts w:ascii="Times New Roman Italic" w:eastAsia="Calibri" w:hAnsi="Times New Roman Italic" w:cs="Times New Roman"/>
          <w:i/>
          <w:iCs/>
          <w:szCs w:val="28"/>
          <w:lang w:val="nl-NL"/>
        </w:rPr>
        <w:t>quy định chi tiết thi hành một số điều của Luật Ngân sách nhà nước</w:t>
      </w:r>
      <w:r w:rsidRPr="00FD3B11">
        <w:rPr>
          <w:rFonts w:ascii="Times New Roman Italic" w:eastAsia="Calibri" w:hAnsi="Times New Roman Italic" w:cs="Times New Roman"/>
          <w:i/>
          <w:iCs/>
          <w:szCs w:val="28"/>
          <w:lang w:val="vi-VN"/>
        </w:rPr>
        <w:t>;</w:t>
      </w:r>
    </w:p>
    <w:p w:rsidR="002134A7" w:rsidRPr="00FD3B11" w:rsidRDefault="002134A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iCs/>
          <w:szCs w:val="28"/>
        </w:rPr>
        <w:t>Căn cứ Nghị định số 34/2016/NĐ-CP ngày 14 tháng 5 năm 2016 của Chính phủ quy định chi tiết một số điều và biện pháp thi hành Luật Ban hành văn bản quy phạm pháp luật;</w:t>
      </w:r>
    </w:p>
    <w:p w:rsidR="002134A7" w:rsidRPr="00FD3B11" w:rsidRDefault="002134A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rPr>
        <w:t>Căn cứ Thông tư số 45/2019/TT-BTC ngày 19</w:t>
      </w:r>
      <w:r w:rsidR="00B30267" w:rsidRPr="00FD3B11">
        <w:rPr>
          <w:rFonts w:ascii="Times New Roman Italic" w:eastAsia="Calibri" w:hAnsi="Times New Roman Italic" w:cs="Times New Roman"/>
          <w:i/>
        </w:rPr>
        <w:t xml:space="preserve"> tháng 7 năm </w:t>
      </w:r>
      <w:r w:rsidRPr="00FD3B11">
        <w:rPr>
          <w:rFonts w:ascii="Times New Roman Italic" w:eastAsia="Calibri" w:hAnsi="Times New Roman Italic" w:cs="Times New Roman"/>
          <w:i/>
        </w:rPr>
        <w:t xml:space="preserve">2019 của Bộ trưởng Bộ Tài chính </w:t>
      </w:r>
      <w:r w:rsidR="00B4552A" w:rsidRPr="00FD3B11">
        <w:rPr>
          <w:rFonts w:ascii="Times New Roman Italic" w:eastAsia="Calibri" w:hAnsi="Times New Roman Italic" w:cs="Times New Roman"/>
          <w:i/>
        </w:rPr>
        <w:t>q</w:t>
      </w:r>
      <w:r w:rsidRPr="00FD3B11">
        <w:rPr>
          <w:rFonts w:ascii="Times New Roman Italic" w:eastAsia="Calibri" w:hAnsi="Times New Roman Italic" w:cs="Times New Roman"/>
          <w:i/>
        </w:rPr>
        <w:t>uy định quản lý tài chính thực hiện Đề</w:t>
      </w:r>
      <w:r w:rsidR="00A2522D" w:rsidRPr="00FD3B11">
        <w:rPr>
          <w:rFonts w:ascii="Times New Roman Italic" w:eastAsia="Calibri" w:hAnsi="Times New Roman Italic" w:cs="Times New Roman"/>
          <w:i/>
        </w:rPr>
        <w:t xml:space="preserve"> án</w:t>
      </w:r>
      <w:r w:rsidRPr="00FD3B11">
        <w:rPr>
          <w:rFonts w:ascii="Times New Roman Italic" w:eastAsia="Calibri" w:hAnsi="Times New Roman Italic" w:cs="Times New Roman"/>
          <w:i/>
        </w:rPr>
        <w:t>“Hỗ trợ hệ sinh thái khởi nghiệp đổi mới sáng tạo quốc gia đến năm 2025”;</w:t>
      </w:r>
    </w:p>
    <w:p w:rsidR="002134A7" w:rsidRPr="00FD3B11" w:rsidRDefault="002134A7" w:rsidP="00EA3A53">
      <w:pPr>
        <w:spacing w:before="120" w:after="0" w:line="240" w:lineRule="auto"/>
        <w:ind w:firstLine="720"/>
        <w:jc w:val="both"/>
        <w:rPr>
          <w:rFonts w:ascii="Times New Roman Italic" w:eastAsia="Calibri" w:hAnsi="Times New Roman Italic" w:cs="Times New Roman"/>
          <w:i/>
        </w:rPr>
      </w:pPr>
      <w:r w:rsidRPr="00FD3B11">
        <w:rPr>
          <w:rFonts w:ascii="Times New Roman Italic" w:eastAsia="Calibri" w:hAnsi="Times New Roman Italic" w:cs="Times New Roman"/>
          <w:i/>
        </w:rPr>
        <w:t>Xét đề nghị của UBND tỉnh tại Tờ trình số</w:t>
      </w:r>
      <w:r w:rsidR="002B0630" w:rsidRPr="00FD3B11">
        <w:rPr>
          <w:rFonts w:ascii="Times New Roman Italic" w:eastAsia="Calibri" w:hAnsi="Times New Roman Italic" w:cs="Times New Roman"/>
          <w:i/>
        </w:rPr>
        <w:t xml:space="preserve"> 197/TTr-UBND ngày </w:t>
      </w:r>
      <w:r w:rsidR="00B30267" w:rsidRPr="00FD3B11">
        <w:rPr>
          <w:rFonts w:ascii="Times New Roman Italic" w:eastAsia="Calibri" w:hAnsi="Times New Roman Italic" w:cs="Times New Roman"/>
          <w:i/>
        </w:rPr>
        <w:t xml:space="preserve">14 tháng </w:t>
      </w:r>
      <w:r w:rsidRPr="00FD3B11">
        <w:rPr>
          <w:rFonts w:ascii="Times New Roman Italic" w:eastAsia="Calibri" w:hAnsi="Times New Roman Italic" w:cs="Times New Roman"/>
          <w:i/>
        </w:rPr>
        <w:t>10</w:t>
      </w:r>
      <w:r w:rsidR="00B30267" w:rsidRPr="00FD3B11">
        <w:rPr>
          <w:rFonts w:ascii="Times New Roman Italic" w:eastAsia="Calibri" w:hAnsi="Times New Roman Italic" w:cs="Times New Roman"/>
          <w:i/>
        </w:rPr>
        <w:t xml:space="preserve"> năm </w:t>
      </w:r>
      <w:r w:rsidRPr="00FD3B11">
        <w:rPr>
          <w:rFonts w:ascii="Times New Roman Italic" w:eastAsia="Calibri" w:hAnsi="Times New Roman Italic" w:cs="Times New Roman"/>
          <w:i/>
        </w:rPr>
        <w:t>2020; Báo cáo thẩm tra số 1269/BC-KTNS ngày 29</w:t>
      </w:r>
      <w:r w:rsidR="002B0630" w:rsidRPr="00FD3B11">
        <w:rPr>
          <w:rFonts w:ascii="Times New Roman Italic" w:eastAsia="Calibri" w:hAnsi="Times New Roman Italic" w:cs="Times New Roman"/>
          <w:i/>
        </w:rPr>
        <w:t xml:space="preserve"> tháng </w:t>
      </w:r>
      <w:r w:rsidRPr="00FD3B11">
        <w:rPr>
          <w:rFonts w:ascii="Times New Roman Italic" w:eastAsia="Calibri" w:hAnsi="Times New Roman Italic" w:cs="Times New Roman"/>
          <w:i/>
        </w:rPr>
        <w:t>10</w:t>
      </w:r>
      <w:r w:rsidR="002B0630" w:rsidRPr="00FD3B11">
        <w:rPr>
          <w:rFonts w:ascii="Times New Roman Italic" w:eastAsia="Calibri" w:hAnsi="Times New Roman Italic" w:cs="Times New Roman"/>
          <w:i/>
        </w:rPr>
        <w:t xml:space="preserve"> năm </w:t>
      </w:r>
      <w:r w:rsidRPr="00FD3B11">
        <w:rPr>
          <w:rFonts w:ascii="Times New Roman Italic" w:eastAsia="Calibri" w:hAnsi="Times New Roman Italic" w:cs="Times New Roman"/>
          <w:i/>
        </w:rPr>
        <w:t>2020 củ</w:t>
      </w:r>
      <w:r w:rsidR="000464F2" w:rsidRPr="00FD3B11">
        <w:rPr>
          <w:rFonts w:ascii="Times New Roman Italic" w:eastAsia="Calibri" w:hAnsi="Times New Roman Italic" w:cs="Times New Roman"/>
          <w:i/>
        </w:rPr>
        <w:t>a Ban K</w:t>
      </w:r>
      <w:r w:rsidRPr="00FD3B11">
        <w:rPr>
          <w:rFonts w:ascii="Times New Roman Italic" w:eastAsia="Calibri" w:hAnsi="Times New Roman Italic" w:cs="Times New Roman"/>
          <w:i/>
        </w:rPr>
        <w:t>inh tế</w:t>
      </w:r>
      <w:r w:rsidR="002B0630" w:rsidRPr="00FD3B11">
        <w:rPr>
          <w:rFonts w:ascii="Times New Roman Italic" w:eastAsia="Calibri" w:hAnsi="Times New Roman Italic" w:cs="Times New Roman"/>
          <w:i/>
        </w:rPr>
        <w:t xml:space="preserve"> </w:t>
      </w:r>
      <w:r w:rsidRPr="00FD3B11">
        <w:rPr>
          <w:rFonts w:ascii="Times New Roman Italic" w:eastAsia="Calibri" w:hAnsi="Times New Roman Italic" w:cs="Times New Roman"/>
          <w:i/>
        </w:rPr>
        <w:t xml:space="preserve">- Ngân sách HĐND tỉnh và </w:t>
      </w:r>
      <w:r w:rsidR="00B34AB4">
        <w:rPr>
          <w:rFonts w:ascii="Times New Roman Italic" w:eastAsia="Calibri" w:hAnsi="Times New Roman Italic" w:cs="Times New Roman"/>
          <w:i/>
        </w:rPr>
        <w:t xml:space="preserve">ý kiến </w:t>
      </w:r>
      <w:bookmarkStart w:id="0" w:name="_GoBack"/>
      <w:bookmarkEnd w:id="0"/>
      <w:r w:rsidRPr="00FD3B11">
        <w:rPr>
          <w:rFonts w:ascii="Times New Roman Italic" w:eastAsia="Calibri" w:hAnsi="Times New Roman Italic" w:cs="Times New Roman"/>
          <w:i/>
        </w:rPr>
        <w:t>thảo luận tại kỳ họp.</w:t>
      </w:r>
    </w:p>
    <w:p w:rsidR="002134A7" w:rsidRPr="00FD3B11" w:rsidRDefault="002134A7" w:rsidP="00EA3A53">
      <w:pPr>
        <w:spacing w:before="240" w:after="240" w:line="240" w:lineRule="auto"/>
        <w:jc w:val="center"/>
        <w:rPr>
          <w:rFonts w:eastAsia="Calibri" w:cs="Times New Roman"/>
          <w:b/>
        </w:rPr>
      </w:pPr>
      <w:r w:rsidRPr="00FD3B11">
        <w:rPr>
          <w:rFonts w:eastAsia="Calibri" w:cs="Times New Roman"/>
          <w:b/>
        </w:rPr>
        <w:t>QUYẾT NGHỊ:</w:t>
      </w:r>
    </w:p>
    <w:p w:rsidR="002134A7" w:rsidRPr="00FD3B11" w:rsidRDefault="002134A7" w:rsidP="00EA3A53">
      <w:pPr>
        <w:spacing w:before="120" w:after="120" w:line="240" w:lineRule="auto"/>
        <w:ind w:firstLine="567"/>
        <w:jc w:val="both"/>
        <w:rPr>
          <w:rFonts w:eastAsia="Calibri" w:cs="Times New Roman"/>
        </w:rPr>
      </w:pPr>
      <w:r w:rsidRPr="00FD3B11">
        <w:rPr>
          <w:rFonts w:eastAsia="Calibri" w:cs="Times New Roman"/>
          <w:b/>
        </w:rPr>
        <w:t xml:space="preserve">Điều 1. </w:t>
      </w:r>
      <w:r w:rsidRPr="00FD3B11">
        <w:rPr>
          <w:rFonts w:eastAsia="Calibri" w:cs="Times New Roman"/>
        </w:rPr>
        <w:t>Quy định nội dung, mức chi thực hiện Đề</w:t>
      </w:r>
      <w:r w:rsidR="00603EC1" w:rsidRPr="00FD3B11">
        <w:rPr>
          <w:rFonts w:eastAsia="Calibri" w:cs="Times New Roman"/>
        </w:rPr>
        <w:t xml:space="preserve"> án “</w:t>
      </w:r>
      <w:r w:rsidRPr="00FD3B11">
        <w:rPr>
          <w:rFonts w:eastAsia="Calibri" w:cs="Times New Roman"/>
        </w:rPr>
        <w:t>Hỗ trợ hệ sinh thái khởi nghiệp đổi mới sáng tạo quốc gia đến năm 2025” trên địa bàn tỉnh Sơn La như sau:</w:t>
      </w:r>
    </w:p>
    <w:p w:rsidR="002134A7" w:rsidRPr="00FD3B11" w:rsidRDefault="002134A7" w:rsidP="00B30267">
      <w:pPr>
        <w:spacing w:before="120" w:after="0" w:line="240" w:lineRule="auto"/>
        <w:ind w:firstLine="567"/>
        <w:jc w:val="both"/>
        <w:rPr>
          <w:rFonts w:eastAsia="Calibri" w:cs="Times New Roman"/>
        </w:rPr>
      </w:pPr>
      <w:r w:rsidRPr="00FD3B11">
        <w:rPr>
          <w:rFonts w:eastAsia="Calibri" w:cs="Times New Roman"/>
        </w:rPr>
        <w:t>1. Phạm vi điều chỉnh</w:t>
      </w:r>
    </w:p>
    <w:p w:rsidR="002134A7" w:rsidRPr="00FD3B11" w:rsidRDefault="002134A7" w:rsidP="00B30267">
      <w:pPr>
        <w:spacing w:before="120" w:after="0" w:line="240" w:lineRule="auto"/>
        <w:ind w:firstLine="567"/>
        <w:jc w:val="both"/>
        <w:rPr>
          <w:rFonts w:eastAsia="Calibri" w:cs="Times New Roman"/>
          <w:i/>
          <w:spacing w:val="-2"/>
          <w:szCs w:val="28"/>
        </w:rPr>
      </w:pPr>
      <w:r w:rsidRPr="00FD3B11">
        <w:rPr>
          <w:rFonts w:eastAsia="Calibri" w:cs="Times New Roman"/>
          <w:szCs w:val="28"/>
        </w:rPr>
        <w:t xml:space="preserve">1.1. Nghị quyết này quy định nội dung, mức chi thực hiện Đề án “Hỗ trợ hệ sinh thái khởi nghiệp đổi mới sáng tạo quốc gia đến năm 2025” đối với các nhiệm vụ do địa phương thực hiện theo quy định tại Quyết định số 844/QĐ-TTg ngày 18 tháng 5 năm 2016 của Thủ tướng Chính phủ phê duyệt Đề án “Hỗ trợ hệ sinh thái </w:t>
      </w:r>
      <w:r w:rsidRPr="00FD3B11">
        <w:rPr>
          <w:rFonts w:eastAsia="Calibri" w:cs="Times New Roman"/>
          <w:spacing w:val="-2"/>
          <w:szCs w:val="28"/>
        </w:rPr>
        <w:t xml:space="preserve">khởi nghiệp đổi mới sáng tạo quốc gia đến năm 2025” </w:t>
      </w:r>
      <w:r w:rsidRPr="00FD3B11">
        <w:rPr>
          <w:rFonts w:eastAsia="Calibri" w:cs="Times New Roman"/>
          <w:i/>
          <w:spacing w:val="-2"/>
          <w:szCs w:val="28"/>
        </w:rPr>
        <w:t>(sau đây gọi tắt là Đề án 844)</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szCs w:val="28"/>
        </w:rPr>
        <w:lastRenderedPageBreak/>
        <w:t>1.2. Các nội dung, mức chi có liên quan đến hoạt động hỗ trợ hệ sinh thái khởi nghiệp đổi mới sáng tạo không quy định tại Quy định này thì thực hiện theo quy định của pháp luật hiện hành.</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szCs w:val="28"/>
        </w:rPr>
        <w:t>2. Đối tượng áp dụng</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szCs w:val="28"/>
        </w:rPr>
        <w:t>Nghị quyết này áp dụng đối với tổ chức, cá nhân tham gia quản lý, thực hiện Đề án 844 và các tổ chức, cá nhân thuộc đối tượng được hỗ trợ quy định tại Mục II Điều 1 Quyết định số 844/QĐ-TTg ngày 18 tháng 5 năm 2016 của Thủ tướng Chính phủ phê duyệt Đề án 844.</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szCs w:val="28"/>
        </w:rPr>
        <w:t xml:space="preserve">3. Nội dung, mức chi thực hiện Đề án “Hỗ trợ hệ sinh thái khởi nghiệp đổi mới sáng tạo quốc gia đến năm 2025” trên địa bàn tỉnh Sơn La </w:t>
      </w:r>
      <w:r w:rsidR="00EA3A53" w:rsidRPr="00FD3B11">
        <w:rPr>
          <w:rFonts w:eastAsia="Calibri" w:cs="Times New Roman"/>
          <w:i/>
          <w:szCs w:val="28"/>
        </w:rPr>
        <w:t>(có P</w:t>
      </w:r>
      <w:r w:rsidRPr="00FD3B11">
        <w:rPr>
          <w:rFonts w:eastAsia="Calibri" w:cs="Times New Roman"/>
          <w:i/>
          <w:szCs w:val="28"/>
        </w:rPr>
        <w:t>hụ lục chi tiết kèm theo)</w:t>
      </w:r>
      <w:r w:rsidRPr="00FD3B11">
        <w:rPr>
          <w:rFonts w:eastAsia="Calibri" w:cs="Times New Roman"/>
          <w:szCs w:val="28"/>
        </w:rPr>
        <w:t>.</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b/>
          <w:szCs w:val="28"/>
        </w:rPr>
        <w:t xml:space="preserve">Điều 2. </w:t>
      </w:r>
      <w:r w:rsidRPr="00FD3B11">
        <w:rPr>
          <w:rFonts w:eastAsia="Calibri" w:cs="Times New Roman"/>
          <w:szCs w:val="28"/>
        </w:rPr>
        <w:t>Kinh phí thực hiện</w:t>
      </w:r>
    </w:p>
    <w:p w:rsidR="002134A7" w:rsidRPr="00FD3B11" w:rsidRDefault="002134A7" w:rsidP="00921FA8">
      <w:pPr>
        <w:spacing w:before="120" w:after="0" w:line="240" w:lineRule="auto"/>
        <w:ind w:firstLine="720"/>
        <w:jc w:val="both"/>
        <w:rPr>
          <w:rFonts w:eastAsia="Calibri" w:cs="Times New Roman"/>
          <w:i/>
          <w:szCs w:val="28"/>
        </w:rPr>
      </w:pPr>
      <w:r w:rsidRPr="00FD3B11">
        <w:rPr>
          <w:rFonts w:eastAsia="Calibri" w:cs="Times New Roman"/>
          <w:szCs w:val="28"/>
        </w:rPr>
        <w:t xml:space="preserve">Kinh phí thực hiện theo quy định tại Điều 2 Thông tư số 45/2019/TT-BTC ngày 19 tháng 7 năm 2019 của Bộ Tài chính </w:t>
      </w:r>
      <w:r w:rsidR="00EA51EF" w:rsidRPr="00FD3B11">
        <w:rPr>
          <w:rFonts w:eastAsia="Calibri" w:cs="Times New Roman"/>
          <w:szCs w:val="28"/>
        </w:rPr>
        <w:t>q</w:t>
      </w:r>
      <w:r w:rsidRPr="00FD3B11">
        <w:rPr>
          <w:rFonts w:eastAsia="Calibri" w:cs="Times New Roman"/>
          <w:szCs w:val="28"/>
        </w:rPr>
        <w:t xml:space="preserve">uy định quản lý tài chính thực hiện Đề án </w:t>
      </w:r>
      <w:r w:rsidRPr="00FD3B11">
        <w:rPr>
          <w:rFonts w:eastAsia="Calibri" w:cs="Times New Roman"/>
          <w:i/>
          <w:szCs w:val="28"/>
        </w:rPr>
        <w:t>“Hỗ trợ hệ sinh thái khởi nghiệp đổi mới sáng tạo quốc gia đến năm 2025”.</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b/>
          <w:szCs w:val="28"/>
        </w:rPr>
        <w:t xml:space="preserve">Điều 3. </w:t>
      </w:r>
      <w:r w:rsidRPr="00FD3B11">
        <w:rPr>
          <w:rFonts w:eastAsia="Calibri" w:cs="Times New Roman"/>
          <w:szCs w:val="28"/>
        </w:rPr>
        <w:t>Hiệu lực thi hành</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szCs w:val="28"/>
        </w:rPr>
        <w:t>1. Nghị quyết có hiệu lực thi hành từ ngày 10 tháng 11 năm 2020.</w:t>
      </w:r>
    </w:p>
    <w:p w:rsidR="002134A7" w:rsidRPr="00FD3B11" w:rsidRDefault="002134A7" w:rsidP="00921FA8">
      <w:pPr>
        <w:spacing w:before="120" w:after="0" w:line="240" w:lineRule="auto"/>
        <w:ind w:firstLine="720"/>
        <w:jc w:val="both"/>
        <w:rPr>
          <w:rFonts w:eastAsia="Calibri" w:cs="Times New Roman"/>
        </w:rPr>
      </w:pPr>
      <w:r w:rsidRPr="00FD3B11">
        <w:rPr>
          <w:rFonts w:eastAsia="Calibri" w:cs="Times New Roman"/>
          <w:szCs w:val="28"/>
        </w:rPr>
        <w:t xml:space="preserve">2. </w:t>
      </w:r>
      <w:r w:rsidRPr="00FD3B11">
        <w:rPr>
          <w:rFonts w:eastAsia="Calibri" w:cs="Times New Roman"/>
        </w:rPr>
        <w:t>Trường hợp các văn bản dẫn chiếu tại Quy định được sửa đổi, bổ sung, thay thế thì thực hiện theo các văn bản sửa đổi, bổ sung, thay thế.</w:t>
      </w:r>
    </w:p>
    <w:p w:rsidR="002134A7" w:rsidRPr="00FD3B11" w:rsidRDefault="002134A7" w:rsidP="00921FA8">
      <w:pPr>
        <w:spacing w:before="120" w:after="0" w:line="240" w:lineRule="auto"/>
        <w:ind w:firstLine="720"/>
        <w:jc w:val="both"/>
        <w:rPr>
          <w:rFonts w:eastAsia="Calibri" w:cs="Times New Roman"/>
          <w:szCs w:val="28"/>
        </w:rPr>
      </w:pPr>
      <w:r w:rsidRPr="00FD3B11">
        <w:rPr>
          <w:rFonts w:eastAsia="Calibri" w:cs="Times New Roman"/>
          <w:b/>
        </w:rPr>
        <w:t xml:space="preserve">Điều 4. </w:t>
      </w:r>
      <w:r w:rsidRPr="00FD3B11">
        <w:rPr>
          <w:rFonts w:eastAsia="Calibri" w:cs="Times New Roman"/>
        </w:rPr>
        <w:t>Tổ chức thực hiện</w:t>
      </w:r>
    </w:p>
    <w:p w:rsidR="002134A7" w:rsidRPr="00FD3B11" w:rsidRDefault="002134A7" w:rsidP="00921FA8">
      <w:pPr>
        <w:spacing w:before="120" w:after="0" w:line="240" w:lineRule="auto"/>
        <w:ind w:firstLine="720"/>
        <w:jc w:val="both"/>
        <w:rPr>
          <w:rFonts w:eastAsia="Calibri" w:cs="Times New Roman"/>
        </w:rPr>
      </w:pPr>
      <w:r w:rsidRPr="00FD3B11">
        <w:rPr>
          <w:rFonts w:eastAsia="Calibri" w:cs="Times New Roman"/>
        </w:rPr>
        <w:t>1. UBND tỉnh tổ chức triển khai, thực hiện Nghị quyết.</w:t>
      </w:r>
    </w:p>
    <w:p w:rsidR="002134A7" w:rsidRPr="00FD3B11" w:rsidRDefault="002134A7" w:rsidP="00921FA8">
      <w:pPr>
        <w:spacing w:before="120" w:after="0" w:line="240" w:lineRule="auto"/>
        <w:ind w:firstLine="720"/>
        <w:jc w:val="both"/>
        <w:rPr>
          <w:rFonts w:eastAsia="Calibri" w:cs="Times New Roman"/>
        </w:rPr>
      </w:pPr>
      <w:r w:rsidRPr="00FD3B11">
        <w:rPr>
          <w:rFonts w:eastAsia="Calibri" w:cs="Times New Roman"/>
        </w:rPr>
        <w:t>2. Thường trực HĐND, các Ban của HĐND, tổ đại biểu HĐND, đại biểu HĐND tỉnh giám sát việc thực hiện Nghị quyết.</w:t>
      </w:r>
    </w:p>
    <w:p w:rsidR="002134A7" w:rsidRDefault="002134A7" w:rsidP="00921FA8">
      <w:pPr>
        <w:spacing w:before="120" w:after="0" w:line="240" w:lineRule="auto"/>
        <w:ind w:firstLine="720"/>
        <w:jc w:val="both"/>
        <w:rPr>
          <w:rFonts w:eastAsia="Calibri" w:cs="Times New Roman"/>
        </w:rPr>
      </w:pPr>
      <w:r w:rsidRPr="00FD3B11">
        <w:rPr>
          <w:rFonts w:eastAsia="Calibri" w:cs="Times New Roman"/>
        </w:rPr>
        <w:t>Nghị quyết này đã được HĐND khóa XIV, kỳ họ</w:t>
      </w:r>
      <w:r w:rsidR="00921FA8" w:rsidRPr="00FD3B11">
        <w:rPr>
          <w:rFonts w:eastAsia="Calibri" w:cs="Times New Roman"/>
        </w:rPr>
        <w:t>p C</w:t>
      </w:r>
      <w:r w:rsidRPr="00FD3B11">
        <w:rPr>
          <w:rFonts w:eastAsia="Calibri" w:cs="Times New Roman"/>
        </w:rPr>
        <w:t xml:space="preserve">huyên đề lần thứ </w:t>
      </w:r>
      <w:r w:rsidR="00921FA8" w:rsidRPr="00FD3B11">
        <w:rPr>
          <w:rFonts w:eastAsia="Calibri" w:cs="Times New Roman"/>
        </w:rPr>
        <w:t>5</w:t>
      </w:r>
      <w:r w:rsidRPr="00FD3B11">
        <w:rPr>
          <w:rFonts w:eastAsia="Calibri" w:cs="Times New Roman"/>
        </w:rPr>
        <w:t xml:space="preserve"> thông qua ngày 30 tháng 10 năm 2020./.</w:t>
      </w:r>
    </w:p>
    <w:p w:rsidR="00BC1E4B" w:rsidRDefault="00BC1E4B" w:rsidP="00921FA8">
      <w:pPr>
        <w:spacing w:before="120" w:after="0" w:line="240" w:lineRule="auto"/>
        <w:ind w:firstLine="720"/>
        <w:jc w:val="both"/>
        <w:rPr>
          <w:rFonts w:eastAsia="Calibri" w:cs="Times New Roman"/>
        </w:rPr>
      </w:pPr>
    </w:p>
    <w:tbl>
      <w:tblPr>
        <w:tblStyle w:val="TableGrid20"/>
        <w:tblW w:w="9356" w:type="dxa"/>
        <w:tblInd w:w="108" w:type="dxa"/>
        <w:tblBorders>
          <w:top w:val="none" w:sz="0" w:space="0" w:color="auto"/>
          <w:left w:val="none" w:sz="0" w:space="0" w:color="auto"/>
          <w:bottom w:val="none" w:sz="0" w:space="0" w:color="auto"/>
          <w:right w:val="none" w:sz="0" w:space="0" w:color="auto"/>
          <w:insideH w:val="single" w:sz="4" w:space="0" w:color="000000" w:themeColor="text1"/>
          <w:insideV w:val="none" w:sz="0" w:space="0" w:color="auto"/>
        </w:tblBorders>
        <w:tblLook w:val="04A0" w:firstRow="1" w:lastRow="0" w:firstColumn="1" w:lastColumn="0" w:noHBand="0" w:noVBand="1"/>
      </w:tblPr>
      <w:tblGrid>
        <w:gridCol w:w="5670"/>
        <w:gridCol w:w="3686"/>
      </w:tblGrid>
      <w:tr w:rsidR="00BC1E4B" w:rsidRPr="00FD3B11" w:rsidTr="00BC1E4B">
        <w:tc>
          <w:tcPr>
            <w:tcW w:w="5670" w:type="dxa"/>
          </w:tcPr>
          <w:p w:rsidR="00BC1E4B" w:rsidRPr="00BC1E4B" w:rsidRDefault="00BC1E4B" w:rsidP="00D506D7">
            <w:pPr>
              <w:jc w:val="both"/>
              <w:rPr>
                <w:rFonts w:eastAsia="Calibri" w:cs="Times New Roman"/>
                <w:b/>
                <w:i/>
                <w:sz w:val="24"/>
              </w:rPr>
            </w:pPr>
            <w:r w:rsidRPr="00BC1E4B">
              <w:rPr>
                <w:rFonts w:eastAsia="Calibri" w:cs="Times New Roman"/>
                <w:b/>
                <w:i/>
                <w:sz w:val="24"/>
              </w:rPr>
              <w:t>Nơi nhận:</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Ủy ban Thương vụ Quốc hội, Chính phủ;</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Ủy ban Tài chính – Ngân sách Quốc hội;</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Ban công tác đại biểu của UBTVQH;</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Văn phòng: Quốc Hội, Chủ tịch nước, Chính phủ;</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Các Bộ: Kế hoạch Đầu tư; KH&amp;CN; Tài chính;</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Cục Kiểm tra VBQPPL-Bộ Tư pháp;</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Ban Thường vụ Tỉnh ủy;</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TTHDND, UBND, UBMTTQ tỉnh;</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Đoàn ĐBQH tỉnh; Đại biểu HĐND tỉnh;</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TT Huyện ủy,Thành ủy; HĐND; UBND</w:t>
            </w:r>
            <w:r>
              <w:rPr>
                <w:color w:val="000000"/>
                <w:sz w:val="22"/>
                <w:lang w:val="it-IT"/>
              </w:rPr>
              <w:t xml:space="preserve">, </w:t>
            </w:r>
            <w:r w:rsidRPr="00BC1E4B">
              <w:rPr>
                <w:rFonts w:eastAsia="Times New Roman" w:cs="Times New Roman"/>
                <w:color w:val="000000"/>
                <w:sz w:val="22"/>
                <w:lang w:val="it-IT"/>
              </w:rPr>
              <w:t>Ủy ban MTTQVN  các huyện, thành phố;</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Đảng ủy, HĐND,UBND, MTTQVN xã, phường, thị trấn;</w:t>
            </w:r>
          </w:p>
          <w:p w:rsidR="00BC1E4B" w:rsidRPr="00BC1E4B" w:rsidRDefault="00BC1E4B" w:rsidP="00D506D7">
            <w:pPr>
              <w:jc w:val="both"/>
              <w:rPr>
                <w:rFonts w:eastAsia="Times New Roman" w:cs="Times New Roman"/>
                <w:color w:val="000000"/>
                <w:sz w:val="22"/>
                <w:lang w:val="it-IT"/>
              </w:rPr>
            </w:pPr>
            <w:r w:rsidRPr="00BC1E4B">
              <w:rPr>
                <w:rFonts w:eastAsia="Times New Roman" w:cs="Times New Roman"/>
                <w:color w:val="000000"/>
                <w:sz w:val="22"/>
                <w:lang w:val="it-IT"/>
              </w:rPr>
              <w:t>- Trung tâm: Thông tin, Lưu trữ- Lịch sử tỉnh;</w:t>
            </w:r>
          </w:p>
          <w:p w:rsidR="00BC1E4B" w:rsidRPr="00BC1E4B" w:rsidRDefault="00BC1E4B" w:rsidP="00D506D7">
            <w:pPr>
              <w:widowControl w:val="0"/>
              <w:tabs>
                <w:tab w:val="left" w:pos="709"/>
              </w:tabs>
              <w:jc w:val="both"/>
              <w:rPr>
                <w:sz w:val="22"/>
              </w:rPr>
            </w:pPr>
            <w:r w:rsidRPr="00BC1E4B">
              <w:rPr>
                <w:color w:val="000000"/>
                <w:sz w:val="22"/>
                <w:lang w:val="it-IT"/>
              </w:rPr>
              <w:t xml:space="preserve">- Lưu: VT. </w:t>
            </w:r>
          </w:p>
        </w:tc>
        <w:tc>
          <w:tcPr>
            <w:tcW w:w="3686" w:type="dxa"/>
          </w:tcPr>
          <w:p w:rsidR="00BC1E4B" w:rsidRPr="00BC1E4B" w:rsidRDefault="00BC1E4B" w:rsidP="00D506D7">
            <w:pPr>
              <w:spacing w:before="60" w:after="60"/>
              <w:jc w:val="center"/>
              <w:rPr>
                <w:rFonts w:eastAsia="Calibri"/>
                <w:b/>
                <w:sz w:val="26"/>
                <w:szCs w:val="28"/>
              </w:rPr>
            </w:pPr>
            <w:r w:rsidRPr="00BC1E4B">
              <w:rPr>
                <w:rFonts w:eastAsia="Calibri"/>
                <w:b/>
                <w:sz w:val="26"/>
                <w:szCs w:val="28"/>
              </w:rPr>
              <w:t>CHỦ TỊCH</w:t>
            </w:r>
          </w:p>
          <w:p w:rsidR="00BC1E4B" w:rsidRPr="00BC1E4B" w:rsidRDefault="00BC1E4B" w:rsidP="00D506D7">
            <w:pPr>
              <w:spacing w:before="60" w:after="60"/>
              <w:jc w:val="center"/>
              <w:rPr>
                <w:rFonts w:eastAsia="Calibri"/>
                <w:b/>
                <w:sz w:val="26"/>
                <w:szCs w:val="28"/>
              </w:rPr>
            </w:pPr>
          </w:p>
          <w:p w:rsidR="00BC1E4B" w:rsidRDefault="00BC1E4B" w:rsidP="00D506D7">
            <w:pPr>
              <w:spacing w:before="60" w:after="60"/>
              <w:jc w:val="center"/>
              <w:rPr>
                <w:rFonts w:eastAsia="Calibri"/>
                <w:sz w:val="26"/>
                <w:szCs w:val="28"/>
              </w:rPr>
            </w:pPr>
            <w:r w:rsidRPr="00BC1E4B">
              <w:rPr>
                <w:rFonts w:eastAsia="Calibri"/>
                <w:sz w:val="26"/>
                <w:szCs w:val="28"/>
              </w:rPr>
              <w:t>(Đã ký)</w:t>
            </w:r>
          </w:p>
          <w:p w:rsidR="00BC1E4B" w:rsidRPr="00BC1E4B" w:rsidRDefault="00BC1E4B" w:rsidP="00D506D7">
            <w:pPr>
              <w:spacing w:before="60" w:after="60"/>
              <w:jc w:val="center"/>
              <w:rPr>
                <w:rFonts w:eastAsia="Calibri"/>
                <w:sz w:val="26"/>
                <w:szCs w:val="28"/>
              </w:rPr>
            </w:pPr>
          </w:p>
          <w:p w:rsidR="00BC1E4B" w:rsidRPr="00FD3B11" w:rsidRDefault="00BC1E4B" w:rsidP="00D506D7">
            <w:pPr>
              <w:widowControl w:val="0"/>
              <w:tabs>
                <w:tab w:val="left" w:pos="709"/>
              </w:tabs>
              <w:spacing w:before="120"/>
              <w:jc w:val="center"/>
              <w:rPr>
                <w:szCs w:val="28"/>
              </w:rPr>
            </w:pPr>
            <w:r w:rsidRPr="00FD3B11">
              <w:rPr>
                <w:rFonts w:eastAsia="Calibri"/>
                <w:b/>
                <w:szCs w:val="28"/>
              </w:rPr>
              <w:t>Nguyễn Thái Hưng</w:t>
            </w:r>
          </w:p>
        </w:tc>
      </w:tr>
    </w:tbl>
    <w:p w:rsidR="002134A7" w:rsidRPr="00FD3B11" w:rsidRDefault="002134A7" w:rsidP="002134A7">
      <w:pPr>
        <w:spacing w:after="0" w:line="240" w:lineRule="auto"/>
        <w:rPr>
          <w:rFonts w:eastAsia="Calibri" w:cs="Times New Roman"/>
          <w:b/>
          <w:sz w:val="2"/>
          <w:szCs w:val="26"/>
        </w:rPr>
      </w:pPr>
    </w:p>
    <w:tbl>
      <w:tblPr>
        <w:tblStyle w:val="TableGrid20"/>
        <w:tblW w:w="0" w:type="auto"/>
        <w:tblBorders>
          <w:top w:val="none" w:sz="0" w:space="0" w:color="auto"/>
          <w:left w:val="none" w:sz="0" w:space="0" w:color="auto"/>
          <w:bottom w:val="none" w:sz="0" w:space="0" w:color="auto"/>
          <w:right w:val="none" w:sz="0" w:space="0" w:color="auto"/>
          <w:insideH w:val="single" w:sz="4" w:space="0" w:color="000000" w:themeColor="text1"/>
          <w:insideV w:val="none" w:sz="0" w:space="0" w:color="auto"/>
        </w:tblBorders>
        <w:tblLook w:val="04A0" w:firstRow="1" w:lastRow="0" w:firstColumn="1" w:lastColumn="0" w:noHBand="0" w:noVBand="1"/>
      </w:tblPr>
      <w:tblGrid>
        <w:gridCol w:w="3369"/>
        <w:gridCol w:w="6095"/>
      </w:tblGrid>
      <w:tr w:rsidR="007F123E" w:rsidRPr="00FD3B11" w:rsidTr="00B735F0">
        <w:tc>
          <w:tcPr>
            <w:tcW w:w="3369" w:type="dxa"/>
          </w:tcPr>
          <w:p w:rsidR="007F123E" w:rsidRPr="00FD3B11" w:rsidRDefault="007F123E" w:rsidP="00B735F0">
            <w:pPr>
              <w:jc w:val="center"/>
              <w:rPr>
                <w:rFonts w:eastAsia="Calibri" w:cs="Times New Roman"/>
                <w:b/>
                <w:sz w:val="26"/>
                <w:szCs w:val="26"/>
              </w:rPr>
            </w:pPr>
            <w:r w:rsidRPr="00FD3B11">
              <w:rPr>
                <w:rFonts w:eastAsia="Calibri" w:cs="Times New Roman"/>
                <w:b/>
                <w:sz w:val="26"/>
                <w:szCs w:val="26"/>
              </w:rPr>
              <w:lastRenderedPageBreak/>
              <w:t xml:space="preserve"> HỘI ĐỒNG NHÂN DÂN TỈNH SƠN LA</w:t>
            </w:r>
          </w:p>
          <w:p w:rsidR="007F123E" w:rsidRPr="00FD3B11" w:rsidRDefault="007F123E" w:rsidP="00B735F0">
            <w:pPr>
              <w:jc w:val="center"/>
              <w:rPr>
                <w:rFonts w:eastAsia="Calibri" w:cs="Times New Roman"/>
                <w:b/>
                <w:sz w:val="26"/>
                <w:szCs w:val="26"/>
              </w:rPr>
            </w:pPr>
            <w:r w:rsidRPr="00FD3B11">
              <w:rPr>
                <w:rFonts w:eastAsia="Calibri" w:cs="Times New Roman"/>
                <w:b/>
                <w:noProof/>
                <w:sz w:val="26"/>
                <w:szCs w:val="26"/>
              </w:rPr>
              <mc:AlternateContent>
                <mc:Choice Requires="wps">
                  <w:drawing>
                    <wp:anchor distT="0" distB="0" distL="114300" distR="114300" simplePos="0" relativeHeight="253153280" behindDoc="0" locked="0" layoutInCell="1" allowOverlap="1" wp14:anchorId="0B3F507A" wp14:editId="16FF1C48">
                      <wp:simplePos x="0" y="0"/>
                      <wp:positionH relativeFrom="column">
                        <wp:posOffset>785495</wp:posOffset>
                      </wp:positionH>
                      <wp:positionV relativeFrom="paragraph">
                        <wp:posOffset>5080</wp:posOffset>
                      </wp:positionV>
                      <wp:extent cx="381000" cy="0"/>
                      <wp:effectExtent l="0" t="0" r="19050" b="190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0" o:spid="_x0000_s1026" type="#_x0000_t32" style="position:absolute;margin-left:61.85pt;margin-top:.4pt;width:30pt;height:0;z-index:2531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"/>
                  </w:pict>
                </mc:Fallback>
              </mc:AlternateContent>
            </w:r>
          </w:p>
        </w:tc>
        <w:tc>
          <w:tcPr>
            <w:tcW w:w="6095" w:type="dxa"/>
          </w:tcPr>
          <w:p w:rsidR="007F123E" w:rsidRPr="00FD3B11" w:rsidRDefault="007F123E" w:rsidP="00B735F0">
            <w:pPr>
              <w:jc w:val="center"/>
              <w:rPr>
                <w:rFonts w:eastAsia="Calibri" w:cs="Times New Roman"/>
                <w:b/>
                <w:sz w:val="26"/>
                <w:szCs w:val="26"/>
              </w:rPr>
            </w:pPr>
            <w:r w:rsidRPr="00FD3B11">
              <w:rPr>
                <w:rFonts w:eastAsia="Calibri" w:cs="Times New Roman"/>
                <w:b/>
                <w:sz w:val="26"/>
                <w:szCs w:val="26"/>
              </w:rPr>
              <w:t>CỘNG HÒA XÃ HỘI CHỦ NGHĨA VIỆT NAM</w:t>
            </w:r>
          </w:p>
          <w:p w:rsidR="007F123E" w:rsidRPr="00FD3B11" w:rsidRDefault="007F123E" w:rsidP="00B735F0">
            <w:pPr>
              <w:jc w:val="center"/>
              <w:rPr>
                <w:rFonts w:eastAsia="Calibri" w:cs="Times New Roman"/>
                <w:b/>
                <w:szCs w:val="28"/>
              </w:rPr>
            </w:pPr>
            <w:r w:rsidRPr="00FD3B11">
              <w:rPr>
                <w:rFonts w:eastAsia="Calibri" w:cs="Times New Roman"/>
                <w:b/>
                <w:szCs w:val="28"/>
              </w:rPr>
              <w:t>Độc lập - Tự do - Hạnh phúc</w:t>
            </w:r>
          </w:p>
          <w:p w:rsidR="007F123E" w:rsidRPr="00FD3B11" w:rsidRDefault="007F123E" w:rsidP="00B735F0">
            <w:pPr>
              <w:jc w:val="center"/>
              <w:rPr>
                <w:rFonts w:eastAsia="Calibri" w:cs="Times New Roman"/>
                <w:b/>
                <w:szCs w:val="28"/>
              </w:rPr>
            </w:pPr>
            <w:r w:rsidRPr="00FD3B11">
              <w:rPr>
                <w:rFonts w:eastAsia="Calibri" w:cs="Times New Roman"/>
                <w:b/>
                <w:noProof/>
                <w:szCs w:val="28"/>
              </w:rPr>
              <mc:AlternateContent>
                <mc:Choice Requires="wps">
                  <w:drawing>
                    <wp:anchor distT="0" distB="0" distL="114300" distR="114300" simplePos="0" relativeHeight="253154304" behindDoc="0" locked="0" layoutInCell="1" allowOverlap="1" wp14:anchorId="53ECC654" wp14:editId="3D816BFE">
                      <wp:simplePos x="0" y="0"/>
                      <wp:positionH relativeFrom="column">
                        <wp:posOffset>871855</wp:posOffset>
                      </wp:positionH>
                      <wp:positionV relativeFrom="paragraph">
                        <wp:posOffset>22225</wp:posOffset>
                      </wp:positionV>
                      <wp:extent cx="1981200" cy="0"/>
                      <wp:effectExtent l="0" t="0" r="19050"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1" o:spid="_x0000_s1026" type="#_x0000_t32" style="position:absolute;margin-left:68.65pt;margin-top:1.75pt;width:156pt;height:0;z-index:2531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"/>
                  </w:pict>
                </mc:Fallback>
              </mc:AlternateContent>
            </w:r>
          </w:p>
        </w:tc>
      </w:tr>
    </w:tbl>
    <w:p w:rsidR="002134A7" w:rsidRPr="00FD3B11" w:rsidRDefault="00535E9F" w:rsidP="000D41CB">
      <w:pPr>
        <w:spacing w:before="60" w:after="0" w:line="240" w:lineRule="auto"/>
        <w:jc w:val="center"/>
        <w:rPr>
          <w:rFonts w:eastAsia="Calibri" w:cs="Times New Roman"/>
          <w:b/>
          <w:szCs w:val="28"/>
        </w:rPr>
      </w:pPr>
      <w:r w:rsidRPr="00FD3B11">
        <w:rPr>
          <w:rFonts w:eastAsia="Calibri" w:cs="Times New Roman"/>
          <w:b/>
          <w:szCs w:val="28"/>
        </w:rPr>
        <w:t>Phụ lục</w:t>
      </w:r>
    </w:p>
    <w:p w:rsidR="004C4930" w:rsidRPr="00FD3B11" w:rsidRDefault="004C4930" w:rsidP="009A14ED">
      <w:pPr>
        <w:spacing w:after="0" w:line="240" w:lineRule="auto"/>
        <w:jc w:val="center"/>
        <w:rPr>
          <w:rFonts w:eastAsia="Calibri" w:cs="Times New Roman"/>
          <w:b/>
          <w:szCs w:val="28"/>
        </w:rPr>
      </w:pPr>
      <w:r w:rsidRPr="00FD3B11">
        <w:rPr>
          <w:rFonts w:eastAsia="Calibri" w:cs="Times New Roman"/>
          <w:b/>
          <w:szCs w:val="28"/>
        </w:rPr>
        <w:t>NỘI DUNG, MỨC CHI THỰC HIỆN ĐỀ ÁN “HỖ TRỢ HỆ SINH THÁI KHỞI NGHIỆP ĐỔI MỚI SÁNG TẠO QUỐC GIA ĐẾN NĂM 2025”              TRÊN ĐỊA BÀN TỈNH SƠN LA</w:t>
      </w:r>
    </w:p>
    <w:p w:rsidR="00535E9F" w:rsidRPr="00FD3B11" w:rsidRDefault="002134A7" w:rsidP="00535E9F">
      <w:pPr>
        <w:spacing w:after="0" w:line="240" w:lineRule="auto"/>
        <w:jc w:val="center"/>
        <w:rPr>
          <w:rFonts w:eastAsia="Calibri" w:cs="Times New Roman"/>
          <w:i/>
          <w:sz w:val="26"/>
          <w:szCs w:val="28"/>
        </w:rPr>
      </w:pPr>
      <w:r w:rsidRPr="00FD3B11">
        <w:rPr>
          <w:rFonts w:eastAsia="Calibri" w:cs="Times New Roman"/>
          <w:i/>
          <w:sz w:val="26"/>
          <w:szCs w:val="28"/>
        </w:rPr>
        <w:t>(Ban hành kèm theo Nghị quyết số 143/2020/NQ-HĐND</w:t>
      </w:r>
    </w:p>
    <w:p w:rsidR="002134A7" w:rsidRPr="00FD3B11" w:rsidRDefault="002134A7" w:rsidP="00535E9F">
      <w:pPr>
        <w:spacing w:after="0" w:line="240" w:lineRule="auto"/>
        <w:jc w:val="center"/>
        <w:rPr>
          <w:rFonts w:eastAsia="Calibri" w:cs="Times New Roman"/>
          <w:i/>
          <w:sz w:val="26"/>
          <w:szCs w:val="28"/>
        </w:rPr>
      </w:pPr>
      <w:r w:rsidRPr="00FD3B11">
        <w:rPr>
          <w:rFonts w:eastAsia="Calibri" w:cs="Times New Roman"/>
          <w:i/>
          <w:sz w:val="26"/>
          <w:szCs w:val="28"/>
        </w:rPr>
        <w:t>ngày 30/10/2020 của HĐND tỉnh)</w:t>
      </w:r>
    </w:p>
    <w:p w:rsidR="002134A7" w:rsidRPr="00FD3B11" w:rsidRDefault="002134A7" w:rsidP="002134A7">
      <w:pPr>
        <w:spacing w:after="0" w:line="240" w:lineRule="auto"/>
        <w:jc w:val="center"/>
        <w:rPr>
          <w:rFonts w:eastAsia="Calibri" w:cs="Times New Roman"/>
          <w:sz w:val="26"/>
          <w:szCs w:val="26"/>
        </w:rPr>
      </w:pPr>
      <w:r w:rsidRPr="00FD3B11">
        <w:rPr>
          <w:rFonts w:eastAsia="Calibri" w:cs="Times New Roman"/>
          <w:noProof/>
          <w:sz w:val="26"/>
          <w:szCs w:val="26"/>
        </w:rPr>
        <mc:AlternateContent>
          <mc:Choice Requires="wps">
            <w:drawing>
              <wp:anchor distT="0" distB="0" distL="114300" distR="114300" simplePos="0" relativeHeight="251706368" behindDoc="0" locked="0" layoutInCell="1" allowOverlap="1" wp14:anchorId="282AFA2F" wp14:editId="13CCA23C">
                <wp:simplePos x="0" y="0"/>
                <wp:positionH relativeFrom="column">
                  <wp:posOffset>2567466</wp:posOffset>
                </wp:positionH>
                <wp:positionV relativeFrom="paragraph">
                  <wp:posOffset>10795</wp:posOffset>
                </wp:positionV>
                <wp:extent cx="798840" cy="0"/>
                <wp:effectExtent l="0" t="0" r="20320" b="19050"/>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5" o:spid="_x0000_s1026" type="#_x0000_t32" style="position:absolute;margin-left:202.15pt;margin-top:.85pt;width:62.9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5pXJgIAAEs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"/>
            </w:pict>
          </mc:Fallback>
        </mc:AlternateContent>
      </w:r>
    </w:p>
    <w:p w:rsidR="002134A7" w:rsidRPr="00FD3B11" w:rsidRDefault="002134A7" w:rsidP="00E24D5F">
      <w:pPr>
        <w:spacing w:before="120" w:after="0" w:line="240" w:lineRule="auto"/>
        <w:ind w:firstLine="720"/>
        <w:jc w:val="both"/>
        <w:rPr>
          <w:rFonts w:eastAsia="Calibri" w:cs="Times New Roman"/>
          <w:spacing w:val="4"/>
          <w:szCs w:val="28"/>
        </w:rPr>
      </w:pPr>
      <w:r w:rsidRPr="00FD3B11">
        <w:rPr>
          <w:rFonts w:eastAsia="Calibri" w:cs="Times New Roman"/>
          <w:spacing w:val="4"/>
          <w:szCs w:val="28"/>
        </w:rPr>
        <w:t xml:space="preserve">1. Nội dung, mức chi </w:t>
      </w:r>
      <w:r w:rsidRPr="00FD3B11">
        <w:rPr>
          <w:rFonts w:eastAsia="Calibri" w:cs="Times New Roman"/>
          <w:spacing w:val="4"/>
          <w:szCs w:val="28"/>
          <w:lang w:val="vi-VN"/>
        </w:rPr>
        <w:t>để tổ chức sự kiện ngày hội khởi nghiệp đổi mới sáng tạo</w:t>
      </w:r>
    </w:p>
    <w:p w:rsidR="00535E9F" w:rsidRPr="00FD3B11" w:rsidRDefault="002134A7" w:rsidP="00E24D5F">
      <w:pPr>
        <w:spacing w:before="120" w:after="0" w:line="240" w:lineRule="auto"/>
        <w:ind w:right="-28" w:firstLine="720"/>
        <w:jc w:val="both"/>
        <w:rPr>
          <w:rFonts w:eastAsia="Calibri" w:cs="Times New Roman"/>
          <w:i/>
          <w:szCs w:val="28"/>
        </w:rPr>
      </w:pPr>
      <w:r w:rsidRPr="00FD3B11">
        <w:rPr>
          <w:rFonts w:eastAsia="Calibri" w:cs="Times New Roman"/>
          <w:szCs w:val="28"/>
        </w:rPr>
        <w:t xml:space="preserve">1.1. Chi thuê địa điểm tổ chức sự kiện, chi thông tin tuyên truyền về sự kiện và chi phí hoạt động chung của Ban </w:t>
      </w:r>
      <w:r w:rsidR="00535E9F" w:rsidRPr="00FD3B11">
        <w:rPr>
          <w:rFonts w:eastAsia="Calibri" w:cs="Times New Roman"/>
          <w:szCs w:val="28"/>
        </w:rPr>
        <w:t>T</w:t>
      </w:r>
      <w:r w:rsidRPr="00FD3B11">
        <w:rPr>
          <w:rFonts w:eastAsia="Calibri" w:cs="Times New Roman"/>
          <w:szCs w:val="28"/>
        </w:rPr>
        <w:t xml:space="preserve">ổ chức sự kiện </w:t>
      </w:r>
      <w:r w:rsidRPr="00FD3B11">
        <w:rPr>
          <w:rFonts w:eastAsia="Calibri" w:cs="Times New Roman"/>
          <w:i/>
          <w:szCs w:val="28"/>
        </w:rPr>
        <w:t>(trang trí tổng thể, lễ khai mạc, bế mạc, in ấn tài liệu và các chi phí khác liên quan)</w:t>
      </w:r>
    </w:p>
    <w:p w:rsidR="002134A7" w:rsidRPr="00FD3B11" w:rsidRDefault="002134A7" w:rsidP="00E24D5F">
      <w:pPr>
        <w:spacing w:before="120" w:after="0" w:line="240" w:lineRule="auto"/>
        <w:ind w:right="-28" w:firstLine="720"/>
        <w:jc w:val="both"/>
        <w:rPr>
          <w:rFonts w:eastAsia="Calibri" w:cs="Times New Roman"/>
          <w:szCs w:val="28"/>
        </w:rPr>
      </w:pPr>
      <w:r w:rsidRPr="00FD3B11">
        <w:rPr>
          <w:rFonts w:eastAsia="Calibri" w:cs="Times New Roman"/>
          <w:szCs w:val="28"/>
        </w:rPr>
        <w:t>Thực hiện theo các quy định hiện hành về chế độ và định mức chi tiêu ngân sách nhà nước, thanh toán theo hợp đồng và thực tế phát sinh trong phạm vi dự toán được cơ quan có thẩm quyền phê duyệt đảm bảo tiết kiệm, hiệu quả.</w:t>
      </w:r>
    </w:p>
    <w:p w:rsidR="002134A7" w:rsidRPr="00FD3B11" w:rsidRDefault="002134A7" w:rsidP="00E24D5F">
      <w:pPr>
        <w:spacing w:before="120" w:after="0" w:line="240" w:lineRule="auto"/>
        <w:ind w:right="-28" w:firstLine="720"/>
        <w:jc w:val="both"/>
        <w:rPr>
          <w:rFonts w:eastAsia="Calibri" w:cs="Times New Roman"/>
          <w:szCs w:val="28"/>
        </w:rPr>
      </w:pPr>
      <w:r w:rsidRPr="00FD3B11">
        <w:rPr>
          <w:rFonts w:eastAsia="Calibri" w:cs="Times New Roman"/>
          <w:szCs w:val="28"/>
        </w:rPr>
        <w:t xml:space="preserve">1.2. </w:t>
      </w:r>
      <w:r w:rsidRPr="00FD3B11">
        <w:rPr>
          <w:rFonts w:eastAsia="Calibri" w:cs="Times New Roman"/>
          <w:szCs w:val="28"/>
          <w:lang w:val="vi-VN"/>
        </w:rPr>
        <w:t xml:space="preserve">Hỗ trợ kinh phí thuê mặt bằng </w:t>
      </w:r>
      <w:r w:rsidRPr="00FD3B11">
        <w:rPr>
          <w:rFonts w:eastAsia="Calibri" w:cs="Times New Roman"/>
          <w:i/>
          <w:szCs w:val="28"/>
          <w:lang w:val="vi-VN"/>
        </w:rPr>
        <w:t>(điện nước,vệ sinh, an ninh, bảo vệ),</w:t>
      </w:r>
      <w:r w:rsidRPr="00FD3B11">
        <w:rPr>
          <w:rFonts w:eastAsia="Calibri" w:cs="Times New Roman"/>
          <w:szCs w:val="28"/>
          <w:lang w:val="vi-VN"/>
        </w:rPr>
        <w:t xml:space="preserve"> chi phí vận chuyển trang thiết bị, thiết kế, dàn dựng gian hàng và truyền thông cho sự kiện: Mức hỗ trợ </w:t>
      </w:r>
      <w:r w:rsidRPr="00FD3B11">
        <w:rPr>
          <w:rFonts w:eastAsia="Calibri" w:cs="Times New Roman"/>
          <w:szCs w:val="28"/>
        </w:rPr>
        <w:t xml:space="preserve">08 </w:t>
      </w:r>
      <w:r w:rsidRPr="00FD3B11">
        <w:rPr>
          <w:rFonts w:eastAsia="Calibri" w:cs="Times New Roman"/>
          <w:szCs w:val="28"/>
          <w:lang w:val="vi-VN"/>
        </w:rPr>
        <w:t>triệu đồng/</w:t>
      </w:r>
      <w:r w:rsidRPr="00FD3B11">
        <w:rPr>
          <w:rFonts w:eastAsia="Calibri" w:cs="Times New Roman"/>
          <w:szCs w:val="28"/>
        </w:rPr>
        <w:t xml:space="preserve">1 </w:t>
      </w:r>
      <w:r w:rsidRPr="00FD3B11">
        <w:rPr>
          <w:rFonts w:eastAsia="Calibri" w:cs="Times New Roman"/>
          <w:szCs w:val="28"/>
          <w:lang w:val="vi-VN"/>
        </w:rPr>
        <w:t>đơn vị tham gia</w:t>
      </w:r>
      <w:r w:rsidRPr="00FD3B11">
        <w:rPr>
          <w:rFonts w:eastAsia="Calibri" w:cs="Times New Roman"/>
          <w:szCs w:val="28"/>
        </w:rPr>
        <w:t>.</w:t>
      </w:r>
    </w:p>
    <w:p w:rsidR="00535E9F" w:rsidRPr="00FD3B11" w:rsidRDefault="002134A7" w:rsidP="00E24D5F">
      <w:pPr>
        <w:spacing w:before="120" w:after="0" w:line="240" w:lineRule="auto"/>
        <w:ind w:right="-28" w:firstLine="720"/>
        <w:jc w:val="both"/>
        <w:rPr>
          <w:rFonts w:eastAsia="Calibri" w:cs="Times New Roman"/>
          <w:szCs w:val="28"/>
        </w:rPr>
      </w:pPr>
      <w:r w:rsidRPr="00FD3B11">
        <w:rPr>
          <w:rFonts w:eastAsia="Calibri" w:cs="Times New Roman"/>
          <w:szCs w:val="28"/>
        </w:rPr>
        <w:t>1.3. Chi tiếp các đoàn và khách mời quốc tế; tổ chức hội nghị, hội thảo trong nước, quốc tế trong thời gian tổ chức sự kiện theo chương trình, kế hoạch được cấp có thẩm quyền phê duyệt</w:t>
      </w:r>
      <w:r w:rsidR="00CB7164" w:rsidRPr="00FD3B11">
        <w:rPr>
          <w:rFonts w:eastAsia="Calibri" w:cs="Times New Roman"/>
          <w:szCs w:val="28"/>
        </w:rPr>
        <w:t>.</w:t>
      </w:r>
    </w:p>
    <w:p w:rsidR="002134A7" w:rsidRPr="00FD3B11" w:rsidRDefault="002134A7" w:rsidP="00E24D5F">
      <w:pPr>
        <w:spacing w:before="120" w:after="0" w:line="240" w:lineRule="auto"/>
        <w:ind w:right="-28" w:firstLine="720"/>
        <w:jc w:val="both"/>
        <w:rPr>
          <w:rFonts w:eastAsia="Calibri" w:cs="Times New Roman"/>
          <w:i/>
          <w:color w:val="FF0000"/>
          <w:szCs w:val="28"/>
        </w:rPr>
      </w:pPr>
      <w:r w:rsidRPr="00FD3B11">
        <w:rPr>
          <w:rFonts w:eastAsia="Calibri" w:cs="Times New Roman"/>
        </w:rPr>
        <w:t xml:space="preserve">Thực hiện theo quy định tại Nghị quyết số 99/2019/NQ-HĐND ngày 12 tháng 6 năm 2019 của </w:t>
      </w:r>
      <w:r w:rsidR="00535E9F" w:rsidRPr="00FD3B11">
        <w:rPr>
          <w:rFonts w:eastAsia="Calibri" w:cs="Times New Roman"/>
        </w:rPr>
        <w:t>HĐND</w:t>
      </w:r>
      <w:r w:rsidRPr="00FD3B11">
        <w:rPr>
          <w:rFonts w:eastAsia="Calibri" w:cs="Times New Roman"/>
        </w:rPr>
        <w:t xml:space="preserve"> tỉnh </w:t>
      </w:r>
      <w:r w:rsidR="001E0121" w:rsidRPr="00FD3B11">
        <w:rPr>
          <w:rFonts w:eastAsia="Calibri" w:cs="Times New Roman"/>
        </w:rPr>
        <w:t>q</w:t>
      </w:r>
      <w:r w:rsidRPr="00FD3B11">
        <w:rPr>
          <w:rFonts w:eastAsia="Calibri" w:cs="Times New Roman"/>
        </w:rPr>
        <w:t xml:space="preserve">uy định mức chi tiếp khách nước ngoài, </w:t>
      </w:r>
      <w:r w:rsidR="005E6AB8" w:rsidRPr="00FD3B11">
        <w:rPr>
          <w:rFonts w:eastAsia="Calibri" w:cs="Times New Roman"/>
        </w:rPr>
        <w:t xml:space="preserve">          </w:t>
      </w:r>
      <w:r w:rsidRPr="00FD3B11">
        <w:rPr>
          <w:rFonts w:eastAsia="Calibri" w:cs="Times New Roman"/>
        </w:rPr>
        <w:t xml:space="preserve">tổ chức Hội nghị quốc tế và tiếp khách trong nước trên địa bàn tỉnh Sơn La </w:t>
      </w:r>
      <w:r w:rsidRPr="00FD3B11">
        <w:rPr>
          <w:rFonts w:eastAsia="Calibri" w:cs="Times New Roman"/>
          <w:i/>
        </w:rPr>
        <w:t>(sau đây gọi là Nghị quyết số 99/2019/NQ-HĐND</w:t>
      </w:r>
      <w:r w:rsidRPr="00FD3B11">
        <w:rPr>
          <w:rFonts w:eastAsia="Calibri" w:cs="Times New Roman"/>
          <w:b/>
          <w:i/>
        </w:rPr>
        <w:t xml:space="preserve"> </w:t>
      </w:r>
      <w:r w:rsidRPr="00FD3B11">
        <w:rPr>
          <w:rFonts w:eastAsia="Calibri" w:cs="Times New Roman"/>
          <w:i/>
        </w:rPr>
        <w:t>ngày 12 tháng 6 năm 2019 của HĐND tỉnh)</w:t>
      </w:r>
      <w:r w:rsidRPr="00FD3B11">
        <w:rPr>
          <w:rFonts w:eastAsia="Calibri" w:cs="Times New Roman"/>
        </w:rPr>
        <w:t xml:space="preserve">; Mục 2 của Phụ lục kèm theo Nghị quyết số 60/2017/NQ-HĐND </w:t>
      </w:r>
      <w:r w:rsidR="005E6AB8" w:rsidRPr="00FD3B11">
        <w:rPr>
          <w:rFonts w:eastAsia="Calibri" w:cs="Times New Roman"/>
        </w:rPr>
        <w:t xml:space="preserve"> </w:t>
      </w:r>
      <w:r w:rsidRPr="00FD3B11">
        <w:rPr>
          <w:rFonts w:eastAsia="Calibri" w:cs="Times New Roman"/>
        </w:rPr>
        <w:t xml:space="preserve">ngày 08 tháng 12 năm 2017 của </w:t>
      </w:r>
      <w:r w:rsidR="00535E9F" w:rsidRPr="00FD3B11">
        <w:rPr>
          <w:rFonts w:eastAsia="Calibri" w:cs="Times New Roman"/>
        </w:rPr>
        <w:t>HĐND</w:t>
      </w:r>
      <w:r w:rsidRPr="00FD3B11">
        <w:rPr>
          <w:rFonts w:eastAsia="Calibri" w:cs="Times New Roman"/>
        </w:rPr>
        <w:t xml:space="preserve"> tỉnh quy định quy định mứ</w:t>
      </w:r>
      <w:r w:rsidR="005E6AB8" w:rsidRPr="00FD3B11">
        <w:rPr>
          <w:rFonts w:eastAsia="Calibri" w:cs="Times New Roman"/>
        </w:rPr>
        <w:t xml:space="preserve">c chi công tác phí, </w:t>
      </w:r>
      <w:r w:rsidRPr="00FD3B11">
        <w:rPr>
          <w:rFonts w:eastAsia="Calibri" w:cs="Times New Roman"/>
        </w:rPr>
        <w:t xml:space="preserve">chế độ hội nghị trên địa bàn tỉnh Sơn La </w:t>
      </w:r>
      <w:r w:rsidRPr="00FD3B11">
        <w:rPr>
          <w:rFonts w:eastAsia="Calibri" w:cs="Times New Roman"/>
          <w:i/>
        </w:rPr>
        <w:t xml:space="preserve">(sau đây gọi tắt là Nghị quyết số 60/2017/NQ-HĐND ngày 08 tháng 12 năm 2017 của </w:t>
      </w:r>
      <w:r w:rsidR="00535E9F" w:rsidRPr="00FD3B11">
        <w:rPr>
          <w:rFonts w:eastAsia="Calibri" w:cs="Times New Roman"/>
          <w:i/>
        </w:rPr>
        <w:t>HĐND</w:t>
      </w:r>
      <w:r w:rsidRPr="00FD3B11">
        <w:rPr>
          <w:rFonts w:eastAsia="Calibri" w:cs="Times New Roman"/>
          <w:i/>
        </w:rPr>
        <w:t xml:space="preserve"> tỉnh).</w:t>
      </w:r>
    </w:p>
    <w:p w:rsidR="00535E9F" w:rsidRPr="00FD3B11" w:rsidRDefault="002134A7" w:rsidP="00E24D5F">
      <w:pPr>
        <w:widowControl w:val="0"/>
        <w:tabs>
          <w:tab w:val="left" w:pos="-3969"/>
        </w:tabs>
        <w:autoSpaceDE w:val="0"/>
        <w:autoSpaceDN w:val="0"/>
        <w:spacing w:before="120" w:after="0" w:line="240" w:lineRule="auto"/>
        <w:ind w:firstLine="720"/>
        <w:jc w:val="both"/>
        <w:rPr>
          <w:rFonts w:eastAsia="Calibri" w:cs="Times New Roman"/>
          <w:szCs w:val="28"/>
        </w:rPr>
      </w:pPr>
      <w:r w:rsidRPr="00FD3B11">
        <w:rPr>
          <w:rFonts w:eastAsia="Calibri" w:cs="Times New Roman"/>
          <w:szCs w:val="28"/>
        </w:rPr>
        <w:t xml:space="preserve">1.4. </w:t>
      </w:r>
      <w:r w:rsidRPr="00FD3B11">
        <w:rPr>
          <w:rFonts w:eastAsia="Calibri" w:cs="Times New Roman"/>
          <w:szCs w:val="28"/>
          <w:lang w:val="vi-VN"/>
        </w:rPr>
        <w:t>Tổ chức cuộc thi khởi nghiệp đổi mới sáng tạo</w:t>
      </w:r>
      <w:r w:rsidRPr="00FD3B11">
        <w:rPr>
          <w:rFonts w:eastAsia="Calibri" w:cs="Times New Roman"/>
          <w:szCs w:val="28"/>
        </w:rPr>
        <w:t xml:space="preserve"> thuộc các ngành, lĩnh vực</w:t>
      </w:r>
      <w:r w:rsidRPr="00FD3B11">
        <w:rPr>
          <w:rFonts w:eastAsia="Calibri" w:cs="Times New Roman"/>
          <w:szCs w:val="28"/>
          <w:lang w:val="vi-VN"/>
        </w:rPr>
        <w:t xml:space="preserve"> cấp tỉnh</w:t>
      </w:r>
      <w:r w:rsidRPr="00FD3B11">
        <w:rPr>
          <w:rFonts w:eastAsia="Calibri" w:cs="Times New Roman"/>
          <w:szCs w:val="28"/>
        </w:rPr>
        <w:t>, cấp cơ sở</w:t>
      </w:r>
    </w:p>
    <w:p w:rsidR="002134A7" w:rsidRPr="00FD3B11" w:rsidRDefault="002134A7" w:rsidP="00E24D5F">
      <w:pPr>
        <w:widowControl w:val="0"/>
        <w:tabs>
          <w:tab w:val="left" w:pos="-3969"/>
        </w:tabs>
        <w:autoSpaceDE w:val="0"/>
        <w:autoSpaceDN w:val="0"/>
        <w:spacing w:before="120" w:after="0" w:line="240" w:lineRule="auto"/>
        <w:ind w:firstLine="720"/>
        <w:jc w:val="both"/>
        <w:rPr>
          <w:rFonts w:eastAsia="Calibri" w:cs="Times New Roman"/>
          <w:szCs w:val="28"/>
        </w:rPr>
      </w:pPr>
      <w:r w:rsidRPr="00FD3B11">
        <w:rPr>
          <w:rFonts w:eastAsia="Calibri" w:cs="Times New Roman"/>
          <w:szCs w:val="28"/>
        </w:rPr>
        <w:t>Nội dung và mức chi thực hiện theo Nghị quyết số</w:t>
      </w:r>
      <w:r w:rsidR="00535E9F" w:rsidRPr="00FD3B11">
        <w:rPr>
          <w:rFonts w:eastAsia="Calibri" w:cs="Times New Roman"/>
          <w:szCs w:val="28"/>
        </w:rPr>
        <w:t xml:space="preserve"> 142/2020/</w:t>
      </w:r>
      <w:r w:rsidRPr="00FD3B11">
        <w:rPr>
          <w:rFonts w:eastAsia="Calibri" w:cs="Times New Roman"/>
          <w:szCs w:val="28"/>
        </w:rPr>
        <w:t xml:space="preserve">NQ-HĐND ngày </w:t>
      </w:r>
      <w:r w:rsidR="00535E9F" w:rsidRPr="00FD3B11">
        <w:rPr>
          <w:rFonts w:eastAsia="Calibri" w:cs="Times New Roman"/>
          <w:szCs w:val="28"/>
        </w:rPr>
        <w:t xml:space="preserve">30 </w:t>
      </w:r>
      <w:r w:rsidRPr="00FD3B11">
        <w:rPr>
          <w:rFonts w:eastAsia="Calibri" w:cs="Times New Roman"/>
          <w:szCs w:val="28"/>
        </w:rPr>
        <w:t>tháng</w:t>
      </w:r>
      <w:r w:rsidR="00535E9F" w:rsidRPr="00FD3B11">
        <w:rPr>
          <w:rFonts w:eastAsia="Calibri" w:cs="Times New Roman"/>
          <w:szCs w:val="28"/>
        </w:rPr>
        <w:t xml:space="preserve"> 12 </w:t>
      </w:r>
      <w:r w:rsidRPr="00FD3B11">
        <w:rPr>
          <w:rFonts w:eastAsia="Calibri" w:cs="Times New Roman"/>
          <w:szCs w:val="28"/>
        </w:rPr>
        <w:t>năm 2020 quy định nội dung mức chi thực hiện hoạt động sáng kiến; mức chi các hội thi, cuộc thi sáng tạo khoa học công nghệ và kỹ thuật trên địa bàn tỉnh Sơn La.</w:t>
      </w:r>
    </w:p>
    <w:p w:rsidR="00B735F0" w:rsidRDefault="00B735F0" w:rsidP="00BE4E5C">
      <w:pPr>
        <w:widowControl w:val="0"/>
        <w:autoSpaceDE w:val="0"/>
        <w:autoSpaceDN w:val="0"/>
        <w:spacing w:before="140" w:after="0" w:line="240" w:lineRule="auto"/>
        <w:ind w:right="-27" w:firstLine="720"/>
        <w:jc w:val="both"/>
        <w:outlineLvl w:val="0"/>
        <w:rPr>
          <w:rFonts w:eastAsia="Times New Roman" w:cs="Times New Roman"/>
          <w:bCs/>
          <w:szCs w:val="28"/>
        </w:rPr>
      </w:pPr>
    </w:p>
    <w:p w:rsidR="002134A7" w:rsidRPr="00FD3B11" w:rsidRDefault="002134A7" w:rsidP="00BE4E5C">
      <w:pPr>
        <w:widowControl w:val="0"/>
        <w:autoSpaceDE w:val="0"/>
        <w:autoSpaceDN w:val="0"/>
        <w:spacing w:before="140" w:after="0" w:line="240" w:lineRule="auto"/>
        <w:ind w:right="-27" w:firstLine="720"/>
        <w:jc w:val="both"/>
        <w:outlineLvl w:val="0"/>
        <w:rPr>
          <w:rFonts w:eastAsia="Times New Roman" w:cs="Times New Roman"/>
          <w:bCs/>
          <w:szCs w:val="28"/>
        </w:rPr>
      </w:pPr>
      <w:r w:rsidRPr="00FD3B11">
        <w:rPr>
          <w:rFonts w:eastAsia="Times New Roman" w:cs="Times New Roman"/>
          <w:bCs/>
          <w:szCs w:val="28"/>
        </w:rPr>
        <w:lastRenderedPageBreak/>
        <w:t xml:space="preserve">2. Nội dung, mức chi </w:t>
      </w:r>
      <w:r w:rsidRPr="00FD3B11">
        <w:rPr>
          <w:rFonts w:eastAsia="Times New Roman" w:cs="Times New Roman"/>
          <w:bCs/>
          <w:szCs w:val="28"/>
          <w:lang w:val="vi-VN"/>
        </w:rPr>
        <w:t>để phát triển hoạt động đào tạo, nâng cao năng lực và dịch vụ cho khởi nghiệp đổi mới sáng tạo</w:t>
      </w:r>
    </w:p>
    <w:p w:rsidR="00BE1625" w:rsidRPr="00FD3B11" w:rsidRDefault="002134A7" w:rsidP="00BE4E5C">
      <w:pPr>
        <w:spacing w:before="140" w:after="0" w:line="240" w:lineRule="auto"/>
        <w:ind w:firstLine="720"/>
        <w:jc w:val="both"/>
        <w:rPr>
          <w:rFonts w:eastAsia="Calibri" w:cs="Times New Roman"/>
        </w:rPr>
      </w:pPr>
      <w:r w:rsidRPr="00FD3B11">
        <w:rPr>
          <w:rFonts w:eastAsia="Calibri" w:cs="Times New Roman"/>
        </w:rPr>
        <w:t>2.1.</w:t>
      </w:r>
      <w:r w:rsidRPr="00FD3B11">
        <w:rPr>
          <w:rFonts w:eastAsia="Calibri" w:cs="Times New Roman"/>
          <w:b/>
        </w:rPr>
        <w:t xml:space="preserve"> </w:t>
      </w:r>
      <w:r w:rsidRPr="00FD3B11">
        <w:rPr>
          <w:rFonts w:eastAsia="Calibri" w:cs="Times New Roman"/>
        </w:rPr>
        <w:t>Hỗ trợ kinh phí mua bản quyền chương trình đào tạo, huấn luyện khởi</w:t>
      </w:r>
      <w:r w:rsidR="009A14ED" w:rsidRPr="00FD3B11">
        <w:rPr>
          <w:rFonts w:eastAsia="Calibri" w:cs="Times New Roman"/>
        </w:rPr>
        <w:t xml:space="preserve"> </w:t>
      </w:r>
      <w:r w:rsidRPr="00FD3B11">
        <w:rPr>
          <w:rFonts w:eastAsia="Calibri" w:cs="Times New Roman"/>
        </w:rPr>
        <w:t>nghiệp, chuyển giao, phổ biến giáo trình khởi nghiệp đã được nghiên cứu, thử nghiệm thành công trong nước, quốc tế cho một số cơ sở giáo dục, cơ sở ươm tạo và tổ chức thúc đẩy kinh doanh</w:t>
      </w:r>
      <w:r w:rsidR="00C52129" w:rsidRPr="00FD3B11">
        <w:rPr>
          <w:rFonts w:eastAsia="Calibri" w:cs="Times New Roman"/>
        </w:rPr>
        <w:t xml:space="preserve">. </w:t>
      </w:r>
    </w:p>
    <w:p w:rsidR="002134A7" w:rsidRPr="00FD3B11" w:rsidRDefault="002134A7" w:rsidP="00BE4E5C">
      <w:pPr>
        <w:spacing w:before="140" w:after="0" w:line="240" w:lineRule="auto"/>
        <w:ind w:firstLine="720"/>
        <w:jc w:val="both"/>
        <w:rPr>
          <w:rFonts w:eastAsia="Calibri" w:cs="Times New Roman"/>
          <w:color w:val="FF0000"/>
          <w:szCs w:val="28"/>
        </w:rPr>
      </w:pPr>
      <w:r w:rsidRPr="00FD3B11">
        <w:rPr>
          <w:rFonts w:eastAsia="Calibri" w:cs="Times New Roman"/>
          <w:szCs w:val="28"/>
        </w:rPr>
        <w:t>Thực hiện theo các quy định hiện hành về chế độ và định mức chi tiêu ngân sách nhà nước, thanh toán theo hợp đồng và thực tế phát sinh trong phạm vi dự toán được cơ quan có thẩm quyền phê duyệt đảm bảo tiết kiệm, hiệu quả phù hợp với các quy định của pháp luật về đấu thầu, đặt hàng, giao nhiệm vụ</w:t>
      </w:r>
      <w:r w:rsidRPr="00FD3B11">
        <w:rPr>
          <w:rFonts w:eastAsia="Calibri" w:cs="Times New Roman"/>
          <w:color w:val="FF0000"/>
          <w:szCs w:val="28"/>
        </w:rPr>
        <w:t>.</w:t>
      </w:r>
      <w:r w:rsidRPr="00FD3B11">
        <w:rPr>
          <w:rFonts w:eastAsia="Calibri" w:cs="Times New Roman"/>
          <w:szCs w:val="28"/>
        </w:rPr>
        <w:t xml:space="preserve"> Trong đó: </w:t>
      </w:r>
    </w:p>
    <w:p w:rsidR="002134A7" w:rsidRPr="00FD3B11" w:rsidRDefault="002134A7" w:rsidP="00BE4E5C">
      <w:pPr>
        <w:widowControl w:val="0"/>
        <w:autoSpaceDE w:val="0"/>
        <w:autoSpaceDN w:val="0"/>
        <w:spacing w:before="140" w:after="0" w:line="240" w:lineRule="auto"/>
        <w:ind w:firstLine="720"/>
        <w:jc w:val="both"/>
        <w:outlineLvl w:val="0"/>
        <w:rPr>
          <w:rFonts w:eastAsia="Times New Roman" w:cs="Times New Roman"/>
          <w:bCs/>
          <w:szCs w:val="28"/>
        </w:rPr>
      </w:pPr>
      <w:r w:rsidRPr="00FD3B11">
        <w:rPr>
          <w:rFonts w:eastAsia="Times New Roman" w:cs="Times New Roman"/>
          <w:bCs/>
          <w:szCs w:val="28"/>
        </w:rPr>
        <w:t>Đối với đơn vị sự nghiệp công lập do ngân sách nhà nước bảo đảm chi thường xuyên: Ngân sách nhà nước hỗ trợ 100% kinh phí thực hiện, tối đa không quá 100 triệu đồng;</w:t>
      </w:r>
    </w:p>
    <w:p w:rsidR="002134A7" w:rsidRPr="00FD3B11" w:rsidRDefault="002134A7" w:rsidP="00BE4E5C">
      <w:pPr>
        <w:widowControl w:val="0"/>
        <w:autoSpaceDE w:val="0"/>
        <w:autoSpaceDN w:val="0"/>
        <w:spacing w:before="140" w:after="0" w:line="240" w:lineRule="auto"/>
        <w:ind w:firstLine="720"/>
        <w:jc w:val="both"/>
        <w:outlineLvl w:val="0"/>
        <w:rPr>
          <w:rFonts w:eastAsia="Times New Roman" w:cs="Times New Roman"/>
          <w:bCs/>
          <w:szCs w:val="28"/>
        </w:rPr>
      </w:pPr>
      <w:r w:rsidRPr="00FD3B11">
        <w:rPr>
          <w:rFonts w:eastAsia="Times New Roman" w:cs="Times New Roman"/>
          <w:bCs/>
          <w:szCs w:val="28"/>
        </w:rPr>
        <w:t>Đối với đơn vị sự nghiệp công lập tự bảo đảm một phần chi thường xuyên: Ngân sách nhà nước hỗ trợ 50% tổng dự toán kinh phí thực hiện, tối đa không quá 50 triệu đồng;</w:t>
      </w:r>
    </w:p>
    <w:p w:rsidR="002134A7" w:rsidRPr="00FD3B11" w:rsidRDefault="002134A7" w:rsidP="00BE4E5C">
      <w:pPr>
        <w:widowControl w:val="0"/>
        <w:autoSpaceDE w:val="0"/>
        <w:autoSpaceDN w:val="0"/>
        <w:spacing w:before="140" w:after="0" w:line="240" w:lineRule="auto"/>
        <w:ind w:firstLine="720"/>
        <w:jc w:val="both"/>
        <w:outlineLvl w:val="0"/>
        <w:rPr>
          <w:rFonts w:eastAsia="Times New Roman" w:cs="Times New Roman"/>
          <w:bCs/>
          <w:szCs w:val="28"/>
        </w:rPr>
      </w:pPr>
      <w:r w:rsidRPr="00FD3B11">
        <w:rPr>
          <w:rFonts w:eastAsia="Times New Roman" w:cs="Times New Roman"/>
          <w:bCs/>
          <w:szCs w:val="28"/>
        </w:rPr>
        <w:t xml:space="preserve">Đối với đơn vị sự nghiệp công lập tự đảm bảo chi thường xuyên và chi đầu tư, đơn vị sự nghiệp công lập tự bảo đảm chi thường xuyên; các đơn vị sự nghiệp ngoài công lập, doanh nghiệp: Ngân sách nhà nước hỗ trợ 35% tổng dự toán kinh phí thực hiện, tối đa không quá 35 triệu đồng. </w:t>
      </w:r>
    </w:p>
    <w:p w:rsidR="00BE1625" w:rsidRPr="00FD3B11" w:rsidRDefault="002134A7" w:rsidP="00BE4E5C">
      <w:pPr>
        <w:widowControl w:val="0"/>
        <w:autoSpaceDE w:val="0"/>
        <w:autoSpaceDN w:val="0"/>
        <w:spacing w:before="140" w:after="0" w:line="240" w:lineRule="auto"/>
        <w:ind w:firstLine="720"/>
        <w:jc w:val="both"/>
        <w:outlineLvl w:val="0"/>
        <w:rPr>
          <w:rFonts w:eastAsia="Times New Roman" w:cs="Times New Roman"/>
          <w:bCs/>
          <w:szCs w:val="28"/>
        </w:rPr>
      </w:pPr>
      <w:r w:rsidRPr="00FD3B11">
        <w:rPr>
          <w:rFonts w:eastAsia="Times New Roman" w:cs="Times New Roman"/>
          <w:bCs/>
          <w:szCs w:val="28"/>
        </w:rPr>
        <w:t xml:space="preserve">2.2. </w:t>
      </w:r>
      <w:r w:rsidRPr="00FD3B11">
        <w:rPr>
          <w:rFonts w:eastAsia="Times New Roman" w:cs="Times New Roman"/>
          <w:bCs/>
          <w:szCs w:val="28"/>
          <w:lang w:val="vi-VN"/>
        </w:rPr>
        <w:t>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tổ chức thúc đẩy kinh doanh</w:t>
      </w:r>
      <w:r w:rsidR="00C52129" w:rsidRPr="00FD3B11">
        <w:rPr>
          <w:rFonts w:eastAsia="Times New Roman" w:cs="Times New Roman"/>
          <w:bCs/>
          <w:szCs w:val="28"/>
        </w:rPr>
        <w:t xml:space="preserve">. </w:t>
      </w:r>
    </w:p>
    <w:p w:rsidR="002134A7" w:rsidRPr="00FD3B11" w:rsidRDefault="002134A7" w:rsidP="00BE4E5C">
      <w:pPr>
        <w:widowControl w:val="0"/>
        <w:autoSpaceDE w:val="0"/>
        <w:autoSpaceDN w:val="0"/>
        <w:spacing w:before="140" w:after="0" w:line="240" w:lineRule="auto"/>
        <w:ind w:firstLine="720"/>
        <w:jc w:val="both"/>
        <w:outlineLvl w:val="0"/>
        <w:rPr>
          <w:rFonts w:eastAsia="Times New Roman" w:cs="Times New Roman"/>
          <w:bCs/>
          <w:szCs w:val="28"/>
        </w:rPr>
      </w:pPr>
      <w:r w:rsidRPr="00FD3B11">
        <w:rPr>
          <w:rFonts w:eastAsia="Times New Roman" w:cs="Times New Roman"/>
          <w:bCs/>
          <w:szCs w:val="28"/>
        </w:rPr>
        <w:t>Đơn vị được giao nhiệm vụ tổ chức các chương trình đào tạo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r w:rsidR="00C52129" w:rsidRPr="00FD3B11">
        <w:rPr>
          <w:rFonts w:eastAsia="Times New Roman" w:cs="Times New Roman"/>
          <w:bCs/>
          <w:szCs w:val="28"/>
        </w:rPr>
        <w:t>.</w:t>
      </w:r>
    </w:p>
    <w:p w:rsidR="002134A7" w:rsidRPr="00FD3B11" w:rsidRDefault="002134A7" w:rsidP="00BE4E5C">
      <w:pPr>
        <w:spacing w:before="140" w:after="0" w:line="240" w:lineRule="auto"/>
        <w:ind w:firstLine="720"/>
        <w:jc w:val="both"/>
        <w:rPr>
          <w:rFonts w:eastAsia="Calibri" w:cs="Times New Roman"/>
          <w:i/>
          <w:color w:val="000000"/>
          <w:szCs w:val="28"/>
        </w:rPr>
      </w:pPr>
      <w:r w:rsidRPr="00FD3B11">
        <w:rPr>
          <w:rFonts w:eastAsia="Calibri" w:cs="Times New Roman"/>
        </w:rPr>
        <w:t xml:space="preserve">Đối với chuyên gia trong nước: Mức thuê chuyên gia </w:t>
      </w:r>
      <w:r w:rsidRPr="00FD3B11">
        <w:rPr>
          <w:rFonts w:eastAsia="Calibri" w:cs="Times New Roman"/>
          <w:color w:val="000000"/>
        </w:rPr>
        <w:t>12 triệu đồng/chuyên gia/khóa đào tạo.</w:t>
      </w:r>
      <w:r w:rsidR="00CB7164" w:rsidRPr="00FD3B11">
        <w:rPr>
          <w:rFonts w:eastAsia="Calibri" w:cs="Times New Roman"/>
          <w:color w:val="000000"/>
        </w:rPr>
        <w:t xml:space="preserve"> </w:t>
      </w:r>
      <w:r w:rsidRPr="00FD3B11">
        <w:rPr>
          <w:rFonts w:eastAsia="Calibri" w:cs="Times New Roman"/>
          <w:color w:val="000000"/>
          <w:szCs w:val="28"/>
          <w:lang w:val="vi-VN"/>
        </w:rPr>
        <w:t xml:space="preserve">Trong trường hợp cần thiết phải tổ chức các khóa đào tạo chuyên sâu, dài ngày </w:t>
      </w:r>
      <w:r w:rsidRPr="00FD3B11">
        <w:rPr>
          <w:rFonts w:eastAsia="Calibri" w:cs="Times New Roman"/>
          <w:i/>
          <w:color w:val="000000"/>
          <w:szCs w:val="28"/>
          <w:lang w:val="vi-VN"/>
        </w:rPr>
        <w:t>(từ 30 ngày trở lên),</w:t>
      </w:r>
      <w:r w:rsidRPr="00FD3B11">
        <w:rPr>
          <w:rFonts w:eastAsia="Calibri" w:cs="Times New Roman"/>
          <w:color w:val="000000"/>
          <w:szCs w:val="28"/>
          <w:lang w:val="vi-VN"/>
        </w:rPr>
        <w:t xml:space="preserve"> mức chi thuê chuyên gia</w:t>
      </w:r>
      <w:r w:rsidRPr="00FD3B11">
        <w:rPr>
          <w:rFonts w:eastAsia="Calibri" w:cs="Times New Roman"/>
          <w:color w:val="000000"/>
          <w:szCs w:val="28"/>
        </w:rPr>
        <w:t>:</w:t>
      </w:r>
      <w:r w:rsidRPr="00FD3B11">
        <w:rPr>
          <w:rFonts w:eastAsia="Calibri" w:cs="Times New Roman"/>
          <w:color w:val="000000"/>
          <w:szCs w:val="28"/>
          <w:lang w:val="vi-VN"/>
        </w:rPr>
        <w:t xml:space="preserve"> </w:t>
      </w:r>
      <w:r w:rsidRPr="00FD3B11">
        <w:rPr>
          <w:rFonts w:eastAsia="Calibri" w:cs="Times New Roman"/>
          <w:color w:val="000000"/>
          <w:szCs w:val="28"/>
        </w:rPr>
        <w:t xml:space="preserve">30 triệu </w:t>
      </w:r>
      <w:r w:rsidRPr="00FD3B11">
        <w:rPr>
          <w:rFonts w:eastAsia="Calibri" w:cs="Times New Roman"/>
          <w:color w:val="000000"/>
          <w:szCs w:val="28"/>
          <w:lang w:val="vi-VN"/>
        </w:rPr>
        <w:t>đồng/chuyên gia/khóa đào tạo</w:t>
      </w:r>
      <w:r w:rsidRPr="00FD3B11">
        <w:rPr>
          <w:rFonts w:eastAsia="Calibri" w:cs="Times New Roman"/>
          <w:color w:val="000000"/>
          <w:szCs w:val="28"/>
        </w:rPr>
        <w:t>.</w:t>
      </w:r>
    </w:p>
    <w:p w:rsidR="00E24D5F" w:rsidRPr="00FD3B11" w:rsidRDefault="002134A7" w:rsidP="00BE4E5C">
      <w:pPr>
        <w:spacing w:before="140" w:after="0" w:line="240" w:lineRule="auto"/>
        <w:ind w:firstLine="720"/>
        <w:jc w:val="both"/>
        <w:rPr>
          <w:rFonts w:eastAsia="Calibri" w:cs="Times New Roman"/>
          <w:szCs w:val="28"/>
        </w:rPr>
      </w:pPr>
      <w:r w:rsidRPr="00FD3B11">
        <w:rPr>
          <w:rFonts w:eastAsia="Calibri" w:cs="Times New Roman"/>
          <w:szCs w:val="28"/>
        </w:rPr>
        <w:t>Đối với chuyên gia nước ngoài: Mức chi trả cho chuyên gia nước ngoài do Thủ trưởng cơ quan có thẩm quyền phê duyệt chương trình đào tạo quyết định sau khi đã thỏa thuận với chuyên gia theo hợp đồng và trong phạm vi dự toán được cấp có thẩm quyền phê duyệt.</w:t>
      </w:r>
      <w:r w:rsidR="00B44BBD" w:rsidRPr="00FD3B11">
        <w:rPr>
          <w:rFonts w:eastAsia="Calibri" w:cs="Times New Roman"/>
          <w:szCs w:val="28"/>
        </w:rPr>
        <w:t xml:space="preserve"> </w:t>
      </w:r>
    </w:p>
    <w:p w:rsidR="002134A7" w:rsidRPr="00FD3B11" w:rsidRDefault="002134A7" w:rsidP="00E24D5F">
      <w:pPr>
        <w:spacing w:before="120" w:after="0" w:line="240" w:lineRule="auto"/>
        <w:ind w:firstLine="720"/>
        <w:jc w:val="both"/>
        <w:rPr>
          <w:rFonts w:eastAsia="Calibri" w:cs="Times New Roman"/>
          <w:szCs w:val="28"/>
        </w:rPr>
      </w:pPr>
      <w:r w:rsidRPr="00FD3B11">
        <w:rPr>
          <w:rFonts w:eastAsia="Calibri" w:cs="Times New Roman"/>
          <w:szCs w:val="28"/>
        </w:rPr>
        <w:lastRenderedPageBreak/>
        <w:t xml:space="preserve">Tổng dự toán kinh phí thực hiện nội dung chi thuê chuyên gia nước ngoài: </w:t>
      </w:r>
      <w:r w:rsidRPr="00FD3B11">
        <w:rPr>
          <w:rFonts w:eastAsia="Calibri" w:cs="Times New Roman"/>
          <w:color w:val="000000"/>
          <w:szCs w:val="28"/>
        </w:rPr>
        <w:t>35% tổng dự toán kinh phí thực hiện nhiệm vụ, tối đa không quá 25 triệu đồng/chương trình/năm.</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szCs w:val="28"/>
        </w:rPr>
      </w:pPr>
      <w:r w:rsidRPr="00FD3B11">
        <w:rPr>
          <w:rFonts w:eastAsia="Times New Roman" w:cs="Times New Roman"/>
          <w:bCs/>
          <w:szCs w:val="28"/>
        </w:rPr>
        <w:t xml:space="preserve">3. Nội dung, mức chi </w:t>
      </w:r>
      <w:r w:rsidRPr="00FD3B11">
        <w:rPr>
          <w:rFonts w:eastAsia="Times New Roman" w:cs="Times New Roman"/>
          <w:bCs/>
          <w:szCs w:val="28"/>
          <w:lang w:val="vi-VN"/>
        </w:rPr>
        <w:t>để phát triển cơ sở vật chất - kỹ thuật phục vụ hoạt động khởi nghiệp đổi mới sáng tạ</w:t>
      </w:r>
      <w:r w:rsidRPr="00FD3B11">
        <w:rPr>
          <w:rFonts w:eastAsia="Times New Roman" w:cs="Times New Roman"/>
          <w:bCs/>
          <w:szCs w:val="28"/>
        </w:rPr>
        <w:t>o</w:t>
      </w:r>
    </w:p>
    <w:p w:rsidR="00C52129" w:rsidRPr="00FD3B11" w:rsidRDefault="002134A7" w:rsidP="00E24D5F">
      <w:pPr>
        <w:spacing w:before="120" w:after="0" w:line="240" w:lineRule="auto"/>
        <w:ind w:firstLine="720"/>
        <w:jc w:val="both"/>
        <w:rPr>
          <w:rFonts w:eastAsia="Calibri" w:cs="Times New Roman"/>
          <w:spacing w:val="2"/>
        </w:rPr>
      </w:pPr>
      <w:r w:rsidRPr="00FD3B11">
        <w:rPr>
          <w:rFonts w:eastAsia="Calibri" w:cs="Times New Roman"/>
          <w:spacing w:val="2"/>
        </w:rPr>
        <w:t xml:space="preserve"> 3.1. Hỗ trợ một phần kinh phí nâng cấp cơ sở vật chất kỹ thuật của một số cơ sở ươm tạo, tổ chức thúc đẩy kinh doanh, tổ chức cung cấp thiết bị dùng chung cho các nhóm khởi nghiệp, doanh nghiệp đổi mới sáng tạo</w:t>
      </w:r>
    </w:p>
    <w:p w:rsidR="002134A7" w:rsidRPr="00FD3B11" w:rsidRDefault="002134A7" w:rsidP="00E24D5F">
      <w:pPr>
        <w:spacing w:before="120" w:after="0" w:line="240" w:lineRule="auto"/>
        <w:ind w:firstLine="720"/>
        <w:jc w:val="both"/>
        <w:rPr>
          <w:rFonts w:eastAsia="Calibri" w:cs="Times New Roman"/>
          <w:spacing w:val="2"/>
        </w:rPr>
      </w:pPr>
      <w:r w:rsidRPr="00FD3B11">
        <w:rPr>
          <w:rFonts w:eastAsia="Calibri" w:cs="Times New Roman"/>
          <w:spacing w:val="2"/>
        </w:rPr>
        <w:t>Đơn vị phải lập và quản lý dự án nâng cấp cơ sở theo quy định tại các văn bản quy phạm pháp luật hiện hành. Trong đó, tổng dự toán kinh phí hỗ trợ nâng cấp cơ sở vật chất kỹ thuật bằng 20% tổng mức kinh phí thực hiện của dự án được cấp có thẩm quyền phê duyệt, tối đa không quá 100 triệu đồng/dự án/năm.</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color w:val="000000"/>
          <w:spacing w:val="2"/>
          <w:szCs w:val="28"/>
        </w:rPr>
      </w:pPr>
      <w:r w:rsidRPr="00FD3B11">
        <w:rPr>
          <w:rFonts w:eastAsia="Times New Roman" w:cs="Times New Roman"/>
          <w:bCs/>
          <w:spacing w:val="2"/>
          <w:szCs w:val="28"/>
        </w:rPr>
        <w:t>3.2.</w:t>
      </w:r>
      <w:r w:rsidRPr="00FD3B11">
        <w:rPr>
          <w:rFonts w:eastAsia="Times New Roman" w:cs="Times New Roman"/>
          <w:b/>
          <w:bCs/>
          <w:spacing w:val="2"/>
          <w:szCs w:val="28"/>
        </w:rPr>
        <w:t xml:space="preserve"> </w:t>
      </w:r>
      <w:r w:rsidRPr="00FD3B11">
        <w:rPr>
          <w:rFonts w:eastAsia="Times New Roman" w:cs="Times New Roman"/>
          <w:bCs/>
          <w:spacing w:val="2"/>
          <w:szCs w:val="28"/>
          <w:lang w:val="vi-VN"/>
        </w:rPr>
        <w:t>Hỗ trợ kinh phí đối với nhiệm vụ tư vấn thành lập cơ sở ươm tạo doanh nghiệp khoa học và công nghệ, thành lập cơ sở và đầu mối ươm tạo công nghệ,</w:t>
      </w:r>
      <w:r w:rsidRPr="00FD3B11">
        <w:rPr>
          <w:rFonts w:eastAsia="Times New Roman" w:cs="Times New Roman"/>
          <w:bCs/>
          <w:spacing w:val="2"/>
          <w:szCs w:val="28"/>
        </w:rPr>
        <w:t xml:space="preserve"> </w:t>
      </w:r>
      <w:r w:rsidRPr="00FD3B11">
        <w:rPr>
          <w:rFonts w:eastAsia="Times New Roman" w:cs="Times New Roman"/>
          <w:bCs/>
          <w:spacing w:val="2"/>
          <w:szCs w:val="28"/>
          <w:lang w:val="vi-VN"/>
        </w:rPr>
        <w:t>ươm tạo doanh nghiệp khoa học và công nghệ</w:t>
      </w:r>
      <w:r w:rsidRPr="00FD3B11">
        <w:rPr>
          <w:rFonts w:eastAsia="Times New Roman" w:cs="Times New Roman"/>
          <w:bCs/>
          <w:spacing w:val="2"/>
          <w:szCs w:val="28"/>
        </w:rPr>
        <w:t xml:space="preserve">: </w:t>
      </w:r>
      <w:r w:rsidRPr="00FD3B11">
        <w:rPr>
          <w:rFonts w:eastAsia="Times New Roman" w:cs="Times New Roman"/>
          <w:bCs/>
          <w:color w:val="000000"/>
          <w:spacing w:val="2"/>
          <w:szCs w:val="28"/>
        </w:rPr>
        <w:t>60 triệu</w:t>
      </w:r>
      <w:r w:rsidRPr="00FD3B11">
        <w:rPr>
          <w:rFonts w:eastAsia="Times New Roman" w:cs="Times New Roman"/>
          <w:bCs/>
          <w:color w:val="000000"/>
          <w:spacing w:val="2"/>
          <w:szCs w:val="28"/>
          <w:lang w:val="vi-VN"/>
        </w:rPr>
        <w:t xml:space="preserve"> đồng/nhiệm vụ/doanh nghiệp</w:t>
      </w:r>
      <w:r w:rsidRPr="00FD3B11">
        <w:rPr>
          <w:rFonts w:eastAsia="Times New Roman" w:cs="Times New Roman"/>
          <w:bCs/>
          <w:color w:val="000000"/>
          <w:spacing w:val="2"/>
          <w:szCs w:val="28"/>
        </w:rPr>
        <w:t>. Nội dung các hoạt động tư vấn được thực hiện theo hướng dẫn của Bộ Khoa học và Công nghệ.</w:t>
      </w:r>
    </w:p>
    <w:p w:rsidR="002134A7" w:rsidRPr="00FD3B11" w:rsidRDefault="002134A7" w:rsidP="00E24D5F">
      <w:pPr>
        <w:widowControl w:val="0"/>
        <w:tabs>
          <w:tab w:val="left" w:pos="-4111"/>
        </w:tabs>
        <w:autoSpaceDE w:val="0"/>
        <w:autoSpaceDN w:val="0"/>
        <w:spacing w:before="120" w:after="0" w:line="240" w:lineRule="auto"/>
        <w:ind w:firstLine="720"/>
        <w:jc w:val="both"/>
        <w:outlineLvl w:val="0"/>
        <w:rPr>
          <w:rFonts w:eastAsia="Times New Roman" w:cs="Times New Roman"/>
          <w:bCs/>
          <w:color w:val="000000"/>
          <w:spacing w:val="2"/>
          <w:szCs w:val="28"/>
        </w:rPr>
      </w:pPr>
      <w:r w:rsidRPr="00FD3B11">
        <w:rPr>
          <w:rFonts w:eastAsia="Times New Roman" w:cs="Times New Roman"/>
          <w:bCs/>
          <w:color w:val="000000"/>
          <w:spacing w:val="2"/>
          <w:szCs w:val="28"/>
        </w:rPr>
        <w:t xml:space="preserve">4. Nội dung, mức chi </w:t>
      </w:r>
      <w:r w:rsidRPr="00FD3B11">
        <w:rPr>
          <w:rFonts w:eastAsia="Times New Roman" w:cs="Times New Roman"/>
          <w:bCs/>
          <w:color w:val="000000"/>
          <w:spacing w:val="2"/>
          <w:szCs w:val="28"/>
          <w:lang w:val="vi-VN"/>
        </w:rPr>
        <w:t>đối với hoạt động truyền thông về khởi nghiệp đổi mới sáng tạo</w:t>
      </w:r>
    </w:p>
    <w:p w:rsidR="002134A7" w:rsidRPr="00FD3B11" w:rsidRDefault="002134A7" w:rsidP="00E24D5F">
      <w:pPr>
        <w:widowControl w:val="0"/>
        <w:tabs>
          <w:tab w:val="left" w:pos="-4111"/>
        </w:tabs>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t>Thủ trưởng cơ quan, đơn vị được giao thực hiện nhiệm vụ truyền thông về khởi nghiệp đổi mới sáng tạo chịu trách nhiệm lựa chọn hình thức, sản phẩm, nội dung truyền thông để phê duyệt dự toán kinh phí thực hiện công việc trong phạm vi dự toán được giao theo thẩm quyền, đảm bảo đúng chính sách, chế độ, phù hợp với quy định của pháp luật về đấu thầu, đặt hàng giao nhiệm vụ.</w:t>
      </w:r>
    </w:p>
    <w:p w:rsidR="002134A7" w:rsidRPr="00FD3B11" w:rsidRDefault="002134A7" w:rsidP="00E24D5F">
      <w:pPr>
        <w:widowControl w:val="0"/>
        <w:tabs>
          <w:tab w:val="left" w:pos="-4111"/>
        </w:tabs>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t>4.1</w:t>
      </w:r>
      <w:r w:rsidRPr="00FD3B11">
        <w:rPr>
          <w:rFonts w:eastAsia="Times New Roman" w:cs="Times New Roman"/>
          <w:b/>
          <w:bCs/>
          <w:spacing w:val="2"/>
          <w:szCs w:val="28"/>
        </w:rPr>
        <w:t xml:space="preserve">. </w:t>
      </w:r>
      <w:r w:rsidRPr="00FD3B11">
        <w:rPr>
          <w:rFonts w:eastAsia="Times New Roman" w:cs="Times New Roman"/>
          <w:bCs/>
          <w:spacing w:val="2"/>
          <w:szCs w:val="28"/>
        </w:rPr>
        <w:t xml:space="preserve">Hỗ trợ 35% kinh phí, tối đa không quá 60 triệu đồng/đơn vị xây dựng chương trình truyền thông về hoạt động khởi nghiệp, hỗ trợ khởi nghiệp, hỗ trợ đầu tư cho khởi nghiệp và phổ biến tuyên truyền các điển hình khởi nghiệp thành công của Việt Nam theo nhiệm vụ được cấp có thẩm quyền phê duyệt. </w:t>
      </w:r>
    </w:p>
    <w:p w:rsidR="002134A7" w:rsidRPr="00FD3B11" w:rsidRDefault="002134A7" w:rsidP="00E24D5F">
      <w:pPr>
        <w:widowControl w:val="0"/>
        <w:tabs>
          <w:tab w:val="left" w:pos="-4111"/>
        </w:tabs>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t>4.2. Dự toán kinh phí để thực hiện hoạt động truyền thông và phổ biến tuyên truyền thực hiện theo Điểm a, b, c, d Khoản 2</w:t>
      </w:r>
      <w:r w:rsidR="00C52129" w:rsidRPr="00FD3B11">
        <w:rPr>
          <w:rFonts w:eastAsia="Times New Roman" w:cs="Times New Roman"/>
          <w:bCs/>
          <w:spacing w:val="2"/>
          <w:szCs w:val="28"/>
        </w:rPr>
        <w:t xml:space="preserve"> Điều 8 Thông tư số 45/2019/TT-</w:t>
      </w:r>
      <w:r w:rsidRPr="00FD3B11">
        <w:rPr>
          <w:rFonts w:eastAsia="Times New Roman" w:cs="Times New Roman"/>
          <w:bCs/>
          <w:spacing w:val="2"/>
          <w:szCs w:val="28"/>
        </w:rPr>
        <w:t>BTC ngày 19 tháng 7 năm 2019.</w:t>
      </w:r>
      <w:r w:rsidR="00B23423" w:rsidRPr="00FD3B11">
        <w:rPr>
          <w:rFonts w:eastAsia="Times New Roman" w:cs="Times New Roman"/>
          <w:bCs/>
          <w:spacing w:val="2"/>
          <w:szCs w:val="28"/>
        </w:rPr>
        <w:t xml:space="preserve"> </w:t>
      </w:r>
      <w:r w:rsidRPr="00FD3B11">
        <w:rPr>
          <w:rFonts w:eastAsia="Times New Roman" w:cs="Times New Roman"/>
          <w:bCs/>
          <w:spacing w:val="2"/>
          <w:szCs w:val="28"/>
        </w:rPr>
        <w:t>Tổ chức các Hội nghị tuyên truyền, phổ biến về các điển hình khởi nghiệp và hỗ trợ khởi nghiệp thành công của Việt Nam</w:t>
      </w:r>
      <w:r w:rsidR="00C52129" w:rsidRPr="00FD3B11">
        <w:rPr>
          <w:rFonts w:eastAsia="Times New Roman" w:cs="Times New Roman"/>
          <w:bCs/>
          <w:spacing w:val="2"/>
          <w:szCs w:val="28"/>
        </w:rPr>
        <w:t xml:space="preserve">. </w:t>
      </w:r>
      <w:r w:rsidRPr="00FD3B11">
        <w:rPr>
          <w:rFonts w:eastAsia="Times New Roman" w:cs="Times New Roman"/>
          <w:bCs/>
          <w:spacing w:val="2"/>
          <w:szCs w:val="28"/>
        </w:rPr>
        <w:t xml:space="preserve">Thực hiện theo </w:t>
      </w:r>
      <w:r w:rsidR="00C52129" w:rsidRPr="00FD3B11">
        <w:rPr>
          <w:rFonts w:eastAsia="Times New Roman" w:cs="Times New Roman"/>
          <w:bCs/>
          <w:spacing w:val="2"/>
          <w:szCs w:val="28"/>
        </w:rPr>
        <w:t>Mục 2 của P</w:t>
      </w:r>
      <w:r w:rsidRPr="00FD3B11">
        <w:rPr>
          <w:rFonts w:eastAsia="Times New Roman" w:cs="Times New Roman"/>
          <w:bCs/>
          <w:spacing w:val="2"/>
          <w:szCs w:val="28"/>
        </w:rPr>
        <w:t>hụ lục kèm theo Nghị quyết số 60/2017/NQ-HĐND ngày 08 tháng 12 năm 2017 của HĐND tỉnh.</w:t>
      </w:r>
    </w:p>
    <w:p w:rsidR="002134A7" w:rsidRPr="00FD3B11" w:rsidRDefault="002134A7" w:rsidP="00E24D5F">
      <w:pPr>
        <w:widowControl w:val="0"/>
        <w:tabs>
          <w:tab w:val="left" w:pos="-4111"/>
        </w:tabs>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t xml:space="preserve">5. Nội dung, mức chi </w:t>
      </w:r>
      <w:r w:rsidRPr="00FD3B11">
        <w:rPr>
          <w:rFonts w:eastAsia="Times New Roman" w:cs="Times New Roman"/>
          <w:bCs/>
          <w:spacing w:val="2"/>
          <w:szCs w:val="28"/>
          <w:lang w:val="vi-VN"/>
        </w:rPr>
        <w:t>đối với hoạt động kết nối mạng lưới khởi nghiệp</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 xml:space="preserve">5.1. Hỗ trợ kinh phí tổ chức hội nghị, hội thảo để kết nối các mạng lưới khởi nghiệp, hỗ trợ khởi nghiệp, đầu tư mạo hiểm ở trong nước, với khu vực và thế giới: Thực hiện theo Nghị quyết số 99/2019/NQ-HĐND </w:t>
      </w:r>
      <w:r w:rsidRPr="00FD3B11">
        <w:rPr>
          <w:rFonts w:eastAsia="Times New Roman" w:cs="Times New Roman"/>
          <w:i/>
          <w:spacing w:val="2"/>
          <w:szCs w:val="28"/>
        </w:rPr>
        <w:t>(áp dụng đối với hội nghị, hội thảo có tính chất quốc tế),</w:t>
      </w:r>
      <w:r w:rsidRPr="00FD3B11">
        <w:rPr>
          <w:rFonts w:eastAsia="Times New Roman" w:cs="Times New Roman"/>
          <w:spacing w:val="2"/>
          <w:szCs w:val="28"/>
        </w:rPr>
        <w:t xml:space="preserve"> Nghị quyết số 60/2017/NQ-HĐND ngày 08 </w:t>
      </w:r>
      <w:r w:rsidRPr="00FD3B11">
        <w:rPr>
          <w:rFonts w:eastAsia="Times New Roman" w:cs="Times New Roman"/>
          <w:spacing w:val="2"/>
          <w:szCs w:val="28"/>
        </w:rPr>
        <w:lastRenderedPageBreak/>
        <w:t xml:space="preserve">tháng 12 năm 2017 của HĐND tỉnh theo </w:t>
      </w:r>
      <w:r w:rsidR="00B97400" w:rsidRPr="00FD3B11">
        <w:rPr>
          <w:rFonts w:eastAsia="Times New Roman" w:cs="Times New Roman"/>
          <w:spacing w:val="2"/>
          <w:szCs w:val="28"/>
        </w:rPr>
        <w:t>C</w:t>
      </w:r>
      <w:r w:rsidRPr="00FD3B11">
        <w:rPr>
          <w:rFonts w:eastAsia="Times New Roman" w:cs="Times New Roman"/>
          <w:spacing w:val="2"/>
          <w:szCs w:val="28"/>
        </w:rPr>
        <w:t xml:space="preserve">hương trình, </w:t>
      </w:r>
      <w:r w:rsidR="00B97400" w:rsidRPr="00FD3B11">
        <w:rPr>
          <w:rFonts w:eastAsia="Times New Roman" w:cs="Times New Roman"/>
          <w:spacing w:val="2"/>
          <w:szCs w:val="28"/>
        </w:rPr>
        <w:t>K</w:t>
      </w:r>
      <w:r w:rsidRPr="00FD3B11">
        <w:rPr>
          <w:rFonts w:eastAsia="Times New Roman" w:cs="Times New Roman"/>
          <w:spacing w:val="2"/>
          <w:szCs w:val="28"/>
        </w:rPr>
        <w:t>ế hoạch được cấp có thẩm quyền phê duyệt, giao nhiệm vụ. Trong đó:</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5.1.1. Hỗ trợ 100% kinh phí, tối đa không quá 40 triệu đồng đối với cơ quan nhà nước, đơn vị sự nghiệp công lập do ngân sách nhà nước bảo đảm chi thường xuyên.</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5.1.2. Hỗ trợ 5</w:t>
      </w:r>
      <w:r w:rsidR="00261B42" w:rsidRPr="00FD3B11">
        <w:rPr>
          <w:rFonts w:eastAsia="Times New Roman" w:cs="Times New Roman"/>
          <w:spacing w:val="2"/>
          <w:szCs w:val="28"/>
        </w:rPr>
        <w:t>0% kinh phí, tối đa khôn</w:t>
      </w:r>
      <w:r w:rsidRPr="00FD3B11">
        <w:rPr>
          <w:rFonts w:eastAsia="Times New Roman" w:cs="Times New Roman"/>
          <w:spacing w:val="2"/>
          <w:szCs w:val="28"/>
        </w:rPr>
        <w:t>g quá 20 triệu đồng đối với đơn vị sự nghiệp công lập tự bảo đảm một phần chi thường xuyên.</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5.1.3. Hỗ trợ 35% kinh phí, tối đa không quá 15 triệu đồng đối với đơn vị sự nghiệp công lập tự đảm bảo chi thường xuyên và chi đầu tư, đơn vị sự nghiệp công lập tự bảo đảm chi thường xuyên; các đơn vị sự nghiệp ngoài công lập và doanh nghiệp.</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5.2. Hỗ trợ kinh phí thuê chuyên gia kết nối các mạng lưới khởi nghiệp, sự kiện khởi nghiệp, kết nối với các chuyên gia khởi nghiệp trong khu vực và t</w:t>
      </w:r>
      <w:r w:rsidR="00261B42" w:rsidRPr="00FD3B11">
        <w:rPr>
          <w:rFonts w:eastAsia="Times New Roman" w:cs="Times New Roman"/>
          <w:spacing w:val="2"/>
          <w:szCs w:val="28"/>
        </w:rPr>
        <w:t>rên thế giới</w:t>
      </w:r>
      <w:r w:rsidRPr="00FD3B11">
        <w:rPr>
          <w:rFonts w:eastAsia="Times New Roman" w:cs="Times New Roman"/>
          <w:spacing w:val="2"/>
          <w:szCs w:val="28"/>
        </w:rPr>
        <w:t xml:space="preserve"> </w:t>
      </w:r>
    </w:p>
    <w:p w:rsidR="002134A7" w:rsidRPr="00FD3B11" w:rsidRDefault="00261B42"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 xml:space="preserve">Đối với chuyên gia trong nước: </w:t>
      </w:r>
      <w:r w:rsidR="002134A7" w:rsidRPr="00FD3B11">
        <w:rPr>
          <w:rFonts w:eastAsia="Times New Roman" w:cs="Times New Roman"/>
          <w:spacing w:val="2"/>
          <w:szCs w:val="28"/>
        </w:rPr>
        <w:t xml:space="preserve">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 Mức chi thuê chuyên gia 08 triệu đồng/chuyên gia/chương trình. </w:t>
      </w:r>
    </w:p>
    <w:p w:rsidR="00E24D5F" w:rsidRPr="00FD3B11" w:rsidRDefault="002134A7" w:rsidP="00E24D5F">
      <w:pPr>
        <w:shd w:val="clear" w:color="auto" w:fill="FFFFFF"/>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Đối với chuyên gia nước ngoài: Đơn vị được giao nhiệm vụ tổ chức các chương trình kết nối căn cứ nội dung yêu cầu công việc thuê chuyên gia thực hiện thương thảo mức tiền thuê chuyên gia, thuyết minh rõ kết quả của việc thuê chuyên gia, tiêu chí đánh giá kết quả thuê chuyên gia để trình cơ quan có thẩm quyền phê duyệt về số lượng và mức kinh phí thuê chuyên gia theo hợp đồng khoán việc.</w:t>
      </w:r>
      <w:r w:rsidR="00E24D5F" w:rsidRPr="00FD3B11">
        <w:rPr>
          <w:rFonts w:eastAsia="Times New Roman" w:cs="Times New Roman"/>
          <w:spacing w:val="2"/>
          <w:szCs w:val="28"/>
        </w:rPr>
        <w:t xml:space="preserve"> </w:t>
      </w:r>
    </w:p>
    <w:p w:rsidR="002134A7" w:rsidRPr="00FD3B11" w:rsidRDefault="002134A7" w:rsidP="00E24D5F">
      <w:pPr>
        <w:shd w:val="clear" w:color="auto" w:fill="FFFFFF"/>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shd w:val="clear" w:color="auto" w:fill="FFFFFF"/>
        </w:rPr>
        <w:t>Mức chi trả cho chuyên gia nước ngoài do Thủ trưởng cơ quan có thẩm quyền phê duyệt chương trình kết nối quyết định sau khi đã thỏa thuận với chuyên gia theo hợp đồng và trong phạm vi dự toán được phê duyệt.</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t xml:space="preserve">6. Nội dung, mức chi </w:t>
      </w:r>
      <w:r w:rsidRPr="00FD3B11">
        <w:rPr>
          <w:rFonts w:eastAsia="Times New Roman" w:cs="Times New Roman"/>
          <w:bCs/>
          <w:spacing w:val="2"/>
          <w:szCs w:val="28"/>
          <w:lang w:val="vi-VN"/>
        </w:rPr>
        <w:t>đối với doanh nghiệp khởi nghiệp đổi mới sáng tạo</w:t>
      </w:r>
    </w:p>
    <w:p w:rsidR="00261B42"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6.1. Hỗ trợ kinh phí cho doanh nghiệp khởi nghiệp đổi mới sáng tạo trả tiền công lao động trực tiếp</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i/>
          <w:spacing w:val="2"/>
          <w:szCs w:val="28"/>
        </w:rPr>
      </w:pPr>
      <w:r w:rsidRPr="00FD3B11">
        <w:rPr>
          <w:rFonts w:eastAsia="Times New Roman" w:cs="Times New Roman"/>
          <w:spacing w:val="2"/>
          <w:szCs w:val="28"/>
        </w:rPr>
        <w:t>Nhiệm vụ hỗ trợ được xây dựng dưới hình thức các nhiệm vụ khoa học và công nghệ theo</w:t>
      </w:r>
      <w:r w:rsidRPr="00FD3B11">
        <w:rPr>
          <w:rFonts w:eastAsia="Times New Roman" w:cs="Times New Roman"/>
          <w:b/>
          <w:spacing w:val="2"/>
          <w:szCs w:val="28"/>
        </w:rPr>
        <w:t xml:space="preserve"> </w:t>
      </w:r>
      <w:r w:rsidRPr="00FD3B11">
        <w:rPr>
          <w:rFonts w:eastAsia="Times New Roman" w:cs="Times New Roman"/>
          <w:spacing w:val="2"/>
          <w:szCs w:val="28"/>
        </w:rPr>
        <w:t>quy định của Bộ Khoa học và Công nghệ. Mức chi thực hiện theo quy định</w:t>
      </w:r>
      <w:r w:rsidRPr="00FD3B11">
        <w:rPr>
          <w:rFonts w:eastAsia="Times New Roman" w:cs="Times New Roman"/>
          <w:b/>
          <w:spacing w:val="2"/>
          <w:szCs w:val="28"/>
        </w:rPr>
        <w:t xml:space="preserve"> </w:t>
      </w:r>
      <w:r w:rsidRPr="00FD3B11">
        <w:rPr>
          <w:rFonts w:eastAsia="Times New Roman" w:cs="Times New Roman"/>
          <w:spacing w:val="2"/>
          <w:szCs w:val="28"/>
        </w:rPr>
        <w:t>tại</w:t>
      </w:r>
      <w:r w:rsidRPr="00FD3B11">
        <w:rPr>
          <w:rFonts w:eastAsia="Times New Roman" w:cs="Times New Roman"/>
          <w:b/>
          <w:spacing w:val="2"/>
          <w:szCs w:val="28"/>
        </w:rPr>
        <w:t xml:space="preserve"> </w:t>
      </w:r>
      <w:r w:rsidRPr="00FD3B11">
        <w:rPr>
          <w:rFonts w:eastAsia="Times New Roman" w:cs="Times New Roman"/>
          <w:spacing w:val="2"/>
          <w:szCs w:val="28"/>
        </w:rPr>
        <w:t xml:space="preserve">Thông tư liên tịch số 55/2015/TTLT-BTC-BKHCN ngày 22 tháng 4 năm 2015 của </w:t>
      </w:r>
      <w:r w:rsidR="00212A7A" w:rsidRPr="00FD3B11">
        <w:rPr>
          <w:rFonts w:eastAsia="Times New Roman" w:cs="Times New Roman"/>
          <w:spacing w:val="2"/>
          <w:szCs w:val="28"/>
        </w:rPr>
        <w:t xml:space="preserve">liên </w:t>
      </w:r>
      <w:r w:rsidR="00141139" w:rsidRPr="00FD3B11">
        <w:rPr>
          <w:rFonts w:eastAsia="Times New Roman" w:cs="Times New Roman"/>
          <w:spacing w:val="2"/>
          <w:szCs w:val="28"/>
        </w:rPr>
        <w:t xml:space="preserve">bộ: Tài chính, </w:t>
      </w:r>
      <w:r w:rsidRPr="00FD3B11">
        <w:rPr>
          <w:rFonts w:eastAsia="Times New Roman" w:cs="Times New Roman"/>
          <w:spacing w:val="2"/>
          <w:szCs w:val="28"/>
        </w:rPr>
        <w:t xml:space="preserve">Khoa học và Công nghệ hướng dẫn định mức xây dựng, phân bổ dự toán, quyết toán kinh phí đối với nhiệm vụ khoa học và công nghệ có sử dụng ngân sách nhà nước </w:t>
      </w:r>
      <w:r w:rsidRPr="00FD3B11">
        <w:rPr>
          <w:rFonts w:eastAsia="Times New Roman" w:cs="Times New Roman"/>
          <w:i/>
          <w:spacing w:val="2"/>
          <w:szCs w:val="28"/>
        </w:rPr>
        <w:t xml:space="preserve">(sau đây gọi tắt là Thông tư liên tịch số 55/2015/TTLT-BTC-BKHCN ngày 22 tháng 4 năm 2015). </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lastRenderedPageBreak/>
        <w:t>Thời gian hỗ trợ: 09 tháng/doanh nghiệp.</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bCs/>
          <w:spacing w:val="2"/>
          <w:szCs w:val="28"/>
        </w:rPr>
        <w:t xml:space="preserve">Số lượng doanh nghiệp được hỗ trợ: </w:t>
      </w:r>
      <w:r w:rsidRPr="00FD3B11">
        <w:rPr>
          <w:rFonts w:eastAsia="Times New Roman" w:cs="Times New Roman"/>
          <w:bCs/>
          <w:color w:val="000000"/>
          <w:spacing w:val="2"/>
          <w:szCs w:val="28"/>
        </w:rPr>
        <w:t>02 doanh nghiệp/năm.</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color w:val="FF0000"/>
          <w:spacing w:val="2"/>
          <w:szCs w:val="28"/>
        </w:rPr>
      </w:pPr>
      <w:r w:rsidRPr="00FD3B11">
        <w:rPr>
          <w:rFonts w:eastAsia="Times New Roman" w:cs="Times New Roman"/>
          <w:bCs/>
          <w:spacing w:val="2"/>
          <w:szCs w:val="28"/>
        </w:rPr>
        <w:t xml:space="preserve">6.2. Hỗ trợ kinh phí sử dụng dịch vụ khởi nghiệp đổi mới sáng tạo </w:t>
      </w:r>
      <w:r w:rsidR="007C518C" w:rsidRPr="00FD3B11">
        <w:rPr>
          <w:rFonts w:eastAsia="Times New Roman" w:cs="Times New Roman"/>
          <w:bCs/>
          <w:i/>
          <w:spacing w:val="2"/>
          <w:szCs w:val="28"/>
        </w:rPr>
        <w:t>(gồm: Đ</w:t>
      </w:r>
      <w:r w:rsidRPr="00FD3B11">
        <w:rPr>
          <w:rFonts w:eastAsia="Times New Roman" w:cs="Times New Roman"/>
          <w:bCs/>
          <w:i/>
          <w:spacing w:val="2"/>
          <w:szCs w:val="28"/>
        </w:rPr>
        <w:t>ào tạo, huấn luyện khởi nghiệp; marketing, quảng bá sản phẩm, dịch vụ; khai thác, thông tin công nghệ, sáng chế; thanh toán, tài chính; đánh giá, định giá kết quả nghiên cứu khoa học và phát triển công nghệ, tài sản trí tuệ; tư vấn pháp lý, sở hữu trí tuệ, đầu tư, thành lập doanh nghiệp khoa học và công nghệ, thương mại hóa kết quả nghiên cứu khoa học và phát triển công nghệ, tài sản trí tuệ)</w:t>
      </w:r>
      <w:r w:rsidRPr="00FD3B11">
        <w:rPr>
          <w:rFonts w:eastAsia="Times New Roman" w:cs="Times New Roman"/>
          <w:bCs/>
          <w:spacing w:val="2"/>
          <w:szCs w:val="28"/>
        </w:rPr>
        <w:t xml:space="preserve">: </w:t>
      </w:r>
      <w:r w:rsidRPr="00FD3B11">
        <w:rPr>
          <w:rFonts w:eastAsia="Times New Roman" w:cs="Times New Roman"/>
          <w:bCs/>
          <w:color w:val="000000"/>
          <w:spacing w:val="2"/>
          <w:szCs w:val="28"/>
        </w:rPr>
        <w:t>60 triệu đồng/doanh nghiệp.</w:t>
      </w:r>
    </w:p>
    <w:p w:rsidR="002134A7"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szCs w:val="28"/>
        </w:rPr>
      </w:pPr>
      <w:r w:rsidRPr="00FD3B11">
        <w:rPr>
          <w:rFonts w:eastAsia="Times New Roman" w:cs="Times New Roman"/>
          <w:bCs/>
          <w:szCs w:val="28"/>
        </w:rPr>
        <w:t>6.3. Hỗ trợ 35% kinh phí, tối đa không quá 100 triệu đồng/nhiệm vụ cung cấp không gian số, dịch vụ hỗ trợ trực tuyến; kinh phí sản xuất thử nghiệm, làm sản phẩm mẫu, hoàn thiện công nghệ cho doanh nghiệp khởi nghiệp đổi mới sáng tạo</w:t>
      </w:r>
      <w:r w:rsidR="00B84B56" w:rsidRPr="00FD3B11">
        <w:rPr>
          <w:rFonts w:eastAsia="Times New Roman" w:cs="Times New Roman"/>
          <w:bCs/>
          <w:szCs w:val="28"/>
        </w:rPr>
        <w:t xml:space="preserve">. </w:t>
      </w:r>
      <w:r w:rsidRPr="00FD3B11">
        <w:rPr>
          <w:rFonts w:eastAsia="Times New Roman" w:cs="Times New Roman"/>
          <w:bCs/>
          <w:szCs w:val="28"/>
        </w:rPr>
        <w:t xml:space="preserve">Nhiệm vụ hỗ trợ được xây dựng dưới hình thức các nhiệm vụ khoa học và công nghệ theo quy định của Bộ Khoa học và Công nghệ. Mức chi thực hiện theo quy định </w:t>
      </w:r>
      <w:r w:rsidR="00015DC6" w:rsidRPr="00FD3B11">
        <w:rPr>
          <w:rFonts w:eastAsia="Times New Roman" w:cs="Times New Roman"/>
          <w:bCs/>
          <w:szCs w:val="28"/>
        </w:rPr>
        <w:t xml:space="preserve"> </w:t>
      </w:r>
      <w:r w:rsidRPr="00FD3B11">
        <w:rPr>
          <w:rFonts w:eastAsia="Times New Roman" w:cs="Times New Roman"/>
          <w:bCs/>
          <w:szCs w:val="28"/>
        </w:rPr>
        <w:t>tại Thông tư liên tịch số 55/2015/TTLT-BTC-BKHCN ngày 22 tháng 4 năm 2015.</w:t>
      </w:r>
    </w:p>
    <w:p w:rsidR="002134A7" w:rsidRPr="00FD3B11" w:rsidRDefault="002134A7" w:rsidP="00E24D5F">
      <w:pPr>
        <w:widowControl w:val="0"/>
        <w:tabs>
          <w:tab w:val="left" w:pos="-3969"/>
        </w:tabs>
        <w:spacing w:before="120" w:after="0" w:line="240" w:lineRule="auto"/>
        <w:ind w:firstLine="720"/>
        <w:jc w:val="both"/>
        <w:rPr>
          <w:rFonts w:eastAsia="Times New Roman" w:cs="Times New Roman"/>
          <w:spacing w:val="-8"/>
          <w:szCs w:val="28"/>
        </w:rPr>
      </w:pPr>
      <w:r w:rsidRPr="00FD3B11">
        <w:rPr>
          <w:rFonts w:eastAsia="Times New Roman" w:cs="Times New Roman"/>
          <w:spacing w:val="-8"/>
          <w:szCs w:val="28"/>
        </w:rPr>
        <w:t xml:space="preserve">7. Nội dung và mức chi phục vụ công tác quản lý, hoạt động chung của Đề án 844 </w:t>
      </w:r>
    </w:p>
    <w:p w:rsidR="002134A7" w:rsidRPr="00FD3B11" w:rsidRDefault="002134A7" w:rsidP="00E24D5F">
      <w:pPr>
        <w:widowControl w:val="0"/>
        <w:tabs>
          <w:tab w:val="left" w:pos="-3969"/>
        </w:tabs>
        <w:spacing w:before="120" w:after="0" w:line="240" w:lineRule="auto"/>
        <w:ind w:firstLine="720"/>
        <w:jc w:val="both"/>
        <w:rPr>
          <w:rFonts w:eastAsia="Times New Roman" w:cs="Times New Roman"/>
          <w:b/>
          <w:spacing w:val="2"/>
          <w:szCs w:val="28"/>
        </w:rPr>
      </w:pPr>
      <w:r w:rsidRPr="00FD3B11">
        <w:rPr>
          <w:rFonts w:eastAsia="Times New Roman" w:cs="Times New Roman"/>
          <w:spacing w:val="2"/>
          <w:szCs w:val="28"/>
        </w:rPr>
        <w:t>7.1.</w:t>
      </w:r>
      <w:r w:rsidRPr="00FD3B11">
        <w:rPr>
          <w:rFonts w:eastAsia="Times New Roman" w:cs="Times New Roman"/>
          <w:b/>
          <w:spacing w:val="2"/>
          <w:szCs w:val="28"/>
        </w:rPr>
        <w:t xml:space="preserve"> </w:t>
      </w:r>
      <w:r w:rsidRPr="00FD3B11">
        <w:rPr>
          <w:rFonts w:eastAsia="Times New Roman" w:cs="Times New Roman"/>
          <w:spacing w:val="2"/>
          <w:szCs w:val="28"/>
        </w:rPr>
        <w:t>Chi thông tin, tuyên truyền về hoạt động của Đề án 844 và kết quả thực hiện nhiệm vụ thuộc Đề án 844</w:t>
      </w:r>
      <w:r w:rsidR="00B84B56" w:rsidRPr="00FD3B11">
        <w:rPr>
          <w:rFonts w:eastAsia="Times New Roman" w:cs="Times New Roman"/>
          <w:spacing w:val="2"/>
          <w:szCs w:val="28"/>
        </w:rPr>
        <w:t xml:space="preserve">. </w:t>
      </w:r>
      <w:r w:rsidRPr="00FD3B11">
        <w:rPr>
          <w:rFonts w:eastAsia="Times New Roman" w:cs="Times New Roman"/>
          <w:spacing w:val="2"/>
          <w:szCs w:val="28"/>
        </w:rPr>
        <w:t>Thực hiện theo các quy định hiện hành về chế độ và định mức chi tiêu ngân sách nhà nước, thanh toán theo hợp đồng và thực tế phát sinh trong phạm vi dự toán được phê duyệt.</w:t>
      </w:r>
    </w:p>
    <w:p w:rsidR="0034681F" w:rsidRPr="00FD3B11" w:rsidRDefault="002134A7" w:rsidP="00E24D5F">
      <w:pPr>
        <w:widowControl w:val="0"/>
        <w:autoSpaceDE w:val="0"/>
        <w:autoSpaceDN w:val="0"/>
        <w:spacing w:before="120" w:after="0" w:line="240" w:lineRule="auto"/>
        <w:ind w:firstLine="720"/>
        <w:jc w:val="both"/>
        <w:outlineLvl w:val="0"/>
        <w:rPr>
          <w:rFonts w:eastAsia="Times New Roman" w:cs="Times New Roman"/>
          <w:bCs/>
          <w:spacing w:val="2"/>
          <w:szCs w:val="28"/>
        </w:rPr>
      </w:pPr>
      <w:r w:rsidRPr="00FD3B11">
        <w:rPr>
          <w:rFonts w:eastAsia="Times New Roman" w:cs="Times New Roman"/>
          <w:spacing w:val="2"/>
          <w:szCs w:val="28"/>
        </w:rPr>
        <w:t>7.2. Chi tư vấn xác định nhiệm vụ; tuyển chọn các nhiệm vụ của Đề án 844; kiểm tra, đánh giá nghiệm thu các nhiệm vụ của Đề án; tổ chức các cuộc họp định kỳ hoặc đột xuất của các cơ quan hỗ trợ hệ sinh thái khởi nghiệp đổi mới sáng tạo; tổ chức hội thảo khoa học</w:t>
      </w:r>
      <w:r w:rsidR="00261B42" w:rsidRPr="00FD3B11">
        <w:rPr>
          <w:rFonts w:eastAsia="Times New Roman" w:cs="Times New Roman"/>
          <w:spacing w:val="2"/>
          <w:szCs w:val="28"/>
        </w:rPr>
        <w:t>.</w:t>
      </w:r>
      <w:r w:rsidR="00B23423" w:rsidRPr="00FD3B11">
        <w:rPr>
          <w:rFonts w:eastAsia="Times New Roman" w:cs="Times New Roman"/>
          <w:spacing w:val="2"/>
          <w:szCs w:val="28"/>
        </w:rPr>
        <w:t xml:space="preserve"> </w:t>
      </w:r>
      <w:r w:rsidRPr="00FD3B11">
        <w:rPr>
          <w:rFonts w:eastAsia="Times New Roman" w:cs="Times New Roman"/>
          <w:spacing w:val="2"/>
          <w:szCs w:val="28"/>
        </w:rPr>
        <w:t xml:space="preserve">Thực hiện theo quy định tại </w:t>
      </w:r>
      <w:r w:rsidR="0034681F" w:rsidRPr="00FD3B11">
        <w:rPr>
          <w:rFonts w:eastAsia="Times New Roman" w:cs="Times New Roman"/>
          <w:bCs/>
          <w:spacing w:val="2"/>
          <w:szCs w:val="28"/>
        </w:rPr>
        <w:t>Thông tư liên tịch số 55/2015/TTLT-BTC-BKHCN ngày 22 tháng 4 năm 2015.</w:t>
      </w:r>
    </w:p>
    <w:p w:rsidR="002134A7"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7.3. Chi điều tra, khảo sát, thống kê, đánh giá, xây dựng cơ sỡ dữ liệu về hệ sinh thái khởi nghiệp đổi mới sáng tạo</w:t>
      </w:r>
      <w:r w:rsidR="00B84B56" w:rsidRPr="00FD3B11">
        <w:rPr>
          <w:rFonts w:eastAsia="Times New Roman" w:cs="Times New Roman"/>
          <w:spacing w:val="2"/>
          <w:szCs w:val="28"/>
        </w:rPr>
        <w:t xml:space="preserve">. </w:t>
      </w:r>
      <w:r w:rsidRPr="00FD3B11">
        <w:rPr>
          <w:rFonts w:eastAsia="Times New Roman" w:cs="Times New Roman"/>
          <w:spacing w:val="2"/>
          <w:szCs w:val="28"/>
        </w:rPr>
        <w:t>Nội dung và định mức chi thực hiện theo quy định tại Nghị quyết số 14/2016/NQ-HĐND ngày 14</w:t>
      </w:r>
      <w:r w:rsidR="00B84B56" w:rsidRPr="00FD3B11">
        <w:rPr>
          <w:rFonts w:eastAsia="Times New Roman" w:cs="Times New Roman"/>
          <w:spacing w:val="2"/>
          <w:szCs w:val="28"/>
        </w:rPr>
        <w:t xml:space="preserve"> tháng </w:t>
      </w:r>
      <w:r w:rsidRPr="00FD3B11">
        <w:rPr>
          <w:rFonts w:eastAsia="Times New Roman" w:cs="Times New Roman"/>
          <w:spacing w:val="2"/>
          <w:szCs w:val="28"/>
        </w:rPr>
        <w:t>12</w:t>
      </w:r>
      <w:r w:rsidR="00B84B56" w:rsidRPr="00FD3B11">
        <w:rPr>
          <w:rFonts w:eastAsia="Times New Roman" w:cs="Times New Roman"/>
          <w:spacing w:val="2"/>
          <w:szCs w:val="28"/>
        </w:rPr>
        <w:t xml:space="preserve"> năm </w:t>
      </w:r>
      <w:r w:rsidRPr="00FD3B11">
        <w:rPr>
          <w:rFonts w:eastAsia="Times New Roman" w:cs="Times New Roman"/>
          <w:spacing w:val="2"/>
          <w:szCs w:val="28"/>
        </w:rPr>
        <w:t xml:space="preserve">2016 của HĐND tỉnh quy định nội dung và mức chi của các cuộc điều tra thống kê trên địa bàn tỉnh Sơn La. </w:t>
      </w:r>
    </w:p>
    <w:p w:rsidR="002134A7" w:rsidRPr="00FD3B11" w:rsidRDefault="002134A7" w:rsidP="00E24D5F">
      <w:pPr>
        <w:widowControl w:val="0"/>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7.4. Chi công tác phí, tổ chức các hội nghị sơ kết, tổng kết hoạt động hỗ trợ hệ sinh thái khởi nghiệp đổi mới sáng tạo</w:t>
      </w:r>
      <w:r w:rsidR="00B84B56" w:rsidRPr="00FD3B11">
        <w:rPr>
          <w:rFonts w:eastAsia="Times New Roman" w:cs="Times New Roman"/>
          <w:spacing w:val="2"/>
          <w:szCs w:val="28"/>
        </w:rPr>
        <w:t>.</w:t>
      </w:r>
      <w:r w:rsidRPr="00FD3B11">
        <w:rPr>
          <w:rFonts w:eastAsia="Times New Roman" w:cs="Times New Roman"/>
          <w:spacing w:val="2"/>
          <w:szCs w:val="28"/>
        </w:rPr>
        <w:t xml:space="preserve"> Thực hiện theo quy định tạ</w:t>
      </w:r>
      <w:r w:rsidR="009A14ED" w:rsidRPr="00FD3B11">
        <w:rPr>
          <w:rFonts w:eastAsia="Times New Roman" w:cs="Times New Roman"/>
          <w:spacing w:val="2"/>
          <w:szCs w:val="28"/>
        </w:rPr>
        <w:t>i Nghị Quyết số 60/2017/NQ-HĐND của HĐND tỉnh.</w:t>
      </w:r>
    </w:p>
    <w:p w:rsidR="002134A7" w:rsidRPr="00FD3B11" w:rsidRDefault="00B84B56" w:rsidP="00E24D5F">
      <w:pPr>
        <w:widowControl w:val="0"/>
        <w:tabs>
          <w:tab w:val="left" w:pos="709"/>
        </w:tabs>
        <w:spacing w:before="120" w:after="0" w:line="240" w:lineRule="auto"/>
        <w:ind w:firstLine="720"/>
        <w:jc w:val="both"/>
        <w:rPr>
          <w:rFonts w:eastAsia="Times New Roman" w:cs="Times New Roman"/>
          <w:spacing w:val="-4"/>
          <w:szCs w:val="28"/>
        </w:rPr>
      </w:pPr>
      <w:r w:rsidRPr="00FD3B11">
        <w:rPr>
          <w:rFonts w:eastAsia="Times New Roman" w:cs="Times New Roman"/>
          <w:spacing w:val="-4"/>
          <w:szCs w:val="28"/>
        </w:rPr>
        <w:t xml:space="preserve">7.5. </w:t>
      </w:r>
      <w:r w:rsidR="002134A7" w:rsidRPr="00FD3B11">
        <w:rPr>
          <w:rFonts w:eastAsia="Times New Roman" w:cs="Times New Roman"/>
          <w:spacing w:val="-4"/>
          <w:szCs w:val="28"/>
        </w:rPr>
        <w:t>Chi đoàn ra, đoàn vào</w:t>
      </w:r>
      <w:r w:rsidRPr="00FD3B11">
        <w:rPr>
          <w:rFonts w:eastAsia="Times New Roman" w:cs="Times New Roman"/>
          <w:spacing w:val="-4"/>
          <w:szCs w:val="28"/>
        </w:rPr>
        <w:t xml:space="preserve"> t</w:t>
      </w:r>
      <w:r w:rsidR="002134A7" w:rsidRPr="00FD3B11">
        <w:rPr>
          <w:rFonts w:eastAsia="Times New Roman" w:cs="Times New Roman"/>
          <w:spacing w:val="-4"/>
          <w:szCs w:val="28"/>
        </w:rPr>
        <w:t>hực hiện theo quy định tại Thông tư số 102/2012/TT-BTC ngà</w:t>
      </w:r>
      <w:r w:rsidRPr="00FD3B11">
        <w:rPr>
          <w:rFonts w:eastAsia="Times New Roman" w:cs="Times New Roman"/>
          <w:spacing w:val="-4"/>
          <w:szCs w:val="28"/>
        </w:rPr>
        <w:t xml:space="preserve">y 21 tháng 6 năm </w:t>
      </w:r>
      <w:r w:rsidR="002134A7" w:rsidRPr="00FD3B11">
        <w:rPr>
          <w:rFonts w:eastAsia="Times New Roman" w:cs="Times New Roman"/>
          <w:spacing w:val="-4"/>
          <w:szCs w:val="28"/>
        </w:rPr>
        <w:t>2012 của Bộ Tài chính quy định chế độ công tác phí cho cán bộ, công chức nhà nước đi công tác ngắn hạn ở nước ngoài do ngân sách nhà nước đảm bảo kinh phí; Nghị quyết số 99/2019/NQ-HĐND</w:t>
      </w:r>
      <w:r w:rsidR="009A14ED" w:rsidRPr="00FD3B11">
        <w:rPr>
          <w:rFonts w:eastAsia="Times New Roman" w:cs="Times New Roman"/>
          <w:spacing w:val="-4"/>
          <w:szCs w:val="28"/>
        </w:rPr>
        <w:t xml:space="preserve"> của HĐND tỉnh.</w:t>
      </w:r>
    </w:p>
    <w:p w:rsidR="00BE4E5C" w:rsidRPr="00FD3B11" w:rsidRDefault="00BE4E5C" w:rsidP="00E24D5F">
      <w:pPr>
        <w:widowControl w:val="0"/>
        <w:tabs>
          <w:tab w:val="left" w:pos="709"/>
        </w:tabs>
        <w:spacing w:before="120" w:after="0" w:line="240" w:lineRule="auto"/>
        <w:ind w:firstLine="720"/>
        <w:jc w:val="both"/>
        <w:rPr>
          <w:rFonts w:eastAsia="Times New Roman" w:cs="Times New Roman"/>
          <w:spacing w:val="2"/>
          <w:szCs w:val="28"/>
        </w:rPr>
      </w:pPr>
    </w:p>
    <w:p w:rsidR="00B84B56" w:rsidRPr="00FD3B11"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lastRenderedPageBreak/>
        <w:t>7.6. Các khoản chi khác phục vụ trực tiếp hoạt động chung của Đề án 844</w:t>
      </w:r>
    </w:p>
    <w:p w:rsidR="002134A7" w:rsidRDefault="002134A7" w:rsidP="00E24D5F">
      <w:pPr>
        <w:widowControl w:val="0"/>
        <w:tabs>
          <w:tab w:val="left" w:pos="709"/>
        </w:tabs>
        <w:spacing w:before="120" w:after="0" w:line="240" w:lineRule="auto"/>
        <w:ind w:firstLine="720"/>
        <w:jc w:val="both"/>
        <w:rPr>
          <w:rFonts w:eastAsia="Times New Roman" w:cs="Times New Roman"/>
          <w:spacing w:val="2"/>
          <w:szCs w:val="28"/>
        </w:rPr>
      </w:pPr>
      <w:r w:rsidRPr="00FD3B11">
        <w:rPr>
          <w:rFonts w:eastAsia="Times New Roman" w:cs="Times New Roman"/>
          <w:spacing w:val="2"/>
          <w:szCs w:val="28"/>
        </w:rPr>
        <w:t>Thực hiện theo các quy định hiện hành về chế độ và định mức chi tiêu ngân sách nhà nước, thanh toán theo hợp đồng và thực tế phát sinh trong phạm vi dự toán được phê duyệt./.</w:t>
      </w:r>
    </w:p>
    <w:p w:rsidR="00BC1E4B" w:rsidRPr="00FD3B11" w:rsidRDefault="00BC1E4B" w:rsidP="00E24D5F">
      <w:pPr>
        <w:widowControl w:val="0"/>
        <w:tabs>
          <w:tab w:val="left" w:pos="709"/>
        </w:tabs>
        <w:spacing w:before="120" w:after="0" w:line="240" w:lineRule="auto"/>
        <w:ind w:firstLine="720"/>
        <w:jc w:val="both"/>
        <w:rPr>
          <w:rFonts w:eastAsia="Times New Roman" w:cs="Times New Roman"/>
          <w:spacing w:val="2"/>
          <w:szCs w:val="28"/>
        </w:rPr>
      </w:pP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27"/>
      </w:tblGrid>
      <w:tr w:rsidR="00B84B56" w:rsidRPr="00FD3B11" w:rsidTr="00BC1E4B">
        <w:tc>
          <w:tcPr>
            <w:tcW w:w="5529" w:type="dxa"/>
          </w:tcPr>
          <w:p w:rsidR="00B84B56" w:rsidRPr="00BC1E4B" w:rsidRDefault="00B84B56" w:rsidP="00BC1E4B">
            <w:pPr>
              <w:widowControl w:val="0"/>
              <w:tabs>
                <w:tab w:val="left" w:pos="709"/>
              </w:tabs>
              <w:jc w:val="both"/>
              <w:rPr>
                <w:sz w:val="22"/>
                <w:szCs w:val="22"/>
              </w:rPr>
            </w:pPr>
          </w:p>
        </w:tc>
        <w:tc>
          <w:tcPr>
            <w:tcW w:w="3827" w:type="dxa"/>
          </w:tcPr>
          <w:p w:rsidR="00B84B56" w:rsidRPr="00BC1E4B" w:rsidRDefault="00B84B56" w:rsidP="00B84B56">
            <w:pPr>
              <w:spacing w:before="60" w:after="60"/>
              <w:jc w:val="center"/>
              <w:rPr>
                <w:rFonts w:eastAsia="Calibri"/>
                <w:b/>
                <w:sz w:val="26"/>
                <w:szCs w:val="28"/>
              </w:rPr>
            </w:pPr>
            <w:r w:rsidRPr="00BC1E4B">
              <w:rPr>
                <w:rFonts w:eastAsia="Calibri"/>
                <w:b/>
                <w:sz w:val="26"/>
                <w:szCs w:val="28"/>
              </w:rPr>
              <w:t>CHỦ TỊCH</w:t>
            </w:r>
          </w:p>
          <w:p w:rsidR="00B84B56" w:rsidRPr="00BC1E4B" w:rsidRDefault="00B84B56" w:rsidP="00B84B56">
            <w:pPr>
              <w:spacing w:before="60" w:after="60"/>
              <w:jc w:val="center"/>
              <w:rPr>
                <w:rFonts w:eastAsia="Calibri"/>
                <w:b/>
                <w:sz w:val="26"/>
                <w:szCs w:val="28"/>
              </w:rPr>
            </w:pPr>
          </w:p>
          <w:p w:rsidR="00BE4E5C" w:rsidRDefault="00BC1E4B" w:rsidP="00B84B56">
            <w:pPr>
              <w:spacing w:before="60" w:after="60"/>
              <w:jc w:val="center"/>
              <w:rPr>
                <w:rFonts w:eastAsia="Calibri"/>
                <w:sz w:val="26"/>
                <w:szCs w:val="28"/>
              </w:rPr>
            </w:pPr>
            <w:r w:rsidRPr="00BC1E4B">
              <w:rPr>
                <w:rFonts w:eastAsia="Calibri"/>
                <w:sz w:val="26"/>
                <w:szCs w:val="28"/>
              </w:rPr>
              <w:t>(Đã ký)</w:t>
            </w:r>
          </w:p>
          <w:p w:rsidR="00BC1E4B" w:rsidRPr="00BC1E4B" w:rsidRDefault="00BC1E4B" w:rsidP="00B84B56">
            <w:pPr>
              <w:spacing w:before="60" w:after="60"/>
              <w:jc w:val="center"/>
              <w:rPr>
                <w:rFonts w:eastAsia="Calibri"/>
                <w:sz w:val="26"/>
                <w:szCs w:val="28"/>
              </w:rPr>
            </w:pPr>
          </w:p>
          <w:p w:rsidR="00B84B56" w:rsidRPr="00FD3B11" w:rsidRDefault="00B84B56" w:rsidP="00B84B56">
            <w:pPr>
              <w:widowControl w:val="0"/>
              <w:tabs>
                <w:tab w:val="left" w:pos="709"/>
              </w:tabs>
              <w:spacing w:before="120"/>
              <w:jc w:val="center"/>
              <w:rPr>
                <w:szCs w:val="28"/>
              </w:rPr>
            </w:pPr>
            <w:r w:rsidRPr="00FD3B11">
              <w:rPr>
                <w:rFonts w:eastAsia="Calibri"/>
                <w:b/>
                <w:sz w:val="28"/>
                <w:szCs w:val="28"/>
              </w:rPr>
              <w:t>Nguyễn Thái Hưng</w:t>
            </w:r>
          </w:p>
        </w:tc>
      </w:tr>
    </w:tbl>
    <w:p w:rsidR="002134A7" w:rsidRPr="00FD3B11" w:rsidRDefault="002134A7"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Default="00BE4E5C" w:rsidP="002134A7">
      <w:pPr>
        <w:spacing w:before="120" w:after="0" w:line="240" w:lineRule="auto"/>
        <w:jc w:val="center"/>
        <w:rPr>
          <w:rFonts w:eastAsia="Times New Roman" w:cs="Times New Roman"/>
          <w:b/>
          <w:sz w:val="2"/>
          <w:szCs w:val="28"/>
          <w:lang w:val="fr-FR"/>
        </w:rPr>
      </w:pPr>
    </w:p>
    <w:p w:rsidR="00B735F0" w:rsidRDefault="00B735F0" w:rsidP="002134A7">
      <w:pPr>
        <w:spacing w:before="120" w:after="0" w:line="240" w:lineRule="auto"/>
        <w:jc w:val="center"/>
        <w:rPr>
          <w:rFonts w:eastAsia="Times New Roman" w:cs="Times New Roman"/>
          <w:b/>
          <w:sz w:val="2"/>
          <w:szCs w:val="28"/>
          <w:lang w:val="fr-FR"/>
        </w:rPr>
      </w:pPr>
    </w:p>
    <w:p w:rsidR="00B735F0" w:rsidRDefault="00B735F0" w:rsidP="002134A7">
      <w:pPr>
        <w:spacing w:before="120" w:after="0" w:line="240" w:lineRule="auto"/>
        <w:jc w:val="center"/>
        <w:rPr>
          <w:rFonts w:eastAsia="Times New Roman" w:cs="Times New Roman"/>
          <w:b/>
          <w:sz w:val="2"/>
          <w:szCs w:val="28"/>
          <w:lang w:val="fr-FR"/>
        </w:rPr>
      </w:pPr>
    </w:p>
    <w:p w:rsidR="00B735F0" w:rsidRDefault="00B735F0" w:rsidP="002134A7">
      <w:pPr>
        <w:spacing w:before="120" w:after="0" w:line="240" w:lineRule="auto"/>
        <w:jc w:val="center"/>
        <w:rPr>
          <w:rFonts w:eastAsia="Times New Roman" w:cs="Times New Roman"/>
          <w:b/>
          <w:sz w:val="2"/>
          <w:szCs w:val="28"/>
          <w:lang w:val="fr-FR"/>
        </w:rPr>
      </w:pPr>
    </w:p>
    <w:p w:rsidR="00B735F0" w:rsidRDefault="00B735F0" w:rsidP="002134A7">
      <w:pPr>
        <w:spacing w:before="120" w:after="0" w:line="240" w:lineRule="auto"/>
        <w:jc w:val="center"/>
        <w:rPr>
          <w:rFonts w:eastAsia="Times New Roman" w:cs="Times New Roman"/>
          <w:b/>
          <w:sz w:val="2"/>
          <w:szCs w:val="28"/>
          <w:lang w:val="fr-FR"/>
        </w:rPr>
      </w:pPr>
    </w:p>
    <w:p w:rsidR="00B735F0" w:rsidRDefault="00B735F0" w:rsidP="002134A7">
      <w:pPr>
        <w:spacing w:before="120" w:after="0" w:line="240" w:lineRule="auto"/>
        <w:jc w:val="center"/>
        <w:rPr>
          <w:rFonts w:eastAsia="Times New Roman" w:cs="Times New Roman"/>
          <w:b/>
          <w:sz w:val="2"/>
          <w:szCs w:val="28"/>
          <w:lang w:val="fr-FR"/>
        </w:rPr>
      </w:pPr>
    </w:p>
    <w:p w:rsidR="00B735F0" w:rsidRDefault="00B735F0" w:rsidP="002134A7">
      <w:pPr>
        <w:spacing w:before="120" w:after="0" w:line="240" w:lineRule="auto"/>
        <w:jc w:val="center"/>
        <w:rPr>
          <w:rFonts w:eastAsia="Times New Roman" w:cs="Times New Roman"/>
          <w:b/>
          <w:sz w:val="2"/>
          <w:szCs w:val="28"/>
          <w:lang w:val="fr-FR"/>
        </w:rPr>
      </w:pPr>
    </w:p>
    <w:p w:rsidR="00B735F0" w:rsidRPr="00FD3B11" w:rsidRDefault="00B735F0"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p w:rsidR="00BE4E5C" w:rsidRPr="00FD3B11" w:rsidRDefault="00BE4E5C" w:rsidP="002134A7">
      <w:pPr>
        <w:spacing w:before="120" w:after="0" w:line="240" w:lineRule="auto"/>
        <w:jc w:val="center"/>
        <w:rPr>
          <w:rFonts w:eastAsia="Times New Roman" w:cs="Times New Roman"/>
          <w:b/>
          <w:sz w:val="2"/>
          <w:szCs w:val="28"/>
          <w:lang w:val="fr-FR"/>
        </w:rPr>
      </w:pPr>
    </w:p>
    <w:sectPr w:rsidR="00BE4E5C" w:rsidRPr="00FD3B11" w:rsidSect="00FD3B11">
      <w:headerReference w:type="even" r:id="rId9"/>
      <w:headerReference w:type="default" r:id="rId10"/>
      <w:footerReference w:type="even" r:id="rId11"/>
      <w:headerReference w:type="first" r:id="rId12"/>
      <w:pgSz w:w="11907" w:h="16840" w:code="9"/>
      <w:pgMar w:top="1474" w:right="1134" w:bottom="1474" w:left="1418" w:header="720" w:footer="85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67E1" w:rsidRDefault="00B467E1" w:rsidP="00B35B2D">
      <w:pPr>
        <w:spacing w:after="0" w:line="240" w:lineRule="auto"/>
      </w:pPr>
      <w:r>
        <w:separator/>
      </w:r>
    </w:p>
  </w:endnote>
  <w:endnote w:type="continuationSeparator" w:id="0">
    <w:p w:rsidR="00B467E1" w:rsidRDefault="00B467E1" w:rsidP="00B3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21002A87" w:usb1="80000000" w:usb2="00000008" w:usb3="00000000" w:csb0="000101FF" w:csb1="00000000"/>
  </w:font>
  <w:font w:name=".VnTime">
    <w:panose1 w:val="020B7200000000000000"/>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5F0" w:rsidRDefault="00B735F0" w:rsidP="00F167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735F0" w:rsidRDefault="00B735F0" w:rsidP="00F167C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67E1" w:rsidRDefault="00B467E1" w:rsidP="00B35B2D">
      <w:pPr>
        <w:spacing w:after="0" w:line="240" w:lineRule="auto"/>
      </w:pPr>
      <w:r>
        <w:separator/>
      </w:r>
    </w:p>
  </w:footnote>
  <w:footnote w:type="continuationSeparator" w:id="0">
    <w:p w:rsidR="00B467E1" w:rsidRDefault="00B467E1" w:rsidP="00B35B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2023124921"/>
      <w:docPartObj>
        <w:docPartGallery w:val="Page Numbers (Top of Page)"/>
        <w:docPartUnique/>
      </w:docPartObj>
    </w:sdtPr>
    <w:sdtEndPr>
      <w:rPr>
        <w:rStyle w:val="PageNumber"/>
      </w:rPr>
    </w:sdtEndPr>
    <w:sdtContent>
      <w:p w:rsidR="00B735F0" w:rsidRDefault="00B735F0" w:rsidP="00F167C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735F0" w:rsidRDefault="00B735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5F0" w:rsidRPr="00CF0A1D" w:rsidRDefault="00B735F0" w:rsidP="00B55709">
    <w:pPr>
      <w:pStyle w:val="Header"/>
      <w:rPr>
        <w:noProof/>
        <w:sz w:val="28"/>
        <w:szCs w:val="28"/>
        <w:lang w:val="en-US"/>
      </w:rPr>
    </w:pPr>
    <w:r>
      <w:rPr>
        <w:noProof/>
        <w:sz w:val="28"/>
        <w:szCs w:val="28"/>
        <w:lang w:val="en-US" w:eastAsia="en-US"/>
      </w:rPr>
      <mc:AlternateContent>
        <mc:Choice Requires="wps">
          <w:drawing>
            <wp:anchor distT="0" distB="0" distL="114300" distR="114300" simplePos="0" relativeHeight="251662336" behindDoc="0" locked="0" layoutInCell="1" allowOverlap="1" wp14:anchorId="1EA3526D" wp14:editId="7A9DCF8C">
              <wp:simplePos x="0" y="0"/>
              <wp:positionH relativeFrom="column">
                <wp:posOffset>13970</wp:posOffset>
              </wp:positionH>
              <wp:positionV relativeFrom="paragraph">
                <wp:posOffset>245745</wp:posOffset>
              </wp:positionV>
              <wp:extent cx="5918200" cy="0"/>
              <wp:effectExtent l="9525" t="7620" r="6350" b="1143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3" o:spid="_x0000_s1026" type="#_x0000_t32" style="position:absolute;margin-left:1.1pt;margin-top:19.35pt;width:46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fkcJgIAAEw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"/>
          </w:pict>
        </mc:Fallback>
      </mc:AlternateContent>
    </w:r>
    <w:r>
      <w:rPr>
        <w:noProof/>
        <w:sz w:val="28"/>
        <w:szCs w:val="28"/>
        <w:lang w:val="en-US" w:eastAsia="en-US"/>
      </w:rPr>
      <mc:AlternateContent>
        <mc:Choice Requires="wps">
          <w:drawing>
            <wp:anchor distT="0" distB="0" distL="114300" distR="114300" simplePos="0" relativeHeight="251663360" behindDoc="0" locked="0" layoutInCell="1" allowOverlap="1" wp14:anchorId="133037A8" wp14:editId="3BD3DD02">
              <wp:simplePos x="0" y="0"/>
              <wp:positionH relativeFrom="column">
                <wp:posOffset>13970</wp:posOffset>
              </wp:positionH>
              <wp:positionV relativeFrom="paragraph">
                <wp:posOffset>289560</wp:posOffset>
              </wp:positionV>
              <wp:extent cx="5918200" cy="0"/>
              <wp:effectExtent l="9525" t="13335" r="6350" b="571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1.1pt;margin-top:22.8pt;width:46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JjkJQIAAEw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"/>
          </w:pict>
        </mc:Fallback>
      </mc:AlternateContent>
    </w:r>
    <w:r>
      <w:rPr>
        <w:noProof/>
        <w:sz w:val="28"/>
        <w:szCs w:val="28"/>
        <w:lang w:val="en-US"/>
      </w:rPr>
      <w:t xml:space="preserve">                       CÔNG BÁO SƠN LA/Số 23 + 24  </w:t>
    </w:r>
    <w:r w:rsidRPr="00552CEC">
      <w:rPr>
        <w:noProof/>
        <w:sz w:val="28"/>
        <w:szCs w:val="28"/>
        <w:lang w:val="en-US"/>
      </w:rPr>
      <w:t xml:space="preserve">Ngày </w:t>
    </w:r>
    <w:r>
      <w:rPr>
        <w:noProof/>
        <w:sz w:val="28"/>
        <w:szCs w:val="28"/>
        <w:lang w:val="en-US"/>
      </w:rPr>
      <w:t>30 - 11</w:t>
    </w:r>
    <w:r w:rsidRPr="00552CEC">
      <w:rPr>
        <w:noProof/>
        <w:sz w:val="28"/>
        <w:szCs w:val="28"/>
        <w:lang w:val="en-US"/>
      </w:rPr>
      <w:t xml:space="preserve"> - 20</w:t>
    </w:r>
    <w:r w:rsidRPr="00552CEC">
      <w:rPr>
        <w:sz w:val="28"/>
        <w:szCs w:val="28"/>
        <w:lang w:val="en-US"/>
      </w:rPr>
      <w:t>20</w:t>
    </w:r>
  </w:p>
  <w:p w:rsidR="00B735F0" w:rsidRDefault="00B735F0" w:rsidP="00B55709">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5F0" w:rsidRPr="00CF0A1D" w:rsidRDefault="00B735F0" w:rsidP="00B55709">
    <w:pPr>
      <w:pStyle w:val="Header"/>
      <w:rPr>
        <w:noProof/>
        <w:sz w:val="28"/>
        <w:szCs w:val="28"/>
        <w:lang w:val="en-US"/>
      </w:rPr>
    </w:pPr>
    <w:r>
      <w:rPr>
        <w:noProof/>
        <w:sz w:val="28"/>
        <w:szCs w:val="28"/>
        <w:lang w:val="en-US" w:eastAsia="en-US"/>
      </w:rPr>
      <mc:AlternateContent>
        <mc:Choice Requires="wps">
          <w:drawing>
            <wp:anchor distT="0" distB="0" distL="114300" distR="114300" simplePos="0" relativeHeight="251659264" behindDoc="0" locked="0" layoutInCell="1" allowOverlap="1" wp14:anchorId="50389D59" wp14:editId="26F933C7">
              <wp:simplePos x="0" y="0"/>
              <wp:positionH relativeFrom="column">
                <wp:posOffset>13970</wp:posOffset>
              </wp:positionH>
              <wp:positionV relativeFrom="paragraph">
                <wp:posOffset>245745</wp:posOffset>
              </wp:positionV>
              <wp:extent cx="5918200" cy="0"/>
              <wp:effectExtent l="9525" t="7620" r="6350" b="1143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1" o:spid="_x0000_s1026" type="#_x0000_t32" style="position:absolute;margin-left:1.1pt;margin-top:19.35pt;width:4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"/>
          </w:pict>
        </mc:Fallback>
      </mc:AlternateContent>
    </w:r>
    <w:r>
      <w:rPr>
        <w:noProof/>
        <w:sz w:val="28"/>
        <w:szCs w:val="28"/>
        <w:lang w:val="en-US" w:eastAsia="en-US"/>
      </w:rPr>
      <mc:AlternateContent>
        <mc:Choice Requires="wps">
          <w:drawing>
            <wp:anchor distT="0" distB="0" distL="114300" distR="114300" simplePos="0" relativeHeight="251660288" behindDoc="0" locked="0" layoutInCell="1" allowOverlap="1" wp14:anchorId="414427F8" wp14:editId="6EBE244A">
              <wp:simplePos x="0" y="0"/>
              <wp:positionH relativeFrom="column">
                <wp:posOffset>13970</wp:posOffset>
              </wp:positionH>
              <wp:positionV relativeFrom="paragraph">
                <wp:posOffset>289560</wp:posOffset>
              </wp:positionV>
              <wp:extent cx="5918200" cy="0"/>
              <wp:effectExtent l="9525" t="13335" r="6350" b="571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0" o:spid="_x0000_s1026" type="#_x0000_t32" style="position:absolute;margin-left:1.1pt;margin-top:22.8pt;width:46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NP4JQIAAEw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"/>
          </w:pict>
        </mc:Fallback>
      </mc:AlternateContent>
    </w:r>
    <w:r>
      <w:rPr>
        <w:noProof/>
        <w:sz w:val="28"/>
        <w:szCs w:val="28"/>
        <w:lang w:val="en-US"/>
      </w:rPr>
      <w:t xml:space="preserve">                      CÔNG BÁO SƠN LA/Số 23 + 24  </w:t>
    </w:r>
    <w:r w:rsidRPr="00552CEC">
      <w:rPr>
        <w:noProof/>
        <w:sz w:val="28"/>
        <w:szCs w:val="28"/>
        <w:lang w:val="en-US"/>
      </w:rPr>
      <w:t xml:space="preserve">Ngày </w:t>
    </w:r>
    <w:r>
      <w:rPr>
        <w:noProof/>
        <w:sz w:val="28"/>
        <w:szCs w:val="28"/>
        <w:lang w:val="en-US"/>
      </w:rPr>
      <w:t>30 - 11</w:t>
    </w:r>
    <w:r w:rsidRPr="00552CEC">
      <w:rPr>
        <w:noProof/>
        <w:sz w:val="28"/>
        <w:szCs w:val="28"/>
        <w:lang w:val="en-US"/>
      </w:rPr>
      <w:t xml:space="preserve"> - 20</w:t>
    </w:r>
    <w:r w:rsidRPr="00552CEC">
      <w:rPr>
        <w:sz w:val="28"/>
        <w:szCs w:val="28"/>
        <w:lang w:val="en-US"/>
      </w:rPr>
      <w:t>20</w:t>
    </w:r>
  </w:p>
  <w:p w:rsidR="00B735F0" w:rsidRDefault="00B735F0" w:rsidP="00B55709">
    <w:pPr>
      <w:pStyle w:val="Header"/>
      <w:tabs>
        <w:tab w:val="clear" w:pos="4680"/>
        <w:tab w:val="clear" w:pos="9360"/>
        <w:tab w:val="left" w:pos="3022"/>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65FFD"/>
    <w:multiLevelType w:val="hybridMultilevel"/>
    <w:tmpl w:val="A24602EA"/>
    <w:lvl w:ilvl="0" w:tplc="45E848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C7B4E98"/>
    <w:multiLevelType w:val="hybridMultilevel"/>
    <w:tmpl w:val="CFC8E306"/>
    <w:lvl w:ilvl="0" w:tplc="DA826EB8">
      <w:start w:val="1"/>
      <w:numFmt w:val="decimal"/>
      <w:lvlText w:val="%1."/>
      <w:lvlJc w:val="left"/>
      <w:pPr>
        <w:ind w:left="107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55D14F1"/>
    <w:multiLevelType w:val="hybridMultilevel"/>
    <w:tmpl w:val="F3C8C6EE"/>
    <w:lvl w:ilvl="0" w:tplc="9198F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73A2310"/>
    <w:multiLevelType w:val="hybridMultilevel"/>
    <w:tmpl w:val="00505E84"/>
    <w:lvl w:ilvl="0" w:tplc="DD84B1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FDF3F9A"/>
    <w:multiLevelType w:val="hybridMultilevel"/>
    <w:tmpl w:val="1EBEC190"/>
    <w:lvl w:ilvl="0" w:tplc="138E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19482A"/>
    <w:multiLevelType w:val="hybridMultilevel"/>
    <w:tmpl w:val="EEFCE8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951051"/>
    <w:multiLevelType w:val="hybridMultilevel"/>
    <w:tmpl w:val="89667C66"/>
    <w:lvl w:ilvl="0" w:tplc="579451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8525AD3"/>
    <w:multiLevelType w:val="hybridMultilevel"/>
    <w:tmpl w:val="2DE28712"/>
    <w:lvl w:ilvl="0" w:tplc="13ECCB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3C5B4020"/>
    <w:multiLevelType w:val="hybridMultilevel"/>
    <w:tmpl w:val="B3A41B86"/>
    <w:lvl w:ilvl="0" w:tplc="2A7078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3FA304E5"/>
    <w:multiLevelType w:val="hybridMultilevel"/>
    <w:tmpl w:val="DDACCB68"/>
    <w:lvl w:ilvl="0" w:tplc="25EE88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FA85489"/>
    <w:multiLevelType w:val="hybridMultilevel"/>
    <w:tmpl w:val="6EA64084"/>
    <w:lvl w:ilvl="0" w:tplc="1EE2478E">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27A08DE"/>
    <w:multiLevelType w:val="hybridMultilevel"/>
    <w:tmpl w:val="7A1855F8"/>
    <w:lvl w:ilvl="0" w:tplc="79A29A5E">
      <w:start w:val="1"/>
      <w:numFmt w:val="decimal"/>
      <w:lvlText w:val="%1."/>
      <w:lvlJc w:val="left"/>
      <w:pPr>
        <w:ind w:left="1080" w:hanging="360"/>
      </w:pPr>
      <w:rPr>
        <w:rFonts w:ascii="TimesNewRomanPSMT" w:hAnsi="TimesNewRomanPSMT" w:hint="default"/>
        <w:b w:val="0"/>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3E15EBA"/>
    <w:multiLevelType w:val="hybridMultilevel"/>
    <w:tmpl w:val="F970C8FE"/>
    <w:lvl w:ilvl="0" w:tplc="1D28C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9A21855"/>
    <w:multiLevelType w:val="hybridMultilevel"/>
    <w:tmpl w:val="577EED00"/>
    <w:lvl w:ilvl="0" w:tplc="159A3DF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4A7F3120"/>
    <w:multiLevelType w:val="hybridMultilevel"/>
    <w:tmpl w:val="237EEEF2"/>
    <w:lvl w:ilvl="0" w:tplc="018E186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DDE095C"/>
    <w:multiLevelType w:val="hybridMultilevel"/>
    <w:tmpl w:val="F2DCA5DE"/>
    <w:lvl w:ilvl="0" w:tplc="EDF21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3AE7201"/>
    <w:multiLevelType w:val="hybridMultilevel"/>
    <w:tmpl w:val="82CC3DE6"/>
    <w:lvl w:ilvl="0" w:tplc="F32A338A">
      <w:start w:val="1"/>
      <w:numFmt w:val="decimal"/>
      <w:lvlText w:val="%1."/>
      <w:lvlJc w:val="left"/>
      <w:pPr>
        <w:ind w:left="1080" w:hanging="360"/>
      </w:pPr>
      <w:rPr>
        <w:rFonts w:eastAsia="Batang"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BF647F3"/>
    <w:multiLevelType w:val="hybridMultilevel"/>
    <w:tmpl w:val="BA6C2F7E"/>
    <w:lvl w:ilvl="0" w:tplc="4A68ED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1B70073"/>
    <w:multiLevelType w:val="hybridMultilevel"/>
    <w:tmpl w:val="412A7128"/>
    <w:lvl w:ilvl="0" w:tplc="16449846">
      <w:start w:val="1"/>
      <w:numFmt w:val="decimal"/>
      <w:lvlText w:val="%1."/>
      <w:lvlJc w:val="left"/>
      <w:pPr>
        <w:ind w:left="1710" w:hanging="990"/>
      </w:pPr>
      <w:rPr>
        <w:rFonts w:hint="default"/>
        <w:b/>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74F7E5F"/>
    <w:multiLevelType w:val="hybridMultilevel"/>
    <w:tmpl w:val="C88C166E"/>
    <w:lvl w:ilvl="0" w:tplc="EC16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D9C3EF5"/>
    <w:multiLevelType w:val="hybridMultilevel"/>
    <w:tmpl w:val="36861B14"/>
    <w:lvl w:ilvl="0" w:tplc="033C58C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65E5549"/>
    <w:multiLevelType w:val="hybridMultilevel"/>
    <w:tmpl w:val="A1A6E1DA"/>
    <w:lvl w:ilvl="0" w:tplc="9C3C3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78151F5C"/>
    <w:multiLevelType w:val="hybridMultilevel"/>
    <w:tmpl w:val="E91423F8"/>
    <w:lvl w:ilvl="0" w:tplc="B3206F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8"/>
  </w:num>
  <w:num w:numId="6">
    <w:abstractNumId w:val="9"/>
  </w:num>
  <w:num w:numId="7">
    <w:abstractNumId w:val="22"/>
  </w:num>
  <w:num w:numId="8">
    <w:abstractNumId w:val="5"/>
  </w:num>
  <w:num w:numId="9">
    <w:abstractNumId w:val="6"/>
  </w:num>
  <w:num w:numId="10">
    <w:abstractNumId w:val="20"/>
  </w:num>
  <w:num w:numId="11">
    <w:abstractNumId w:val="14"/>
  </w:num>
  <w:num w:numId="12">
    <w:abstractNumId w:val="3"/>
  </w:num>
  <w:num w:numId="13">
    <w:abstractNumId w:val="19"/>
  </w:num>
  <w:num w:numId="14">
    <w:abstractNumId w:val="11"/>
  </w:num>
  <w:num w:numId="15">
    <w:abstractNumId w:val="17"/>
  </w:num>
  <w:num w:numId="16">
    <w:abstractNumId w:val="15"/>
  </w:num>
  <w:num w:numId="17">
    <w:abstractNumId w:val="18"/>
  </w:num>
  <w:num w:numId="18">
    <w:abstractNumId w:val="1"/>
  </w:num>
  <w:num w:numId="19">
    <w:abstractNumId w:val="12"/>
  </w:num>
  <w:num w:numId="20">
    <w:abstractNumId w:val="7"/>
  </w:num>
  <w:num w:numId="21">
    <w:abstractNumId w:val="2"/>
  </w:num>
  <w:num w:numId="22">
    <w:abstractNumId w:val="16"/>
  </w:num>
  <w:num w:numId="23">
    <w:abstractNumId w:val="0"/>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8B7"/>
    <w:rsid w:val="000007BA"/>
    <w:rsid w:val="00000C0A"/>
    <w:rsid w:val="00000C57"/>
    <w:rsid w:val="000011F8"/>
    <w:rsid w:val="00001942"/>
    <w:rsid w:val="00001A81"/>
    <w:rsid w:val="00001D80"/>
    <w:rsid w:val="00003039"/>
    <w:rsid w:val="00004DE4"/>
    <w:rsid w:val="00005891"/>
    <w:rsid w:val="00006C4A"/>
    <w:rsid w:val="000071A4"/>
    <w:rsid w:val="00007F49"/>
    <w:rsid w:val="00010E90"/>
    <w:rsid w:val="00011330"/>
    <w:rsid w:val="000126EB"/>
    <w:rsid w:val="000129F9"/>
    <w:rsid w:val="000138AC"/>
    <w:rsid w:val="00014221"/>
    <w:rsid w:val="0001469B"/>
    <w:rsid w:val="00014898"/>
    <w:rsid w:val="00015D53"/>
    <w:rsid w:val="00015DC6"/>
    <w:rsid w:val="0001696F"/>
    <w:rsid w:val="00016D6D"/>
    <w:rsid w:val="0001757D"/>
    <w:rsid w:val="00020048"/>
    <w:rsid w:val="000208DF"/>
    <w:rsid w:val="00022F46"/>
    <w:rsid w:val="00023279"/>
    <w:rsid w:val="000236FE"/>
    <w:rsid w:val="00024818"/>
    <w:rsid w:val="00024F01"/>
    <w:rsid w:val="0002523F"/>
    <w:rsid w:val="000264BE"/>
    <w:rsid w:val="00026703"/>
    <w:rsid w:val="000274DA"/>
    <w:rsid w:val="000278D7"/>
    <w:rsid w:val="000303E3"/>
    <w:rsid w:val="0003075F"/>
    <w:rsid w:val="00030DEF"/>
    <w:rsid w:val="00031AAB"/>
    <w:rsid w:val="00032817"/>
    <w:rsid w:val="000330C2"/>
    <w:rsid w:val="00034B3F"/>
    <w:rsid w:val="00034CFE"/>
    <w:rsid w:val="000369D7"/>
    <w:rsid w:val="000370A9"/>
    <w:rsid w:val="000371EE"/>
    <w:rsid w:val="00040056"/>
    <w:rsid w:val="00040D4E"/>
    <w:rsid w:val="00042A71"/>
    <w:rsid w:val="000439BA"/>
    <w:rsid w:val="00045983"/>
    <w:rsid w:val="000464F2"/>
    <w:rsid w:val="00046543"/>
    <w:rsid w:val="00046715"/>
    <w:rsid w:val="000469D3"/>
    <w:rsid w:val="00046F0F"/>
    <w:rsid w:val="0004731D"/>
    <w:rsid w:val="00047B17"/>
    <w:rsid w:val="00047FC7"/>
    <w:rsid w:val="00050939"/>
    <w:rsid w:val="00050F0B"/>
    <w:rsid w:val="00051EDD"/>
    <w:rsid w:val="000522A7"/>
    <w:rsid w:val="0005230C"/>
    <w:rsid w:val="00052B2B"/>
    <w:rsid w:val="0005305B"/>
    <w:rsid w:val="00053493"/>
    <w:rsid w:val="0005398C"/>
    <w:rsid w:val="00054B91"/>
    <w:rsid w:val="00055D2B"/>
    <w:rsid w:val="00060F3A"/>
    <w:rsid w:val="00061050"/>
    <w:rsid w:val="000614B9"/>
    <w:rsid w:val="0006171B"/>
    <w:rsid w:val="0006270E"/>
    <w:rsid w:val="0006313E"/>
    <w:rsid w:val="00063B4E"/>
    <w:rsid w:val="00064C7D"/>
    <w:rsid w:val="00065073"/>
    <w:rsid w:val="00065365"/>
    <w:rsid w:val="00065DC4"/>
    <w:rsid w:val="00066C0E"/>
    <w:rsid w:val="00066EEC"/>
    <w:rsid w:val="0006783D"/>
    <w:rsid w:val="000702DE"/>
    <w:rsid w:val="00070C51"/>
    <w:rsid w:val="00071D19"/>
    <w:rsid w:val="00072AB8"/>
    <w:rsid w:val="0007315B"/>
    <w:rsid w:val="00073E85"/>
    <w:rsid w:val="00073FDC"/>
    <w:rsid w:val="00074CF6"/>
    <w:rsid w:val="000754BA"/>
    <w:rsid w:val="00077A86"/>
    <w:rsid w:val="00081A3D"/>
    <w:rsid w:val="000821C7"/>
    <w:rsid w:val="00083C9F"/>
    <w:rsid w:val="00083CB8"/>
    <w:rsid w:val="00083F42"/>
    <w:rsid w:val="00084557"/>
    <w:rsid w:val="00085458"/>
    <w:rsid w:val="00086931"/>
    <w:rsid w:val="0008699E"/>
    <w:rsid w:val="00086D96"/>
    <w:rsid w:val="00087878"/>
    <w:rsid w:val="00087C96"/>
    <w:rsid w:val="000903B3"/>
    <w:rsid w:val="0009059F"/>
    <w:rsid w:val="000907BE"/>
    <w:rsid w:val="00090B57"/>
    <w:rsid w:val="0009260D"/>
    <w:rsid w:val="0009290D"/>
    <w:rsid w:val="000929D2"/>
    <w:rsid w:val="00092B8C"/>
    <w:rsid w:val="000936A4"/>
    <w:rsid w:val="0009372D"/>
    <w:rsid w:val="0009496B"/>
    <w:rsid w:val="00094F18"/>
    <w:rsid w:val="00095316"/>
    <w:rsid w:val="000954B5"/>
    <w:rsid w:val="000956ED"/>
    <w:rsid w:val="000961C6"/>
    <w:rsid w:val="0009622C"/>
    <w:rsid w:val="000970C7"/>
    <w:rsid w:val="0009799C"/>
    <w:rsid w:val="00097C2B"/>
    <w:rsid w:val="000A0223"/>
    <w:rsid w:val="000A0387"/>
    <w:rsid w:val="000A0644"/>
    <w:rsid w:val="000A0FDA"/>
    <w:rsid w:val="000A1EC2"/>
    <w:rsid w:val="000A22AF"/>
    <w:rsid w:val="000A3C30"/>
    <w:rsid w:val="000A3D3A"/>
    <w:rsid w:val="000A412E"/>
    <w:rsid w:val="000A47AA"/>
    <w:rsid w:val="000A6B2D"/>
    <w:rsid w:val="000A6F30"/>
    <w:rsid w:val="000A7A92"/>
    <w:rsid w:val="000B057B"/>
    <w:rsid w:val="000B1420"/>
    <w:rsid w:val="000B1511"/>
    <w:rsid w:val="000B1A3F"/>
    <w:rsid w:val="000B1C01"/>
    <w:rsid w:val="000B1FBC"/>
    <w:rsid w:val="000B2198"/>
    <w:rsid w:val="000B2962"/>
    <w:rsid w:val="000B2F1E"/>
    <w:rsid w:val="000B4AD2"/>
    <w:rsid w:val="000B630F"/>
    <w:rsid w:val="000B6713"/>
    <w:rsid w:val="000B6A46"/>
    <w:rsid w:val="000B7252"/>
    <w:rsid w:val="000B7A66"/>
    <w:rsid w:val="000B7AC5"/>
    <w:rsid w:val="000B7BBD"/>
    <w:rsid w:val="000C1609"/>
    <w:rsid w:val="000C2745"/>
    <w:rsid w:val="000C463D"/>
    <w:rsid w:val="000C54F5"/>
    <w:rsid w:val="000C657D"/>
    <w:rsid w:val="000C7DD1"/>
    <w:rsid w:val="000D22B7"/>
    <w:rsid w:val="000D273C"/>
    <w:rsid w:val="000D36A4"/>
    <w:rsid w:val="000D3864"/>
    <w:rsid w:val="000D41CB"/>
    <w:rsid w:val="000D42CA"/>
    <w:rsid w:val="000D4A16"/>
    <w:rsid w:val="000D57BD"/>
    <w:rsid w:val="000E0041"/>
    <w:rsid w:val="000E0478"/>
    <w:rsid w:val="000E1C6C"/>
    <w:rsid w:val="000E1D65"/>
    <w:rsid w:val="000E2536"/>
    <w:rsid w:val="000E2AA6"/>
    <w:rsid w:val="000E2C4F"/>
    <w:rsid w:val="000E5CBB"/>
    <w:rsid w:val="000E6545"/>
    <w:rsid w:val="000E7AEC"/>
    <w:rsid w:val="000F07F0"/>
    <w:rsid w:val="000F0BFB"/>
    <w:rsid w:val="000F13C2"/>
    <w:rsid w:val="000F2160"/>
    <w:rsid w:val="000F40B3"/>
    <w:rsid w:val="000F4854"/>
    <w:rsid w:val="000F5C5C"/>
    <w:rsid w:val="00101138"/>
    <w:rsid w:val="001013BE"/>
    <w:rsid w:val="00101464"/>
    <w:rsid w:val="00102E6A"/>
    <w:rsid w:val="00103009"/>
    <w:rsid w:val="0010302F"/>
    <w:rsid w:val="00105666"/>
    <w:rsid w:val="00106736"/>
    <w:rsid w:val="001076A4"/>
    <w:rsid w:val="001078B6"/>
    <w:rsid w:val="0011063E"/>
    <w:rsid w:val="00110FC0"/>
    <w:rsid w:val="00111EA9"/>
    <w:rsid w:val="00112D56"/>
    <w:rsid w:val="00112DD1"/>
    <w:rsid w:val="00113411"/>
    <w:rsid w:val="001139F0"/>
    <w:rsid w:val="00113AA7"/>
    <w:rsid w:val="00113D36"/>
    <w:rsid w:val="001145C7"/>
    <w:rsid w:val="00114861"/>
    <w:rsid w:val="00114BE2"/>
    <w:rsid w:val="00116761"/>
    <w:rsid w:val="001167B7"/>
    <w:rsid w:val="00116B01"/>
    <w:rsid w:val="0011716C"/>
    <w:rsid w:val="00117301"/>
    <w:rsid w:val="0012103C"/>
    <w:rsid w:val="00121701"/>
    <w:rsid w:val="00121E59"/>
    <w:rsid w:val="0012334B"/>
    <w:rsid w:val="00123457"/>
    <w:rsid w:val="00123A74"/>
    <w:rsid w:val="00125000"/>
    <w:rsid w:val="001254C7"/>
    <w:rsid w:val="001275CA"/>
    <w:rsid w:val="001277DF"/>
    <w:rsid w:val="00127937"/>
    <w:rsid w:val="00127C9D"/>
    <w:rsid w:val="0013008B"/>
    <w:rsid w:val="00130958"/>
    <w:rsid w:val="00130C07"/>
    <w:rsid w:val="00135DB8"/>
    <w:rsid w:val="00135DBB"/>
    <w:rsid w:val="00136CD8"/>
    <w:rsid w:val="001377F8"/>
    <w:rsid w:val="00141139"/>
    <w:rsid w:val="00141CE3"/>
    <w:rsid w:val="00143699"/>
    <w:rsid w:val="0014484B"/>
    <w:rsid w:val="00145255"/>
    <w:rsid w:val="00147340"/>
    <w:rsid w:val="001508F6"/>
    <w:rsid w:val="001509D3"/>
    <w:rsid w:val="00153629"/>
    <w:rsid w:val="00153D06"/>
    <w:rsid w:val="00153EDE"/>
    <w:rsid w:val="00156359"/>
    <w:rsid w:val="001566CF"/>
    <w:rsid w:val="0015670B"/>
    <w:rsid w:val="001576F8"/>
    <w:rsid w:val="001605AD"/>
    <w:rsid w:val="00160ECE"/>
    <w:rsid w:val="0016270A"/>
    <w:rsid w:val="00163370"/>
    <w:rsid w:val="001635D0"/>
    <w:rsid w:val="00164AC5"/>
    <w:rsid w:val="00164F20"/>
    <w:rsid w:val="0016537D"/>
    <w:rsid w:val="0016548F"/>
    <w:rsid w:val="001656C9"/>
    <w:rsid w:val="00166603"/>
    <w:rsid w:val="00167366"/>
    <w:rsid w:val="00170112"/>
    <w:rsid w:val="00170313"/>
    <w:rsid w:val="001730AE"/>
    <w:rsid w:val="001749AE"/>
    <w:rsid w:val="00174A87"/>
    <w:rsid w:val="00174DD1"/>
    <w:rsid w:val="00175CE1"/>
    <w:rsid w:val="00175D30"/>
    <w:rsid w:val="001775FC"/>
    <w:rsid w:val="0017760C"/>
    <w:rsid w:val="0017779A"/>
    <w:rsid w:val="00182073"/>
    <w:rsid w:val="00182209"/>
    <w:rsid w:val="001832BF"/>
    <w:rsid w:val="00183808"/>
    <w:rsid w:val="0018429E"/>
    <w:rsid w:val="001871FA"/>
    <w:rsid w:val="00187B4F"/>
    <w:rsid w:val="0019007A"/>
    <w:rsid w:val="00191145"/>
    <w:rsid w:val="00191EFA"/>
    <w:rsid w:val="001949FE"/>
    <w:rsid w:val="00195013"/>
    <w:rsid w:val="00195324"/>
    <w:rsid w:val="00195475"/>
    <w:rsid w:val="00195CDA"/>
    <w:rsid w:val="00196069"/>
    <w:rsid w:val="0019748E"/>
    <w:rsid w:val="001A0A52"/>
    <w:rsid w:val="001A1675"/>
    <w:rsid w:val="001A20A8"/>
    <w:rsid w:val="001A473A"/>
    <w:rsid w:val="001A496D"/>
    <w:rsid w:val="001A511B"/>
    <w:rsid w:val="001A5E6B"/>
    <w:rsid w:val="001A6BC3"/>
    <w:rsid w:val="001B02AE"/>
    <w:rsid w:val="001B1307"/>
    <w:rsid w:val="001B15D4"/>
    <w:rsid w:val="001B393E"/>
    <w:rsid w:val="001B3BA1"/>
    <w:rsid w:val="001B51A4"/>
    <w:rsid w:val="001B53BC"/>
    <w:rsid w:val="001B5DC7"/>
    <w:rsid w:val="001B650D"/>
    <w:rsid w:val="001B77DD"/>
    <w:rsid w:val="001B78EC"/>
    <w:rsid w:val="001B7F25"/>
    <w:rsid w:val="001C013D"/>
    <w:rsid w:val="001C080C"/>
    <w:rsid w:val="001C0FBC"/>
    <w:rsid w:val="001C1CF0"/>
    <w:rsid w:val="001C25F3"/>
    <w:rsid w:val="001C26F0"/>
    <w:rsid w:val="001C37F1"/>
    <w:rsid w:val="001C3960"/>
    <w:rsid w:val="001C3A23"/>
    <w:rsid w:val="001C406E"/>
    <w:rsid w:val="001C4281"/>
    <w:rsid w:val="001C58D6"/>
    <w:rsid w:val="001C6660"/>
    <w:rsid w:val="001C6E9D"/>
    <w:rsid w:val="001C6F55"/>
    <w:rsid w:val="001D0AE6"/>
    <w:rsid w:val="001D15EC"/>
    <w:rsid w:val="001D19EF"/>
    <w:rsid w:val="001D20C3"/>
    <w:rsid w:val="001D581C"/>
    <w:rsid w:val="001D5CDE"/>
    <w:rsid w:val="001D60CA"/>
    <w:rsid w:val="001D7B8C"/>
    <w:rsid w:val="001E0121"/>
    <w:rsid w:val="001E0E11"/>
    <w:rsid w:val="001E1A4C"/>
    <w:rsid w:val="001E274D"/>
    <w:rsid w:val="001E405C"/>
    <w:rsid w:val="001E4892"/>
    <w:rsid w:val="001E4ABA"/>
    <w:rsid w:val="001E51A7"/>
    <w:rsid w:val="001E6832"/>
    <w:rsid w:val="001E796C"/>
    <w:rsid w:val="001F0568"/>
    <w:rsid w:val="001F0EEB"/>
    <w:rsid w:val="001F177A"/>
    <w:rsid w:val="001F18BF"/>
    <w:rsid w:val="001F1BF1"/>
    <w:rsid w:val="001F1D0E"/>
    <w:rsid w:val="001F2DAC"/>
    <w:rsid w:val="001F344F"/>
    <w:rsid w:val="001F37B0"/>
    <w:rsid w:val="001F5313"/>
    <w:rsid w:val="001F5B17"/>
    <w:rsid w:val="001F5E74"/>
    <w:rsid w:val="00200036"/>
    <w:rsid w:val="00200147"/>
    <w:rsid w:val="002002C3"/>
    <w:rsid w:val="00200819"/>
    <w:rsid w:val="00200C55"/>
    <w:rsid w:val="00201648"/>
    <w:rsid w:val="00201E71"/>
    <w:rsid w:val="0020249F"/>
    <w:rsid w:val="00202F19"/>
    <w:rsid w:val="0020342C"/>
    <w:rsid w:val="0020367F"/>
    <w:rsid w:val="00204508"/>
    <w:rsid w:val="0020487D"/>
    <w:rsid w:val="00204919"/>
    <w:rsid w:val="00204A35"/>
    <w:rsid w:val="00205161"/>
    <w:rsid w:val="002052BC"/>
    <w:rsid w:val="00206283"/>
    <w:rsid w:val="00206ECD"/>
    <w:rsid w:val="00210EB8"/>
    <w:rsid w:val="00211211"/>
    <w:rsid w:val="002118C6"/>
    <w:rsid w:val="00212A7A"/>
    <w:rsid w:val="002134A7"/>
    <w:rsid w:val="00213A88"/>
    <w:rsid w:val="00215C6A"/>
    <w:rsid w:val="00215C6B"/>
    <w:rsid w:val="00216257"/>
    <w:rsid w:val="002165B0"/>
    <w:rsid w:val="0022014D"/>
    <w:rsid w:val="00221EB4"/>
    <w:rsid w:val="00222249"/>
    <w:rsid w:val="00222A5A"/>
    <w:rsid w:val="00223238"/>
    <w:rsid w:val="00223793"/>
    <w:rsid w:val="00224BD4"/>
    <w:rsid w:val="002261CC"/>
    <w:rsid w:val="00226415"/>
    <w:rsid w:val="002264C8"/>
    <w:rsid w:val="00227B33"/>
    <w:rsid w:val="00227BC8"/>
    <w:rsid w:val="00227E73"/>
    <w:rsid w:val="002330BE"/>
    <w:rsid w:val="002356DA"/>
    <w:rsid w:val="00235FDA"/>
    <w:rsid w:val="00236532"/>
    <w:rsid w:val="0024084A"/>
    <w:rsid w:val="00241B1A"/>
    <w:rsid w:val="00241DD5"/>
    <w:rsid w:val="002427B3"/>
    <w:rsid w:val="00243F61"/>
    <w:rsid w:val="002440B7"/>
    <w:rsid w:val="00244369"/>
    <w:rsid w:val="00244F83"/>
    <w:rsid w:val="0024545F"/>
    <w:rsid w:val="00245631"/>
    <w:rsid w:val="00245A75"/>
    <w:rsid w:val="0024754A"/>
    <w:rsid w:val="0024798E"/>
    <w:rsid w:val="00247FFA"/>
    <w:rsid w:val="00250DFC"/>
    <w:rsid w:val="0025132F"/>
    <w:rsid w:val="00252C31"/>
    <w:rsid w:val="00254B7A"/>
    <w:rsid w:val="00254DAE"/>
    <w:rsid w:val="00255915"/>
    <w:rsid w:val="0025604E"/>
    <w:rsid w:val="00256276"/>
    <w:rsid w:val="00256372"/>
    <w:rsid w:val="0025732A"/>
    <w:rsid w:val="0025767C"/>
    <w:rsid w:val="0026030F"/>
    <w:rsid w:val="00260717"/>
    <w:rsid w:val="00261010"/>
    <w:rsid w:val="002613B9"/>
    <w:rsid w:val="00261B42"/>
    <w:rsid w:val="00261FCC"/>
    <w:rsid w:val="00262B37"/>
    <w:rsid w:val="00263DE5"/>
    <w:rsid w:val="002643FF"/>
    <w:rsid w:val="00264673"/>
    <w:rsid w:val="00264792"/>
    <w:rsid w:val="00266585"/>
    <w:rsid w:val="00266FB6"/>
    <w:rsid w:val="00267BF9"/>
    <w:rsid w:val="00267C5F"/>
    <w:rsid w:val="00270BBD"/>
    <w:rsid w:val="00271A78"/>
    <w:rsid w:val="00272F10"/>
    <w:rsid w:val="0027429F"/>
    <w:rsid w:val="002754BC"/>
    <w:rsid w:val="0028061D"/>
    <w:rsid w:val="0028170C"/>
    <w:rsid w:val="00281C2B"/>
    <w:rsid w:val="002823C5"/>
    <w:rsid w:val="002828D3"/>
    <w:rsid w:val="0028308B"/>
    <w:rsid w:val="00283120"/>
    <w:rsid w:val="00283665"/>
    <w:rsid w:val="00283EF7"/>
    <w:rsid w:val="00284B05"/>
    <w:rsid w:val="0028558E"/>
    <w:rsid w:val="00285CEE"/>
    <w:rsid w:val="00286EE3"/>
    <w:rsid w:val="0028735E"/>
    <w:rsid w:val="00290134"/>
    <w:rsid w:val="0029059D"/>
    <w:rsid w:val="00290964"/>
    <w:rsid w:val="002927DE"/>
    <w:rsid w:val="00292BEA"/>
    <w:rsid w:val="00293121"/>
    <w:rsid w:val="00294FAF"/>
    <w:rsid w:val="002953FB"/>
    <w:rsid w:val="00295619"/>
    <w:rsid w:val="002962C7"/>
    <w:rsid w:val="002963A9"/>
    <w:rsid w:val="0029675B"/>
    <w:rsid w:val="00296FFC"/>
    <w:rsid w:val="0029746D"/>
    <w:rsid w:val="002A0408"/>
    <w:rsid w:val="002A1FCB"/>
    <w:rsid w:val="002A2710"/>
    <w:rsid w:val="002A293A"/>
    <w:rsid w:val="002A4B0A"/>
    <w:rsid w:val="002B0630"/>
    <w:rsid w:val="002B1B82"/>
    <w:rsid w:val="002B2AA0"/>
    <w:rsid w:val="002B2DD2"/>
    <w:rsid w:val="002B33A9"/>
    <w:rsid w:val="002B371E"/>
    <w:rsid w:val="002B448B"/>
    <w:rsid w:val="002B47D6"/>
    <w:rsid w:val="002B4A5D"/>
    <w:rsid w:val="002B605D"/>
    <w:rsid w:val="002B68E3"/>
    <w:rsid w:val="002B7A26"/>
    <w:rsid w:val="002C1C5E"/>
    <w:rsid w:val="002C4F3C"/>
    <w:rsid w:val="002C5A1D"/>
    <w:rsid w:val="002C6D4F"/>
    <w:rsid w:val="002C7EE1"/>
    <w:rsid w:val="002C7FC7"/>
    <w:rsid w:val="002D0101"/>
    <w:rsid w:val="002D063F"/>
    <w:rsid w:val="002D0F15"/>
    <w:rsid w:val="002D1F5E"/>
    <w:rsid w:val="002D2153"/>
    <w:rsid w:val="002D27D9"/>
    <w:rsid w:val="002D2A4A"/>
    <w:rsid w:val="002D329D"/>
    <w:rsid w:val="002D41B9"/>
    <w:rsid w:val="002D4599"/>
    <w:rsid w:val="002D5508"/>
    <w:rsid w:val="002D5CBE"/>
    <w:rsid w:val="002D5F47"/>
    <w:rsid w:val="002D617D"/>
    <w:rsid w:val="002D64CA"/>
    <w:rsid w:val="002D6C0E"/>
    <w:rsid w:val="002D78A9"/>
    <w:rsid w:val="002E0265"/>
    <w:rsid w:val="002E090F"/>
    <w:rsid w:val="002E092A"/>
    <w:rsid w:val="002E0CB7"/>
    <w:rsid w:val="002E1F55"/>
    <w:rsid w:val="002E2F58"/>
    <w:rsid w:val="002E3077"/>
    <w:rsid w:val="002E4118"/>
    <w:rsid w:val="002E41D4"/>
    <w:rsid w:val="002E5022"/>
    <w:rsid w:val="002E60A3"/>
    <w:rsid w:val="002E61D9"/>
    <w:rsid w:val="002E7338"/>
    <w:rsid w:val="002E73EC"/>
    <w:rsid w:val="002F0888"/>
    <w:rsid w:val="002F18DA"/>
    <w:rsid w:val="002F2797"/>
    <w:rsid w:val="002F3C72"/>
    <w:rsid w:val="002F54A8"/>
    <w:rsid w:val="002F5B9F"/>
    <w:rsid w:val="002F7506"/>
    <w:rsid w:val="002F7EF3"/>
    <w:rsid w:val="00301016"/>
    <w:rsid w:val="003014F0"/>
    <w:rsid w:val="003016FF"/>
    <w:rsid w:val="003032A6"/>
    <w:rsid w:val="00303E02"/>
    <w:rsid w:val="003041EE"/>
    <w:rsid w:val="003058C3"/>
    <w:rsid w:val="0030597A"/>
    <w:rsid w:val="00305F71"/>
    <w:rsid w:val="00306F3C"/>
    <w:rsid w:val="00310CFC"/>
    <w:rsid w:val="00310E96"/>
    <w:rsid w:val="003112D4"/>
    <w:rsid w:val="00311637"/>
    <w:rsid w:val="003116FA"/>
    <w:rsid w:val="00311A02"/>
    <w:rsid w:val="00311FC5"/>
    <w:rsid w:val="00312ECD"/>
    <w:rsid w:val="0031337E"/>
    <w:rsid w:val="00313490"/>
    <w:rsid w:val="0031544A"/>
    <w:rsid w:val="00315549"/>
    <w:rsid w:val="003161EA"/>
    <w:rsid w:val="0031691C"/>
    <w:rsid w:val="0032034C"/>
    <w:rsid w:val="003203D7"/>
    <w:rsid w:val="00320408"/>
    <w:rsid w:val="00320728"/>
    <w:rsid w:val="00320AB7"/>
    <w:rsid w:val="00320E88"/>
    <w:rsid w:val="00320EDB"/>
    <w:rsid w:val="003216DD"/>
    <w:rsid w:val="00321734"/>
    <w:rsid w:val="00321D19"/>
    <w:rsid w:val="00322806"/>
    <w:rsid w:val="003235F9"/>
    <w:rsid w:val="0032444E"/>
    <w:rsid w:val="003250DE"/>
    <w:rsid w:val="00325521"/>
    <w:rsid w:val="0032654A"/>
    <w:rsid w:val="003266E3"/>
    <w:rsid w:val="00327665"/>
    <w:rsid w:val="00330AA7"/>
    <w:rsid w:val="0033111F"/>
    <w:rsid w:val="00331778"/>
    <w:rsid w:val="00331A90"/>
    <w:rsid w:val="00332678"/>
    <w:rsid w:val="00332679"/>
    <w:rsid w:val="0033283D"/>
    <w:rsid w:val="003332B6"/>
    <w:rsid w:val="00333366"/>
    <w:rsid w:val="003344AE"/>
    <w:rsid w:val="00334E18"/>
    <w:rsid w:val="0033510C"/>
    <w:rsid w:val="0033528E"/>
    <w:rsid w:val="00335734"/>
    <w:rsid w:val="00335A55"/>
    <w:rsid w:val="00335F18"/>
    <w:rsid w:val="00337E1D"/>
    <w:rsid w:val="00337FC0"/>
    <w:rsid w:val="00340067"/>
    <w:rsid w:val="0034010A"/>
    <w:rsid w:val="00340183"/>
    <w:rsid w:val="00340DDD"/>
    <w:rsid w:val="003413FB"/>
    <w:rsid w:val="00341DAD"/>
    <w:rsid w:val="003431E8"/>
    <w:rsid w:val="00345367"/>
    <w:rsid w:val="003453E7"/>
    <w:rsid w:val="0034555F"/>
    <w:rsid w:val="00345725"/>
    <w:rsid w:val="003458B7"/>
    <w:rsid w:val="0034681F"/>
    <w:rsid w:val="00347728"/>
    <w:rsid w:val="00347A46"/>
    <w:rsid w:val="003507B3"/>
    <w:rsid w:val="00350FFE"/>
    <w:rsid w:val="00351129"/>
    <w:rsid w:val="0035282C"/>
    <w:rsid w:val="00352D75"/>
    <w:rsid w:val="00354173"/>
    <w:rsid w:val="003544A2"/>
    <w:rsid w:val="003544D0"/>
    <w:rsid w:val="00354A16"/>
    <w:rsid w:val="0035536F"/>
    <w:rsid w:val="00355566"/>
    <w:rsid w:val="00355F90"/>
    <w:rsid w:val="00355FE0"/>
    <w:rsid w:val="003610D0"/>
    <w:rsid w:val="00361756"/>
    <w:rsid w:val="003617DA"/>
    <w:rsid w:val="003624BE"/>
    <w:rsid w:val="0036287A"/>
    <w:rsid w:val="00362BB4"/>
    <w:rsid w:val="00362BDA"/>
    <w:rsid w:val="00362E5D"/>
    <w:rsid w:val="00363329"/>
    <w:rsid w:val="00363D2A"/>
    <w:rsid w:val="0036730B"/>
    <w:rsid w:val="00367BCF"/>
    <w:rsid w:val="0037142C"/>
    <w:rsid w:val="00371499"/>
    <w:rsid w:val="003726A3"/>
    <w:rsid w:val="00372BA3"/>
    <w:rsid w:val="003736D8"/>
    <w:rsid w:val="003736FD"/>
    <w:rsid w:val="00373CA4"/>
    <w:rsid w:val="00373DB8"/>
    <w:rsid w:val="0037490B"/>
    <w:rsid w:val="00374F24"/>
    <w:rsid w:val="003752F9"/>
    <w:rsid w:val="003753C6"/>
    <w:rsid w:val="00375844"/>
    <w:rsid w:val="00376C27"/>
    <w:rsid w:val="00376DC1"/>
    <w:rsid w:val="0037749A"/>
    <w:rsid w:val="00377919"/>
    <w:rsid w:val="00377994"/>
    <w:rsid w:val="00377C1A"/>
    <w:rsid w:val="00377E1F"/>
    <w:rsid w:val="00380A40"/>
    <w:rsid w:val="00380C76"/>
    <w:rsid w:val="00381969"/>
    <w:rsid w:val="0038211D"/>
    <w:rsid w:val="003835B2"/>
    <w:rsid w:val="003836A7"/>
    <w:rsid w:val="0038389E"/>
    <w:rsid w:val="00383DD2"/>
    <w:rsid w:val="00385C31"/>
    <w:rsid w:val="00386939"/>
    <w:rsid w:val="0038788E"/>
    <w:rsid w:val="003878E7"/>
    <w:rsid w:val="00390312"/>
    <w:rsid w:val="00390957"/>
    <w:rsid w:val="00391049"/>
    <w:rsid w:val="0039167A"/>
    <w:rsid w:val="00393DFF"/>
    <w:rsid w:val="0039489A"/>
    <w:rsid w:val="00394FFA"/>
    <w:rsid w:val="003A04ED"/>
    <w:rsid w:val="003A0E9E"/>
    <w:rsid w:val="003A1462"/>
    <w:rsid w:val="003A24F9"/>
    <w:rsid w:val="003A26ED"/>
    <w:rsid w:val="003A30C8"/>
    <w:rsid w:val="003A3EB9"/>
    <w:rsid w:val="003A44CF"/>
    <w:rsid w:val="003A4F51"/>
    <w:rsid w:val="003A5A45"/>
    <w:rsid w:val="003B07BA"/>
    <w:rsid w:val="003B1369"/>
    <w:rsid w:val="003B1C3A"/>
    <w:rsid w:val="003B1C55"/>
    <w:rsid w:val="003B2C3F"/>
    <w:rsid w:val="003B318B"/>
    <w:rsid w:val="003B3CED"/>
    <w:rsid w:val="003B3DF3"/>
    <w:rsid w:val="003B52D4"/>
    <w:rsid w:val="003B6CE3"/>
    <w:rsid w:val="003C0777"/>
    <w:rsid w:val="003C231E"/>
    <w:rsid w:val="003C3460"/>
    <w:rsid w:val="003C433A"/>
    <w:rsid w:val="003C451E"/>
    <w:rsid w:val="003C5203"/>
    <w:rsid w:val="003C604A"/>
    <w:rsid w:val="003C6B79"/>
    <w:rsid w:val="003C6E52"/>
    <w:rsid w:val="003C7070"/>
    <w:rsid w:val="003C717E"/>
    <w:rsid w:val="003C7522"/>
    <w:rsid w:val="003D15D0"/>
    <w:rsid w:val="003D23AA"/>
    <w:rsid w:val="003D4211"/>
    <w:rsid w:val="003D69E3"/>
    <w:rsid w:val="003D73C1"/>
    <w:rsid w:val="003D73F6"/>
    <w:rsid w:val="003D7C62"/>
    <w:rsid w:val="003E01D2"/>
    <w:rsid w:val="003E1015"/>
    <w:rsid w:val="003E1177"/>
    <w:rsid w:val="003E125F"/>
    <w:rsid w:val="003E1389"/>
    <w:rsid w:val="003E18F3"/>
    <w:rsid w:val="003E1D1A"/>
    <w:rsid w:val="003E238D"/>
    <w:rsid w:val="003E45C3"/>
    <w:rsid w:val="003E5345"/>
    <w:rsid w:val="003E5459"/>
    <w:rsid w:val="003E659C"/>
    <w:rsid w:val="003E6A45"/>
    <w:rsid w:val="003E7159"/>
    <w:rsid w:val="003E7675"/>
    <w:rsid w:val="003E7BA7"/>
    <w:rsid w:val="003E7E69"/>
    <w:rsid w:val="003F043F"/>
    <w:rsid w:val="003F1CAA"/>
    <w:rsid w:val="003F1EE3"/>
    <w:rsid w:val="003F3E66"/>
    <w:rsid w:val="003F658D"/>
    <w:rsid w:val="003F743B"/>
    <w:rsid w:val="003F7555"/>
    <w:rsid w:val="003F79FA"/>
    <w:rsid w:val="0040059E"/>
    <w:rsid w:val="00400A96"/>
    <w:rsid w:val="00401910"/>
    <w:rsid w:val="00401EF7"/>
    <w:rsid w:val="00401F16"/>
    <w:rsid w:val="00403074"/>
    <w:rsid w:val="00403AF6"/>
    <w:rsid w:val="0040419C"/>
    <w:rsid w:val="004056E9"/>
    <w:rsid w:val="00406479"/>
    <w:rsid w:val="00407B2B"/>
    <w:rsid w:val="004107B8"/>
    <w:rsid w:val="004108F7"/>
    <w:rsid w:val="00410F62"/>
    <w:rsid w:val="0041112B"/>
    <w:rsid w:val="00412BAA"/>
    <w:rsid w:val="004133FF"/>
    <w:rsid w:val="004138FD"/>
    <w:rsid w:val="00413901"/>
    <w:rsid w:val="00414D95"/>
    <w:rsid w:val="004156D7"/>
    <w:rsid w:val="00415983"/>
    <w:rsid w:val="0041607C"/>
    <w:rsid w:val="00417489"/>
    <w:rsid w:val="00417B7D"/>
    <w:rsid w:val="00420F90"/>
    <w:rsid w:val="004214E3"/>
    <w:rsid w:val="00421EDB"/>
    <w:rsid w:val="004223DB"/>
    <w:rsid w:val="004234F5"/>
    <w:rsid w:val="00424139"/>
    <w:rsid w:val="00424735"/>
    <w:rsid w:val="00425332"/>
    <w:rsid w:val="004253BE"/>
    <w:rsid w:val="004263E4"/>
    <w:rsid w:val="00426447"/>
    <w:rsid w:val="00426C4F"/>
    <w:rsid w:val="00426C9E"/>
    <w:rsid w:val="00426E1A"/>
    <w:rsid w:val="00426F3A"/>
    <w:rsid w:val="0042784F"/>
    <w:rsid w:val="00427CA2"/>
    <w:rsid w:val="004301CA"/>
    <w:rsid w:val="004310FC"/>
    <w:rsid w:val="00432488"/>
    <w:rsid w:val="00432557"/>
    <w:rsid w:val="00432B2E"/>
    <w:rsid w:val="004337F3"/>
    <w:rsid w:val="00433A0F"/>
    <w:rsid w:val="00433AAB"/>
    <w:rsid w:val="00433B10"/>
    <w:rsid w:val="00433CBE"/>
    <w:rsid w:val="00434F00"/>
    <w:rsid w:val="00435970"/>
    <w:rsid w:val="00435F47"/>
    <w:rsid w:val="0043631A"/>
    <w:rsid w:val="00440BF0"/>
    <w:rsid w:val="00440E41"/>
    <w:rsid w:val="004418E7"/>
    <w:rsid w:val="004430C6"/>
    <w:rsid w:val="0044515A"/>
    <w:rsid w:val="00445690"/>
    <w:rsid w:val="004459A4"/>
    <w:rsid w:val="00446030"/>
    <w:rsid w:val="00446221"/>
    <w:rsid w:val="00447E37"/>
    <w:rsid w:val="004505F7"/>
    <w:rsid w:val="004527E3"/>
    <w:rsid w:val="00455464"/>
    <w:rsid w:val="00455BE2"/>
    <w:rsid w:val="00456270"/>
    <w:rsid w:val="00456566"/>
    <w:rsid w:val="004569CC"/>
    <w:rsid w:val="004569F2"/>
    <w:rsid w:val="00456E24"/>
    <w:rsid w:val="00457046"/>
    <w:rsid w:val="00457AF0"/>
    <w:rsid w:val="0046040B"/>
    <w:rsid w:val="00460972"/>
    <w:rsid w:val="004618FD"/>
    <w:rsid w:val="0046244D"/>
    <w:rsid w:val="00462698"/>
    <w:rsid w:val="00462779"/>
    <w:rsid w:val="00465821"/>
    <w:rsid w:val="0046609F"/>
    <w:rsid w:val="00466296"/>
    <w:rsid w:val="00466377"/>
    <w:rsid w:val="004672F2"/>
    <w:rsid w:val="0047007D"/>
    <w:rsid w:val="00471327"/>
    <w:rsid w:val="00471508"/>
    <w:rsid w:val="00471B41"/>
    <w:rsid w:val="00471D1E"/>
    <w:rsid w:val="00471DEC"/>
    <w:rsid w:val="00471DFF"/>
    <w:rsid w:val="00472896"/>
    <w:rsid w:val="00473561"/>
    <w:rsid w:val="0047376D"/>
    <w:rsid w:val="004739F0"/>
    <w:rsid w:val="00473F42"/>
    <w:rsid w:val="004743EE"/>
    <w:rsid w:val="00474760"/>
    <w:rsid w:val="00475152"/>
    <w:rsid w:val="004759CF"/>
    <w:rsid w:val="00475FC6"/>
    <w:rsid w:val="0047611E"/>
    <w:rsid w:val="00476B46"/>
    <w:rsid w:val="00477093"/>
    <w:rsid w:val="00477330"/>
    <w:rsid w:val="004804B0"/>
    <w:rsid w:val="0048117F"/>
    <w:rsid w:val="004812FF"/>
    <w:rsid w:val="00481997"/>
    <w:rsid w:val="00482E58"/>
    <w:rsid w:val="00483739"/>
    <w:rsid w:val="00484789"/>
    <w:rsid w:val="00485F10"/>
    <w:rsid w:val="00486262"/>
    <w:rsid w:val="00487270"/>
    <w:rsid w:val="0049066D"/>
    <w:rsid w:val="00491031"/>
    <w:rsid w:val="00491095"/>
    <w:rsid w:val="00491882"/>
    <w:rsid w:val="00491CEA"/>
    <w:rsid w:val="00492361"/>
    <w:rsid w:val="00493642"/>
    <w:rsid w:val="00493904"/>
    <w:rsid w:val="00493D46"/>
    <w:rsid w:val="0049462C"/>
    <w:rsid w:val="00494ABD"/>
    <w:rsid w:val="00495374"/>
    <w:rsid w:val="00497B08"/>
    <w:rsid w:val="00497B50"/>
    <w:rsid w:val="004A031C"/>
    <w:rsid w:val="004A2750"/>
    <w:rsid w:val="004A28E6"/>
    <w:rsid w:val="004A2D22"/>
    <w:rsid w:val="004A3590"/>
    <w:rsid w:val="004A3B7F"/>
    <w:rsid w:val="004A40A4"/>
    <w:rsid w:val="004A467C"/>
    <w:rsid w:val="004A58E8"/>
    <w:rsid w:val="004A70D5"/>
    <w:rsid w:val="004A775E"/>
    <w:rsid w:val="004B1026"/>
    <w:rsid w:val="004B10BD"/>
    <w:rsid w:val="004B18EC"/>
    <w:rsid w:val="004B2355"/>
    <w:rsid w:val="004B2F11"/>
    <w:rsid w:val="004B3849"/>
    <w:rsid w:val="004B38B2"/>
    <w:rsid w:val="004B5477"/>
    <w:rsid w:val="004B5EBF"/>
    <w:rsid w:val="004B6112"/>
    <w:rsid w:val="004B6466"/>
    <w:rsid w:val="004C0BDC"/>
    <w:rsid w:val="004C139A"/>
    <w:rsid w:val="004C13EC"/>
    <w:rsid w:val="004C2152"/>
    <w:rsid w:val="004C2610"/>
    <w:rsid w:val="004C26A8"/>
    <w:rsid w:val="004C26FA"/>
    <w:rsid w:val="004C4419"/>
    <w:rsid w:val="004C47D7"/>
    <w:rsid w:val="004C4930"/>
    <w:rsid w:val="004C4C6E"/>
    <w:rsid w:val="004D07E0"/>
    <w:rsid w:val="004D1340"/>
    <w:rsid w:val="004D16F8"/>
    <w:rsid w:val="004D1FB7"/>
    <w:rsid w:val="004D2C37"/>
    <w:rsid w:val="004D303F"/>
    <w:rsid w:val="004D3CC6"/>
    <w:rsid w:val="004D45AD"/>
    <w:rsid w:val="004D4951"/>
    <w:rsid w:val="004D4D0B"/>
    <w:rsid w:val="004D643D"/>
    <w:rsid w:val="004D6C42"/>
    <w:rsid w:val="004D784F"/>
    <w:rsid w:val="004D7A2F"/>
    <w:rsid w:val="004E0699"/>
    <w:rsid w:val="004E108B"/>
    <w:rsid w:val="004E1F2F"/>
    <w:rsid w:val="004E39F5"/>
    <w:rsid w:val="004E3C08"/>
    <w:rsid w:val="004E668D"/>
    <w:rsid w:val="004E677E"/>
    <w:rsid w:val="004E78EB"/>
    <w:rsid w:val="004E7919"/>
    <w:rsid w:val="004E7A39"/>
    <w:rsid w:val="004E7AFD"/>
    <w:rsid w:val="004F0F2C"/>
    <w:rsid w:val="004F10DA"/>
    <w:rsid w:val="004F1588"/>
    <w:rsid w:val="004F2702"/>
    <w:rsid w:val="004F275F"/>
    <w:rsid w:val="004F306F"/>
    <w:rsid w:val="004F315F"/>
    <w:rsid w:val="004F33C4"/>
    <w:rsid w:val="004F36B4"/>
    <w:rsid w:val="004F36B9"/>
    <w:rsid w:val="004F411B"/>
    <w:rsid w:val="004F4A72"/>
    <w:rsid w:val="004F5E91"/>
    <w:rsid w:val="004F64E6"/>
    <w:rsid w:val="00502422"/>
    <w:rsid w:val="005026BC"/>
    <w:rsid w:val="005034B8"/>
    <w:rsid w:val="005037F6"/>
    <w:rsid w:val="00503920"/>
    <w:rsid w:val="00503F0C"/>
    <w:rsid w:val="00504086"/>
    <w:rsid w:val="0050468A"/>
    <w:rsid w:val="00504B6E"/>
    <w:rsid w:val="00504BEC"/>
    <w:rsid w:val="00504F9F"/>
    <w:rsid w:val="00505951"/>
    <w:rsid w:val="00505C2E"/>
    <w:rsid w:val="00505C5B"/>
    <w:rsid w:val="00506776"/>
    <w:rsid w:val="005068C2"/>
    <w:rsid w:val="00507346"/>
    <w:rsid w:val="005073D7"/>
    <w:rsid w:val="00507B38"/>
    <w:rsid w:val="00507DAF"/>
    <w:rsid w:val="00510478"/>
    <w:rsid w:val="0051086C"/>
    <w:rsid w:val="005108CB"/>
    <w:rsid w:val="00510993"/>
    <w:rsid w:val="00511BFD"/>
    <w:rsid w:val="0051238C"/>
    <w:rsid w:val="00512725"/>
    <w:rsid w:val="00513687"/>
    <w:rsid w:val="005145D4"/>
    <w:rsid w:val="0051492E"/>
    <w:rsid w:val="00516EFC"/>
    <w:rsid w:val="00517158"/>
    <w:rsid w:val="0052060C"/>
    <w:rsid w:val="005207A5"/>
    <w:rsid w:val="00521A51"/>
    <w:rsid w:val="005221F3"/>
    <w:rsid w:val="0052556D"/>
    <w:rsid w:val="00530117"/>
    <w:rsid w:val="005303C9"/>
    <w:rsid w:val="00530CB0"/>
    <w:rsid w:val="00531A5C"/>
    <w:rsid w:val="0053216A"/>
    <w:rsid w:val="00532415"/>
    <w:rsid w:val="005329F2"/>
    <w:rsid w:val="00533666"/>
    <w:rsid w:val="005336F6"/>
    <w:rsid w:val="005343DE"/>
    <w:rsid w:val="0053518E"/>
    <w:rsid w:val="00535E9F"/>
    <w:rsid w:val="005360F6"/>
    <w:rsid w:val="00536517"/>
    <w:rsid w:val="00540A77"/>
    <w:rsid w:val="00540D9A"/>
    <w:rsid w:val="00541036"/>
    <w:rsid w:val="0054231E"/>
    <w:rsid w:val="00542350"/>
    <w:rsid w:val="00543C70"/>
    <w:rsid w:val="005443F3"/>
    <w:rsid w:val="00544519"/>
    <w:rsid w:val="00544E5E"/>
    <w:rsid w:val="0054625E"/>
    <w:rsid w:val="00546D2E"/>
    <w:rsid w:val="00550D93"/>
    <w:rsid w:val="00551230"/>
    <w:rsid w:val="005527BD"/>
    <w:rsid w:val="00552CEC"/>
    <w:rsid w:val="005533E3"/>
    <w:rsid w:val="00554474"/>
    <w:rsid w:val="005553AD"/>
    <w:rsid w:val="00557528"/>
    <w:rsid w:val="00557ADC"/>
    <w:rsid w:val="00557F2A"/>
    <w:rsid w:val="00560838"/>
    <w:rsid w:val="005612E5"/>
    <w:rsid w:val="00561E71"/>
    <w:rsid w:val="00563AEF"/>
    <w:rsid w:val="0056460E"/>
    <w:rsid w:val="0056467A"/>
    <w:rsid w:val="005653AB"/>
    <w:rsid w:val="00565AFB"/>
    <w:rsid w:val="00566A5C"/>
    <w:rsid w:val="005670AE"/>
    <w:rsid w:val="0056765F"/>
    <w:rsid w:val="00572157"/>
    <w:rsid w:val="00572585"/>
    <w:rsid w:val="00572B4D"/>
    <w:rsid w:val="0057379A"/>
    <w:rsid w:val="00573CCE"/>
    <w:rsid w:val="00574410"/>
    <w:rsid w:val="00575207"/>
    <w:rsid w:val="00575D21"/>
    <w:rsid w:val="0057603F"/>
    <w:rsid w:val="0057689A"/>
    <w:rsid w:val="005775F4"/>
    <w:rsid w:val="005778F1"/>
    <w:rsid w:val="005800D0"/>
    <w:rsid w:val="00580E78"/>
    <w:rsid w:val="005815FC"/>
    <w:rsid w:val="00581D5E"/>
    <w:rsid w:val="00581EBF"/>
    <w:rsid w:val="00582233"/>
    <w:rsid w:val="005839ED"/>
    <w:rsid w:val="00583BC4"/>
    <w:rsid w:val="00584342"/>
    <w:rsid w:val="00584825"/>
    <w:rsid w:val="005853D9"/>
    <w:rsid w:val="0058650A"/>
    <w:rsid w:val="005867B9"/>
    <w:rsid w:val="00587E2E"/>
    <w:rsid w:val="00590A97"/>
    <w:rsid w:val="00592039"/>
    <w:rsid w:val="005928EB"/>
    <w:rsid w:val="00592DC9"/>
    <w:rsid w:val="005942A8"/>
    <w:rsid w:val="00594CE5"/>
    <w:rsid w:val="00595295"/>
    <w:rsid w:val="00595D8A"/>
    <w:rsid w:val="005964E2"/>
    <w:rsid w:val="00596906"/>
    <w:rsid w:val="005974E3"/>
    <w:rsid w:val="005977C6"/>
    <w:rsid w:val="00597BCA"/>
    <w:rsid w:val="005A1026"/>
    <w:rsid w:val="005A30CD"/>
    <w:rsid w:val="005A30DF"/>
    <w:rsid w:val="005A4B64"/>
    <w:rsid w:val="005A4B65"/>
    <w:rsid w:val="005A7D1C"/>
    <w:rsid w:val="005A7D70"/>
    <w:rsid w:val="005B11D6"/>
    <w:rsid w:val="005B1A9D"/>
    <w:rsid w:val="005B2804"/>
    <w:rsid w:val="005B2B7D"/>
    <w:rsid w:val="005B3811"/>
    <w:rsid w:val="005B728D"/>
    <w:rsid w:val="005B73D6"/>
    <w:rsid w:val="005B770A"/>
    <w:rsid w:val="005B7730"/>
    <w:rsid w:val="005C021B"/>
    <w:rsid w:val="005C053C"/>
    <w:rsid w:val="005C1014"/>
    <w:rsid w:val="005C10AA"/>
    <w:rsid w:val="005C336B"/>
    <w:rsid w:val="005C42C7"/>
    <w:rsid w:val="005C505A"/>
    <w:rsid w:val="005C5D58"/>
    <w:rsid w:val="005C6C81"/>
    <w:rsid w:val="005C7BF5"/>
    <w:rsid w:val="005D13B2"/>
    <w:rsid w:val="005D17CD"/>
    <w:rsid w:val="005D2D24"/>
    <w:rsid w:val="005D4F58"/>
    <w:rsid w:val="005D61CD"/>
    <w:rsid w:val="005D6920"/>
    <w:rsid w:val="005D6B09"/>
    <w:rsid w:val="005D721D"/>
    <w:rsid w:val="005D73F8"/>
    <w:rsid w:val="005D7CD7"/>
    <w:rsid w:val="005E0618"/>
    <w:rsid w:val="005E1400"/>
    <w:rsid w:val="005E149B"/>
    <w:rsid w:val="005E16C2"/>
    <w:rsid w:val="005E1986"/>
    <w:rsid w:val="005E29CC"/>
    <w:rsid w:val="005E3093"/>
    <w:rsid w:val="005E3272"/>
    <w:rsid w:val="005E328E"/>
    <w:rsid w:val="005E3A77"/>
    <w:rsid w:val="005E43CB"/>
    <w:rsid w:val="005E472D"/>
    <w:rsid w:val="005E5A17"/>
    <w:rsid w:val="005E6776"/>
    <w:rsid w:val="005E6AB8"/>
    <w:rsid w:val="005E6BF7"/>
    <w:rsid w:val="005E747C"/>
    <w:rsid w:val="005E7798"/>
    <w:rsid w:val="005E7B13"/>
    <w:rsid w:val="005E7C41"/>
    <w:rsid w:val="005F0A1A"/>
    <w:rsid w:val="005F0AF2"/>
    <w:rsid w:val="005F2207"/>
    <w:rsid w:val="005F2561"/>
    <w:rsid w:val="005F2E46"/>
    <w:rsid w:val="005F4FF0"/>
    <w:rsid w:val="005F59F7"/>
    <w:rsid w:val="005F7249"/>
    <w:rsid w:val="0060026E"/>
    <w:rsid w:val="006004FA"/>
    <w:rsid w:val="006006ED"/>
    <w:rsid w:val="006013FB"/>
    <w:rsid w:val="00601EBE"/>
    <w:rsid w:val="006024F8"/>
    <w:rsid w:val="00602AE0"/>
    <w:rsid w:val="00602C87"/>
    <w:rsid w:val="00603234"/>
    <w:rsid w:val="00603724"/>
    <w:rsid w:val="00603D7E"/>
    <w:rsid w:val="00603EC1"/>
    <w:rsid w:val="00604885"/>
    <w:rsid w:val="00605797"/>
    <w:rsid w:val="00605C15"/>
    <w:rsid w:val="00606798"/>
    <w:rsid w:val="00607330"/>
    <w:rsid w:val="006074D9"/>
    <w:rsid w:val="00607D8E"/>
    <w:rsid w:val="00612745"/>
    <w:rsid w:val="006130E6"/>
    <w:rsid w:val="00613B28"/>
    <w:rsid w:val="00613E4A"/>
    <w:rsid w:val="00615340"/>
    <w:rsid w:val="006162AF"/>
    <w:rsid w:val="006164EA"/>
    <w:rsid w:val="006168AC"/>
    <w:rsid w:val="006169C7"/>
    <w:rsid w:val="0061758E"/>
    <w:rsid w:val="0061785C"/>
    <w:rsid w:val="00620F6C"/>
    <w:rsid w:val="00621565"/>
    <w:rsid w:val="00622714"/>
    <w:rsid w:val="006229B4"/>
    <w:rsid w:val="00622E50"/>
    <w:rsid w:val="00622EAB"/>
    <w:rsid w:val="006235AD"/>
    <w:rsid w:val="00623913"/>
    <w:rsid w:val="00623AF1"/>
    <w:rsid w:val="00624741"/>
    <w:rsid w:val="0062598F"/>
    <w:rsid w:val="00626117"/>
    <w:rsid w:val="00626B95"/>
    <w:rsid w:val="006279EC"/>
    <w:rsid w:val="0063027B"/>
    <w:rsid w:val="00632C4B"/>
    <w:rsid w:val="00633B04"/>
    <w:rsid w:val="006347ED"/>
    <w:rsid w:val="00634D44"/>
    <w:rsid w:val="006354C9"/>
    <w:rsid w:val="006360DA"/>
    <w:rsid w:val="00636B0F"/>
    <w:rsid w:val="00636EF8"/>
    <w:rsid w:val="00637012"/>
    <w:rsid w:val="006407B0"/>
    <w:rsid w:val="00641B65"/>
    <w:rsid w:val="00641C5C"/>
    <w:rsid w:val="00642BF0"/>
    <w:rsid w:val="00643D1F"/>
    <w:rsid w:val="00644197"/>
    <w:rsid w:val="0064430B"/>
    <w:rsid w:val="006445CA"/>
    <w:rsid w:val="00644E85"/>
    <w:rsid w:val="00646400"/>
    <w:rsid w:val="00646B8C"/>
    <w:rsid w:val="00646B95"/>
    <w:rsid w:val="00647EDC"/>
    <w:rsid w:val="006505AD"/>
    <w:rsid w:val="00650E93"/>
    <w:rsid w:val="006559EF"/>
    <w:rsid w:val="00655CFB"/>
    <w:rsid w:val="006563AB"/>
    <w:rsid w:val="00660235"/>
    <w:rsid w:val="00661C0D"/>
    <w:rsid w:val="0066333B"/>
    <w:rsid w:val="0066354B"/>
    <w:rsid w:val="00663E30"/>
    <w:rsid w:val="00667C3D"/>
    <w:rsid w:val="00670388"/>
    <w:rsid w:val="00670CC8"/>
    <w:rsid w:val="00670EB0"/>
    <w:rsid w:val="0067127B"/>
    <w:rsid w:val="0067154F"/>
    <w:rsid w:val="00671D1A"/>
    <w:rsid w:val="00674B1A"/>
    <w:rsid w:val="006750A7"/>
    <w:rsid w:val="006753B9"/>
    <w:rsid w:val="0067576A"/>
    <w:rsid w:val="00675901"/>
    <w:rsid w:val="0067603B"/>
    <w:rsid w:val="00676589"/>
    <w:rsid w:val="006765B6"/>
    <w:rsid w:val="00677989"/>
    <w:rsid w:val="006800D5"/>
    <w:rsid w:val="00681083"/>
    <w:rsid w:val="006812DC"/>
    <w:rsid w:val="00682F5E"/>
    <w:rsid w:val="006832E5"/>
    <w:rsid w:val="006834E8"/>
    <w:rsid w:val="00683671"/>
    <w:rsid w:val="00684568"/>
    <w:rsid w:val="006846F0"/>
    <w:rsid w:val="00685336"/>
    <w:rsid w:val="00685CFC"/>
    <w:rsid w:val="00687C14"/>
    <w:rsid w:val="00690266"/>
    <w:rsid w:val="00691A18"/>
    <w:rsid w:val="00691EDF"/>
    <w:rsid w:val="006921D5"/>
    <w:rsid w:val="00693530"/>
    <w:rsid w:val="00693FFF"/>
    <w:rsid w:val="00694FC7"/>
    <w:rsid w:val="00695468"/>
    <w:rsid w:val="00695CE0"/>
    <w:rsid w:val="0069742B"/>
    <w:rsid w:val="00697937"/>
    <w:rsid w:val="006A0503"/>
    <w:rsid w:val="006A109F"/>
    <w:rsid w:val="006A1393"/>
    <w:rsid w:val="006A1BDA"/>
    <w:rsid w:val="006A21DA"/>
    <w:rsid w:val="006A3E88"/>
    <w:rsid w:val="006A4118"/>
    <w:rsid w:val="006A5553"/>
    <w:rsid w:val="006A630C"/>
    <w:rsid w:val="006A668C"/>
    <w:rsid w:val="006A6E57"/>
    <w:rsid w:val="006A7245"/>
    <w:rsid w:val="006A7CF0"/>
    <w:rsid w:val="006A7E82"/>
    <w:rsid w:val="006B19B4"/>
    <w:rsid w:val="006B1A74"/>
    <w:rsid w:val="006B1FE7"/>
    <w:rsid w:val="006B2857"/>
    <w:rsid w:val="006B35EA"/>
    <w:rsid w:val="006B3C44"/>
    <w:rsid w:val="006B474F"/>
    <w:rsid w:val="006B5110"/>
    <w:rsid w:val="006B599D"/>
    <w:rsid w:val="006B5CF9"/>
    <w:rsid w:val="006B6FB2"/>
    <w:rsid w:val="006B730A"/>
    <w:rsid w:val="006B7AED"/>
    <w:rsid w:val="006C01CC"/>
    <w:rsid w:val="006C07C6"/>
    <w:rsid w:val="006C124A"/>
    <w:rsid w:val="006C1356"/>
    <w:rsid w:val="006C1631"/>
    <w:rsid w:val="006C26E3"/>
    <w:rsid w:val="006C3F93"/>
    <w:rsid w:val="006C4281"/>
    <w:rsid w:val="006C5035"/>
    <w:rsid w:val="006C6146"/>
    <w:rsid w:val="006C7AB1"/>
    <w:rsid w:val="006D001A"/>
    <w:rsid w:val="006D0C20"/>
    <w:rsid w:val="006D1056"/>
    <w:rsid w:val="006D13F8"/>
    <w:rsid w:val="006D1D9F"/>
    <w:rsid w:val="006D20A5"/>
    <w:rsid w:val="006D2396"/>
    <w:rsid w:val="006D2A16"/>
    <w:rsid w:val="006D2C2E"/>
    <w:rsid w:val="006D4025"/>
    <w:rsid w:val="006D61AB"/>
    <w:rsid w:val="006D7148"/>
    <w:rsid w:val="006D745E"/>
    <w:rsid w:val="006D7638"/>
    <w:rsid w:val="006E1AFB"/>
    <w:rsid w:val="006E1D60"/>
    <w:rsid w:val="006E228D"/>
    <w:rsid w:val="006E2541"/>
    <w:rsid w:val="006E2E63"/>
    <w:rsid w:val="006E3510"/>
    <w:rsid w:val="006E3564"/>
    <w:rsid w:val="006E4E53"/>
    <w:rsid w:val="006E51C5"/>
    <w:rsid w:val="006E630F"/>
    <w:rsid w:val="006E7286"/>
    <w:rsid w:val="006E74B5"/>
    <w:rsid w:val="006F1151"/>
    <w:rsid w:val="006F1D05"/>
    <w:rsid w:val="006F2D86"/>
    <w:rsid w:val="006F3022"/>
    <w:rsid w:val="006F37AA"/>
    <w:rsid w:val="006F3F9B"/>
    <w:rsid w:val="006F4D00"/>
    <w:rsid w:val="006F63DE"/>
    <w:rsid w:val="006F64AC"/>
    <w:rsid w:val="0070031B"/>
    <w:rsid w:val="0070076D"/>
    <w:rsid w:val="0070227B"/>
    <w:rsid w:val="007025E9"/>
    <w:rsid w:val="00702FDE"/>
    <w:rsid w:val="0070366A"/>
    <w:rsid w:val="007039A1"/>
    <w:rsid w:val="0070446A"/>
    <w:rsid w:val="007048D0"/>
    <w:rsid w:val="007056B1"/>
    <w:rsid w:val="00706544"/>
    <w:rsid w:val="00707309"/>
    <w:rsid w:val="007073AD"/>
    <w:rsid w:val="00707701"/>
    <w:rsid w:val="00707C58"/>
    <w:rsid w:val="00710E6C"/>
    <w:rsid w:val="00711018"/>
    <w:rsid w:val="00711842"/>
    <w:rsid w:val="007119D1"/>
    <w:rsid w:val="00711FF6"/>
    <w:rsid w:val="00712746"/>
    <w:rsid w:val="00712DD5"/>
    <w:rsid w:val="0071322D"/>
    <w:rsid w:val="00714126"/>
    <w:rsid w:val="007142DB"/>
    <w:rsid w:val="00714858"/>
    <w:rsid w:val="00715EAE"/>
    <w:rsid w:val="00716138"/>
    <w:rsid w:val="00716E78"/>
    <w:rsid w:val="00717CD0"/>
    <w:rsid w:val="00721150"/>
    <w:rsid w:val="00721271"/>
    <w:rsid w:val="00721AF6"/>
    <w:rsid w:val="00721C84"/>
    <w:rsid w:val="007225F0"/>
    <w:rsid w:val="0072301D"/>
    <w:rsid w:val="00723D98"/>
    <w:rsid w:val="0072584F"/>
    <w:rsid w:val="00727120"/>
    <w:rsid w:val="007277BC"/>
    <w:rsid w:val="007301B9"/>
    <w:rsid w:val="007310DC"/>
    <w:rsid w:val="00732020"/>
    <w:rsid w:val="007335D2"/>
    <w:rsid w:val="00733D1A"/>
    <w:rsid w:val="00734B4D"/>
    <w:rsid w:val="00734BCB"/>
    <w:rsid w:val="007354DD"/>
    <w:rsid w:val="007365FB"/>
    <w:rsid w:val="0073744A"/>
    <w:rsid w:val="007378E5"/>
    <w:rsid w:val="00737EBC"/>
    <w:rsid w:val="0074049B"/>
    <w:rsid w:val="00740510"/>
    <w:rsid w:val="00740987"/>
    <w:rsid w:val="00740B54"/>
    <w:rsid w:val="00741829"/>
    <w:rsid w:val="00742537"/>
    <w:rsid w:val="00742949"/>
    <w:rsid w:val="00746A78"/>
    <w:rsid w:val="00747097"/>
    <w:rsid w:val="00747459"/>
    <w:rsid w:val="007508E4"/>
    <w:rsid w:val="00750B64"/>
    <w:rsid w:val="007517FF"/>
    <w:rsid w:val="007537F5"/>
    <w:rsid w:val="00755FFE"/>
    <w:rsid w:val="0075718D"/>
    <w:rsid w:val="0075746A"/>
    <w:rsid w:val="00761337"/>
    <w:rsid w:val="007614FC"/>
    <w:rsid w:val="007616CD"/>
    <w:rsid w:val="00762341"/>
    <w:rsid w:val="0076354A"/>
    <w:rsid w:val="007658CC"/>
    <w:rsid w:val="00766715"/>
    <w:rsid w:val="00766E46"/>
    <w:rsid w:val="00767683"/>
    <w:rsid w:val="00767B8A"/>
    <w:rsid w:val="00770D4E"/>
    <w:rsid w:val="00771E95"/>
    <w:rsid w:val="0077272B"/>
    <w:rsid w:val="00774820"/>
    <w:rsid w:val="00774B1A"/>
    <w:rsid w:val="007778B4"/>
    <w:rsid w:val="00780D2A"/>
    <w:rsid w:val="0078139E"/>
    <w:rsid w:val="00781D01"/>
    <w:rsid w:val="00782711"/>
    <w:rsid w:val="007829C1"/>
    <w:rsid w:val="00782E41"/>
    <w:rsid w:val="007839D3"/>
    <w:rsid w:val="0078420A"/>
    <w:rsid w:val="00784385"/>
    <w:rsid w:val="0078518B"/>
    <w:rsid w:val="00785BA0"/>
    <w:rsid w:val="00785FA6"/>
    <w:rsid w:val="0078643E"/>
    <w:rsid w:val="0078693B"/>
    <w:rsid w:val="00786B83"/>
    <w:rsid w:val="00787724"/>
    <w:rsid w:val="00787A98"/>
    <w:rsid w:val="00787D2F"/>
    <w:rsid w:val="0079072D"/>
    <w:rsid w:val="0079087E"/>
    <w:rsid w:val="00793CD6"/>
    <w:rsid w:val="00794A77"/>
    <w:rsid w:val="00795CC4"/>
    <w:rsid w:val="00797CF4"/>
    <w:rsid w:val="007A10AB"/>
    <w:rsid w:val="007A1130"/>
    <w:rsid w:val="007A360D"/>
    <w:rsid w:val="007A377A"/>
    <w:rsid w:val="007A460C"/>
    <w:rsid w:val="007A5409"/>
    <w:rsid w:val="007A57E6"/>
    <w:rsid w:val="007A5D2D"/>
    <w:rsid w:val="007A6F4E"/>
    <w:rsid w:val="007A7128"/>
    <w:rsid w:val="007A7561"/>
    <w:rsid w:val="007B0A79"/>
    <w:rsid w:val="007B0EC9"/>
    <w:rsid w:val="007B1593"/>
    <w:rsid w:val="007B2550"/>
    <w:rsid w:val="007B4ADD"/>
    <w:rsid w:val="007B50B3"/>
    <w:rsid w:val="007B5615"/>
    <w:rsid w:val="007B5AB5"/>
    <w:rsid w:val="007B65F7"/>
    <w:rsid w:val="007B6DFC"/>
    <w:rsid w:val="007B6E35"/>
    <w:rsid w:val="007B708C"/>
    <w:rsid w:val="007B792A"/>
    <w:rsid w:val="007C03E3"/>
    <w:rsid w:val="007C056F"/>
    <w:rsid w:val="007C0593"/>
    <w:rsid w:val="007C224C"/>
    <w:rsid w:val="007C4D7B"/>
    <w:rsid w:val="007C5116"/>
    <w:rsid w:val="007C518C"/>
    <w:rsid w:val="007C52FB"/>
    <w:rsid w:val="007C55E7"/>
    <w:rsid w:val="007C5EE8"/>
    <w:rsid w:val="007C6169"/>
    <w:rsid w:val="007C623B"/>
    <w:rsid w:val="007C6A3E"/>
    <w:rsid w:val="007C6E02"/>
    <w:rsid w:val="007C711E"/>
    <w:rsid w:val="007D01C9"/>
    <w:rsid w:val="007D141F"/>
    <w:rsid w:val="007D1E1B"/>
    <w:rsid w:val="007D21BA"/>
    <w:rsid w:val="007D232E"/>
    <w:rsid w:val="007D369D"/>
    <w:rsid w:val="007D4125"/>
    <w:rsid w:val="007D45FA"/>
    <w:rsid w:val="007D603A"/>
    <w:rsid w:val="007D7609"/>
    <w:rsid w:val="007D7830"/>
    <w:rsid w:val="007D79DF"/>
    <w:rsid w:val="007D7CF6"/>
    <w:rsid w:val="007E0951"/>
    <w:rsid w:val="007E0D17"/>
    <w:rsid w:val="007E1945"/>
    <w:rsid w:val="007E3903"/>
    <w:rsid w:val="007E4169"/>
    <w:rsid w:val="007E4EE5"/>
    <w:rsid w:val="007E5E0D"/>
    <w:rsid w:val="007E7279"/>
    <w:rsid w:val="007E7402"/>
    <w:rsid w:val="007E7CD1"/>
    <w:rsid w:val="007F02B0"/>
    <w:rsid w:val="007F123E"/>
    <w:rsid w:val="007F1496"/>
    <w:rsid w:val="007F19F8"/>
    <w:rsid w:val="007F1F7C"/>
    <w:rsid w:val="007F2C6B"/>
    <w:rsid w:val="007F2E82"/>
    <w:rsid w:val="007F2EE0"/>
    <w:rsid w:val="007F2FE9"/>
    <w:rsid w:val="007F4794"/>
    <w:rsid w:val="007F52E6"/>
    <w:rsid w:val="007F539F"/>
    <w:rsid w:val="007F5DCE"/>
    <w:rsid w:val="007F64B2"/>
    <w:rsid w:val="007F69FC"/>
    <w:rsid w:val="007F737D"/>
    <w:rsid w:val="007F7525"/>
    <w:rsid w:val="00800777"/>
    <w:rsid w:val="00800B29"/>
    <w:rsid w:val="00800E11"/>
    <w:rsid w:val="00801003"/>
    <w:rsid w:val="008018CF"/>
    <w:rsid w:val="00801D2A"/>
    <w:rsid w:val="00802A00"/>
    <w:rsid w:val="0080383E"/>
    <w:rsid w:val="008039E4"/>
    <w:rsid w:val="00803C5F"/>
    <w:rsid w:val="00804031"/>
    <w:rsid w:val="00804F06"/>
    <w:rsid w:val="00805483"/>
    <w:rsid w:val="00812063"/>
    <w:rsid w:val="00813D67"/>
    <w:rsid w:val="00814EFB"/>
    <w:rsid w:val="00816351"/>
    <w:rsid w:val="00820070"/>
    <w:rsid w:val="00820E0C"/>
    <w:rsid w:val="00821826"/>
    <w:rsid w:val="00823A55"/>
    <w:rsid w:val="00823C83"/>
    <w:rsid w:val="00824227"/>
    <w:rsid w:val="00824921"/>
    <w:rsid w:val="00824AA1"/>
    <w:rsid w:val="00825283"/>
    <w:rsid w:val="00825702"/>
    <w:rsid w:val="0082630D"/>
    <w:rsid w:val="00826500"/>
    <w:rsid w:val="0082692C"/>
    <w:rsid w:val="00826A06"/>
    <w:rsid w:val="00826EC0"/>
    <w:rsid w:val="008273CA"/>
    <w:rsid w:val="00827524"/>
    <w:rsid w:val="008279B6"/>
    <w:rsid w:val="00827F0D"/>
    <w:rsid w:val="00827FE7"/>
    <w:rsid w:val="0083009A"/>
    <w:rsid w:val="00831639"/>
    <w:rsid w:val="0083170D"/>
    <w:rsid w:val="00832149"/>
    <w:rsid w:val="00832A70"/>
    <w:rsid w:val="00832BC0"/>
    <w:rsid w:val="0083436A"/>
    <w:rsid w:val="0083610E"/>
    <w:rsid w:val="008361D2"/>
    <w:rsid w:val="008371A9"/>
    <w:rsid w:val="008372CB"/>
    <w:rsid w:val="00837A89"/>
    <w:rsid w:val="008403D1"/>
    <w:rsid w:val="0084121E"/>
    <w:rsid w:val="00841CC8"/>
    <w:rsid w:val="00841EBE"/>
    <w:rsid w:val="00842C56"/>
    <w:rsid w:val="0084367B"/>
    <w:rsid w:val="00843A96"/>
    <w:rsid w:val="00843F3F"/>
    <w:rsid w:val="008446D2"/>
    <w:rsid w:val="0084488E"/>
    <w:rsid w:val="0084577E"/>
    <w:rsid w:val="008476EA"/>
    <w:rsid w:val="00847EBD"/>
    <w:rsid w:val="00850406"/>
    <w:rsid w:val="00852805"/>
    <w:rsid w:val="008529B1"/>
    <w:rsid w:val="00852CEB"/>
    <w:rsid w:val="008530FA"/>
    <w:rsid w:val="00853C2A"/>
    <w:rsid w:val="00853F53"/>
    <w:rsid w:val="00853FAC"/>
    <w:rsid w:val="008551BF"/>
    <w:rsid w:val="00855BA7"/>
    <w:rsid w:val="00855DD3"/>
    <w:rsid w:val="00857013"/>
    <w:rsid w:val="008570D4"/>
    <w:rsid w:val="008577BF"/>
    <w:rsid w:val="00857F88"/>
    <w:rsid w:val="00861A3F"/>
    <w:rsid w:val="0086227D"/>
    <w:rsid w:val="0086288C"/>
    <w:rsid w:val="00862CFC"/>
    <w:rsid w:val="00862DF8"/>
    <w:rsid w:val="00863D9A"/>
    <w:rsid w:val="00864824"/>
    <w:rsid w:val="00865531"/>
    <w:rsid w:val="00865827"/>
    <w:rsid w:val="0086589E"/>
    <w:rsid w:val="00865D45"/>
    <w:rsid w:val="0086639D"/>
    <w:rsid w:val="00866A90"/>
    <w:rsid w:val="0086778C"/>
    <w:rsid w:val="00867969"/>
    <w:rsid w:val="008713C3"/>
    <w:rsid w:val="0087141B"/>
    <w:rsid w:val="00871C4C"/>
    <w:rsid w:val="00871EAF"/>
    <w:rsid w:val="0087231E"/>
    <w:rsid w:val="008723D9"/>
    <w:rsid w:val="0087303D"/>
    <w:rsid w:val="008740FB"/>
    <w:rsid w:val="00875776"/>
    <w:rsid w:val="0087587D"/>
    <w:rsid w:val="0087669D"/>
    <w:rsid w:val="0087686B"/>
    <w:rsid w:val="0087774D"/>
    <w:rsid w:val="00881856"/>
    <w:rsid w:val="00882CDD"/>
    <w:rsid w:val="00883533"/>
    <w:rsid w:val="0088454A"/>
    <w:rsid w:val="00884E9E"/>
    <w:rsid w:val="008904CB"/>
    <w:rsid w:val="0089064E"/>
    <w:rsid w:val="0089119A"/>
    <w:rsid w:val="0089201A"/>
    <w:rsid w:val="0089352F"/>
    <w:rsid w:val="00893661"/>
    <w:rsid w:val="00894A6C"/>
    <w:rsid w:val="00895195"/>
    <w:rsid w:val="0089789A"/>
    <w:rsid w:val="008A1C95"/>
    <w:rsid w:val="008A2173"/>
    <w:rsid w:val="008A24AD"/>
    <w:rsid w:val="008A2AB7"/>
    <w:rsid w:val="008A2D93"/>
    <w:rsid w:val="008A2F80"/>
    <w:rsid w:val="008A37C2"/>
    <w:rsid w:val="008A38B6"/>
    <w:rsid w:val="008A3A56"/>
    <w:rsid w:val="008A3A7A"/>
    <w:rsid w:val="008A4651"/>
    <w:rsid w:val="008A4B12"/>
    <w:rsid w:val="008A4B93"/>
    <w:rsid w:val="008A5A5B"/>
    <w:rsid w:val="008A5AA5"/>
    <w:rsid w:val="008A696D"/>
    <w:rsid w:val="008A6C02"/>
    <w:rsid w:val="008A7351"/>
    <w:rsid w:val="008A77D6"/>
    <w:rsid w:val="008A7D02"/>
    <w:rsid w:val="008B042A"/>
    <w:rsid w:val="008B078D"/>
    <w:rsid w:val="008B173A"/>
    <w:rsid w:val="008B1FD9"/>
    <w:rsid w:val="008B52C3"/>
    <w:rsid w:val="008B5A9E"/>
    <w:rsid w:val="008B6304"/>
    <w:rsid w:val="008B7005"/>
    <w:rsid w:val="008C0C56"/>
    <w:rsid w:val="008C0F50"/>
    <w:rsid w:val="008C1C5D"/>
    <w:rsid w:val="008C26DA"/>
    <w:rsid w:val="008C3492"/>
    <w:rsid w:val="008C4B09"/>
    <w:rsid w:val="008C71ED"/>
    <w:rsid w:val="008C7939"/>
    <w:rsid w:val="008D09A2"/>
    <w:rsid w:val="008D0D1A"/>
    <w:rsid w:val="008D0F0E"/>
    <w:rsid w:val="008D11F1"/>
    <w:rsid w:val="008D12B8"/>
    <w:rsid w:val="008D16A1"/>
    <w:rsid w:val="008D173F"/>
    <w:rsid w:val="008D1DDA"/>
    <w:rsid w:val="008D2194"/>
    <w:rsid w:val="008D2651"/>
    <w:rsid w:val="008D32FC"/>
    <w:rsid w:val="008D367A"/>
    <w:rsid w:val="008D40A3"/>
    <w:rsid w:val="008D500F"/>
    <w:rsid w:val="008D517E"/>
    <w:rsid w:val="008D670C"/>
    <w:rsid w:val="008D67BD"/>
    <w:rsid w:val="008D6C65"/>
    <w:rsid w:val="008D7492"/>
    <w:rsid w:val="008D7A39"/>
    <w:rsid w:val="008D7CC2"/>
    <w:rsid w:val="008D7F62"/>
    <w:rsid w:val="008E00E4"/>
    <w:rsid w:val="008E0A2A"/>
    <w:rsid w:val="008E32DA"/>
    <w:rsid w:val="008E473B"/>
    <w:rsid w:val="008E4767"/>
    <w:rsid w:val="008E4AAD"/>
    <w:rsid w:val="008E68BF"/>
    <w:rsid w:val="008E7ABC"/>
    <w:rsid w:val="008F02AB"/>
    <w:rsid w:val="008F0812"/>
    <w:rsid w:val="008F0AB9"/>
    <w:rsid w:val="008F0B46"/>
    <w:rsid w:val="008F313E"/>
    <w:rsid w:val="008F3914"/>
    <w:rsid w:val="008F42A3"/>
    <w:rsid w:val="008F4E28"/>
    <w:rsid w:val="008F4F3E"/>
    <w:rsid w:val="008F50D7"/>
    <w:rsid w:val="008F6CDE"/>
    <w:rsid w:val="008F70D3"/>
    <w:rsid w:val="008F771E"/>
    <w:rsid w:val="0090003D"/>
    <w:rsid w:val="00901024"/>
    <w:rsid w:val="009022E6"/>
    <w:rsid w:val="00902321"/>
    <w:rsid w:val="00902CFD"/>
    <w:rsid w:val="009031B8"/>
    <w:rsid w:val="009036EC"/>
    <w:rsid w:val="00903C4D"/>
    <w:rsid w:val="00904D2D"/>
    <w:rsid w:val="00905299"/>
    <w:rsid w:val="00905EA2"/>
    <w:rsid w:val="00906E78"/>
    <w:rsid w:val="00906FC3"/>
    <w:rsid w:val="00910A5F"/>
    <w:rsid w:val="00910DA0"/>
    <w:rsid w:val="0091141C"/>
    <w:rsid w:val="00911D4D"/>
    <w:rsid w:val="00912282"/>
    <w:rsid w:val="00912440"/>
    <w:rsid w:val="009126F3"/>
    <w:rsid w:val="009129CE"/>
    <w:rsid w:val="00913418"/>
    <w:rsid w:val="009135FA"/>
    <w:rsid w:val="00913D5F"/>
    <w:rsid w:val="00913D6E"/>
    <w:rsid w:val="009147E2"/>
    <w:rsid w:val="00915135"/>
    <w:rsid w:val="00915468"/>
    <w:rsid w:val="009155AE"/>
    <w:rsid w:val="0091668F"/>
    <w:rsid w:val="00916F2E"/>
    <w:rsid w:val="009213E2"/>
    <w:rsid w:val="0092176D"/>
    <w:rsid w:val="00921FA8"/>
    <w:rsid w:val="00923922"/>
    <w:rsid w:val="00925F9F"/>
    <w:rsid w:val="009260D0"/>
    <w:rsid w:val="00926220"/>
    <w:rsid w:val="00926638"/>
    <w:rsid w:val="00926C77"/>
    <w:rsid w:val="00927355"/>
    <w:rsid w:val="00930B2D"/>
    <w:rsid w:val="00930B7C"/>
    <w:rsid w:val="009310F1"/>
    <w:rsid w:val="0093147E"/>
    <w:rsid w:val="00931AE0"/>
    <w:rsid w:val="00931C14"/>
    <w:rsid w:val="00931C40"/>
    <w:rsid w:val="00933AEB"/>
    <w:rsid w:val="00934E7E"/>
    <w:rsid w:val="00935728"/>
    <w:rsid w:val="009367FB"/>
    <w:rsid w:val="00937A32"/>
    <w:rsid w:val="00940F2E"/>
    <w:rsid w:val="0094163A"/>
    <w:rsid w:val="00942721"/>
    <w:rsid w:val="009429E8"/>
    <w:rsid w:val="00943BDE"/>
    <w:rsid w:val="00945910"/>
    <w:rsid w:val="009461CB"/>
    <w:rsid w:val="00946F04"/>
    <w:rsid w:val="0094704B"/>
    <w:rsid w:val="00947C80"/>
    <w:rsid w:val="00947DED"/>
    <w:rsid w:val="009521BA"/>
    <w:rsid w:val="009526C2"/>
    <w:rsid w:val="00953FD4"/>
    <w:rsid w:val="00954297"/>
    <w:rsid w:val="00954EA3"/>
    <w:rsid w:val="00955802"/>
    <w:rsid w:val="0095597C"/>
    <w:rsid w:val="00956502"/>
    <w:rsid w:val="00957211"/>
    <w:rsid w:val="009604D4"/>
    <w:rsid w:val="00960E46"/>
    <w:rsid w:val="00961AB1"/>
    <w:rsid w:val="009623C7"/>
    <w:rsid w:val="00963377"/>
    <w:rsid w:val="00964614"/>
    <w:rsid w:val="00964A63"/>
    <w:rsid w:val="00965789"/>
    <w:rsid w:val="009659BA"/>
    <w:rsid w:val="00965A3E"/>
    <w:rsid w:val="00965BA7"/>
    <w:rsid w:val="0096601E"/>
    <w:rsid w:val="00967F3D"/>
    <w:rsid w:val="00970941"/>
    <w:rsid w:val="00970F21"/>
    <w:rsid w:val="009717AF"/>
    <w:rsid w:val="00971D9B"/>
    <w:rsid w:val="00971E56"/>
    <w:rsid w:val="00972156"/>
    <w:rsid w:val="0097384E"/>
    <w:rsid w:val="00973D45"/>
    <w:rsid w:val="0097452E"/>
    <w:rsid w:val="00974E62"/>
    <w:rsid w:val="009768ED"/>
    <w:rsid w:val="00976DCD"/>
    <w:rsid w:val="00977499"/>
    <w:rsid w:val="009827C9"/>
    <w:rsid w:val="00983B08"/>
    <w:rsid w:val="00984073"/>
    <w:rsid w:val="009842BE"/>
    <w:rsid w:val="00985131"/>
    <w:rsid w:val="00985A7E"/>
    <w:rsid w:val="00986854"/>
    <w:rsid w:val="00987B4D"/>
    <w:rsid w:val="00990251"/>
    <w:rsid w:val="009908A7"/>
    <w:rsid w:val="00991AEB"/>
    <w:rsid w:val="00994FFF"/>
    <w:rsid w:val="0099623D"/>
    <w:rsid w:val="00996705"/>
    <w:rsid w:val="0099747A"/>
    <w:rsid w:val="00997A60"/>
    <w:rsid w:val="009A102E"/>
    <w:rsid w:val="009A14ED"/>
    <w:rsid w:val="009A1DF8"/>
    <w:rsid w:val="009A2B7B"/>
    <w:rsid w:val="009A2C86"/>
    <w:rsid w:val="009A3749"/>
    <w:rsid w:val="009A44F7"/>
    <w:rsid w:val="009A4562"/>
    <w:rsid w:val="009A4CFD"/>
    <w:rsid w:val="009A5473"/>
    <w:rsid w:val="009A6930"/>
    <w:rsid w:val="009A7B22"/>
    <w:rsid w:val="009B092E"/>
    <w:rsid w:val="009B1519"/>
    <w:rsid w:val="009B2138"/>
    <w:rsid w:val="009B2B51"/>
    <w:rsid w:val="009B2BEB"/>
    <w:rsid w:val="009B5EF2"/>
    <w:rsid w:val="009B6166"/>
    <w:rsid w:val="009B6F1B"/>
    <w:rsid w:val="009B77C7"/>
    <w:rsid w:val="009C08CC"/>
    <w:rsid w:val="009C2230"/>
    <w:rsid w:val="009C2AEF"/>
    <w:rsid w:val="009C4805"/>
    <w:rsid w:val="009C4EA8"/>
    <w:rsid w:val="009C52BC"/>
    <w:rsid w:val="009C5B5C"/>
    <w:rsid w:val="009C5EA9"/>
    <w:rsid w:val="009C7B71"/>
    <w:rsid w:val="009D0831"/>
    <w:rsid w:val="009D091C"/>
    <w:rsid w:val="009D0C4C"/>
    <w:rsid w:val="009D1514"/>
    <w:rsid w:val="009D20DE"/>
    <w:rsid w:val="009D3715"/>
    <w:rsid w:val="009D3969"/>
    <w:rsid w:val="009D3B40"/>
    <w:rsid w:val="009D4A78"/>
    <w:rsid w:val="009D517A"/>
    <w:rsid w:val="009D6957"/>
    <w:rsid w:val="009E0847"/>
    <w:rsid w:val="009E0AFA"/>
    <w:rsid w:val="009E0DAA"/>
    <w:rsid w:val="009E169F"/>
    <w:rsid w:val="009E32C8"/>
    <w:rsid w:val="009E3396"/>
    <w:rsid w:val="009E46E6"/>
    <w:rsid w:val="009E548C"/>
    <w:rsid w:val="009E5A8A"/>
    <w:rsid w:val="009F0039"/>
    <w:rsid w:val="009F00D0"/>
    <w:rsid w:val="009F0914"/>
    <w:rsid w:val="009F1835"/>
    <w:rsid w:val="009F21DE"/>
    <w:rsid w:val="009F4A32"/>
    <w:rsid w:val="009F4B07"/>
    <w:rsid w:val="009F5E27"/>
    <w:rsid w:val="009F6A95"/>
    <w:rsid w:val="009F6C05"/>
    <w:rsid w:val="009F7E63"/>
    <w:rsid w:val="00A006E4"/>
    <w:rsid w:val="00A00F86"/>
    <w:rsid w:val="00A00FEF"/>
    <w:rsid w:val="00A01125"/>
    <w:rsid w:val="00A01199"/>
    <w:rsid w:val="00A01F2A"/>
    <w:rsid w:val="00A02592"/>
    <w:rsid w:val="00A02797"/>
    <w:rsid w:val="00A02B96"/>
    <w:rsid w:val="00A02FDB"/>
    <w:rsid w:val="00A03112"/>
    <w:rsid w:val="00A04DAA"/>
    <w:rsid w:val="00A053A2"/>
    <w:rsid w:val="00A057AC"/>
    <w:rsid w:val="00A05CB1"/>
    <w:rsid w:val="00A062C0"/>
    <w:rsid w:val="00A0733F"/>
    <w:rsid w:val="00A076B4"/>
    <w:rsid w:val="00A100CC"/>
    <w:rsid w:val="00A108B7"/>
    <w:rsid w:val="00A11682"/>
    <w:rsid w:val="00A11E13"/>
    <w:rsid w:val="00A15048"/>
    <w:rsid w:val="00A17077"/>
    <w:rsid w:val="00A17121"/>
    <w:rsid w:val="00A20A17"/>
    <w:rsid w:val="00A20EB3"/>
    <w:rsid w:val="00A2154D"/>
    <w:rsid w:val="00A217EC"/>
    <w:rsid w:val="00A2239F"/>
    <w:rsid w:val="00A2299B"/>
    <w:rsid w:val="00A236C3"/>
    <w:rsid w:val="00A23C33"/>
    <w:rsid w:val="00A23F88"/>
    <w:rsid w:val="00A242F4"/>
    <w:rsid w:val="00A249DC"/>
    <w:rsid w:val="00A24ADE"/>
    <w:rsid w:val="00A2522D"/>
    <w:rsid w:val="00A25732"/>
    <w:rsid w:val="00A25A0E"/>
    <w:rsid w:val="00A26831"/>
    <w:rsid w:val="00A300F6"/>
    <w:rsid w:val="00A305CA"/>
    <w:rsid w:val="00A31A54"/>
    <w:rsid w:val="00A3307F"/>
    <w:rsid w:val="00A3382D"/>
    <w:rsid w:val="00A33858"/>
    <w:rsid w:val="00A3488B"/>
    <w:rsid w:val="00A34D41"/>
    <w:rsid w:val="00A3560D"/>
    <w:rsid w:val="00A35CF8"/>
    <w:rsid w:val="00A37055"/>
    <w:rsid w:val="00A370AF"/>
    <w:rsid w:val="00A37478"/>
    <w:rsid w:val="00A37B5F"/>
    <w:rsid w:val="00A40FFF"/>
    <w:rsid w:val="00A410DB"/>
    <w:rsid w:val="00A4155D"/>
    <w:rsid w:val="00A417A7"/>
    <w:rsid w:val="00A425FD"/>
    <w:rsid w:val="00A442AA"/>
    <w:rsid w:val="00A4471E"/>
    <w:rsid w:val="00A46453"/>
    <w:rsid w:val="00A466CB"/>
    <w:rsid w:val="00A47D9A"/>
    <w:rsid w:val="00A515CE"/>
    <w:rsid w:val="00A5165B"/>
    <w:rsid w:val="00A52D44"/>
    <w:rsid w:val="00A52D4A"/>
    <w:rsid w:val="00A53A2A"/>
    <w:rsid w:val="00A53A73"/>
    <w:rsid w:val="00A541F5"/>
    <w:rsid w:val="00A54C8B"/>
    <w:rsid w:val="00A54FF2"/>
    <w:rsid w:val="00A5602E"/>
    <w:rsid w:val="00A561B7"/>
    <w:rsid w:val="00A561C5"/>
    <w:rsid w:val="00A613F6"/>
    <w:rsid w:val="00A61493"/>
    <w:rsid w:val="00A61F52"/>
    <w:rsid w:val="00A6222E"/>
    <w:rsid w:val="00A62DD0"/>
    <w:rsid w:val="00A63209"/>
    <w:rsid w:val="00A649C6"/>
    <w:rsid w:val="00A64E7E"/>
    <w:rsid w:val="00A665EA"/>
    <w:rsid w:val="00A66DF8"/>
    <w:rsid w:val="00A6720A"/>
    <w:rsid w:val="00A676A6"/>
    <w:rsid w:val="00A705A5"/>
    <w:rsid w:val="00A70752"/>
    <w:rsid w:val="00A7076D"/>
    <w:rsid w:val="00A74273"/>
    <w:rsid w:val="00A74C30"/>
    <w:rsid w:val="00A74E9C"/>
    <w:rsid w:val="00A761EA"/>
    <w:rsid w:val="00A761F6"/>
    <w:rsid w:val="00A76677"/>
    <w:rsid w:val="00A76FD6"/>
    <w:rsid w:val="00A77182"/>
    <w:rsid w:val="00A81A59"/>
    <w:rsid w:val="00A8217F"/>
    <w:rsid w:val="00A823FB"/>
    <w:rsid w:val="00A83D7D"/>
    <w:rsid w:val="00A84AB4"/>
    <w:rsid w:val="00A8501A"/>
    <w:rsid w:val="00A85B91"/>
    <w:rsid w:val="00A8604E"/>
    <w:rsid w:val="00A86CF2"/>
    <w:rsid w:val="00A9000F"/>
    <w:rsid w:val="00A90CB7"/>
    <w:rsid w:val="00A91001"/>
    <w:rsid w:val="00A91320"/>
    <w:rsid w:val="00A9167F"/>
    <w:rsid w:val="00A92911"/>
    <w:rsid w:val="00A944A2"/>
    <w:rsid w:val="00A94919"/>
    <w:rsid w:val="00A94928"/>
    <w:rsid w:val="00A94FCD"/>
    <w:rsid w:val="00A9756B"/>
    <w:rsid w:val="00A97741"/>
    <w:rsid w:val="00A97B95"/>
    <w:rsid w:val="00AA0183"/>
    <w:rsid w:val="00AA0E89"/>
    <w:rsid w:val="00AA0F3B"/>
    <w:rsid w:val="00AA1595"/>
    <w:rsid w:val="00AA26E4"/>
    <w:rsid w:val="00AA29A1"/>
    <w:rsid w:val="00AA2C52"/>
    <w:rsid w:val="00AA4219"/>
    <w:rsid w:val="00AA4906"/>
    <w:rsid w:val="00AA560E"/>
    <w:rsid w:val="00AA6B48"/>
    <w:rsid w:val="00AA6C3C"/>
    <w:rsid w:val="00AB0271"/>
    <w:rsid w:val="00AB0855"/>
    <w:rsid w:val="00AB2670"/>
    <w:rsid w:val="00AB26DD"/>
    <w:rsid w:val="00AB3154"/>
    <w:rsid w:val="00AB3BD2"/>
    <w:rsid w:val="00AB5066"/>
    <w:rsid w:val="00AB581A"/>
    <w:rsid w:val="00AB6B8F"/>
    <w:rsid w:val="00AB71C0"/>
    <w:rsid w:val="00AC065E"/>
    <w:rsid w:val="00AC0708"/>
    <w:rsid w:val="00AC1B5D"/>
    <w:rsid w:val="00AC2CB7"/>
    <w:rsid w:val="00AC2F6D"/>
    <w:rsid w:val="00AC314A"/>
    <w:rsid w:val="00AC3903"/>
    <w:rsid w:val="00AC3CA1"/>
    <w:rsid w:val="00AC3D59"/>
    <w:rsid w:val="00AC3D61"/>
    <w:rsid w:val="00AC42B1"/>
    <w:rsid w:val="00AC461A"/>
    <w:rsid w:val="00AC4950"/>
    <w:rsid w:val="00AC523C"/>
    <w:rsid w:val="00AC535B"/>
    <w:rsid w:val="00AC6926"/>
    <w:rsid w:val="00AC70A6"/>
    <w:rsid w:val="00AC7323"/>
    <w:rsid w:val="00AC7E77"/>
    <w:rsid w:val="00AD00BD"/>
    <w:rsid w:val="00AD0375"/>
    <w:rsid w:val="00AD08D2"/>
    <w:rsid w:val="00AD2046"/>
    <w:rsid w:val="00AD2B6F"/>
    <w:rsid w:val="00AD2E4F"/>
    <w:rsid w:val="00AD4582"/>
    <w:rsid w:val="00AD47B2"/>
    <w:rsid w:val="00AD5126"/>
    <w:rsid w:val="00AD54F4"/>
    <w:rsid w:val="00AD5692"/>
    <w:rsid w:val="00AD609A"/>
    <w:rsid w:val="00AD63EA"/>
    <w:rsid w:val="00AD6A04"/>
    <w:rsid w:val="00AD73DA"/>
    <w:rsid w:val="00AD77B3"/>
    <w:rsid w:val="00AD7843"/>
    <w:rsid w:val="00AD7D94"/>
    <w:rsid w:val="00AD7E21"/>
    <w:rsid w:val="00AE02C9"/>
    <w:rsid w:val="00AE0F48"/>
    <w:rsid w:val="00AE19CE"/>
    <w:rsid w:val="00AE3EFE"/>
    <w:rsid w:val="00AE44BC"/>
    <w:rsid w:val="00AE6632"/>
    <w:rsid w:val="00AE77B7"/>
    <w:rsid w:val="00AF1398"/>
    <w:rsid w:val="00AF2015"/>
    <w:rsid w:val="00AF2516"/>
    <w:rsid w:val="00AF3677"/>
    <w:rsid w:val="00AF36D9"/>
    <w:rsid w:val="00AF412A"/>
    <w:rsid w:val="00AF4903"/>
    <w:rsid w:val="00AF5361"/>
    <w:rsid w:val="00AF582E"/>
    <w:rsid w:val="00AF6148"/>
    <w:rsid w:val="00AF7D86"/>
    <w:rsid w:val="00B00E32"/>
    <w:rsid w:val="00B01A5E"/>
    <w:rsid w:val="00B01E70"/>
    <w:rsid w:val="00B036FE"/>
    <w:rsid w:val="00B04513"/>
    <w:rsid w:val="00B050D9"/>
    <w:rsid w:val="00B05D0A"/>
    <w:rsid w:val="00B05F85"/>
    <w:rsid w:val="00B06555"/>
    <w:rsid w:val="00B073B3"/>
    <w:rsid w:val="00B0746C"/>
    <w:rsid w:val="00B07FF0"/>
    <w:rsid w:val="00B1015E"/>
    <w:rsid w:val="00B10422"/>
    <w:rsid w:val="00B10468"/>
    <w:rsid w:val="00B10E35"/>
    <w:rsid w:val="00B115AD"/>
    <w:rsid w:val="00B118F5"/>
    <w:rsid w:val="00B129D7"/>
    <w:rsid w:val="00B130AA"/>
    <w:rsid w:val="00B13995"/>
    <w:rsid w:val="00B148CB"/>
    <w:rsid w:val="00B150BE"/>
    <w:rsid w:val="00B15857"/>
    <w:rsid w:val="00B205A6"/>
    <w:rsid w:val="00B208E2"/>
    <w:rsid w:val="00B210D1"/>
    <w:rsid w:val="00B22C00"/>
    <w:rsid w:val="00B23423"/>
    <w:rsid w:val="00B241F3"/>
    <w:rsid w:val="00B24678"/>
    <w:rsid w:val="00B250B3"/>
    <w:rsid w:val="00B25576"/>
    <w:rsid w:val="00B2602E"/>
    <w:rsid w:val="00B260D3"/>
    <w:rsid w:val="00B2709F"/>
    <w:rsid w:val="00B30267"/>
    <w:rsid w:val="00B305DB"/>
    <w:rsid w:val="00B3082D"/>
    <w:rsid w:val="00B30E2C"/>
    <w:rsid w:val="00B31239"/>
    <w:rsid w:val="00B3143A"/>
    <w:rsid w:val="00B31FEA"/>
    <w:rsid w:val="00B325B7"/>
    <w:rsid w:val="00B33D5D"/>
    <w:rsid w:val="00B34AB4"/>
    <w:rsid w:val="00B34C08"/>
    <w:rsid w:val="00B34DDC"/>
    <w:rsid w:val="00B35B2D"/>
    <w:rsid w:val="00B35C42"/>
    <w:rsid w:val="00B35C72"/>
    <w:rsid w:val="00B36549"/>
    <w:rsid w:val="00B36A3A"/>
    <w:rsid w:val="00B4034B"/>
    <w:rsid w:val="00B40646"/>
    <w:rsid w:val="00B4097E"/>
    <w:rsid w:val="00B40985"/>
    <w:rsid w:val="00B40E26"/>
    <w:rsid w:val="00B41573"/>
    <w:rsid w:val="00B41B7D"/>
    <w:rsid w:val="00B42628"/>
    <w:rsid w:val="00B43A17"/>
    <w:rsid w:val="00B44047"/>
    <w:rsid w:val="00B44BBD"/>
    <w:rsid w:val="00B4552A"/>
    <w:rsid w:val="00B45554"/>
    <w:rsid w:val="00B45D47"/>
    <w:rsid w:val="00B463F4"/>
    <w:rsid w:val="00B467E1"/>
    <w:rsid w:val="00B47B69"/>
    <w:rsid w:val="00B47C6A"/>
    <w:rsid w:val="00B47DDB"/>
    <w:rsid w:val="00B51227"/>
    <w:rsid w:val="00B52587"/>
    <w:rsid w:val="00B53201"/>
    <w:rsid w:val="00B54093"/>
    <w:rsid w:val="00B5470C"/>
    <w:rsid w:val="00B55709"/>
    <w:rsid w:val="00B55B80"/>
    <w:rsid w:val="00B566F4"/>
    <w:rsid w:val="00B57390"/>
    <w:rsid w:val="00B57DD7"/>
    <w:rsid w:val="00B606E5"/>
    <w:rsid w:val="00B60AC5"/>
    <w:rsid w:val="00B61F54"/>
    <w:rsid w:val="00B62171"/>
    <w:rsid w:val="00B62BC4"/>
    <w:rsid w:val="00B62CE1"/>
    <w:rsid w:val="00B62D98"/>
    <w:rsid w:val="00B63951"/>
    <w:rsid w:val="00B63B44"/>
    <w:rsid w:val="00B64DE3"/>
    <w:rsid w:val="00B66345"/>
    <w:rsid w:val="00B66ABD"/>
    <w:rsid w:val="00B66FEA"/>
    <w:rsid w:val="00B679C7"/>
    <w:rsid w:val="00B67C28"/>
    <w:rsid w:val="00B67EBD"/>
    <w:rsid w:val="00B708AA"/>
    <w:rsid w:val="00B71346"/>
    <w:rsid w:val="00B714E8"/>
    <w:rsid w:val="00B7283A"/>
    <w:rsid w:val="00B735F0"/>
    <w:rsid w:val="00B74436"/>
    <w:rsid w:val="00B7518A"/>
    <w:rsid w:val="00B75F3E"/>
    <w:rsid w:val="00B7671F"/>
    <w:rsid w:val="00B77CC4"/>
    <w:rsid w:val="00B800D4"/>
    <w:rsid w:val="00B812A8"/>
    <w:rsid w:val="00B82B1E"/>
    <w:rsid w:val="00B82B3B"/>
    <w:rsid w:val="00B84B56"/>
    <w:rsid w:val="00B85247"/>
    <w:rsid w:val="00B87EB0"/>
    <w:rsid w:val="00B90019"/>
    <w:rsid w:val="00B9035E"/>
    <w:rsid w:val="00B909E6"/>
    <w:rsid w:val="00B92A05"/>
    <w:rsid w:val="00B92C16"/>
    <w:rsid w:val="00B93084"/>
    <w:rsid w:val="00B932B9"/>
    <w:rsid w:val="00B94AAD"/>
    <w:rsid w:val="00B9566A"/>
    <w:rsid w:val="00B96066"/>
    <w:rsid w:val="00B97400"/>
    <w:rsid w:val="00B97E17"/>
    <w:rsid w:val="00BA0415"/>
    <w:rsid w:val="00BA107C"/>
    <w:rsid w:val="00BA15AA"/>
    <w:rsid w:val="00BA2AC2"/>
    <w:rsid w:val="00BA3A6A"/>
    <w:rsid w:val="00BA45F7"/>
    <w:rsid w:val="00BA4C49"/>
    <w:rsid w:val="00BA4EC9"/>
    <w:rsid w:val="00BA5176"/>
    <w:rsid w:val="00BA5266"/>
    <w:rsid w:val="00BA5B87"/>
    <w:rsid w:val="00BA780D"/>
    <w:rsid w:val="00BA7E27"/>
    <w:rsid w:val="00BB0776"/>
    <w:rsid w:val="00BB1D07"/>
    <w:rsid w:val="00BB30F2"/>
    <w:rsid w:val="00BB32FE"/>
    <w:rsid w:val="00BB58C5"/>
    <w:rsid w:val="00BB7590"/>
    <w:rsid w:val="00BC18A0"/>
    <w:rsid w:val="00BC1E4B"/>
    <w:rsid w:val="00BC33D3"/>
    <w:rsid w:val="00BC4C29"/>
    <w:rsid w:val="00BC6A9C"/>
    <w:rsid w:val="00BC6F94"/>
    <w:rsid w:val="00BC7072"/>
    <w:rsid w:val="00BC737E"/>
    <w:rsid w:val="00BC79A6"/>
    <w:rsid w:val="00BD0E7C"/>
    <w:rsid w:val="00BD1D8A"/>
    <w:rsid w:val="00BD1FC5"/>
    <w:rsid w:val="00BD2632"/>
    <w:rsid w:val="00BD27F8"/>
    <w:rsid w:val="00BD2D94"/>
    <w:rsid w:val="00BD3A14"/>
    <w:rsid w:val="00BD4313"/>
    <w:rsid w:val="00BD610A"/>
    <w:rsid w:val="00BD62C8"/>
    <w:rsid w:val="00BE1625"/>
    <w:rsid w:val="00BE25DF"/>
    <w:rsid w:val="00BE4A76"/>
    <w:rsid w:val="00BE4E5C"/>
    <w:rsid w:val="00BE5214"/>
    <w:rsid w:val="00BE578A"/>
    <w:rsid w:val="00BE59E6"/>
    <w:rsid w:val="00BF09D0"/>
    <w:rsid w:val="00BF133A"/>
    <w:rsid w:val="00BF2002"/>
    <w:rsid w:val="00BF3121"/>
    <w:rsid w:val="00BF6B57"/>
    <w:rsid w:val="00BF6C75"/>
    <w:rsid w:val="00BF7340"/>
    <w:rsid w:val="00BF7CDC"/>
    <w:rsid w:val="00C01804"/>
    <w:rsid w:val="00C019A6"/>
    <w:rsid w:val="00C01BBF"/>
    <w:rsid w:val="00C01BD2"/>
    <w:rsid w:val="00C02060"/>
    <w:rsid w:val="00C0320C"/>
    <w:rsid w:val="00C051DE"/>
    <w:rsid w:val="00C05DFA"/>
    <w:rsid w:val="00C072A1"/>
    <w:rsid w:val="00C1054E"/>
    <w:rsid w:val="00C1084A"/>
    <w:rsid w:val="00C1117C"/>
    <w:rsid w:val="00C1162A"/>
    <w:rsid w:val="00C11752"/>
    <w:rsid w:val="00C11791"/>
    <w:rsid w:val="00C128A4"/>
    <w:rsid w:val="00C143E2"/>
    <w:rsid w:val="00C1481A"/>
    <w:rsid w:val="00C14C70"/>
    <w:rsid w:val="00C14E3A"/>
    <w:rsid w:val="00C158A2"/>
    <w:rsid w:val="00C1744F"/>
    <w:rsid w:val="00C17500"/>
    <w:rsid w:val="00C20958"/>
    <w:rsid w:val="00C21614"/>
    <w:rsid w:val="00C2268F"/>
    <w:rsid w:val="00C2428B"/>
    <w:rsid w:val="00C24D1D"/>
    <w:rsid w:val="00C24EE6"/>
    <w:rsid w:val="00C25AE8"/>
    <w:rsid w:val="00C27172"/>
    <w:rsid w:val="00C27C76"/>
    <w:rsid w:val="00C30AD4"/>
    <w:rsid w:val="00C3132C"/>
    <w:rsid w:val="00C3204C"/>
    <w:rsid w:val="00C323B6"/>
    <w:rsid w:val="00C325E3"/>
    <w:rsid w:val="00C337D1"/>
    <w:rsid w:val="00C34847"/>
    <w:rsid w:val="00C3574C"/>
    <w:rsid w:val="00C35D1C"/>
    <w:rsid w:val="00C37F73"/>
    <w:rsid w:val="00C40899"/>
    <w:rsid w:val="00C411AB"/>
    <w:rsid w:val="00C41B65"/>
    <w:rsid w:val="00C41C9D"/>
    <w:rsid w:val="00C42BBF"/>
    <w:rsid w:val="00C42EB7"/>
    <w:rsid w:val="00C4332F"/>
    <w:rsid w:val="00C43AFD"/>
    <w:rsid w:val="00C43E84"/>
    <w:rsid w:val="00C4518E"/>
    <w:rsid w:val="00C457CE"/>
    <w:rsid w:val="00C459AA"/>
    <w:rsid w:val="00C46340"/>
    <w:rsid w:val="00C47017"/>
    <w:rsid w:val="00C47BBC"/>
    <w:rsid w:val="00C52037"/>
    <w:rsid w:val="00C52129"/>
    <w:rsid w:val="00C523F1"/>
    <w:rsid w:val="00C52827"/>
    <w:rsid w:val="00C52F7F"/>
    <w:rsid w:val="00C53127"/>
    <w:rsid w:val="00C54BAF"/>
    <w:rsid w:val="00C5624D"/>
    <w:rsid w:val="00C56DA7"/>
    <w:rsid w:val="00C5749C"/>
    <w:rsid w:val="00C57997"/>
    <w:rsid w:val="00C6502B"/>
    <w:rsid w:val="00C656A3"/>
    <w:rsid w:val="00C6582E"/>
    <w:rsid w:val="00C6754D"/>
    <w:rsid w:val="00C67D83"/>
    <w:rsid w:val="00C7008F"/>
    <w:rsid w:val="00C70220"/>
    <w:rsid w:val="00C7063A"/>
    <w:rsid w:val="00C70E80"/>
    <w:rsid w:val="00C71112"/>
    <w:rsid w:val="00C712CD"/>
    <w:rsid w:val="00C718F5"/>
    <w:rsid w:val="00C735F2"/>
    <w:rsid w:val="00C73E0B"/>
    <w:rsid w:val="00C7512B"/>
    <w:rsid w:val="00C7666F"/>
    <w:rsid w:val="00C771B3"/>
    <w:rsid w:val="00C7720B"/>
    <w:rsid w:val="00C773D7"/>
    <w:rsid w:val="00C77B38"/>
    <w:rsid w:val="00C800A7"/>
    <w:rsid w:val="00C80381"/>
    <w:rsid w:val="00C808B8"/>
    <w:rsid w:val="00C81447"/>
    <w:rsid w:val="00C834F6"/>
    <w:rsid w:val="00C83DCE"/>
    <w:rsid w:val="00C83E95"/>
    <w:rsid w:val="00C84059"/>
    <w:rsid w:val="00C84122"/>
    <w:rsid w:val="00C87569"/>
    <w:rsid w:val="00C87624"/>
    <w:rsid w:val="00C87A35"/>
    <w:rsid w:val="00C87BD3"/>
    <w:rsid w:val="00C915BC"/>
    <w:rsid w:val="00C91612"/>
    <w:rsid w:val="00C91A7D"/>
    <w:rsid w:val="00C91C63"/>
    <w:rsid w:val="00C9232F"/>
    <w:rsid w:val="00C924BD"/>
    <w:rsid w:val="00C94E6A"/>
    <w:rsid w:val="00C96731"/>
    <w:rsid w:val="00C96799"/>
    <w:rsid w:val="00C97842"/>
    <w:rsid w:val="00CA012A"/>
    <w:rsid w:val="00CA0EA8"/>
    <w:rsid w:val="00CA131C"/>
    <w:rsid w:val="00CA183F"/>
    <w:rsid w:val="00CA250A"/>
    <w:rsid w:val="00CA2824"/>
    <w:rsid w:val="00CA29AB"/>
    <w:rsid w:val="00CA37FA"/>
    <w:rsid w:val="00CA4130"/>
    <w:rsid w:val="00CA45B1"/>
    <w:rsid w:val="00CA49EC"/>
    <w:rsid w:val="00CA4E72"/>
    <w:rsid w:val="00CA5074"/>
    <w:rsid w:val="00CA5398"/>
    <w:rsid w:val="00CA6229"/>
    <w:rsid w:val="00CA6DD9"/>
    <w:rsid w:val="00CB25FD"/>
    <w:rsid w:val="00CB2B5D"/>
    <w:rsid w:val="00CB360D"/>
    <w:rsid w:val="00CB398C"/>
    <w:rsid w:val="00CB4C28"/>
    <w:rsid w:val="00CB50E3"/>
    <w:rsid w:val="00CB5A69"/>
    <w:rsid w:val="00CB621C"/>
    <w:rsid w:val="00CB6383"/>
    <w:rsid w:val="00CB7164"/>
    <w:rsid w:val="00CC1CFE"/>
    <w:rsid w:val="00CC2BCA"/>
    <w:rsid w:val="00CC36CC"/>
    <w:rsid w:val="00CC3F8A"/>
    <w:rsid w:val="00CC4BB9"/>
    <w:rsid w:val="00CC5530"/>
    <w:rsid w:val="00CC59E7"/>
    <w:rsid w:val="00CC7A8C"/>
    <w:rsid w:val="00CD0446"/>
    <w:rsid w:val="00CD2385"/>
    <w:rsid w:val="00CD2789"/>
    <w:rsid w:val="00CD2BCE"/>
    <w:rsid w:val="00CD41BE"/>
    <w:rsid w:val="00CD4403"/>
    <w:rsid w:val="00CD4554"/>
    <w:rsid w:val="00CD5194"/>
    <w:rsid w:val="00CD651D"/>
    <w:rsid w:val="00CD738F"/>
    <w:rsid w:val="00CD7767"/>
    <w:rsid w:val="00CD7E29"/>
    <w:rsid w:val="00CE0390"/>
    <w:rsid w:val="00CE09C1"/>
    <w:rsid w:val="00CE1F7F"/>
    <w:rsid w:val="00CE2F32"/>
    <w:rsid w:val="00CE30E1"/>
    <w:rsid w:val="00CE377C"/>
    <w:rsid w:val="00CE4524"/>
    <w:rsid w:val="00CE51E7"/>
    <w:rsid w:val="00CE5A1F"/>
    <w:rsid w:val="00CE659A"/>
    <w:rsid w:val="00CE7151"/>
    <w:rsid w:val="00CE7B01"/>
    <w:rsid w:val="00CE7B78"/>
    <w:rsid w:val="00CE7DE2"/>
    <w:rsid w:val="00CE7EC9"/>
    <w:rsid w:val="00CF08D1"/>
    <w:rsid w:val="00CF0A1D"/>
    <w:rsid w:val="00CF1065"/>
    <w:rsid w:val="00CF152F"/>
    <w:rsid w:val="00CF153B"/>
    <w:rsid w:val="00CF2038"/>
    <w:rsid w:val="00CF272A"/>
    <w:rsid w:val="00CF2735"/>
    <w:rsid w:val="00CF3118"/>
    <w:rsid w:val="00CF3137"/>
    <w:rsid w:val="00CF321C"/>
    <w:rsid w:val="00CF3342"/>
    <w:rsid w:val="00CF3371"/>
    <w:rsid w:val="00CF572F"/>
    <w:rsid w:val="00CF5D51"/>
    <w:rsid w:val="00CF5F4D"/>
    <w:rsid w:val="00CF6089"/>
    <w:rsid w:val="00CF6632"/>
    <w:rsid w:val="00CF74CB"/>
    <w:rsid w:val="00CF79B5"/>
    <w:rsid w:val="00D00280"/>
    <w:rsid w:val="00D01745"/>
    <w:rsid w:val="00D0174F"/>
    <w:rsid w:val="00D01CCD"/>
    <w:rsid w:val="00D02DB6"/>
    <w:rsid w:val="00D03CF6"/>
    <w:rsid w:val="00D03EAE"/>
    <w:rsid w:val="00D03FA5"/>
    <w:rsid w:val="00D046DB"/>
    <w:rsid w:val="00D07691"/>
    <w:rsid w:val="00D076CF"/>
    <w:rsid w:val="00D077D0"/>
    <w:rsid w:val="00D1125D"/>
    <w:rsid w:val="00D11AA5"/>
    <w:rsid w:val="00D129FA"/>
    <w:rsid w:val="00D138C9"/>
    <w:rsid w:val="00D138D7"/>
    <w:rsid w:val="00D13F63"/>
    <w:rsid w:val="00D1403D"/>
    <w:rsid w:val="00D14322"/>
    <w:rsid w:val="00D144A2"/>
    <w:rsid w:val="00D1467E"/>
    <w:rsid w:val="00D14714"/>
    <w:rsid w:val="00D158A5"/>
    <w:rsid w:val="00D163F8"/>
    <w:rsid w:val="00D165A0"/>
    <w:rsid w:val="00D17547"/>
    <w:rsid w:val="00D20034"/>
    <w:rsid w:val="00D203D0"/>
    <w:rsid w:val="00D2040A"/>
    <w:rsid w:val="00D2145A"/>
    <w:rsid w:val="00D21CBD"/>
    <w:rsid w:val="00D225B8"/>
    <w:rsid w:val="00D22A03"/>
    <w:rsid w:val="00D22C34"/>
    <w:rsid w:val="00D23D44"/>
    <w:rsid w:val="00D24DA5"/>
    <w:rsid w:val="00D25BA9"/>
    <w:rsid w:val="00D2683F"/>
    <w:rsid w:val="00D27260"/>
    <w:rsid w:val="00D276B1"/>
    <w:rsid w:val="00D3026F"/>
    <w:rsid w:val="00D31350"/>
    <w:rsid w:val="00D330D5"/>
    <w:rsid w:val="00D33D0E"/>
    <w:rsid w:val="00D34A37"/>
    <w:rsid w:val="00D351A2"/>
    <w:rsid w:val="00D35262"/>
    <w:rsid w:val="00D3604A"/>
    <w:rsid w:val="00D36395"/>
    <w:rsid w:val="00D40149"/>
    <w:rsid w:val="00D417FF"/>
    <w:rsid w:val="00D42380"/>
    <w:rsid w:val="00D443C1"/>
    <w:rsid w:val="00D44C7B"/>
    <w:rsid w:val="00D4551A"/>
    <w:rsid w:val="00D46231"/>
    <w:rsid w:val="00D464E4"/>
    <w:rsid w:val="00D46783"/>
    <w:rsid w:val="00D47347"/>
    <w:rsid w:val="00D47F7D"/>
    <w:rsid w:val="00D5093A"/>
    <w:rsid w:val="00D51EB9"/>
    <w:rsid w:val="00D52244"/>
    <w:rsid w:val="00D52C2E"/>
    <w:rsid w:val="00D53682"/>
    <w:rsid w:val="00D53C6E"/>
    <w:rsid w:val="00D54AA7"/>
    <w:rsid w:val="00D54F92"/>
    <w:rsid w:val="00D55869"/>
    <w:rsid w:val="00D561B1"/>
    <w:rsid w:val="00D5678D"/>
    <w:rsid w:val="00D57332"/>
    <w:rsid w:val="00D60B50"/>
    <w:rsid w:val="00D60E68"/>
    <w:rsid w:val="00D61756"/>
    <w:rsid w:val="00D61DAC"/>
    <w:rsid w:val="00D621F9"/>
    <w:rsid w:val="00D623F9"/>
    <w:rsid w:val="00D62840"/>
    <w:rsid w:val="00D629EF"/>
    <w:rsid w:val="00D6306F"/>
    <w:rsid w:val="00D635F3"/>
    <w:rsid w:val="00D64301"/>
    <w:rsid w:val="00D6441E"/>
    <w:rsid w:val="00D6535E"/>
    <w:rsid w:val="00D662BE"/>
    <w:rsid w:val="00D66C8A"/>
    <w:rsid w:val="00D66EA2"/>
    <w:rsid w:val="00D7013A"/>
    <w:rsid w:val="00D70494"/>
    <w:rsid w:val="00D722FE"/>
    <w:rsid w:val="00D72769"/>
    <w:rsid w:val="00D74C79"/>
    <w:rsid w:val="00D7539D"/>
    <w:rsid w:val="00D76067"/>
    <w:rsid w:val="00D76553"/>
    <w:rsid w:val="00D76B7A"/>
    <w:rsid w:val="00D77427"/>
    <w:rsid w:val="00D80EA6"/>
    <w:rsid w:val="00D818A2"/>
    <w:rsid w:val="00D81E3F"/>
    <w:rsid w:val="00D82605"/>
    <w:rsid w:val="00D83BC1"/>
    <w:rsid w:val="00D83CFF"/>
    <w:rsid w:val="00D84EA7"/>
    <w:rsid w:val="00D87A00"/>
    <w:rsid w:val="00D87AD3"/>
    <w:rsid w:val="00D90FDF"/>
    <w:rsid w:val="00D910F8"/>
    <w:rsid w:val="00D9113A"/>
    <w:rsid w:val="00D91A85"/>
    <w:rsid w:val="00D91A8C"/>
    <w:rsid w:val="00D91F28"/>
    <w:rsid w:val="00D94566"/>
    <w:rsid w:val="00D94CA7"/>
    <w:rsid w:val="00D95090"/>
    <w:rsid w:val="00D96C83"/>
    <w:rsid w:val="00D9756F"/>
    <w:rsid w:val="00D979E4"/>
    <w:rsid w:val="00D97D99"/>
    <w:rsid w:val="00DA03B8"/>
    <w:rsid w:val="00DA2047"/>
    <w:rsid w:val="00DA2062"/>
    <w:rsid w:val="00DA6758"/>
    <w:rsid w:val="00DA71E7"/>
    <w:rsid w:val="00DA72CD"/>
    <w:rsid w:val="00DA7CEC"/>
    <w:rsid w:val="00DB0B03"/>
    <w:rsid w:val="00DB0DB3"/>
    <w:rsid w:val="00DB183A"/>
    <w:rsid w:val="00DB1DB7"/>
    <w:rsid w:val="00DB1E9B"/>
    <w:rsid w:val="00DB236C"/>
    <w:rsid w:val="00DB4587"/>
    <w:rsid w:val="00DB45B8"/>
    <w:rsid w:val="00DB4607"/>
    <w:rsid w:val="00DB5A3D"/>
    <w:rsid w:val="00DB683C"/>
    <w:rsid w:val="00DC03AD"/>
    <w:rsid w:val="00DC088B"/>
    <w:rsid w:val="00DC10B2"/>
    <w:rsid w:val="00DC1719"/>
    <w:rsid w:val="00DC270A"/>
    <w:rsid w:val="00DC292D"/>
    <w:rsid w:val="00DC2F41"/>
    <w:rsid w:val="00DC3D8D"/>
    <w:rsid w:val="00DC40A7"/>
    <w:rsid w:val="00DC439A"/>
    <w:rsid w:val="00DC45EA"/>
    <w:rsid w:val="00DC4AF8"/>
    <w:rsid w:val="00DC4FC2"/>
    <w:rsid w:val="00DC5894"/>
    <w:rsid w:val="00DC5F94"/>
    <w:rsid w:val="00DC73E9"/>
    <w:rsid w:val="00DC7497"/>
    <w:rsid w:val="00DC795C"/>
    <w:rsid w:val="00DD04B5"/>
    <w:rsid w:val="00DD0EBB"/>
    <w:rsid w:val="00DD1657"/>
    <w:rsid w:val="00DD3143"/>
    <w:rsid w:val="00DD33EC"/>
    <w:rsid w:val="00DD3744"/>
    <w:rsid w:val="00DD39C1"/>
    <w:rsid w:val="00DD3BEC"/>
    <w:rsid w:val="00DD4196"/>
    <w:rsid w:val="00DD483F"/>
    <w:rsid w:val="00DD5244"/>
    <w:rsid w:val="00DD52F9"/>
    <w:rsid w:val="00DD5A82"/>
    <w:rsid w:val="00DD5D2E"/>
    <w:rsid w:val="00DD5F96"/>
    <w:rsid w:val="00DD6ED8"/>
    <w:rsid w:val="00DE0407"/>
    <w:rsid w:val="00DE0E38"/>
    <w:rsid w:val="00DE1AE6"/>
    <w:rsid w:val="00DE28D9"/>
    <w:rsid w:val="00DE2EBA"/>
    <w:rsid w:val="00DE2F99"/>
    <w:rsid w:val="00DE30B6"/>
    <w:rsid w:val="00DE3E39"/>
    <w:rsid w:val="00DE4AAC"/>
    <w:rsid w:val="00DE5399"/>
    <w:rsid w:val="00DE792F"/>
    <w:rsid w:val="00DE79BB"/>
    <w:rsid w:val="00DE7C99"/>
    <w:rsid w:val="00DF1815"/>
    <w:rsid w:val="00DF247C"/>
    <w:rsid w:val="00DF2DDD"/>
    <w:rsid w:val="00DF3D93"/>
    <w:rsid w:val="00DF41B6"/>
    <w:rsid w:val="00DF4329"/>
    <w:rsid w:val="00DF51C6"/>
    <w:rsid w:val="00DF5CF6"/>
    <w:rsid w:val="00DF6274"/>
    <w:rsid w:val="00DF6B29"/>
    <w:rsid w:val="00DF7828"/>
    <w:rsid w:val="00E00074"/>
    <w:rsid w:val="00E00562"/>
    <w:rsid w:val="00E013D9"/>
    <w:rsid w:val="00E0264D"/>
    <w:rsid w:val="00E026EE"/>
    <w:rsid w:val="00E042EE"/>
    <w:rsid w:val="00E0535B"/>
    <w:rsid w:val="00E05B97"/>
    <w:rsid w:val="00E06857"/>
    <w:rsid w:val="00E06D6E"/>
    <w:rsid w:val="00E10597"/>
    <w:rsid w:val="00E126E0"/>
    <w:rsid w:val="00E127EF"/>
    <w:rsid w:val="00E13B89"/>
    <w:rsid w:val="00E13D6E"/>
    <w:rsid w:val="00E14C6A"/>
    <w:rsid w:val="00E1545A"/>
    <w:rsid w:val="00E17126"/>
    <w:rsid w:val="00E17C73"/>
    <w:rsid w:val="00E20F0C"/>
    <w:rsid w:val="00E21431"/>
    <w:rsid w:val="00E21F59"/>
    <w:rsid w:val="00E2208A"/>
    <w:rsid w:val="00E22E2A"/>
    <w:rsid w:val="00E23F30"/>
    <w:rsid w:val="00E24787"/>
    <w:rsid w:val="00E2490A"/>
    <w:rsid w:val="00E24AA7"/>
    <w:rsid w:val="00E24D5F"/>
    <w:rsid w:val="00E253E7"/>
    <w:rsid w:val="00E26121"/>
    <w:rsid w:val="00E2757F"/>
    <w:rsid w:val="00E30025"/>
    <w:rsid w:val="00E30690"/>
    <w:rsid w:val="00E3084F"/>
    <w:rsid w:val="00E31689"/>
    <w:rsid w:val="00E31883"/>
    <w:rsid w:val="00E31BD8"/>
    <w:rsid w:val="00E31EEC"/>
    <w:rsid w:val="00E33040"/>
    <w:rsid w:val="00E34EBF"/>
    <w:rsid w:val="00E351B2"/>
    <w:rsid w:val="00E35209"/>
    <w:rsid w:val="00E35344"/>
    <w:rsid w:val="00E35E13"/>
    <w:rsid w:val="00E36090"/>
    <w:rsid w:val="00E361E7"/>
    <w:rsid w:val="00E36389"/>
    <w:rsid w:val="00E36B45"/>
    <w:rsid w:val="00E36F7A"/>
    <w:rsid w:val="00E37988"/>
    <w:rsid w:val="00E37A82"/>
    <w:rsid w:val="00E4245B"/>
    <w:rsid w:val="00E44C39"/>
    <w:rsid w:val="00E44F36"/>
    <w:rsid w:val="00E45403"/>
    <w:rsid w:val="00E45C16"/>
    <w:rsid w:val="00E467A6"/>
    <w:rsid w:val="00E46B7F"/>
    <w:rsid w:val="00E5037B"/>
    <w:rsid w:val="00E53222"/>
    <w:rsid w:val="00E532ED"/>
    <w:rsid w:val="00E5359F"/>
    <w:rsid w:val="00E542FC"/>
    <w:rsid w:val="00E54BD5"/>
    <w:rsid w:val="00E57C1E"/>
    <w:rsid w:val="00E60705"/>
    <w:rsid w:val="00E614C5"/>
    <w:rsid w:val="00E61F46"/>
    <w:rsid w:val="00E62BD3"/>
    <w:rsid w:val="00E62C39"/>
    <w:rsid w:val="00E62EAD"/>
    <w:rsid w:val="00E63073"/>
    <w:rsid w:val="00E6372E"/>
    <w:rsid w:val="00E64357"/>
    <w:rsid w:val="00E6509F"/>
    <w:rsid w:val="00E65B87"/>
    <w:rsid w:val="00E66BF8"/>
    <w:rsid w:val="00E6735D"/>
    <w:rsid w:val="00E673B4"/>
    <w:rsid w:val="00E73078"/>
    <w:rsid w:val="00E73377"/>
    <w:rsid w:val="00E733A4"/>
    <w:rsid w:val="00E73B01"/>
    <w:rsid w:val="00E747C6"/>
    <w:rsid w:val="00E76EA2"/>
    <w:rsid w:val="00E801DC"/>
    <w:rsid w:val="00E8050B"/>
    <w:rsid w:val="00E82330"/>
    <w:rsid w:val="00E82DA6"/>
    <w:rsid w:val="00E83905"/>
    <w:rsid w:val="00E839B3"/>
    <w:rsid w:val="00E844E2"/>
    <w:rsid w:val="00E84503"/>
    <w:rsid w:val="00E850EA"/>
    <w:rsid w:val="00E860F1"/>
    <w:rsid w:val="00E870D0"/>
    <w:rsid w:val="00E87928"/>
    <w:rsid w:val="00E87C54"/>
    <w:rsid w:val="00E9061C"/>
    <w:rsid w:val="00E90A8F"/>
    <w:rsid w:val="00E90ED2"/>
    <w:rsid w:val="00E9105B"/>
    <w:rsid w:val="00E917D4"/>
    <w:rsid w:val="00E929CF"/>
    <w:rsid w:val="00E94432"/>
    <w:rsid w:val="00E96738"/>
    <w:rsid w:val="00E975A3"/>
    <w:rsid w:val="00EA02F4"/>
    <w:rsid w:val="00EA1027"/>
    <w:rsid w:val="00EA1B50"/>
    <w:rsid w:val="00EA20A4"/>
    <w:rsid w:val="00EA224A"/>
    <w:rsid w:val="00EA2548"/>
    <w:rsid w:val="00EA3A53"/>
    <w:rsid w:val="00EA51EF"/>
    <w:rsid w:val="00EA58A2"/>
    <w:rsid w:val="00EA6535"/>
    <w:rsid w:val="00EA6AD9"/>
    <w:rsid w:val="00EA7B02"/>
    <w:rsid w:val="00EB02B8"/>
    <w:rsid w:val="00EB04F9"/>
    <w:rsid w:val="00EB05CE"/>
    <w:rsid w:val="00EB0665"/>
    <w:rsid w:val="00EB2E77"/>
    <w:rsid w:val="00EB52DE"/>
    <w:rsid w:val="00EB5C98"/>
    <w:rsid w:val="00EB5EE7"/>
    <w:rsid w:val="00EB65B0"/>
    <w:rsid w:val="00EC281C"/>
    <w:rsid w:val="00EC334B"/>
    <w:rsid w:val="00EC4C50"/>
    <w:rsid w:val="00EC5998"/>
    <w:rsid w:val="00EC59B9"/>
    <w:rsid w:val="00EC7AD0"/>
    <w:rsid w:val="00EC7BC2"/>
    <w:rsid w:val="00ED06FF"/>
    <w:rsid w:val="00ED0C4E"/>
    <w:rsid w:val="00ED1109"/>
    <w:rsid w:val="00ED22CF"/>
    <w:rsid w:val="00ED2339"/>
    <w:rsid w:val="00ED2C31"/>
    <w:rsid w:val="00ED2F7A"/>
    <w:rsid w:val="00ED3078"/>
    <w:rsid w:val="00ED49BD"/>
    <w:rsid w:val="00ED5AF5"/>
    <w:rsid w:val="00ED5C31"/>
    <w:rsid w:val="00ED71A2"/>
    <w:rsid w:val="00EE00C5"/>
    <w:rsid w:val="00EE1D6C"/>
    <w:rsid w:val="00EE2591"/>
    <w:rsid w:val="00EE2831"/>
    <w:rsid w:val="00EE2A99"/>
    <w:rsid w:val="00EE2BCF"/>
    <w:rsid w:val="00EE2C55"/>
    <w:rsid w:val="00EE437E"/>
    <w:rsid w:val="00EE44E4"/>
    <w:rsid w:val="00EE5C65"/>
    <w:rsid w:val="00EE791B"/>
    <w:rsid w:val="00EF0A9D"/>
    <w:rsid w:val="00EF66B3"/>
    <w:rsid w:val="00EF68DF"/>
    <w:rsid w:val="00EF6CBF"/>
    <w:rsid w:val="00EF7944"/>
    <w:rsid w:val="00F0047E"/>
    <w:rsid w:val="00F00B26"/>
    <w:rsid w:val="00F01333"/>
    <w:rsid w:val="00F02D70"/>
    <w:rsid w:val="00F02FA1"/>
    <w:rsid w:val="00F03A22"/>
    <w:rsid w:val="00F04671"/>
    <w:rsid w:val="00F05989"/>
    <w:rsid w:val="00F06B63"/>
    <w:rsid w:val="00F070AF"/>
    <w:rsid w:val="00F07331"/>
    <w:rsid w:val="00F074EF"/>
    <w:rsid w:val="00F07A87"/>
    <w:rsid w:val="00F101AB"/>
    <w:rsid w:val="00F104CA"/>
    <w:rsid w:val="00F11648"/>
    <w:rsid w:val="00F11B9C"/>
    <w:rsid w:val="00F1201F"/>
    <w:rsid w:val="00F125B9"/>
    <w:rsid w:val="00F12981"/>
    <w:rsid w:val="00F1422C"/>
    <w:rsid w:val="00F14C0C"/>
    <w:rsid w:val="00F15D8E"/>
    <w:rsid w:val="00F167CF"/>
    <w:rsid w:val="00F16DAB"/>
    <w:rsid w:val="00F16F4F"/>
    <w:rsid w:val="00F16F72"/>
    <w:rsid w:val="00F17679"/>
    <w:rsid w:val="00F206AB"/>
    <w:rsid w:val="00F21003"/>
    <w:rsid w:val="00F21010"/>
    <w:rsid w:val="00F21D4C"/>
    <w:rsid w:val="00F22C55"/>
    <w:rsid w:val="00F22D10"/>
    <w:rsid w:val="00F231F0"/>
    <w:rsid w:val="00F24F38"/>
    <w:rsid w:val="00F269E5"/>
    <w:rsid w:val="00F2760F"/>
    <w:rsid w:val="00F27C1C"/>
    <w:rsid w:val="00F325F9"/>
    <w:rsid w:val="00F33014"/>
    <w:rsid w:val="00F35C17"/>
    <w:rsid w:val="00F363F1"/>
    <w:rsid w:val="00F36B82"/>
    <w:rsid w:val="00F37082"/>
    <w:rsid w:val="00F40342"/>
    <w:rsid w:val="00F410FB"/>
    <w:rsid w:val="00F41789"/>
    <w:rsid w:val="00F43496"/>
    <w:rsid w:val="00F4443B"/>
    <w:rsid w:val="00F4511E"/>
    <w:rsid w:val="00F45ABF"/>
    <w:rsid w:val="00F45EAC"/>
    <w:rsid w:val="00F47A4C"/>
    <w:rsid w:val="00F47A5B"/>
    <w:rsid w:val="00F50104"/>
    <w:rsid w:val="00F504D1"/>
    <w:rsid w:val="00F5219B"/>
    <w:rsid w:val="00F53776"/>
    <w:rsid w:val="00F56070"/>
    <w:rsid w:val="00F56A3B"/>
    <w:rsid w:val="00F57126"/>
    <w:rsid w:val="00F60330"/>
    <w:rsid w:val="00F60FBD"/>
    <w:rsid w:val="00F6306F"/>
    <w:rsid w:val="00F636A4"/>
    <w:rsid w:val="00F636DB"/>
    <w:rsid w:val="00F63F3F"/>
    <w:rsid w:val="00F640D0"/>
    <w:rsid w:val="00F653C4"/>
    <w:rsid w:val="00F65459"/>
    <w:rsid w:val="00F65A9D"/>
    <w:rsid w:val="00F65CD2"/>
    <w:rsid w:val="00F66769"/>
    <w:rsid w:val="00F67F25"/>
    <w:rsid w:val="00F70134"/>
    <w:rsid w:val="00F701FB"/>
    <w:rsid w:val="00F71950"/>
    <w:rsid w:val="00F7255E"/>
    <w:rsid w:val="00F72D2B"/>
    <w:rsid w:val="00F740F3"/>
    <w:rsid w:val="00F744D9"/>
    <w:rsid w:val="00F74843"/>
    <w:rsid w:val="00F74B92"/>
    <w:rsid w:val="00F74D8E"/>
    <w:rsid w:val="00F74E0C"/>
    <w:rsid w:val="00F75C9F"/>
    <w:rsid w:val="00F76690"/>
    <w:rsid w:val="00F76F9E"/>
    <w:rsid w:val="00F771C9"/>
    <w:rsid w:val="00F77DD6"/>
    <w:rsid w:val="00F801F5"/>
    <w:rsid w:val="00F807D4"/>
    <w:rsid w:val="00F81B98"/>
    <w:rsid w:val="00F827D9"/>
    <w:rsid w:val="00F82DD6"/>
    <w:rsid w:val="00F833C3"/>
    <w:rsid w:val="00F83443"/>
    <w:rsid w:val="00F83976"/>
    <w:rsid w:val="00F84EFA"/>
    <w:rsid w:val="00F86BBF"/>
    <w:rsid w:val="00F86F4F"/>
    <w:rsid w:val="00F873A6"/>
    <w:rsid w:val="00F875E4"/>
    <w:rsid w:val="00F901ED"/>
    <w:rsid w:val="00F9099A"/>
    <w:rsid w:val="00F92331"/>
    <w:rsid w:val="00F9363F"/>
    <w:rsid w:val="00F93B6A"/>
    <w:rsid w:val="00F9517A"/>
    <w:rsid w:val="00F958F5"/>
    <w:rsid w:val="00F960D2"/>
    <w:rsid w:val="00F97269"/>
    <w:rsid w:val="00F97B9E"/>
    <w:rsid w:val="00F97D37"/>
    <w:rsid w:val="00FA0809"/>
    <w:rsid w:val="00FA0AE1"/>
    <w:rsid w:val="00FA1C27"/>
    <w:rsid w:val="00FA1D5B"/>
    <w:rsid w:val="00FA2D97"/>
    <w:rsid w:val="00FA3BA4"/>
    <w:rsid w:val="00FA45D5"/>
    <w:rsid w:val="00FA4751"/>
    <w:rsid w:val="00FA4FD8"/>
    <w:rsid w:val="00FA53E2"/>
    <w:rsid w:val="00FA58EE"/>
    <w:rsid w:val="00FA5A6E"/>
    <w:rsid w:val="00FA66CE"/>
    <w:rsid w:val="00FA754E"/>
    <w:rsid w:val="00FA7AF8"/>
    <w:rsid w:val="00FB29CE"/>
    <w:rsid w:val="00FB3695"/>
    <w:rsid w:val="00FB451D"/>
    <w:rsid w:val="00FB5F80"/>
    <w:rsid w:val="00FB6E73"/>
    <w:rsid w:val="00FC06DC"/>
    <w:rsid w:val="00FC0CC0"/>
    <w:rsid w:val="00FC24F9"/>
    <w:rsid w:val="00FC2DF2"/>
    <w:rsid w:val="00FC3016"/>
    <w:rsid w:val="00FC43F3"/>
    <w:rsid w:val="00FC4BC6"/>
    <w:rsid w:val="00FC4E76"/>
    <w:rsid w:val="00FC5311"/>
    <w:rsid w:val="00FC58B5"/>
    <w:rsid w:val="00FC58EC"/>
    <w:rsid w:val="00FC658C"/>
    <w:rsid w:val="00FC6F57"/>
    <w:rsid w:val="00FC7E18"/>
    <w:rsid w:val="00FD04F9"/>
    <w:rsid w:val="00FD1CFB"/>
    <w:rsid w:val="00FD2135"/>
    <w:rsid w:val="00FD39AE"/>
    <w:rsid w:val="00FD3B11"/>
    <w:rsid w:val="00FD3C11"/>
    <w:rsid w:val="00FD3E31"/>
    <w:rsid w:val="00FD3F01"/>
    <w:rsid w:val="00FD408B"/>
    <w:rsid w:val="00FD64A6"/>
    <w:rsid w:val="00FD64C4"/>
    <w:rsid w:val="00FD6596"/>
    <w:rsid w:val="00FD6BCA"/>
    <w:rsid w:val="00FE0945"/>
    <w:rsid w:val="00FE24E1"/>
    <w:rsid w:val="00FE2881"/>
    <w:rsid w:val="00FE2AA4"/>
    <w:rsid w:val="00FE31AA"/>
    <w:rsid w:val="00FE3EE1"/>
    <w:rsid w:val="00FE4993"/>
    <w:rsid w:val="00FE525B"/>
    <w:rsid w:val="00FE561F"/>
    <w:rsid w:val="00FE5959"/>
    <w:rsid w:val="00FE5D33"/>
    <w:rsid w:val="00FE5ED9"/>
    <w:rsid w:val="00FE62B1"/>
    <w:rsid w:val="00FE6950"/>
    <w:rsid w:val="00FE6E5E"/>
    <w:rsid w:val="00FE7510"/>
    <w:rsid w:val="00FE7853"/>
    <w:rsid w:val="00FF07E5"/>
    <w:rsid w:val="00FF0CFF"/>
    <w:rsid w:val="00FF144E"/>
    <w:rsid w:val="00FF1CF3"/>
    <w:rsid w:val="00FF2049"/>
    <w:rsid w:val="00FF3642"/>
    <w:rsid w:val="00FF3A33"/>
    <w:rsid w:val="00FF3E32"/>
    <w:rsid w:val="00FF439D"/>
    <w:rsid w:val="00FF49E7"/>
    <w:rsid w:val="00FF4E59"/>
    <w:rsid w:val="00FF549E"/>
    <w:rsid w:val="00FF561B"/>
    <w:rsid w:val="00FF5BB0"/>
    <w:rsid w:val="00FF6F68"/>
    <w:rsid w:val="00FF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uiPriority w:val="9"/>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uiPriority w:val="9"/>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iPriority w:val="99"/>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uiPriority w:val="99"/>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iPriority w:val="99"/>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uiPriority w:val="99"/>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0">
    <w:name w:val="Char Char1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0">
    <w:name w:val="Char Char1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0">
    <w:name w:val="Char Char1 Char Char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0">
    <w:name w:val="Char Char1 Char Char Char Char Char Char Char Char"/>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iPriority w:val="99"/>
    <w:unhideWhenUsed/>
    <w:rsid w:val="000274DA"/>
    <w:pPr>
      <w:spacing w:after="120"/>
      <w:ind w:left="360"/>
    </w:pPr>
    <w:rPr>
      <w:sz w:val="16"/>
      <w:szCs w:val="16"/>
    </w:rPr>
  </w:style>
  <w:style w:type="character" w:customStyle="1" w:styleId="BodyTextIndent3Char">
    <w:name w:val="Body Text Indent 3 Char"/>
    <w:basedOn w:val="DefaultParagraphFont"/>
    <w:link w:val="BodyTextIndent3"/>
    <w:uiPriority w:val="99"/>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0">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0">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0">
    <w:name w:val="Char Char Char Char"/>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1">
    <w:name w:val="Char Char Char Char"/>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2">
    <w:name w:val="Char Char Char Char"/>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
    <w:basedOn w:val="Normal"/>
    <w:autoRedefine/>
    <w:rsid w:val="000007BA"/>
    <w:pPr>
      <w:spacing w:after="160" w:line="240" w:lineRule="exact"/>
    </w:pPr>
    <w:rPr>
      <w:rFonts w:ascii="Verdana" w:eastAsia="Times New Roman" w:hAnsi="Verdana" w:cs="Verdana"/>
      <w:spacing w:val="-8"/>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uiPriority w:val="9"/>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uiPriority w:val="9"/>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iPriority w:val="99"/>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uiPriority w:val="99"/>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iPriority w:val="99"/>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uiPriority w:val="99"/>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0">
    <w:name w:val="Char Char1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0">
    <w:name w:val="Char Char1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0">
    <w:name w:val="Char Char1 Char Char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0">
    <w:name w:val="Char Char1 Char Char Char Char Char Char Char Char"/>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iPriority w:val="99"/>
    <w:unhideWhenUsed/>
    <w:rsid w:val="000274DA"/>
    <w:pPr>
      <w:spacing w:after="120"/>
      <w:ind w:left="360"/>
    </w:pPr>
    <w:rPr>
      <w:sz w:val="16"/>
      <w:szCs w:val="16"/>
    </w:rPr>
  </w:style>
  <w:style w:type="character" w:customStyle="1" w:styleId="BodyTextIndent3Char">
    <w:name w:val="Body Text Indent 3 Char"/>
    <w:basedOn w:val="DefaultParagraphFont"/>
    <w:link w:val="BodyTextIndent3"/>
    <w:uiPriority w:val="99"/>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0">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0">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0">
    <w:name w:val="Char Char Char Char"/>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1">
    <w:name w:val="Char Char Char Char"/>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2">
    <w:name w:val="Char Char Char Char"/>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
    <w:basedOn w:val="Normal"/>
    <w:autoRedefine/>
    <w:rsid w:val="000007BA"/>
    <w:pPr>
      <w:spacing w:after="160" w:line="240" w:lineRule="exact"/>
    </w:pPr>
    <w:rPr>
      <w:rFonts w:ascii="Verdana" w:eastAsia="Times New Roman" w:hAnsi="Verdana" w:cs="Verdana"/>
      <w:spacing w:val="-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6037">
      <w:bodyDiv w:val="1"/>
      <w:marLeft w:val="0"/>
      <w:marRight w:val="0"/>
      <w:marTop w:val="0"/>
      <w:marBottom w:val="0"/>
      <w:divBdr>
        <w:top w:val="none" w:sz="0" w:space="0" w:color="auto"/>
        <w:left w:val="none" w:sz="0" w:space="0" w:color="auto"/>
        <w:bottom w:val="none" w:sz="0" w:space="0" w:color="auto"/>
        <w:right w:val="none" w:sz="0" w:space="0" w:color="auto"/>
      </w:divBdr>
    </w:div>
    <w:div w:id="117113088">
      <w:bodyDiv w:val="1"/>
      <w:marLeft w:val="0"/>
      <w:marRight w:val="0"/>
      <w:marTop w:val="0"/>
      <w:marBottom w:val="0"/>
      <w:divBdr>
        <w:top w:val="none" w:sz="0" w:space="0" w:color="auto"/>
        <w:left w:val="none" w:sz="0" w:space="0" w:color="auto"/>
        <w:bottom w:val="none" w:sz="0" w:space="0" w:color="auto"/>
        <w:right w:val="none" w:sz="0" w:space="0" w:color="auto"/>
      </w:divBdr>
    </w:div>
    <w:div w:id="130488931">
      <w:bodyDiv w:val="1"/>
      <w:marLeft w:val="0"/>
      <w:marRight w:val="0"/>
      <w:marTop w:val="0"/>
      <w:marBottom w:val="0"/>
      <w:divBdr>
        <w:top w:val="none" w:sz="0" w:space="0" w:color="auto"/>
        <w:left w:val="none" w:sz="0" w:space="0" w:color="auto"/>
        <w:bottom w:val="none" w:sz="0" w:space="0" w:color="auto"/>
        <w:right w:val="none" w:sz="0" w:space="0" w:color="auto"/>
      </w:divBdr>
    </w:div>
    <w:div w:id="133960267">
      <w:bodyDiv w:val="1"/>
      <w:marLeft w:val="0"/>
      <w:marRight w:val="0"/>
      <w:marTop w:val="0"/>
      <w:marBottom w:val="0"/>
      <w:divBdr>
        <w:top w:val="none" w:sz="0" w:space="0" w:color="auto"/>
        <w:left w:val="none" w:sz="0" w:space="0" w:color="auto"/>
        <w:bottom w:val="none" w:sz="0" w:space="0" w:color="auto"/>
        <w:right w:val="none" w:sz="0" w:space="0" w:color="auto"/>
      </w:divBdr>
    </w:div>
    <w:div w:id="139882891">
      <w:bodyDiv w:val="1"/>
      <w:marLeft w:val="0"/>
      <w:marRight w:val="0"/>
      <w:marTop w:val="0"/>
      <w:marBottom w:val="0"/>
      <w:divBdr>
        <w:top w:val="none" w:sz="0" w:space="0" w:color="auto"/>
        <w:left w:val="none" w:sz="0" w:space="0" w:color="auto"/>
        <w:bottom w:val="none" w:sz="0" w:space="0" w:color="auto"/>
        <w:right w:val="none" w:sz="0" w:space="0" w:color="auto"/>
      </w:divBdr>
    </w:div>
    <w:div w:id="230968897">
      <w:bodyDiv w:val="1"/>
      <w:marLeft w:val="0"/>
      <w:marRight w:val="0"/>
      <w:marTop w:val="0"/>
      <w:marBottom w:val="0"/>
      <w:divBdr>
        <w:top w:val="none" w:sz="0" w:space="0" w:color="auto"/>
        <w:left w:val="none" w:sz="0" w:space="0" w:color="auto"/>
        <w:bottom w:val="none" w:sz="0" w:space="0" w:color="auto"/>
        <w:right w:val="none" w:sz="0" w:space="0" w:color="auto"/>
      </w:divBdr>
    </w:div>
    <w:div w:id="420873824">
      <w:bodyDiv w:val="1"/>
      <w:marLeft w:val="0"/>
      <w:marRight w:val="0"/>
      <w:marTop w:val="0"/>
      <w:marBottom w:val="0"/>
      <w:divBdr>
        <w:top w:val="none" w:sz="0" w:space="0" w:color="auto"/>
        <w:left w:val="none" w:sz="0" w:space="0" w:color="auto"/>
        <w:bottom w:val="none" w:sz="0" w:space="0" w:color="auto"/>
        <w:right w:val="none" w:sz="0" w:space="0" w:color="auto"/>
      </w:divBdr>
    </w:div>
    <w:div w:id="470248928">
      <w:bodyDiv w:val="1"/>
      <w:marLeft w:val="0"/>
      <w:marRight w:val="0"/>
      <w:marTop w:val="0"/>
      <w:marBottom w:val="0"/>
      <w:divBdr>
        <w:top w:val="none" w:sz="0" w:space="0" w:color="auto"/>
        <w:left w:val="none" w:sz="0" w:space="0" w:color="auto"/>
        <w:bottom w:val="none" w:sz="0" w:space="0" w:color="auto"/>
        <w:right w:val="none" w:sz="0" w:space="0" w:color="auto"/>
      </w:divBdr>
    </w:div>
    <w:div w:id="516893072">
      <w:bodyDiv w:val="1"/>
      <w:marLeft w:val="0"/>
      <w:marRight w:val="0"/>
      <w:marTop w:val="0"/>
      <w:marBottom w:val="0"/>
      <w:divBdr>
        <w:top w:val="none" w:sz="0" w:space="0" w:color="auto"/>
        <w:left w:val="none" w:sz="0" w:space="0" w:color="auto"/>
        <w:bottom w:val="none" w:sz="0" w:space="0" w:color="auto"/>
        <w:right w:val="none" w:sz="0" w:space="0" w:color="auto"/>
      </w:divBdr>
    </w:div>
    <w:div w:id="537275579">
      <w:bodyDiv w:val="1"/>
      <w:marLeft w:val="0"/>
      <w:marRight w:val="0"/>
      <w:marTop w:val="0"/>
      <w:marBottom w:val="0"/>
      <w:divBdr>
        <w:top w:val="none" w:sz="0" w:space="0" w:color="auto"/>
        <w:left w:val="none" w:sz="0" w:space="0" w:color="auto"/>
        <w:bottom w:val="none" w:sz="0" w:space="0" w:color="auto"/>
        <w:right w:val="none" w:sz="0" w:space="0" w:color="auto"/>
      </w:divBdr>
    </w:div>
    <w:div w:id="582764425">
      <w:bodyDiv w:val="1"/>
      <w:marLeft w:val="0"/>
      <w:marRight w:val="0"/>
      <w:marTop w:val="0"/>
      <w:marBottom w:val="0"/>
      <w:divBdr>
        <w:top w:val="none" w:sz="0" w:space="0" w:color="auto"/>
        <w:left w:val="none" w:sz="0" w:space="0" w:color="auto"/>
        <w:bottom w:val="none" w:sz="0" w:space="0" w:color="auto"/>
        <w:right w:val="none" w:sz="0" w:space="0" w:color="auto"/>
      </w:divBdr>
    </w:div>
    <w:div w:id="606424297">
      <w:bodyDiv w:val="1"/>
      <w:marLeft w:val="0"/>
      <w:marRight w:val="0"/>
      <w:marTop w:val="0"/>
      <w:marBottom w:val="0"/>
      <w:divBdr>
        <w:top w:val="none" w:sz="0" w:space="0" w:color="auto"/>
        <w:left w:val="none" w:sz="0" w:space="0" w:color="auto"/>
        <w:bottom w:val="none" w:sz="0" w:space="0" w:color="auto"/>
        <w:right w:val="none" w:sz="0" w:space="0" w:color="auto"/>
      </w:divBdr>
    </w:div>
    <w:div w:id="626667732">
      <w:bodyDiv w:val="1"/>
      <w:marLeft w:val="0"/>
      <w:marRight w:val="0"/>
      <w:marTop w:val="0"/>
      <w:marBottom w:val="0"/>
      <w:divBdr>
        <w:top w:val="none" w:sz="0" w:space="0" w:color="auto"/>
        <w:left w:val="none" w:sz="0" w:space="0" w:color="auto"/>
        <w:bottom w:val="none" w:sz="0" w:space="0" w:color="auto"/>
        <w:right w:val="none" w:sz="0" w:space="0" w:color="auto"/>
      </w:divBdr>
    </w:div>
    <w:div w:id="737292027">
      <w:bodyDiv w:val="1"/>
      <w:marLeft w:val="0"/>
      <w:marRight w:val="0"/>
      <w:marTop w:val="0"/>
      <w:marBottom w:val="0"/>
      <w:divBdr>
        <w:top w:val="none" w:sz="0" w:space="0" w:color="auto"/>
        <w:left w:val="none" w:sz="0" w:space="0" w:color="auto"/>
        <w:bottom w:val="none" w:sz="0" w:space="0" w:color="auto"/>
        <w:right w:val="none" w:sz="0" w:space="0" w:color="auto"/>
      </w:divBdr>
    </w:div>
    <w:div w:id="808547200">
      <w:bodyDiv w:val="1"/>
      <w:marLeft w:val="0"/>
      <w:marRight w:val="0"/>
      <w:marTop w:val="0"/>
      <w:marBottom w:val="0"/>
      <w:divBdr>
        <w:top w:val="none" w:sz="0" w:space="0" w:color="auto"/>
        <w:left w:val="none" w:sz="0" w:space="0" w:color="auto"/>
        <w:bottom w:val="none" w:sz="0" w:space="0" w:color="auto"/>
        <w:right w:val="none" w:sz="0" w:space="0" w:color="auto"/>
      </w:divBdr>
    </w:div>
    <w:div w:id="923413748">
      <w:bodyDiv w:val="1"/>
      <w:marLeft w:val="0"/>
      <w:marRight w:val="0"/>
      <w:marTop w:val="0"/>
      <w:marBottom w:val="0"/>
      <w:divBdr>
        <w:top w:val="none" w:sz="0" w:space="0" w:color="auto"/>
        <w:left w:val="none" w:sz="0" w:space="0" w:color="auto"/>
        <w:bottom w:val="none" w:sz="0" w:space="0" w:color="auto"/>
        <w:right w:val="none" w:sz="0" w:space="0" w:color="auto"/>
      </w:divBdr>
    </w:div>
    <w:div w:id="928076526">
      <w:bodyDiv w:val="1"/>
      <w:marLeft w:val="0"/>
      <w:marRight w:val="0"/>
      <w:marTop w:val="0"/>
      <w:marBottom w:val="0"/>
      <w:divBdr>
        <w:top w:val="none" w:sz="0" w:space="0" w:color="auto"/>
        <w:left w:val="none" w:sz="0" w:space="0" w:color="auto"/>
        <w:bottom w:val="none" w:sz="0" w:space="0" w:color="auto"/>
        <w:right w:val="none" w:sz="0" w:space="0" w:color="auto"/>
      </w:divBdr>
    </w:div>
    <w:div w:id="938410495">
      <w:bodyDiv w:val="1"/>
      <w:marLeft w:val="0"/>
      <w:marRight w:val="0"/>
      <w:marTop w:val="0"/>
      <w:marBottom w:val="0"/>
      <w:divBdr>
        <w:top w:val="none" w:sz="0" w:space="0" w:color="auto"/>
        <w:left w:val="none" w:sz="0" w:space="0" w:color="auto"/>
        <w:bottom w:val="none" w:sz="0" w:space="0" w:color="auto"/>
        <w:right w:val="none" w:sz="0" w:space="0" w:color="auto"/>
      </w:divBdr>
    </w:div>
    <w:div w:id="949092603">
      <w:bodyDiv w:val="1"/>
      <w:marLeft w:val="0"/>
      <w:marRight w:val="0"/>
      <w:marTop w:val="0"/>
      <w:marBottom w:val="0"/>
      <w:divBdr>
        <w:top w:val="none" w:sz="0" w:space="0" w:color="auto"/>
        <w:left w:val="none" w:sz="0" w:space="0" w:color="auto"/>
        <w:bottom w:val="none" w:sz="0" w:space="0" w:color="auto"/>
        <w:right w:val="none" w:sz="0" w:space="0" w:color="auto"/>
      </w:divBdr>
    </w:div>
    <w:div w:id="968972836">
      <w:bodyDiv w:val="1"/>
      <w:marLeft w:val="0"/>
      <w:marRight w:val="0"/>
      <w:marTop w:val="0"/>
      <w:marBottom w:val="0"/>
      <w:divBdr>
        <w:top w:val="none" w:sz="0" w:space="0" w:color="auto"/>
        <w:left w:val="none" w:sz="0" w:space="0" w:color="auto"/>
        <w:bottom w:val="none" w:sz="0" w:space="0" w:color="auto"/>
        <w:right w:val="none" w:sz="0" w:space="0" w:color="auto"/>
      </w:divBdr>
    </w:div>
    <w:div w:id="991757058">
      <w:bodyDiv w:val="1"/>
      <w:marLeft w:val="0"/>
      <w:marRight w:val="0"/>
      <w:marTop w:val="0"/>
      <w:marBottom w:val="0"/>
      <w:divBdr>
        <w:top w:val="none" w:sz="0" w:space="0" w:color="auto"/>
        <w:left w:val="none" w:sz="0" w:space="0" w:color="auto"/>
        <w:bottom w:val="none" w:sz="0" w:space="0" w:color="auto"/>
        <w:right w:val="none" w:sz="0" w:space="0" w:color="auto"/>
      </w:divBdr>
    </w:div>
    <w:div w:id="1034158144">
      <w:bodyDiv w:val="1"/>
      <w:marLeft w:val="0"/>
      <w:marRight w:val="0"/>
      <w:marTop w:val="0"/>
      <w:marBottom w:val="0"/>
      <w:divBdr>
        <w:top w:val="none" w:sz="0" w:space="0" w:color="auto"/>
        <w:left w:val="none" w:sz="0" w:space="0" w:color="auto"/>
        <w:bottom w:val="none" w:sz="0" w:space="0" w:color="auto"/>
        <w:right w:val="none" w:sz="0" w:space="0" w:color="auto"/>
      </w:divBdr>
    </w:div>
    <w:div w:id="1054499616">
      <w:bodyDiv w:val="1"/>
      <w:marLeft w:val="0"/>
      <w:marRight w:val="0"/>
      <w:marTop w:val="0"/>
      <w:marBottom w:val="0"/>
      <w:divBdr>
        <w:top w:val="none" w:sz="0" w:space="0" w:color="auto"/>
        <w:left w:val="none" w:sz="0" w:space="0" w:color="auto"/>
        <w:bottom w:val="none" w:sz="0" w:space="0" w:color="auto"/>
        <w:right w:val="none" w:sz="0" w:space="0" w:color="auto"/>
      </w:divBdr>
    </w:div>
    <w:div w:id="1068653464">
      <w:bodyDiv w:val="1"/>
      <w:marLeft w:val="0"/>
      <w:marRight w:val="0"/>
      <w:marTop w:val="0"/>
      <w:marBottom w:val="0"/>
      <w:divBdr>
        <w:top w:val="none" w:sz="0" w:space="0" w:color="auto"/>
        <w:left w:val="none" w:sz="0" w:space="0" w:color="auto"/>
        <w:bottom w:val="none" w:sz="0" w:space="0" w:color="auto"/>
        <w:right w:val="none" w:sz="0" w:space="0" w:color="auto"/>
      </w:divBdr>
    </w:div>
    <w:div w:id="1105729598">
      <w:bodyDiv w:val="1"/>
      <w:marLeft w:val="0"/>
      <w:marRight w:val="0"/>
      <w:marTop w:val="0"/>
      <w:marBottom w:val="0"/>
      <w:divBdr>
        <w:top w:val="none" w:sz="0" w:space="0" w:color="auto"/>
        <w:left w:val="none" w:sz="0" w:space="0" w:color="auto"/>
        <w:bottom w:val="none" w:sz="0" w:space="0" w:color="auto"/>
        <w:right w:val="none" w:sz="0" w:space="0" w:color="auto"/>
      </w:divBdr>
    </w:div>
    <w:div w:id="1117215818">
      <w:bodyDiv w:val="1"/>
      <w:marLeft w:val="0"/>
      <w:marRight w:val="0"/>
      <w:marTop w:val="0"/>
      <w:marBottom w:val="0"/>
      <w:divBdr>
        <w:top w:val="none" w:sz="0" w:space="0" w:color="auto"/>
        <w:left w:val="none" w:sz="0" w:space="0" w:color="auto"/>
        <w:bottom w:val="none" w:sz="0" w:space="0" w:color="auto"/>
        <w:right w:val="none" w:sz="0" w:space="0" w:color="auto"/>
      </w:divBdr>
    </w:div>
    <w:div w:id="1117724150">
      <w:bodyDiv w:val="1"/>
      <w:marLeft w:val="0"/>
      <w:marRight w:val="0"/>
      <w:marTop w:val="0"/>
      <w:marBottom w:val="0"/>
      <w:divBdr>
        <w:top w:val="none" w:sz="0" w:space="0" w:color="auto"/>
        <w:left w:val="none" w:sz="0" w:space="0" w:color="auto"/>
        <w:bottom w:val="none" w:sz="0" w:space="0" w:color="auto"/>
        <w:right w:val="none" w:sz="0" w:space="0" w:color="auto"/>
      </w:divBdr>
    </w:div>
    <w:div w:id="1136869944">
      <w:bodyDiv w:val="1"/>
      <w:marLeft w:val="0"/>
      <w:marRight w:val="0"/>
      <w:marTop w:val="0"/>
      <w:marBottom w:val="0"/>
      <w:divBdr>
        <w:top w:val="none" w:sz="0" w:space="0" w:color="auto"/>
        <w:left w:val="none" w:sz="0" w:space="0" w:color="auto"/>
        <w:bottom w:val="none" w:sz="0" w:space="0" w:color="auto"/>
        <w:right w:val="none" w:sz="0" w:space="0" w:color="auto"/>
      </w:divBdr>
    </w:div>
    <w:div w:id="1144346372">
      <w:bodyDiv w:val="1"/>
      <w:marLeft w:val="0"/>
      <w:marRight w:val="0"/>
      <w:marTop w:val="0"/>
      <w:marBottom w:val="0"/>
      <w:divBdr>
        <w:top w:val="none" w:sz="0" w:space="0" w:color="auto"/>
        <w:left w:val="none" w:sz="0" w:space="0" w:color="auto"/>
        <w:bottom w:val="none" w:sz="0" w:space="0" w:color="auto"/>
        <w:right w:val="none" w:sz="0" w:space="0" w:color="auto"/>
      </w:divBdr>
    </w:div>
    <w:div w:id="1189173328">
      <w:bodyDiv w:val="1"/>
      <w:marLeft w:val="0"/>
      <w:marRight w:val="0"/>
      <w:marTop w:val="0"/>
      <w:marBottom w:val="0"/>
      <w:divBdr>
        <w:top w:val="none" w:sz="0" w:space="0" w:color="auto"/>
        <w:left w:val="none" w:sz="0" w:space="0" w:color="auto"/>
        <w:bottom w:val="none" w:sz="0" w:space="0" w:color="auto"/>
        <w:right w:val="none" w:sz="0" w:space="0" w:color="auto"/>
      </w:divBdr>
    </w:div>
    <w:div w:id="1193225526">
      <w:bodyDiv w:val="1"/>
      <w:marLeft w:val="0"/>
      <w:marRight w:val="0"/>
      <w:marTop w:val="0"/>
      <w:marBottom w:val="0"/>
      <w:divBdr>
        <w:top w:val="none" w:sz="0" w:space="0" w:color="auto"/>
        <w:left w:val="none" w:sz="0" w:space="0" w:color="auto"/>
        <w:bottom w:val="none" w:sz="0" w:space="0" w:color="auto"/>
        <w:right w:val="none" w:sz="0" w:space="0" w:color="auto"/>
      </w:divBdr>
    </w:div>
    <w:div w:id="1217543574">
      <w:bodyDiv w:val="1"/>
      <w:marLeft w:val="0"/>
      <w:marRight w:val="0"/>
      <w:marTop w:val="0"/>
      <w:marBottom w:val="0"/>
      <w:divBdr>
        <w:top w:val="none" w:sz="0" w:space="0" w:color="auto"/>
        <w:left w:val="none" w:sz="0" w:space="0" w:color="auto"/>
        <w:bottom w:val="none" w:sz="0" w:space="0" w:color="auto"/>
        <w:right w:val="none" w:sz="0" w:space="0" w:color="auto"/>
      </w:divBdr>
    </w:div>
    <w:div w:id="1266500538">
      <w:bodyDiv w:val="1"/>
      <w:marLeft w:val="0"/>
      <w:marRight w:val="0"/>
      <w:marTop w:val="0"/>
      <w:marBottom w:val="0"/>
      <w:divBdr>
        <w:top w:val="none" w:sz="0" w:space="0" w:color="auto"/>
        <w:left w:val="none" w:sz="0" w:space="0" w:color="auto"/>
        <w:bottom w:val="none" w:sz="0" w:space="0" w:color="auto"/>
        <w:right w:val="none" w:sz="0" w:space="0" w:color="auto"/>
      </w:divBdr>
    </w:div>
    <w:div w:id="1342859359">
      <w:bodyDiv w:val="1"/>
      <w:marLeft w:val="0"/>
      <w:marRight w:val="0"/>
      <w:marTop w:val="0"/>
      <w:marBottom w:val="0"/>
      <w:divBdr>
        <w:top w:val="none" w:sz="0" w:space="0" w:color="auto"/>
        <w:left w:val="none" w:sz="0" w:space="0" w:color="auto"/>
        <w:bottom w:val="none" w:sz="0" w:space="0" w:color="auto"/>
        <w:right w:val="none" w:sz="0" w:space="0" w:color="auto"/>
      </w:divBdr>
    </w:div>
    <w:div w:id="1367176379">
      <w:bodyDiv w:val="1"/>
      <w:marLeft w:val="0"/>
      <w:marRight w:val="0"/>
      <w:marTop w:val="0"/>
      <w:marBottom w:val="0"/>
      <w:divBdr>
        <w:top w:val="none" w:sz="0" w:space="0" w:color="auto"/>
        <w:left w:val="none" w:sz="0" w:space="0" w:color="auto"/>
        <w:bottom w:val="none" w:sz="0" w:space="0" w:color="auto"/>
        <w:right w:val="none" w:sz="0" w:space="0" w:color="auto"/>
      </w:divBdr>
    </w:div>
    <w:div w:id="1402873551">
      <w:bodyDiv w:val="1"/>
      <w:marLeft w:val="0"/>
      <w:marRight w:val="0"/>
      <w:marTop w:val="0"/>
      <w:marBottom w:val="0"/>
      <w:divBdr>
        <w:top w:val="none" w:sz="0" w:space="0" w:color="auto"/>
        <w:left w:val="none" w:sz="0" w:space="0" w:color="auto"/>
        <w:bottom w:val="none" w:sz="0" w:space="0" w:color="auto"/>
        <w:right w:val="none" w:sz="0" w:space="0" w:color="auto"/>
      </w:divBdr>
    </w:div>
    <w:div w:id="1468618969">
      <w:bodyDiv w:val="1"/>
      <w:marLeft w:val="0"/>
      <w:marRight w:val="0"/>
      <w:marTop w:val="0"/>
      <w:marBottom w:val="0"/>
      <w:divBdr>
        <w:top w:val="none" w:sz="0" w:space="0" w:color="auto"/>
        <w:left w:val="none" w:sz="0" w:space="0" w:color="auto"/>
        <w:bottom w:val="none" w:sz="0" w:space="0" w:color="auto"/>
        <w:right w:val="none" w:sz="0" w:space="0" w:color="auto"/>
      </w:divBdr>
    </w:div>
    <w:div w:id="1471090378">
      <w:bodyDiv w:val="1"/>
      <w:marLeft w:val="0"/>
      <w:marRight w:val="0"/>
      <w:marTop w:val="0"/>
      <w:marBottom w:val="0"/>
      <w:divBdr>
        <w:top w:val="none" w:sz="0" w:space="0" w:color="auto"/>
        <w:left w:val="none" w:sz="0" w:space="0" w:color="auto"/>
        <w:bottom w:val="none" w:sz="0" w:space="0" w:color="auto"/>
        <w:right w:val="none" w:sz="0" w:space="0" w:color="auto"/>
      </w:divBdr>
    </w:div>
    <w:div w:id="1517767453">
      <w:bodyDiv w:val="1"/>
      <w:marLeft w:val="0"/>
      <w:marRight w:val="0"/>
      <w:marTop w:val="0"/>
      <w:marBottom w:val="0"/>
      <w:divBdr>
        <w:top w:val="none" w:sz="0" w:space="0" w:color="auto"/>
        <w:left w:val="none" w:sz="0" w:space="0" w:color="auto"/>
        <w:bottom w:val="none" w:sz="0" w:space="0" w:color="auto"/>
        <w:right w:val="none" w:sz="0" w:space="0" w:color="auto"/>
      </w:divBdr>
    </w:div>
    <w:div w:id="1569268516">
      <w:bodyDiv w:val="1"/>
      <w:marLeft w:val="0"/>
      <w:marRight w:val="0"/>
      <w:marTop w:val="0"/>
      <w:marBottom w:val="0"/>
      <w:divBdr>
        <w:top w:val="none" w:sz="0" w:space="0" w:color="auto"/>
        <w:left w:val="none" w:sz="0" w:space="0" w:color="auto"/>
        <w:bottom w:val="none" w:sz="0" w:space="0" w:color="auto"/>
        <w:right w:val="none" w:sz="0" w:space="0" w:color="auto"/>
      </w:divBdr>
    </w:div>
    <w:div w:id="1635478096">
      <w:bodyDiv w:val="1"/>
      <w:marLeft w:val="0"/>
      <w:marRight w:val="0"/>
      <w:marTop w:val="0"/>
      <w:marBottom w:val="0"/>
      <w:divBdr>
        <w:top w:val="none" w:sz="0" w:space="0" w:color="auto"/>
        <w:left w:val="none" w:sz="0" w:space="0" w:color="auto"/>
        <w:bottom w:val="none" w:sz="0" w:space="0" w:color="auto"/>
        <w:right w:val="none" w:sz="0" w:space="0" w:color="auto"/>
      </w:divBdr>
    </w:div>
    <w:div w:id="1671061233">
      <w:bodyDiv w:val="1"/>
      <w:marLeft w:val="0"/>
      <w:marRight w:val="0"/>
      <w:marTop w:val="0"/>
      <w:marBottom w:val="0"/>
      <w:divBdr>
        <w:top w:val="none" w:sz="0" w:space="0" w:color="auto"/>
        <w:left w:val="none" w:sz="0" w:space="0" w:color="auto"/>
        <w:bottom w:val="none" w:sz="0" w:space="0" w:color="auto"/>
        <w:right w:val="none" w:sz="0" w:space="0" w:color="auto"/>
      </w:divBdr>
    </w:div>
    <w:div w:id="1671641742">
      <w:bodyDiv w:val="1"/>
      <w:marLeft w:val="0"/>
      <w:marRight w:val="0"/>
      <w:marTop w:val="0"/>
      <w:marBottom w:val="0"/>
      <w:divBdr>
        <w:top w:val="none" w:sz="0" w:space="0" w:color="auto"/>
        <w:left w:val="none" w:sz="0" w:space="0" w:color="auto"/>
        <w:bottom w:val="none" w:sz="0" w:space="0" w:color="auto"/>
        <w:right w:val="none" w:sz="0" w:space="0" w:color="auto"/>
      </w:divBdr>
    </w:div>
    <w:div w:id="1690335008">
      <w:bodyDiv w:val="1"/>
      <w:marLeft w:val="0"/>
      <w:marRight w:val="0"/>
      <w:marTop w:val="0"/>
      <w:marBottom w:val="0"/>
      <w:divBdr>
        <w:top w:val="none" w:sz="0" w:space="0" w:color="auto"/>
        <w:left w:val="none" w:sz="0" w:space="0" w:color="auto"/>
        <w:bottom w:val="none" w:sz="0" w:space="0" w:color="auto"/>
        <w:right w:val="none" w:sz="0" w:space="0" w:color="auto"/>
      </w:divBdr>
    </w:div>
    <w:div w:id="1717125500">
      <w:bodyDiv w:val="1"/>
      <w:marLeft w:val="0"/>
      <w:marRight w:val="0"/>
      <w:marTop w:val="0"/>
      <w:marBottom w:val="0"/>
      <w:divBdr>
        <w:top w:val="none" w:sz="0" w:space="0" w:color="auto"/>
        <w:left w:val="none" w:sz="0" w:space="0" w:color="auto"/>
        <w:bottom w:val="none" w:sz="0" w:space="0" w:color="auto"/>
        <w:right w:val="none" w:sz="0" w:space="0" w:color="auto"/>
      </w:divBdr>
    </w:div>
    <w:div w:id="1735539878">
      <w:bodyDiv w:val="1"/>
      <w:marLeft w:val="0"/>
      <w:marRight w:val="0"/>
      <w:marTop w:val="0"/>
      <w:marBottom w:val="0"/>
      <w:divBdr>
        <w:top w:val="none" w:sz="0" w:space="0" w:color="auto"/>
        <w:left w:val="none" w:sz="0" w:space="0" w:color="auto"/>
        <w:bottom w:val="none" w:sz="0" w:space="0" w:color="auto"/>
        <w:right w:val="none" w:sz="0" w:space="0" w:color="auto"/>
      </w:divBdr>
    </w:div>
    <w:div w:id="1774789768">
      <w:bodyDiv w:val="1"/>
      <w:marLeft w:val="0"/>
      <w:marRight w:val="0"/>
      <w:marTop w:val="0"/>
      <w:marBottom w:val="0"/>
      <w:divBdr>
        <w:top w:val="none" w:sz="0" w:space="0" w:color="auto"/>
        <w:left w:val="none" w:sz="0" w:space="0" w:color="auto"/>
        <w:bottom w:val="none" w:sz="0" w:space="0" w:color="auto"/>
        <w:right w:val="none" w:sz="0" w:space="0" w:color="auto"/>
      </w:divBdr>
    </w:div>
    <w:div w:id="1810397506">
      <w:bodyDiv w:val="1"/>
      <w:marLeft w:val="0"/>
      <w:marRight w:val="0"/>
      <w:marTop w:val="0"/>
      <w:marBottom w:val="0"/>
      <w:divBdr>
        <w:top w:val="none" w:sz="0" w:space="0" w:color="auto"/>
        <w:left w:val="none" w:sz="0" w:space="0" w:color="auto"/>
        <w:bottom w:val="none" w:sz="0" w:space="0" w:color="auto"/>
        <w:right w:val="none" w:sz="0" w:space="0" w:color="auto"/>
      </w:divBdr>
    </w:div>
    <w:div w:id="1840075600">
      <w:bodyDiv w:val="1"/>
      <w:marLeft w:val="0"/>
      <w:marRight w:val="0"/>
      <w:marTop w:val="0"/>
      <w:marBottom w:val="0"/>
      <w:divBdr>
        <w:top w:val="none" w:sz="0" w:space="0" w:color="auto"/>
        <w:left w:val="none" w:sz="0" w:space="0" w:color="auto"/>
        <w:bottom w:val="none" w:sz="0" w:space="0" w:color="auto"/>
        <w:right w:val="none" w:sz="0" w:space="0" w:color="auto"/>
      </w:divBdr>
    </w:div>
    <w:div w:id="1861972055">
      <w:bodyDiv w:val="1"/>
      <w:marLeft w:val="0"/>
      <w:marRight w:val="0"/>
      <w:marTop w:val="0"/>
      <w:marBottom w:val="0"/>
      <w:divBdr>
        <w:top w:val="none" w:sz="0" w:space="0" w:color="auto"/>
        <w:left w:val="none" w:sz="0" w:space="0" w:color="auto"/>
        <w:bottom w:val="none" w:sz="0" w:space="0" w:color="auto"/>
        <w:right w:val="none" w:sz="0" w:space="0" w:color="auto"/>
      </w:divBdr>
    </w:div>
    <w:div w:id="1869753871">
      <w:bodyDiv w:val="1"/>
      <w:marLeft w:val="0"/>
      <w:marRight w:val="0"/>
      <w:marTop w:val="0"/>
      <w:marBottom w:val="0"/>
      <w:divBdr>
        <w:top w:val="none" w:sz="0" w:space="0" w:color="auto"/>
        <w:left w:val="none" w:sz="0" w:space="0" w:color="auto"/>
        <w:bottom w:val="none" w:sz="0" w:space="0" w:color="auto"/>
        <w:right w:val="none" w:sz="0" w:space="0" w:color="auto"/>
      </w:divBdr>
    </w:div>
    <w:div w:id="1963537401">
      <w:bodyDiv w:val="1"/>
      <w:marLeft w:val="0"/>
      <w:marRight w:val="0"/>
      <w:marTop w:val="0"/>
      <w:marBottom w:val="0"/>
      <w:divBdr>
        <w:top w:val="none" w:sz="0" w:space="0" w:color="auto"/>
        <w:left w:val="none" w:sz="0" w:space="0" w:color="auto"/>
        <w:bottom w:val="none" w:sz="0" w:space="0" w:color="auto"/>
        <w:right w:val="none" w:sz="0" w:space="0" w:color="auto"/>
      </w:divBdr>
    </w:div>
    <w:div w:id="2065983013">
      <w:bodyDiv w:val="1"/>
      <w:marLeft w:val="0"/>
      <w:marRight w:val="0"/>
      <w:marTop w:val="0"/>
      <w:marBottom w:val="0"/>
      <w:divBdr>
        <w:top w:val="none" w:sz="0" w:space="0" w:color="auto"/>
        <w:left w:val="none" w:sz="0" w:space="0" w:color="auto"/>
        <w:bottom w:val="none" w:sz="0" w:space="0" w:color="auto"/>
        <w:right w:val="none" w:sz="0" w:space="0" w:color="auto"/>
      </w:divBdr>
    </w:div>
    <w:div w:id="2103526450">
      <w:bodyDiv w:val="1"/>
      <w:marLeft w:val="0"/>
      <w:marRight w:val="0"/>
      <w:marTop w:val="0"/>
      <w:marBottom w:val="0"/>
      <w:divBdr>
        <w:top w:val="none" w:sz="0" w:space="0" w:color="auto"/>
        <w:left w:val="none" w:sz="0" w:space="0" w:color="auto"/>
        <w:bottom w:val="none" w:sz="0" w:space="0" w:color="auto"/>
        <w:right w:val="none" w:sz="0" w:space="0" w:color="auto"/>
      </w:divBdr>
    </w:div>
    <w:div w:id="212534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EE800F-9DFC-401B-8016-03459671A099}">
  <ds:schemaRefs>
    <ds:schemaRef ds:uri="http://schemas.openxmlformats.org/officeDocument/2006/bibliography"/>
  </ds:schemaRefs>
</ds:datastoreItem>
</file>

<file path=customXml/itemProps2.xml><?xml version="1.0" encoding="utf-8"?>
<ds:datastoreItem xmlns:ds="http://schemas.openxmlformats.org/officeDocument/2006/customXml" ds:itemID="{DFAD47C1-D769-48B6-8CE0-3FDF08E9EC88}"/>
</file>

<file path=customXml/itemProps3.xml><?xml version="1.0" encoding="utf-8"?>
<ds:datastoreItem xmlns:ds="http://schemas.openxmlformats.org/officeDocument/2006/customXml" ds:itemID="{946E4A46-764D-4052-92DC-5A1E3F047D24}"/>
</file>

<file path=customXml/itemProps4.xml><?xml version="1.0" encoding="utf-8"?>
<ds:datastoreItem xmlns:ds="http://schemas.openxmlformats.org/officeDocument/2006/customXml" ds:itemID="{6AF4C533-AC1F-416D-92ED-58905D4FCD36}"/>
</file>

<file path=docProps/app.xml><?xml version="1.0" encoding="utf-8"?>
<Properties xmlns="http://schemas.openxmlformats.org/officeDocument/2006/extended-properties" xmlns:vt="http://schemas.openxmlformats.org/officeDocument/2006/docPropsVTypes">
  <Template>Normal</Template>
  <TotalTime>24254</TotalTime>
  <Pages>8</Pages>
  <Words>2512</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HQ</cp:lastModifiedBy>
  <cp:revision>2370</cp:revision>
  <cp:lastPrinted>2020-11-30T07:54:00Z</cp:lastPrinted>
  <dcterms:created xsi:type="dcterms:W3CDTF">2020-02-12T08:55:00Z</dcterms:created>
  <dcterms:modified xsi:type="dcterms:W3CDTF">2020-12-03T02:19:00Z</dcterms:modified>
</cp:coreProperties>
</file>