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BD2CD" w14:textId="77777777" w:rsidR="00AF5438" w:rsidRPr="0085196A" w:rsidRDefault="00AF5438" w:rsidP="0085196A">
      <w:pPr>
        <w:spacing w:before="0"/>
        <w:jc w:val="center"/>
        <w:rPr>
          <w:b/>
          <w:sz w:val="32"/>
          <w:szCs w:val="32"/>
        </w:rPr>
      </w:pPr>
      <w:r w:rsidRPr="0085196A">
        <w:rPr>
          <w:b/>
          <w:sz w:val="32"/>
          <w:szCs w:val="32"/>
        </w:rPr>
        <w:t>PHẦN VĂN BẢN QUY PHẠM PHÁP LUẬT</w:t>
      </w:r>
    </w:p>
    <w:p w14:paraId="3882F916" w14:textId="77777777" w:rsidR="00AF5438" w:rsidRPr="0085196A" w:rsidRDefault="00AF5438" w:rsidP="0085196A">
      <w:pPr>
        <w:spacing w:before="0"/>
        <w:jc w:val="center"/>
        <w:rPr>
          <w:b/>
          <w:sz w:val="32"/>
          <w:szCs w:val="32"/>
        </w:rPr>
      </w:pPr>
    </w:p>
    <w:p w14:paraId="139A8927" w14:textId="77777777" w:rsidR="00AF5438" w:rsidRPr="0085196A" w:rsidRDefault="00AF5438" w:rsidP="007E61E4">
      <w:pPr>
        <w:spacing w:before="0" w:after="120"/>
        <w:jc w:val="center"/>
        <w:rPr>
          <w:b/>
          <w:sz w:val="32"/>
          <w:szCs w:val="32"/>
        </w:rPr>
      </w:pPr>
      <w:r>
        <w:rPr>
          <w:b/>
          <w:sz w:val="32"/>
          <w:szCs w:val="32"/>
        </w:rPr>
        <w:t>HỘI ĐỒNG</w:t>
      </w:r>
      <w:r w:rsidRPr="0085196A">
        <w:rPr>
          <w:b/>
          <w:sz w:val="32"/>
          <w:szCs w:val="32"/>
        </w:rPr>
        <w:t xml:space="preserve"> NHÂN DÂN TỈNH</w:t>
      </w:r>
    </w:p>
    <w:p w14:paraId="2A8C4D93" w14:textId="77777777" w:rsidR="00AF5438" w:rsidRPr="0085196A" w:rsidRDefault="00AF5438" w:rsidP="0085196A">
      <w:pPr>
        <w:spacing w:before="0"/>
        <w:jc w:val="center"/>
        <w:rPr>
          <w:sz w:val="32"/>
          <w:szCs w:val="32"/>
        </w:rPr>
      </w:pPr>
    </w:p>
    <w:tbl>
      <w:tblPr>
        <w:tblW w:w="10208" w:type="dxa"/>
        <w:tblLook w:val="01E0" w:firstRow="1" w:lastRow="1" w:firstColumn="1" w:lastColumn="1" w:noHBand="0" w:noVBand="0"/>
      </w:tblPr>
      <w:tblGrid>
        <w:gridCol w:w="3188"/>
        <w:gridCol w:w="7020"/>
      </w:tblGrid>
      <w:tr w:rsidR="00AF5438" w:rsidRPr="00560959" w14:paraId="76B1DE82" w14:textId="77777777" w:rsidTr="007B0031">
        <w:tc>
          <w:tcPr>
            <w:tcW w:w="3188" w:type="dxa"/>
          </w:tcPr>
          <w:p w14:paraId="6388C0EA" w14:textId="77777777" w:rsidR="00AF5438" w:rsidRPr="00A5063A" w:rsidRDefault="00AF5438" w:rsidP="00A5063A">
            <w:pPr>
              <w:spacing w:before="60" w:after="60"/>
              <w:jc w:val="center"/>
              <w:rPr>
                <w:b/>
                <w:sz w:val="26"/>
                <w:szCs w:val="26"/>
              </w:rPr>
            </w:pPr>
            <w:r>
              <w:rPr>
                <w:b/>
                <w:sz w:val="26"/>
                <w:szCs w:val="26"/>
              </w:rPr>
              <w:t xml:space="preserve">HỘI ĐỒNG NHÂN </w:t>
            </w:r>
            <w:r w:rsidRPr="00A5063A">
              <w:rPr>
                <w:b/>
                <w:sz w:val="26"/>
                <w:szCs w:val="26"/>
              </w:rPr>
              <w:t>DÂN</w:t>
            </w:r>
          </w:p>
        </w:tc>
        <w:tc>
          <w:tcPr>
            <w:tcW w:w="7020" w:type="dxa"/>
          </w:tcPr>
          <w:p w14:paraId="105DB9E9" w14:textId="77777777" w:rsidR="00AF5438" w:rsidRPr="00A5063A" w:rsidRDefault="00AF5438" w:rsidP="00A5063A">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AF5438" w:rsidRPr="00560959" w14:paraId="0078F1C6" w14:textId="77777777" w:rsidTr="007B0031">
        <w:tc>
          <w:tcPr>
            <w:tcW w:w="3188" w:type="dxa"/>
          </w:tcPr>
          <w:p w14:paraId="20B20A47" w14:textId="77777777" w:rsidR="00AF5438" w:rsidRPr="00A5063A" w:rsidRDefault="00AF5438" w:rsidP="00A5063A">
            <w:pPr>
              <w:spacing w:before="60" w:after="60"/>
              <w:jc w:val="center"/>
              <w:rPr>
                <w:b/>
                <w:sz w:val="26"/>
                <w:szCs w:val="26"/>
              </w:rPr>
            </w:pPr>
            <w:r w:rsidRPr="00A5063A">
              <w:rPr>
                <w:b/>
                <w:sz w:val="26"/>
                <w:szCs w:val="26"/>
              </w:rPr>
              <w:t>TỈNH KIÊN GIANG</w:t>
            </w:r>
          </w:p>
        </w:tc>
        <w:tc>
          <w:tcPr>
            <w:tcW w:w="7020" w:type="dxa"/>
          </w:tcPr>
          <w:p w14:paraId="694112BE" w14:textId="77777777" w:rsidR="00AF5438" w:rsidRPr="00A5063A" w:rsidRDefault="00AF5438" w:rsidP="00A5063A">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AF5438" w:rsidRPr="00D66449" w14:paraId="4368A7F4" w14:textId="77777777" w:rsidTr="007B0031">
        <w:tc>
          <w:tcPr>
            <w:tcW w:w="3188" w:type="dxa"/>
          </w:tcPr>
          <w:p w14:paraId="3ADFD7E0" w14:textId="0648E409" w:rsidR="00AF5438" w:rsidRPr="00A5063A" w:rsidRDefault="00E07800" w:rsidP="00A5063A">
            <w:pPr>
              <w:spacing w:before="240"/>
              <w:jc w:val="center"/>
              <w:rPr>
                <w:sz w:val="26"/>
                <w:szCs w:val="26"/>
              </w:rPr>
            </w:pPr>
            <w:r>
              <w:rPr>
                <w:noProof/>
                <w:lang w:val="en-GB" w:eastAsia="en-GB"/>
              </w:rPr>
              <mc:AlternateContent>
                <mc:Choice Requires="wps">
                  <w:drawing>
                    <wp:anchor distT="4294967295" distB="4294967295" distL="114300" distR="114300" simplePos="0" relativeHeight="251655680" behindDoc="0" locked="0" layoutInCell="1" allowOverlap="1" wp14:anchorId="25EB28C2" wp14:editId="30D8BFF5">
                      <wp:simplePos x="0" y="0"/>
                      <wp:positionH relativeFrom="column">
                        <wp:posOffset>589280</wp:posOffset>
                      </wp:positionH>
                      <wp:positionV relativeFrom="paragraph">
                        <wp:posOffset>634</wp:posOffset>
                      </wp:positionV>
                      <wp:extent cx="547370" cy="0"/>
                      <wp:effectExtent l="0" t="0" r="0" b="0"/>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660FB" id="Line 9"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AF5438" w:rsidRPr="00A5063A">
              <w:rPr>
                <w:sz w:val="26"/>
                <w:szCs w:val="26"/>
              </w:rPr>
              <w:t>Số</w:t>
            </w:r>
            <w:r w:rsidR="00AF5438">
              <w:rPr>
                <w:sz w:val="26"/>
                <w:szCs w:val="26"/>
              </w:rPr>
              <w:t>: 06/2021/NQ-HĐND</w:t>
            </w:r>
          </w:p>
        </w:tc>
        <w:tc>
          <w:tcPr>
            <w:tcW w:w="7020" w:type="dxa"/>
          </w:tcPr>
          <w:p w14:paraId="386986E4" w14:textId="23FA43A0" w:rsidR="00AF5438" w:rsidRPr="00A5063A" w:rsidRDefault="00E07800" w:rsidP="00A5063A">
            <w:pPr>
              <w:spacing w:before="240"/>
              <w:jc w:val="center"/>
              <w:rPr>
                <w:i/>
                <w:szCs w:val="28"/>
              </w:rPr>
            </w:pPr>
            <w:r>
              <w:rPr>
                <w:noProof/>
                <w:lang w:val="en-GB" w:eastAsia="en-GB"/>
              </w:rPr>
              <mc:AlternateContent>
                <mc:Choice Requires="wps">
                  <w:drawing>
                    <wp:anchor distT="4294967295" distB="4294967295" distL="114300" distR="114300" simplePos="0" relativeHeight="251654656" behindDoc="0" locked="0" layoutInCell="1" allowOverlap="1" wp14:anchorId="498768B4" wp14:editId="78886792">
                      <wp:simplePos x="0" y="0"/>
                      <wp:positionH relativeFrom="column">
                        <wp:posOffset>1287145</wp:posOffset>
                      </wp:positionH>
                      <wp:positionV relativeFrom="paragraph">
                        <wp:posOffset>12699</wp:posOffset>
                      </wp:positionV>
                      <wp:extent cx="2216150" cy="0"/>
                      <wp:effectExtent l="0" t="0" r="0" b="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DD4A3" id="Line 8"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AF5438" w:rsidRPr="00A5063A">
              <w:rPr>
                <w:i/>
                <w:szCs w:val="28"/>
              </w:rPr>
              <w:t xml:space="preserve">   </w:t>
            </w:r>
            <w:r w:rsidR="00AF5438">
              <w:rPr>
                <w:i/>
                <w:szCs w:val="28"/>
              </w:rPr>
              <w:t xml:space="preserve">     Kiên Giang, ngày 14</w:t>
            </w:r>
            <w:r w:rsidR="00AF5438" w:rsidRPr="00A5063A">
              <w:rPr>
                <w:i/>
                <w:szCs w:val="28"/>
              </w:rPr>
              <w:t xml:space="preserve"> tháng 11 năm 2021</w:t>
            </w:r>
          </w:p>
        </w:tc>
      </w:tr>
    </w:tbl>
    <w:p w14:paraId="21000E4A" w14:textId="77777777" w:rsidR="00AF5438" w:rsidRDefault="00AF5438" w:rsidP="007B0031">
      <w:pPr>
        <w:shd w:val="clear" w:color="auto" w:fill="FFFFFF"/>
        <w:jc w:val="center"/>
        <w:rPr>
          <w:b/>
          <w:bCs/>
          <w:szCs w:val="28"/>
        </w:rPr>
      </w:pPr>
    </w:p>
    <w:p w14:paraId="1A30EDC6" w14:textId="77777777" w:rsidR="00AF5438" w:rsidRDefault="00AF5438" w:rsidP="00487AAF">
      <w:pPr>
        <w:shd w:val="clear" w:color="auto" w:fill="FFFFFF"/>
        <w:spacing w:before="240"/>
        <w:jc w:val="center"/>
        <w:rPr>
          <w:szCs w:val="28"/>
        </w:rPr>
      </w:pPr>
      <w:r>
        <w:rPr>
          <w:b/>
          <w:bCs/>
          <w:szCs w:val="28"/>
        </w:rPr>
        <w:t>NGHỊ QUYẾT</w:t>
      </w:r>
    </w:p>
    <w:p w14:paraId="621E83F1" w14:textId="77777777" w:rsidR="00AF5438" w:rsidRDefault="00AF5438" w:rsidP="00221345">
      <w:pPr>
        <w:spacing w:before="40"/>
        <w:jc w:val="center"/>
        <w:rPr>
          <w:b/>
          <w:szCs w:val="28"/>
        </w:rPr>
      </w:pPr>
      <w:r>
        <w:rPr>
          <w:b/>
          <w:szCs w:val="28"/>
        </w:rPr>
        <w:t>Ban hành Quy định về các nguyên tắc, tiêu chí và định mức phân bổ dự toán</w:t>
      </w:r>
    </w:p>
    <w:p w14:paraId="47B8AB89" w14:textId="77777777" w:rsidR="00AF5438" w:rsidRDefault="00AF5438" w:rsidP="00221345">
      <w:pPr>
        <w:spacing w:before="40"/>
        <w:jc w:val="center"/>
        <w:rPr>
          <w:b/>
          <w:szCs w:val="28"/>
        </w:rPr>
      </w:pPr>
      <w:r>
        <w:rPr>
          <w:b/>
          <w:szCs w:val="28"/>
        </w:rPr>
        <w:t xml:space="preserve"> chi thường xuyên ngân sách địa phương năm 2022 và các năm trong </w:t>
      </w:r>
    </w:p>
    <w:p w14:paraId="129991B2" w14:textId="77777777" w:rsidR="00AF5438" w:rsidRDefault="00AF5438" w:rsidP="00221345">
      <w:pPr>
        <w:spacing w:before="40"/>
        <w:jc w:val="center"/>
        <w:rPr>
          <w:b/>
          <w:szCs w:val="28"/>
        </w:rPr>
      </w:pPr>
      <w:r>
        <w:rPr>
          <w:b/>
          <w:szCs w:val="28"/>
        </w:rPr>
        <w:t>thời kỳ ổn định ngân sách mới trên địa bàn tỉnh Kiên Giang</w:t>
      </w:r>
    </w:p>
    <w:p w14:paraId="287714DC" w14:textId="339B16FA" w:rsidR="00AF5438" w:rsidRPr="00221345" w:rsidRDefault="00E07800" w:rsidP="00221345">
      <w:pPr>
        <w:shd w:val="clear" w:color="auto" w:fill="FFFFFF"/>
        <w:jc w:val="center"/>
        <w:rPr>
          <w:b/>
          <w:color w:val="FF0000"/>
          <w:szCs w:val="28"/>
        </w:rPr>
      </w:pPr>
      <w:r>
        <w:rPr>
          <w:noProof/>
          <w:lang w:val="en-GB" w:eastAsia="en-GB"/>
        </w:rPr>
        <mc:AlternateContent>
          <mc:Choice Requires="wps">
            <w:drawing>
              <wp:anchor distT="0" distB="0" distL="114300" distR="114300" simplePos="0" relativeHeight="251656704" behindDoc="0" locked="0" layoutInCell="1" allowOverlap="1" wp14:anchorId="6AC88D24" wp14:editId="386FC9BD">
                <wp:simplePos x="0" y="0"/>
                <wp:positionH relativeFrom="column">
                  <wp:posOffset>2272030</wp:posOffset>
                </wp:positionH>
                <wp:positionV relativeFrom="paragraph">
                  <wp:posOffset>45085</wp:posOffset>
                </wp:positionV>
                <wp:extent cx="1716405" cy="0"/>
                <wp:effectExtent l="10795" t="8890" r="6350" b="1016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6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1BB36C" id="_x0000_t32" coordsize="21600,21600" o:spt="32" o:oned="t" path="m,l21600,21600e" filled="f">
                <v:path arrowok="t" fillok="f" o:connecttype="none"/>
                <o:lock v:ext="edit" shapetype="t"/>
              </v:shapetype>
              <v:shape id="AutoShape 4" o:spid="_x0000_s1026" type="#_x0000_t32" style="position:absolute;margin-left:178.9pt;margin-top:3.55pt;width:135.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"/>
            </w:pict>
          </mc:Fallback>
        </mc:AlternateContent>
      </w:r>
    </w:p>
    <w:p w14:paraId="7B68026D" w14:textId="77777777" w:rsidR="00AF5438" w:rsidRDefault="00AF5438" w:rsidP="007B0031">
      <w:pPr>
        <w:shd w:val="clear" w:color="auto" w:fill="FFFFFF"/>
        <w:jc w:val="center"/>
        <w:rPr>
          <w:b/>
          <w:bCs/>
          <w:szCs w:val="28"/>
        </w:rPr>
      </w:pPr>
      <w:r>
        <w:rPr>
          <w:b/>
          <w:bCs/>
          <w:szCs w:val="28"/>
        </w:rPr>
        <w:t>HỘI ĐỒNG NHÂN DÂN TỈNH KIÊN GIANG</w:t>
      </w:r>
    </w:p>
    <w:p w14:paraId="60320CE0" w14:textId="77777777" w:rsidR="00AF5438" w:rsidRDefault="00AF5438" w:rsidP="007B0031">
      <w:pPr>
        <w:shd w:val="clear" w:color="auto" w:fill="FFFFFF"/>
        <w:jc w:val="center"/>
        <w:rPr>
          <w:b/>
          <w:bCs/>
          <w:szCs w:val="28"/>
        </w:rPr>
      </w:pPr>
      <w:r>
        <w:rPr>
          <w:b/>
          <w:bCs/>
          <w:szCs w:val="28"/>
        </w:rPr>
        <w:t>KHÓA X, KỲ HỌP THỨ BA</w:t>
      </w:r>
    </w:p>
    <w:p w14:paraId="7B24E22F" w14:textId="77777777" w:rsidR="00AF5438" w:rsidRDefault="00AF5438" w:rsidP="007B0031">
      <w:pPr>
        <w:shd w:val="clear" w:color="auto" w:fill="FFFFFF"/>
        <w:spacing w:after="120"/>
        <w:jc w:val="center"/>
        <w:rPr>
          <w:sz w:val="18"/>
          <w:szCs w:val="28"/>
        </w:rPr>
      </w:pPr>
    </w:p>
    <w:p w14:paraId="51062C18" w14:textId="77777777" w:rsidR="00AF5438" w:rsidRDefault="00AF5438" w:rsidP="00487AAF">
      <w:pPr>
        <w:spacing w:after="120" w:line="340" w:lineRule="exact"/>
        <w:ind w:firstLine="567"/>
        <w:jc w:val="both"/>
        <w:rPr>
          <w:i/>
          <w:spacing w:val="-10"/>
          <w:szCs w:val="28"/>
          <w:lang w:val="vi-VN"/>
        </w:rPr>
      </w:pPr>
      <w:r>
        <w:rPr>
          <w:i/>
          <w:spacing w:val="-10"/>
          <w:szCs w:val="28"/>
          <w:lang w:val="vi-VN"/>
        </w:rPr>
        <w:t>Căn cứ Luật Tổ chức chính quyền địa phương ngày 19 tháng 6 năm 2015;</w:t>
      </w:r>
    </w:p>
    <w:p w14:paraId="74D67AD8" w14:textId="77777777" w:rsidR="00AF5438" w:rsidRDefault="00AF5438" w:rsidP="00487AAF">
      <w:pPr>
        <w:spacing w:after="120" w:line="340" w:lineRule="exact"/>
        <w:ind w:firstLine="567"/>
        <w:jc w:val="both"/>
        <w:rPr>
          <w:i/>
          <w:spacing w:val="-10"/>
          <w:szCs w:val="28"/>
          <w:lang w:val="vi-VN"/>
        </w:rPr>
      </w:pPr>
      <w:r>
        <w:rPr>
          <w:i/>
          <w:spacing w:val="-10"/>
          <w:szCs w:val="28"/>
          <w:lang w:val="vi-VN"/>
        </w:rPr>
        <w:t>Căn cứ Luật sửa đổi, bổ sung một số điều của Luật Tổ chức Chính phủ và Luật Tổ chức chính quyền địa phương ngày 22 tháng 11 năm 2019;</w:t>
      </w:r>
    </w:p>
    <w:p w14:paraId="6333A069" w14:textId="77777777" w:rsidR="00AF5438" w:rsidRDefault="00AF5438" w:rsidP="00487AAF">
      <w:pPr>
        <w:spacing w:after="120" w:line="340" w:lineRule="exact"/>
        <w:ind w:firstLine="567"/>
        <w:jc w:val="both"/>
        <w:rPr>
          <w:i/>
          <w:spacing w:val="-10"/>
          <w:szCs w:val="28"/>
          <w:lang w:val="vi-VN"/>
        </w:rPr>
      </w:pPr>
      <w:r>
        <w:rPr>
          <w:i/>
          <w:spacing w:val="-10"/>
          <w:szCs w:val="28"/>
          <w:lang w:val="vi-VN"/>
        </w:rPr>
        <w:t>Căn cứ Luật Ban hành văn bản quy phạm pháp luật ngày 22 tháng 6 năm 2015;</w:t>
      </w:r>
    </w:p>
    <w:p w14:paraId="4E9DC45F" w14:textId="77777777" w:rsidR="00AF5438" w:rsidRDefault="00AF5438" w:rsidP="00487AAF">
      <w:pPr>
        <w:spacing w:after="120" w:line="340" w:lineRule="exact"/>
        <w:ind w:firstLine="567"/>
        <w:jc w:val="both"/>
        <w:rPr>
          <w:i/>
          <w:spacing w:val="-10"/>
          <w:szCs w:val="28"/>
          <w:lang w:val="vi-VN"/>
        </w:rPr>
      </w:pPr>
      <w:r>
        <w:rPr>
          <w:i/>
          <w:spacing w:val="-10"/>
          <w:szCs w:val="28"/>
          <w:lang w:val="vi-VN"/>
        </w:rPr>
        <w:t>Căn cứ Luật sửa đổi, bổ sung một số điều của Luật Ban hành văn bản quy phạm pháp luật năm ngày 18 tháng 6 năm 2020;</w:t>
      </w:r>
    </w:p>
    <w:p w14:paraId="15833D64" w14:textId="77777777" w:rsidR="00AF5438" w:rsidRDefault="00AF5438" w:rsidP="00487AAF">
      <w:pPr>
        <w:spacing w:after="120" w:line="340" w:lineRule="exact"/>
        <w:ind w:firstLine="567"/>
        <w:jc w:val="both"/>
        <w:rPr>
          <w:i/>
          <w:spacing w:val="-10"/>
          <w:szCs w:val="28"/>
          <w:lang w:val="vi-VN"/>
        </w:rPr>
      </w:pPr>
      <w:r>
        <w:rPr>
          <w:i/>
          <w:spacing w:val="-10"/>
          <w:szCs w:val="28"/>
          <w:lang w:val="vi-VN"/>
        </w:rPr>
        <w:t>Căn cứ Luật Ngân sách nhà nước ngày 25 tháng 6 năm 2015;</w:t>
      </w:r>
    </w:p>
    <w:p w14:paraId="66D6E6BD" w14:textId="77777777" w:rsidR="00AF5438" w:rsidRDefault="00AF5438" w:rsidP="00487AAF">
      <w:pPr>
        <w:spacing w:after="120" w:line="340" w:lineRule="exact"/>
        <w:ind w:firstLine="567"/>
        <w:jc w:val="both"/>
        <w:rPr>
          <w:i/>
          <w:spacing w:val="-10"/>
          <w:szCs w:val="28"/>
          <w:lang w:val="vi-VN"/>
        </w:rPr>
      </w:pPr>
      <w:r>
        <w:rPr>
          <w:i/>
          <w:spacing w:val="-10"/>
          <w:szCs w:val="28"/>
          <w:lang w:val="vi-VN"/>
        </w:rPr>
        <w:t>Căn cứ Nghị quyết số 01/2021/UBTVQH15 ngày 01 tháng 9 năm 2021 của Ủy ban Thường vụ Quốc hội quy định về các nguyên tắc, tiêu chí và định mức phân bổ dự toán chi thường xuyên ngân sách Nhà nước năm 2022;</w:t>
      </w:r>
    </w:p>
    <w:p w14:paraId="5D5ED074" w14:textId="77777777" w:rsidR="00AF5438" w:rsidRDefault="00AF5438" w:rsidP="00487AAF">
      <w:pPr>
        <w:spacing w:after="120" w:line="340" w:lineRule="exact"/>
        <w:ind w:firstLine="567"/>
        <w:jc w:val="both"/>
        <w:rPr>
          <w:i/>
          <w:spacing w:val="-10"/>
          <w:szCs w:val="28"/>
          <w:lang w:val="vi-VN"/>
        </w:rPr>
      </w:pPr>
      <w:r>
        <w:rPr>
          <w:i/>
          <w:spacing w:val="-10"/>
          <w:szCs w:val="28"/>
          <w:lang w:val="vi-VN"/>
        </w:rPr>
        <w:t>Căn cứ Quyết định số 30/2021/QĐ-TTg ngày 10 tháng 10 năm 2021 của Thủ tướng Chính phủ về việc ban hành các nguyên tắc, tiêu chí và định mức phân bổ dự toán chi thường xuyên ngân sách Nhà nước năm 2022.</w:t>
      </w:r>
    </w:p>
    <w:p w14:paraId="196FCC48" w14:textId="77777777" w:rsidR="00AF5438" w:rsidRDefault="00AF5438" w:rsidP="00487AAF">
      <w:pPr>
        <w:spacing w:after="120" w:line="340" w:lineRule="exact"/>
        <w:ind w:firstLine="567"/>
        <w:jc w:val="both"/>
        <w:rPr>
          <w:i/>
          <w:spacing w:val="-10"/>
          <w:szCs w:val="28"/>
          <w:lang w:val="vi-VN"/>
        </w:rPr>
      </w:pPr>
      <w:r>
        <w:rPr>
          <w:i/>
          <w:spacing w:val="-10"/>
          <w:szCs w:val="28"/>
          <w:lang w:val="en-GB"/>
        </w:rPr>
        <w:t xml:space="preserve">Xét </w:t>
      </w:r>
      <w:r>
        <w:rPr>
          <w:i/>
          <w:spacing w:val="-10"/>
          <w:szCs w:val="28"/>
          <w:lang w:val="vi-VN"/>
        </w:rPr>
        <w:t xml:space="preserve">Tờ trình số 190/TTr-UBND ngày 09 tháng 11 năm 2021 của Ủy ban nhân dân tỉnh dự thảo Nghị quyết quy định định về các nguyên tắc, tiêu chí và định mức phân bổ dự toán chi thường xuyên ngân sách địa phương năm 2022 và các năm trong thời kỳ ổn định ngân sách mới trên địa bàn tỉnh Kiên Giang; Báo cáo thẩm tra số 26/BC-BKTNS ngày 10 tháng 11 </w:t>
      </w:r>
      <w:r>
        <w:rPr>
          <w:i/>
          <w:spacing w:val="-10"/>
          <w:szCs w:val="28"/>
          <w:lang w:val="vi-VN"/>
        </w:rPr>
        <w:lastRenderedPageBreak/>
        <w:t>năm 2021 của Ban Kinh tế - Ngân sách Hội đồng nhân dân tỉnh; ý kiến của đại biểu Hội đồng nhân dân tỉnh tại kỳ họp.</w:t>
      </w:r>
    </w:p>
    <w:p w14:paraId="70FCAD56" w14:textId="77777777" w:rsidR="00AF5438" w:rsidRDefault="00AF5438" w:rsidP="007B0031">
      <w:pPr>
        <w:shd w:val="clear" w:color="auto" w:fill="FFFFFF"/>
        <w:spacing w:after="240" w:line="264" w:lineRule="auto"/>
        <w:jc w:val="center"/>
        <w:rPr>
          <w:b/>
          <w:bCs/>
          <w:szCs w:val="28"/>
          <w:lang w:val="vi-VN"/>
        </w:rPr>
      </w:pPr>
      <w:r>
        <w:rPr>
          <w:b/>
          <w:bCs/>
          <w:szCs w:val="28"/>
          <w:lang w:val="vi-VN"/>
        </w:rPr>
        <w:t>QUYẾT NGHỊ:</w:t>
      </w:r>
    </w:p>
    <w:p w14:paraId="2892AB83" w14:textId="77777777" w:rsidR="00AF5438" w:rsidRDefault="00AF5438" w:rsidP="00487AAF">
      <w:pPr>
        <w:shd w:val="clear" w:color="auto" w:fill="FFFFFF"/>
        <w:spacing w:after="120" w:line="340" w:lineRule="exact"/>
        <w:ind w:firstLine="567"/>
        <w:jc w:val="both"/>
        <w:rPr>
          <w:szCs w:val="28"/>
          <w:lang w:val="vi-VN"/>
        </w:rPr>
      </w:pPr>
      <w:r>
        <w:rPr>
          <w:b/>
          <w:szCs w:val="28"/>
          <w:lang w:val="vi-VN"/>
        </w:rPr>
        <w:t>Điều 1.</w:t>
      </w:r>
      <w:r>
        <w:rPr>
          <w:szCs w:val="28"/>
          <w:lang w:val="vi-VN"/>
        </w:rPr>
        <w:t xml:space="preserve"> </w:t>
      </w:r>
      <w:r>
        <w:rPr>
          <w:b/>
          <w:szCs w:val="28"/>
          <w:lang w:val="vi-VN"/>
        </w:rPr>
        <w:t>Ban hành kèm theo Nghị quyết này Quy định về các nguyên tắc, tiêu chí và định mức phân bổ dự toán chi thường xuyên ngân sách địa phương năm 2022 và các năm trong thời kỳ ổn định ngân sách mới trên địa bàn tỉnh Kiên Giang.</w:t>
      </w:r>
    </w:p>
    <w:p w14:paraId="1DCA9064" w14:textId="77777777" w:rsidR="00AF5438" w:rsidRDefault="00AF5438" w:rsidP="00487AAF">
      <w:pPr>
        <w:pStyle w:val="Heading1"/>
        <w:spacing w:before="120" w:after="120" w:line="340" w:lineRule="exact"/>
        <w:ind w:firstLine="567"/>
        <w:jc w:val="both"/>
        <w:rPr>
          <w:rFonts w:ascii="Times New Roman" w:hAnsi="Times New Roman"/>
          <w:color w:val="000000"/>
          <w:sz w:val="28"/>
          <w:szCs w:val="28"/>
          <w:lang w:val="nl-NL"/>
        </w:rPr>
      </w:pPr>
      <w:r>
        <w:rPr>
          <w:rFonts w:ascii="Times New Roman" w:hAnsi="Times New Roman"/>
          <w:color w:val="000000"/>
          <w:sz w:val="28"/>
          <w:szCs w:val="28"/>
          <w:lang w:val="nl-NL"/>
        </w:rPr>
        <w:t>Điều 2. Thời gian thực hiện</w:t>
      </w:r>
    </w:p>
    <w:p w14:paraId="7F1210F5" w14:textId="77777777" w:rsidR="00AF5438" w:rsidRDefault="00AF5438" w:rsidP="00487AAF">
      <w:pPr>
        <w:spacing w:after="120" w:line="340" w:lineRule="exact"/>
        <w:ind w:firstLine="567"/>
        <w:jc w:val="both"/>
        <w:rPr>
          <w:szCs w:val="28"/>
          <w:lang w:val="nl-NL"/>
        </w:rPr>
      </w:pPr>
      <w:r>
        <w:rPr>
          <w:szCs w:val="28"/>
          <w:lang w:val="nl-NL"/>
        </w:rPr>
        <w:t>Nghị quyết này thực hiện từ năm ngân sách 2022 và những năm trong thời kỳ ổn định ngân sách mới.</w:t>
      </w:r>
    </w:p>
    <w:p w14:paraId="732195E4" w14:textId="77777777" w:rsidR="00AF5438" w:rsidRDefault="00AF5438" w:rsidP="00487AAF">
      <w:pPr>
        <w:shd w:val="clear" w:color="auto" w:fill="FFFFFF"/>
        <w:spacing w:after="120" w:line="340" w:lineRule="exact"/>
        <w:ind w:firstLine="567"/>
        <w:jc w:val="both"/>
        <w:rPr>
          <w:szCs w:val="28"/>
          <w:lang w:val="vi-VN"/>
        </w:rPr>
      </w:pPr>
      <w:r>
        <w:rPr>
          <w:b/>
          <w:bCs/>
          <w:szCs w:val="28"/>
          <w:lang w:val="vi-VN"/>
        </w:rPr>
        <w:t xml:space="preserve">Điều </w:t>
      </w:r>
      <w:r>
        <w:rPr>
          <w:b/>
          <w:bCs/>
          <w:szCs w:val="28"/>
        </w:rPr>
        <w:t>3</w:t>
      </w:r>
      <w:r>
        <w:rPr>
          <w:b/>
          <w:bCs/>
          <w:szCs w:val="28"/>
          <w:lang w:val="vi-VN"/>
        </w:rPr>
        <w:t>.</w:t>
      </w:r>
      <w:r>
        <w:rPr>
          <w:szCs w:val="28"/>
          <w:lang w:val="vi-VN"/>
        </w:rPr>
        <w:t> </w:t>
      </w:r>
      <w:r>
        <w:rPr>
          <w:b/>
          <w:szCs w:val="28"/>
          <w:lang w:val="vi-VN"/>
        </w:rPr>
        <w:t>Tổ chức thực hiện</w:t>
      </w:r>
    </w:p>
    <w:p w14:paraId="6A8034A7" w14:textId="77777777" w:rsidR="00AF5438" w:rsidRDefault="00AF5438" w:rsidP="00487AAF">
      <w:pPr>
        <w:shd w:val="clear" w:color="auto" w:fill="FFFFFF"/>
        <w:spacing w:after="120" w:line="340" w:lineRule="exact"/>
        <w:ind w:firstLine="567"/>
        <w:jc w:val="both"/>
        <w:rPr>
          <w:szCs w:val="28"/>
          <w:lang w:val="vi-VN"/>
        </w:rPr>
      </w:pPr>
      <w:r>
        <w:rPr>
          <w:szCs w:val="28"/>
          <w:lang w:val="vi-VN"/>
        </w:rPr>
        <w:t>1. Hội đồng nhân dân giao Ủy ban nhân dân tỉnh triển khai thực hiện Nghị quyết này.</w:t>
      </w:r>
    </w:p>
    <w:p w14:paraId="5370C900" w14:textId="77777777" w:rsidR="00AF5438" w:rsidRDefault="00AF5438" w:rsidP="00487AAF">
      <w:pPr>
        <w:shd w:val="clear" w:color="auto" w:fill="FFFFFF"/>
        <w:spacing w:after="120" w:line="340" w:lineRule="exact"/>
        <w:ind w:firstLine="567"/>
        <w:jc w:val="both"/>
        <w:rPr>
          <w:szCs w:val="28"/>
          <w:lang w:val="vi-VN"/>
        </w:rPr>
      </w:pPr>
      <w:r>
        <w:rPr>
          <w:szCs w:val="28"/>
          <w:lang w:val="vi-VN"/>
        </w:rPr>
        <w:t>2. Thường trực Hội đồng nhân dân, các Ban Hội đồng nhân dân, các Tổ đại biểu và đại biểu Hội đồng nhân dân tỉnh giám sát việc thực hiện Nghị quyết này.</w:t>
      </w:r>
    </w:p>
    <w:p w14:paraId="28DBF924" w14:textId="77777777" w:rsidR="00AF5438" w:rsidRDefault="00AF5438" w:rsidP="00487AAF">
      <w:pPr>
        <w:shd w:val="clear" w:color="auto" w:fill="FFFFFF"/>
        <w:spacing w:after="120" w:line="340" w:lineRule="exact"/>
        <w:ind w:firstLine="567"/>
        <w:jc w:val="both"/>
        <w:rPr>
          <w:color w:val="000000"/>
          <w:szCs w:val="28"/>
        </w:rPr>
      </w:pPr>
      <w:r>
        <w:rPr>
          <w:szCs w:val="28"/>
        </w:rPr>
        <w:t xml:space="preserve">3. </w:t>
      </w:r>
      <w:r>
        <w:rPr>
          <w:szCs w:val="28"/>
          <w:lang w:val="vi-VN"/>
        </w:rPr>
        <w:t xml:space="preserve">Nghị quyết này đã được Hội đồng nhân dân tỉnh Kiên Giang khóa X, Kỳ họp </w:t>
      </w:r>
      <w:r>
        <w:rPr>
          <w:color w:val="000000"/>
          <w:szCs w:val="28"/>
          <w:lang w:val="vi-VN"/>
        </w:rPr>
        <w:t xml:space="preserve">thứ </w:t>
      </w:r>
      <w:r>
        <w:rPr>
          <w:color w:val="000000"/>
          <w:szCs w:val="28"/>
        </w:rPr>
        <w:t>Ba</w:t>
      </w:r>
      <w:r>
        <w:rPr>
          <w:color w:val="000000"/>
          <w:szCs w:val="28"/>
          <w:lang w:val="vi-VN"/>
        </w:rPr>
        <w:t xml:space="preserve"> thông qua ngày </w:t>
      </w:r>
      <w:r>
        <w:rPr>
          <w:color w:val="000000"/>
          <w:szCs w:val="28"/>
        </w:rPr>
        <w:t xml:space="preserve">12 </w:t>
      </w:r>
      <w:r>
        <w:rPr>
          <w:color w:val="000000"/>
          <w:szCs w:val="28"/>
          <w:lang w:val="vi-VN"/>
        </w:rPr>
        <w:t xml:space="preserve">tháng </w:t>
      </w:r>
      <w:r>
        <w:rPr>
          <w:color w:val="000000"/>
          <w:szCs w:val="28"/>
        </w:rPr>
        <w:t>11</w:t>
      </w:r>
      <w:r>
        <w:rPr>
          <w:color w:val="000000"/>
          <w:szCs w:val="28"/>
          <w:lang w:val="vi-VN"/>
        </w:rPr>
        <w:t xml:space="preserve"> năm 2021 và có hiệu lực từ ngày </w:t>
      </w:r>
      <w:r>
        <w:rPr>
          <w:color w:val="000000"/>
          <w:szCs w:val="28"/>
        </w:rPr>
        <w:t>24</w:t>
      </w:r>
      <w:r>
        <w:rPr>
          <w:color w:val="000000"/>
          <w:szCs w:val="28"/>
          <w:lang w:val="vi-VN"/>
        </w:rPr>
        <w:t xml:space="preserve"> tháng 1</w:t>
      </w:r>
      <w:r>
        <w:rPr>
          <w:color w:val="000000"/>
          <w:szCs w:val="28"/>
        </w:rPr>
        <w:t>1</w:t>
      </w:r>
      <w:r>
        <w:rPr>
          <w:color w:val="000000"/>
          <w:szCs w:val="28"/>
          <w:lang w:val="vi-VN"/>
        </w:rPr>
        <w:t xml:space="preserve"> năm 2021./.</w:t>
      </w:r>
    </w:p>
    <w:tbl>
      <w:tblPr>
        <w:tblW w:w="9255" w:type="dxa"/>
        <w:jc w:val="center"/>
        <w:tblLayout w:type="fixed"/>
        <w:tblLook w:val="00A0" w:firstRow="1" w:lastRow="0" w:firstColumn="1" w:lastColumn="0" w:noHBand="0" w:noVBand="0"/>
      </w:tblPr>
      <w:tblGrid>
        <w:gridCol w:w="4700"/>
        <w:gridCol w:w="4555"/>
      </w:tblGrid>
      <w:tr w:rsidR="00AF5438" w14:paraId="2980F188" w14:textId="77777777" w:rsidTr="00487AAF">
        <w:trPr>
          <w:trHeight w:val="2747"/>
          <w:jc w:val="center"/>
        </w:trPr>
        <w:tc>
          <w:tcPr>
            <w:tcW w:w="4701" w:type="dxa"/>
          </w:tcPr>
          <w:p w14:paraId="19F1A263" w14:textId="77777777" w:rsidR="00AF5438" w:rsidRDefault="00AF5438" w:rsidP="0038045C">
            <w:pPr>
              <w:tabs>
                <w:tab w:val="center" w:pos="6820"/>
              </w:tabs>
              <w:rPr>
                <w:bCs/>
                <w:sz w:val="16"/>
                <w:szCs w:val="16"/>
              </w:rPr>
            </w:pPr>
            <w:bookmarkStart w:id="0" w:name="dieu_38"/>
          </w:p>
        </w:tc>
        <w:tc>
          <w:tcPr>
            <w:tcW w:w="4555" w:type="dxa"/>
          </w:tcPr>
          <w:p w14:paraId="65EF6E4E" w14:textId="77777777" w:rsidR="00AF5438" w:rsidRDefault="00AF5438" w:rsidP="0038045C">
            <w:pPr>
              <w:spacing w:line="320" w:lineRule="exact"/>
              <w:jc w:val="center"/>
              <w:rPr>
                <w:b/>
                <w:bCs/>
                <w:szCs w:val="20"/>
                <w:lang w:val="vi-VN"/>
              </w:rPr>
            </w:pPr>
            <w:r>
              <w:rPr>
                <w:b/>
                <w:bCs/>
                <w:szCs w:val="20"/>
                <w:lang w:val="vi-VN"/>
              </w:rPr>
              <w:t>CHỦ TỊCH</w:t>
            </w:r>
          </w:p>
          <w:p w14:paraId="2D6784F9" w14:textId="77777777" w:rsidR="00AF5438" w:rsidRDefault="00AF5438" w:rsidP="0038045C">
            <w:pPr>
              <w:spacing w:after="120" w:line="340" w:lineRule="exact"/>
              <w:jc w:val="center"/>
              <w:rPr>
                <w:b/>
                <w:bCs/>
                <w:szCs w:val="20"/>
                <w:lang w:val="vi-VN"/>
              </w:rPr>
            </w:pPr>
          </w:p>
          <w:p w14:paraId="776507BD" w14:textId="77777777" w:rsidR="00AF5438" w:rsidRDefault="00AF5438" w:rsidP="0038045C">
            <w:pPr>
              <w:spacing w:after="120" w:line="340" w:lineRule="exact"/>
              <w:jc w:val="center"/>
              <w:rPr>
                <w:b/>
                <w:bCs/>
                <w:szCs w:val="20"/>
                <w:lang w:val="vi-VN"/>
              </w:rPr>
            </w:pPr>
          </w:p>
          <w:p w14:paraId="79E6E235" w14:textId="77777777" w:rsidR="00AF5438" w:rsidRPr="00487AAF" w:rsidRDefault="00AF5438" w:rsidP="00487AAF">
            <w:pPr>
              <w:spacing w:after="120" w:line="340" w:lineRule="exact"/>
              <w:rPr>
                <w:b/>
                <w:bCs/>
                <w:szCs w:val="20"/>
              </w:rPr>
            </w:pPr>
            <w:r>
              <w:rPr>
                <w:b/>
                <w:bCs/>
                <w:szCs w:val="20"/>
                <w:lang w:val="en-GB"/>
              </w:rPr>
              <w:t xml:space="preserve">                  </w:t>
            </w:r>
            <w:r>
              <w:rPr>
                <w:b/>
                <w:bCs/>
                <w:szCs w:val="20"/>
              </w:rPr>
              <w:t>Mai Văn Huỳnh</w:t>
            </w:r>
          </w:p>
        </w:tc>
      </w:tr>
      <w:bookmarkEnd w:id="0"/>
    </w:tbl>
    <w:p w14:paraId="52BEC5FF" w14:textId="77777777" w:rsidR="00AF5438" w:rsidRDefault="00AF5438" w:rsidP="007B0031">
      <w:pPr>
        <w:spacing w:after="120"/>
        <w:rPr>
          <w:szCs w:val="28"/>
        </w:rPr>
      </w:pPr>
    </w:p>
    <w:p w14:paraId="7BBEAE6F" w14:textId="77777777" w:rsidR="00AF5438" w:rsidRDefault="00AF5438" w:rsidP="007B0031"/>
    <w:p w14:paraId="5D36E09E" w14:textId="77777777" w:rsidR="00AF5438" w:rsidRDefault="00AF5438" w:rsidP="007B0031"/>
    <w:p w14:paraId="1D53F6D3" w14:textId="77777777" w:rsidR="00AF5438" w:rsidRDefault="00AF5438" w:rsidP="00487AAF">
      <w:pPr>
        <w:spacing w:before="240"/>
        <w:rPr>
          <w:b/>
        </w:rPr>
      </w:pPr>
    </w:p>
    <w:p w14:paraId="3930C5EF" w14:textId="77777777" w:rsidR="00AF5438" w:rsidRDefault="00AF5438" w:rsidP="00487AAF">
      <w:pPr>
        <w:spacing w:before="240"/>
        <w:rPr>
          <w:b/>
        </w:rPr>
      </w:pPr>
    </w:p>
    <w:p w14:paraId="1F262E07" w14:textId="77777777" w:rsidR="00AF5438" w:rsidRDefault="00AF5438" w:rsidP="00487AAF">
      <w:pPr>
        <w:spacing w:before="240"/>
        <w:rPr>
          <w:b/>
        </w:rPr>
      </w:pPr>
    </w:p>
    <w:p w14:paraId="16C091F8" w14:textId="77777777" w:rsidR="00AF5438" w:rsidRDefault="00AF5438" w:rsidP="007E61E4">
      <w:pPr>
        <w:spacing w:before="0"/>
        <w:rPr>
          <w:b/>
        </w:rPr>
      </w:pPr>
    </w:p>
    <w:p w14:paraId="74AC9F3F" w14:textId="77777777" w:rsidR="00AF5438" w:rsidRDefault="00AF5438" w:rsidP="007E61E4">
      <w:pPr>
        <w:spacing w:before="0"/>
        <w:rPr>
          <w:b/>
        </w:rPr>
      </w:pPr>
    </w:p>
    <w:tbl>
      <w:tblPr>
        <w:tblW w:w="10208" w:type="dxa"/>
        <w:tblLook w:val="01E0" w:firstRow="1" w:lastRow="1" w:firstColumn="1" w:lastColumn="1" w:noHBand="0" w:noVBand="0"/>
      </w:tblPr>
      <w:tblGrid>
        <w:gridCol w:w="3188"/>
        <w:gridCol w:w="7020"/>
      </w:tblGrid>
      <w:tr w:rsidR="00AF5438" w:rsidRPr="00A5063A" w14:paraId="06703829" w14:textId="77777777" w:rsidTr="0038045C">
        <w:tc>
          <w:tcPr>
            <w:tcW w:w="3188" w:type="dxa"/>
          </w:tcPr>
          <w:p w14:paraId="1D663105" w14:textId="77777777" w:rsidR="00AF5438" w:rsidRPr="00A5063A" w:rsidRDefault="00AF5438" w:rsidP="0038045C">
            <w:pPr>
              <w:spacing w:before="60" w:after="60"/>
              <w:jc w:val="center"/>
              <w:rPr>
                <w:b/>
                <w:sz w:val="26"/>
                <w:szCs w:val="26"/>
              </w:rPr>
            </w:pPr>
            <w:r>
              <w:rPr>
                <w:b/>
                <w:sz w:val="26"/>
                <w:szCs w:val="26"/>
              </w:rPr>
              <w:lastRenderedPageBreak/>
              <w:t xml:space="preserve">HỘI ĐỒNG NHÂN </w:t>
            </w:r>
            <w:r w:rsidRPr="00A5063A">
              <w:rPr>
                <w:b/>
                <w:sz w:val="26"/>
                <w:szCs w:val="26"/>
              </w:rPr>
              <w:t>DÂN</w:t>
            </w:r>
          </w:p>
        </w:tc>
        <w:tc>
          <w:tcPr>
            <w:tcW w:w="7020" w:type="dxa"/>
          </w:tcPr>
          <w:p w14:paraId="74734D7A" w14:textId="77777777" w:rsidR="00AF5438" w:rsidRPr="00A5063A" w:rsidRDefault="00AF5438" w:rsidP="0038045C">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AF5438" w:rsidRPr="00A5063A" w14:paraId="334ADDA7" w14:textId="77777777" w:rsidTr="0038045C">
        <w:tc>
          <w:tcPr>
            <w:tcW w:w="3188" w:type="dxa"/>
          </w:tcPr>
          <w:p w14:paraId="1A2733AB" w14:textId="77777777" w:rsidR="00AF5438" w:rsidRPr="00A5063A" w:rsidRDefault="00AF5438" w:rsidP="0038045C">
            <w:pPr>
              <w:spacing w:before="60" w:after="60"/>
              <w:jc w:val="center"/>
              <w:rPr>
                <w:b/>
                <w:sz w:val="26"/>
                <w:szCs w:val="26"/>
              </w:rPr>
            </w:pPr>
            <w:r w:rsidRPr="00A5063A">
              <w:rPr>
                <w:b/>
                <w:sz w:val="26"/>
                <w:szCs w:val="26"/>
              </w:rPr>
              <w:t>TỈNH KIÊN GIANG</w:t>
            </w:r>
          </w:p>
        </w:tc>
        <w:tc>
          <w:tcPr>
            <w:tcW w:w="7020" w:type="dxa"/>
          </w:tcPr>
          <w:p w14:paraId="6CF5F87E" w14:textId="77777777" w:rsidR="00AF5438" w:rsidRPr="00A5063A" w:rsidRDefault="00AF5438" w:rsidP="0038045C">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bl>
    <w:p w14:paraId="5A262E73" w14:textId="29791E9E" w:rsidR="00AF5438" w:rsidRDefault="00E07800" w:rsidP="00A71AD3">
      <w:pPr>
        <w:spacing w:before="40"/>
        <w:jc w:val="center"/>
        <w:rPr>
          <w:b/>
          <w:szCs w:val="28"/>
        </w:rPr>
      </w:pPr>
      <w:r>
        <w:rPr>
          <w:noProof/>
          <w:lang w:val="en-GB" w:eastAsia="en-GB"/>
        </w:rPr>
        <mc:AlternateContent>
          <mc:Choice Requires="wps">
            <w:drawing>
              <wp:anchor distT="0" distB="0" distL="114300" distR="114300" simplePos="0" relativeHeight="251660800" behindDoc="0" locked="0" layoutInCell="1" allowOverlap="1" wp14:anchorId="2ADB906C" wp14:editId="2E12FCCD">
                <wp:simplePos x="0" y="0"/>
                <wp:positionH relativeFrom="column">
                  <wp:posOffset>3292475</wp:posOffset>
                </wp:positionH>
                <wp:positionV relativeFrom="paragraph">
                  <wp:posOffset>-5715</wp:posOffset>
                </wp:positionV>
                <wp:extent cx="2235200" cy="0"/>
                <wp:effectExtent l="12065" t="6350" r="10160" b="1270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E8C46" id="Line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25pt,-.45pt" to="435.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"/>
            </w:pict>
          </mc:Fallback>
        </mc:AlternateContent>
      </w:r>
      <w:r>
        <w:rPr>
          <w:noProof/>
          <w:lang w:val="en-GB" w:eastAsia="en-GB"/>
        </w:rPr>
        <mc:AlternateContent>
          <mc:Choice Requires="wps">
            <w:drawing>
              <wp:anchor distT="0" distB="0" distL="114300" distR="114300" simplePos="0" relativeHeight="251659776" behindDoc="0" locked="0" layoutInCell="1" allowOverlap="1" wp14:anchorId="444039E7" wp14:editId="76B91764">
                <wp:simplePos x="0" y="0"/>
                <wp:positionH relativeFrom="column">
                  <wp:posOffset>628650</wp:posOffset>
                </wp:positionH>
                <wp:positionV relativeFrom="paragraph">
                  <wp:posOffset>-5715</wp:posOffset>
                </wp:positionV>
                <wp:extent cx="558800" cy="0"/>
                <wp:effectExtent l="5715" t="6350" r="6985" b="1270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3D632" id="Line 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45pt" to="9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"/>
            </w:pict>
          </mc:Fallback>
        </mc:AlternateContent>
      </w:r>
    </w:p>
    <w:p w14:paraId="05D0E95E" w14:textId="77777777" w:rsidR="00AF5438" w:rsidRPr="00596390" w:rsidRDefault="00AF5438" w:rsidP="00A71AD3">
      <w:pPr>
        <w:spacing w:before="40"/>
        <w:jc w:val="center"/>
        <w:rPr>
          <w:b/>
          <w:szCs w:val="28"/>
        </w:rPr>
      </w:pPr>
      <w:r w:rsidRPr="00596390">
        <w:rPr>
          <w:b/>
          <w:szCs w:val="28"/>
        </w:rPr>
        <w:t>QUY ĐỊNH</w:t>
      </w:r>
    </w:p>
    <w:p w14:paraId="3A956ABB" w14:textId="77777777" w:rsidR="00AF5438" w:rsidRDefault="00AF5438" w:rsidP="00A71AD3">
      <w:pPr>
        <w:spacing w:before="40"/>
        <w:jc w:val="center"/>
        <w:rPr>
          <w:b/>
          <w:szCs w:val="28"/>
        </w:rPr>
      </w:pPr>
      <w:r w:rsidRPr="00596390">
        <w:rPr>
          <w:b/>
          <w:szCs w:val="28"/>
        </w:rPr>
        <w:t>Về các nguyên tắc, tiêu chí và định mức phân bổ dự toán chi thường xuyên</w:t>
      </w:r>
    </w:p>
    <w:p w14:paraId="112C4886" w14:textId="77777777" w:rsidR="00AF5438" w:rsidRDefault="00AF5438" w:rsidP="00A71AD3">
      <w:pPr>
        <w:spacing w:before="40"/>
        <w:jc w:val="center"/>
        <w:rPr>
          <w:b/>
          <w:szCs w:val="28"/>
        </w:rPr>
      </w:pPr>
      <w:r w:rsidRPr="00596390">
        <w:rPr>
          <w:b/>
          <w:szCs w:val="28"/>
        </w:rPr>
        <w:t xml:space="preserve"> ngân sách địa phương năm 2022 và các năm trong thời kỳ ổn định </w:t>
      </w:r>
    </w:p>
    <w:p w14:paraId="6AE7062F" w14:textId="77777777" w:rsidR="00AF5438" w:rsidRPr="00596390" w:rsidRDefault="00AF5438" w:rsidP="00A71AD3">
      <w:pPr>
        <w:spacing w:before="40"/>
        <w:jc w:val="center"/>
        <w:rPr>
          <w:b/>
          <w:szCs w:val="28"/>
        </w:rPr>
      </w:pPr>
      <w:r w:rsidRPr="00596390">
        <w:rPr>
          <w:b/>
          <w:szCs w:val="28"/>
        </w:rPr>
        <w:t>ngân sách mới trên địa bàn tỉnh Kiên Giang</w:t>
      </w:r>
    </w:p>
    <w:p w14:paraId="3BE51A2F" w14:textId="77777777" w:rsidR="00AF5438" w:rsidRPr="00682CC9" w:rsidRDefault="00AF5438" w:rsidP="00A71AD3">
      <w:pPr>
        <w:spacing w:before="40"/>
        <w:jc w:val="center"/>
        <w:rPr>
          <w:bCs/>
          <w:i/>
          <w:iCs/>
          <w:color w:val="000000"/>
          <w:szCs w:val="28"/>
        </w:rPr>
      </w:pPr>
      <w:r w:rsidRPr="00682CC9">
        <w:rPr>
          <w:bCs/>
          <w:i/>
          <w:iCs/>
          <w:color w:val="000000"/>
          <w:szCs w:val="28"/>
        </w:rPr>
        <w:t>(Ban hành k</w:t>
      </w:r>
      <w:r>
        <w:rPr>
          <w:bCs/>
          <w:i/>
          <w:iCs/>
          <w:color w:val="000000"/>
          <w:szCs w:val="28"/>
        </w:rPr>
        <w:t xml:space="preserve">èm theo Nghị quyết số 06/2021/NQ-HĐND ngày 14 tháng </w:t>
      </w:r>
      <w:r w:rsidRPr="00682CC9">
        <w:rPr>
          <w:bCs/>
          <w:i/>
          <w:iCs/>
          <w:color w:val="000000"/>
          <w:szCs w:val="28"/>
        </w:rPr>
        <w:t>11</w:t>
      </w:r>
      <w:r>
        <w:rPr>
          <w:bCs/>
          <w:i/>
          <w:iCs/>
          <w:color w:val="000000"/>
          <w:szCs w:val="28"/>
        </w:rPr>
        <w:t xml:space="preserve"> năm </w:t>
      </w:r>
      <w:r w:rsidRPr="00682CC9">
        <w:rPr>
          <w:bCs/>
          <w:i/>
          <w:iCs/>
          <w:color w:val="000000"/>
          <w:szCs w:val="28"/>
        </w:rPr>
        <w:t xml:space="preserve">2021 </w:t>
      </w:r>
    </w:p>
    <w:p w14:paraId="5F2A4022" w14:textId="77777777" w:rsidR="00AF5438" w:rsidRPr="00682CC9" w:rsidRDefault="00AF5438" w:rsidP="00A71AD3">
      <w:pPr>
        <w:spacing w:before="40"/>
        <w:jc w:val="center"/>
        <w:rPr>
          <w:bCs/>
          <w:i/>
          <w:iCs/>
          <w:color w:val="000000"/>
          <w:szCs w:val="28"/>
        </w:rPr>
      </w:pPr>
      <w:r w:rsidRPr="00682CC9">
        <w:rPr>
          <w:bCs/>
          <w:i/>
          <w:iCs/>
          <w:color w:val="000000"/>
          <w:szCs w:val="28"/>
        </w:rPr>
        <w:t>của Hội đồng nhân dân tỉnh Kiên Giang)</w:t>
      </w:r>
    </w:p>
    <w:p w14:paraId="72EB47FE" w14:textId="3F4AF4C0" w:rsidR="00AF5438" w:rsidRDefault="00E07800" w:rsidP="00A71AD3">
      <w:pPr>
        <w:jc w:val="center"/>
        <w:rPr>
          <w:b/>
          <w:color w:val="000000"/>
          <w:szCs w:val="28"/>
        </w:rPr>
      </w:pPr>
      <w:r>
        <w:rPr>
          <w:noProof/>
          <w:lang w:val="en-GB" w:eastAsia="en-GB"/>
        </w:rPr>
        <mc:AlternateContent>
          <mc:Choice Requires="wps">
            <w:drawing>
              <wp:anchor distT="0" distB="0" distL="114300" distR="114300" simplePos="0" relativeHeight="251657728" behindDoc="0" locked="0" layoutInCell="1" allowOverlap="1" wp14:anchorId="6EFA355F" wp14:editId="0DBA4DE5">
                <wp:simplePos x="0" y="0"/>
                <wp:positionH relativeFrom="column">
                  <wp:posOffset>2466340</wp:posOffset>
                </wp:positionH>
                <wp:positionV relativeFrom="paragraph">
                  <wp:posOffset>60960</wp:posOffset>
                </wp:positionV>
                <wp:extent cx="1363980" cy="0"/>
                <wp:effectExtent l="5080" t="5715" r="12065" b="1333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3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82404"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2pt,4.8pt" to="301.6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"/>
            </w:pict>
          </mc:Fallback>
        </mc:AlternateContent>
      </w:r>
    </w:p>
    <w:p w14:paraId="4735CDD7" w14:textId="77777777" w:rsidR="00AF5438" w:rsidRPr="00596390" w:rsidRDefault="00AF5438" w:rsidP="00A71AD3">
      <w:pPr>
        <w:spacing w:before="0"/>
        <w:jc w:val="center"/>
        <w:rPr>
          <w:b/>
          <w:color w:val="000000"/>
          <w:szCs w:val="28"/>
        </w:rPr>
      </w:pPr>
      <w:r w:rsidRPr="00596390">
        <w:rPr>
          <w:b/>
          <w:color w:val="000000"/>
          <w:szCs w:val="28"/>
        </w:rPr>
        <w:t>Chương I</w:t>
      </w:r>
    </w:p>
    <w:p w14:paraId="7626809A" w14:textId="77777777" w:rsidR="00AF5438" w:rsidRPr="00596390" w:rsidRDefault="00AF5438" w:rsidP="00A71AD3">
      <w:pPr>
        <w:spacing w:before="0"/>
        <w:jc w:val="center"/>
        <w:rPr>
          <w:b/>
          <w:color w:val="000000"/>
          <w:szCs w:val="28"/>
        </w:rPr>
      </w:pPr>
      <w:r w:rsidRPr="00596390">
        <w:rPr>
          <w:b/>
          <w:color w:val="000000"/>
          <w:szCs w:val="28"/>
        </w:rPr>
        <w:t>QUY ĐỊNH CHUNG</w:t>
      </w:r>
    </w:p>
    <w:p w14:paraId="3E20896F" w14:textId="77777777" w:rsidR="00AF5438" w:rsidRPr="00D45815" w:rsidRDefault="00AF5438" w:rsidP="00487AAF">
      <w:pPr>
        <w:spacing w:after="120"/>
        <w:ind w:firstLine="709"/>
        <w:jc w:val="both"/>
        <w:rPr>
          <w:b/>
          <w:color w:val="000000"/>
          <w:sz w:val="8"/>
          <w:szCs w:val="8"/>
        </w:rPr>
      </w:pPr>
    </w:p>
    <w:p w14:paraId="014539F9" w14:textId="77777777" w:rsidR="00AF5438" w:rsidRPr="00596390" w:rsidRDefault="00AF5438" w:rsidP="00A71AD3">
      <w:pPr>
        <w:spacing w:after="120" w:line="340" w:lineRule="exact"/>
        <w:ind w:firstLine="567"/>
        <w:jc w:val="both"/>
        <w:rPr>
          <w:b/>
          <w:color w:val="000000"/>
          <w:szCs w:val="28"/>
        </w:rPr>
      </w:pPr>
      <w:r w:rsidRPr="00596390">
        <w:rPr>
          <w:b/>
          <w:color w:val="000000"/>
          <w:szCs w:val="28"/>
        </w:rPr>
        <w:t>Điều 1. Phạm vi điều chỉnh</w:t>
      </w:r>
    </w:p>
    <w:p w14:paraId="57CDC658" w14:textId="77777777" w:rsidR="00AF5438" w:rsidRPr="00596390" w:rsidRDefault="00AF5438" w:rsidP="00A71AD3">
      <w:pPr>
        <w:spacing w:after="120" w:line="340" w:lineRule="exact"/>
        <w:ind w:firstLine="567"/>
        <w:jc w:val="both"/>
        <w:rPr>
          <w:szCs w:val="28"/>
        </w:rPr>
      </w:pPr>
      <w:r w:rsidRPr="00596390">
        <w:rPr>
          <w:szCs w:val="28"/>
        </w:rPr>
        <w:t>Nghị quyết này quy định chi tiết các nguyên tắc, tiêu chí, định mức phân bổ dự toán chi thường xuyên ngân sách nhà nước áp dụng cho năm ngân sách 2022 và các năm trong thời kỳ ổn định ngân sách mới theo quy định của Luật Ngân sách Nhà nước.</w:t>
      </w:r>
    </w:p>
    <w:p w14:paraId="0C3F035A" w14:textId="77777777" w:rsidR="00AF5438" w:rsidRPr="00596390" w:rsidRDefault="00AF5438" w:rsidP="00A71AD3">
      <w:pPr>
        <w:spacing w:after="120" w:line="340" w:lineRule="exact"/>
        <w:ind w:firstLine="567"/>
        <w:jc w:val="both"/>
        <w:rPr>
          <w:b/>
          <w:szCs w:val="28"/>
        </w:rPr>
      </w:pPr>
      <w:r w:rsidRPr="00596390">
        <w:rPr>
          <w:b/>
          <w:szCs w:val="28"/>
        </w:rPr>
        <w:t>Điều 2. Đối tượng áp dụng</w:t>
      </w:r>
    </w:p>
    <w:p w14:paraId="6870496B" w14:textId="77777777" w:rsidR="00AF5438" w:rsidRPr="00596390" w:rsidRDefault="00AF5438" w:rsidP="00A71AD3">
      <w:pPr>
        <w:spacing w:after="120" w:line="340" w:lineRule="exact"/>
        <w:ind w:firstLine="567"/>
        <w:jc w:val="both"/>
        <w:rPr>
          <w:szCs w:val="28"/>
        </w:rPr>
      </w:pPr>
      <w:r w:rsidRPr="00596390">
        <w:rPr>
          <w:szCs w:val="28"/>
        </w:rPr>
        <w:t>Các cơ quan, đơn vị, tổ chức, cá nhân có liên quan đến lập, phân bổ, chấp hành dự toán chi thường xuyên ngân sách Nhà nước trên địa bàn tỉnh Kiên Giang.</w:t>
      </w:r>
    </w:p>
    <w:p w14:paraId="36BD70C7" w14:textId="77777777" w:rsidR="00AF5438" w:rsidRPr="00596390" w:rsidRDefault="00AF5438" w:rsidP="00A71AD3">
      <w:pPr>
        <w:spacing w:after="120" w:line="340" w:lineRule="exact"/>
        <w:ind w:firstLine="567"/>
        <w:jc w:val="both"/>
        <w:rPr>
          <w:b/>
          <w:szCs w:val="28"/>
        </w:rPr>
      </w:pPr>
      <w:r w:rsidRPr="00596390">
        <w:rPr>
          <w:b/>
          <w:szCs w:val="28"/>
        </w:rPr>
        <w:t>Điều 3. Các nguyên tắc, tiêu chí xác định</w:t>
      </w:r>
    </w:p>
    <w:p w14:paraId="1C9C5325" w14:textId="77777777" w:rsidR="00AF5438" w:rsidRPr="00596390" w:rsidRDefault="00AF5438" w:rsidP="00A71AD3">
      <w:pPr>
        <w:spacing w:after="120" w:line="340" w:lineRule="exact"/>
        <w:ind w:firstLine="567"/>
        <w:jc w:val="both"/>
        <w:rPr>
          <w:bCs/>
          <w:szCs w:val="28"/>
        </w:rPr>
      </w:pPr>
      <w:r w:rsidRPr="00596390">
        <w:rPr>
          <w:bCs/>
          <w:szCs w:val="28"/>
        </w:rPr>
        <w:t>1. Nguyên tắc</w:t>
      </w:r>
    </w:p>
    <w:p w14:paraId="342E658B" w14:textId="77777777" w:rsidR="00AF5438" w:rsidRPr="00596390" w:rsidRDefault="00AF5438" w:rsidP="00A71AD3">
      <w:pPr>
        <w:spacing w:after="120" w:line="340" w:lineRule="exact"/>
        <w:ind w:firstLine="567"/>
        <w:jc w:val="both"/>
        <w:rPr>
          <w:szCs w:val="28"/>
        </w:rPr>
      </w:pPr>
      <w:r w:rsidRPr="00596390">
        <w:rPr>
          <w:szCs w:val="28"/>
        </w:rPr>
        <w:t>a) Phù hợp theo phân cấp quản lý ngân sách, đảm bảo kinh phí cho các cấp, các đơn vị thực hiện các nhiệm vụ phát triển kinh tế xã hội, quốc phòng, an ninh giai đoạn mới, phù hợp với phân loại đơn vị hành chính.</w:t>
      </w:r>
    </w:p>
    <w:p w14:paraId="72FA5AB0" w14:textId="77777777" w:rsidR="00AF5438" w:rsidRPr="00596390" w:rsidRDefault="00AF5438" w:rsidP="00A71AD3">
      <w:pPr>
        <w:spacing w:after="120" w:line="340" w:lineRule="exact"/>
        <w:ind w:firstLine="567"/>
        <w:jc w:val="both"/>
        <w:rPr>
          <w:szCs w:val="28"/>
        </w:rPr>
      </w:pPr>
      <w:r w:rsidRPr="00596390">
        <w:rPr>
          <w:szCs w:val="28"/>
        </w:rPr>
        <w:t xml:space="preserve">b) Tăng cường tính chủ động, gắn với chức năng, nhiệm vụ, chế độ, chính sách chi ngân sách nhà nước. </w:t>
      </w:r>
    </w:p>
    <w:p w14:paraId="0975FFF0" w14:textId="77777777" w:rsidR="00AF5438" w:rsidRPr="00596390" w:rsidRDefault="00AF5438" w:rsidP="00A71AD3">
      <w:pPr>
        <w:spacing w:after="120" w:line="340" w:lineRule="exact"/>
        <w:ind w:firstLine="567"/>
        <w:jc w:val="both"/>
        <w:rPr>
          <w:szCs w:val="28"/>
        </w:rPr>
      </w:pPr>
      <w:r w:rsidRPr="00596390">
        <w:rPr>
          <w:szCs w:val="28"/>
        </w:rPr>
        <w:t>c) Tăng tính công khai, minh bạch trong phương án phân bổ ngân sách của từng cấp ngân sách.</w:t>
      </w:r>
    </w:p>
    <w:p w14:paraId="0EE8402E" w14:textId="77777777" w:rsidR="00AF5438" w:rsidRPr="00D45815" w:rsidRDefault="00AF5438" w:rsidP="00A71AD3">
      <w:pPr>
        <w:spacing w:after="120" w:line="340" w:lineRule="exact"/>
        <w:ind w:firstLine="567"/>
        <w:jc w:val="both"/>
        <w:rPr>
          <w:szCs w:val="28"/>
        </w:rPr>
      </w:pPr>
      <w:r w:rsidRPr="00596390">
        <w:rPr>
          <w:szCs w:val="28"/>
        </w:rPr>
        <w:t xml:space="preserve">d) Định mức phân bổ của ngân sách được xây dựng cho các lĩnh vực chi theo quy định của Luật Ngân sách </w:t>
      </w:r>
      <w:r>
        <w:rPr>
          <w:szCs w:val="28"/>
        </w:rPr>
        <w:t>n</w:t>
      </w:r>
      <w:r w:rsidRPr="00596390">
        <w:rPr>
          <w:szCs w:val="28"/>
        </w:rPr>
        <w:t xml:space="preserve">hà nước, bảo đảm chi lương, phụ cấp, các khoản đóng góp theo chế độ và mức tiền lương cơ sở 1.490.000 đồng/tháng, hoạt động của cơ quan quản lý hành chính </w:t>
      </w:r>
      <w:r>
        <w:rPr>
          <w:szCs w:val="28"/>
        </w:rPr>
        <w:t>n</w:t>
      </w:r>
      <w:r w:rsidRPr="00596390">
        <w:rPr>
          <w:szCs w:val="28"/>
        </w:rPr>
        <w:t xml:space="preserve">hà nước, đơn vị sự nghiệp công lập và kinh phí thực hiện các chế độ, chính sách được </w:t>
      </w:r>
      <w:r>
        <w:rPr>
          <w:szCs w:val="28"/>
        </w:rPr>
        <w:t>n</w:t>
      </w:r>
      <w:r w:rsidRPr="00596390">
        <w:rPr>
          <w:szCs w:val="28"/>
        </w:rPr>
        <w:t>hà nước ban hành, có hiệu lực đến thời điểm ngày 30 tháng 9 năm 2021 (chưa bao gồm kinh phí phát sinh tăng thêm để thực hiện các chính sách theo tiêu chí chuẩn nghèo đa chiều giai đoạ</w:t>
      </w:r>
      <w:r>
        <w:rPr>
          <w:szCs w:val="28"/>
        </w:rPr>
        <w:t>n 2021-</w:t>
      </w:r>
      <w:r w:rsidRPr="00596390">
        <w:rPr>
          <w:szCs w:val="28"/>
        </w:rPr>
        <w:t>2025).</w:t>
      </w:r>
    </w:p>
    <w:p w14:paraId="7EF2DBB4" w14:textId="77777777" w:rsidR="00AF5438" w:rsidRPr="00596390" w:rsidRDefault="00AF5438" w:rsidP="00A71AD3">
      <w:pPr>
        <w:spacing w:after="120" w:line="340" w:lineRule="exact"/>
        <w:ind w:firstLine="567"/>
        <w:jc w:val="both"/>
        <w:rPr>
          <w:bCs/>
          <w:szCs w:val="28"/>
        </w:rPr>
      </w:pPr>
      <w:r w:rsidRPr="00596390">
        <w:rPr>
          <w:bCs/>
          <w:szCs w:val="28"/>
        </w:rPr>
        <w:lastRenderedPageBreak/>
        <w:t>2. Tiêu chí xác định</w:t>
      </w:r>
    </w:p>
    <w:p w14:paraId="45E39508" w14:textId="77777777" w:rsidR="00AF5438" w:rsidRPr="00596390" w:rsidRDefault="00AF5438" w:rsidP="00A71AD3">
      <w:pPr>
        <w:spacing w:after="120" w:line="340" w:lineRule="exact"/>
        <w:ind w:firstLine="567"/>
        <w:jc w:val="both"/>
        <w:rPr>
          <w:szCs w:val="28"/>
        </w:rPr>
      </w:pPr>
      <w:r w:rsidRPr="00596390">
        <w:rPr>
          <w:szCs w:val="28"/>
          <w:lang w:val="nl-NL"/>
        </w:rPr>
        <w:t>a)</w:t>
      </w:r>
      <w:r w:rsidRPr="00596390">
        <w:rPr>
          <w:szCs w:val="28"/>
          <w:lang w:val="vi-VN"/>
        </w:rPr>
        <w:t xml:space="preserve"> Tiêu chí dân số chia theo bốn vùng</w:t>
      </w:r>
      <w:r w:rsidRPr="00596390">
        <w:rPr>
          <w:szCs w:val="28"/>
        </w:rPr>
        <w:t xml:space="preserve"> và</w:t>
      </w:r>
      <w:r w:rsidRPr="00596390">
        <w:rPr>
          <w:szCs w:val="28"/>
          <w:lang w:val="vi-VN"/>
        </w:rPr>
        <w:t xml:space="preserve"> nguyên tắc phân vùng dân số như sau:</w:t>
      </w:r>
    </w:p>
    <w:p w14:paraId="46D92B7F" w14:textId="77777777" w:rsidR="00AF5438" w:rsidRPr="00596390" w:rsidRDefault="00AF5438" w:rsidP="00A71AD3">
      <w:pPr>
        <w:spacing w:after="120" w:line="340" w:lineRule="exact"/>
        <w:ind w:firstLine="567"/>
        <w:jc w:val="both"/>
        <w:rPr>
          <w:szCs w:val="28"/>
        </w:rPr>
      </w:pPr>
      <w:r w:rsidRPr="00596390">
        <w:rPr>
          <w:szCs w:val="28"/>
        </w:rPr>
        <w:t>-</w:t>
      </w:r>
      <w:r w:rsidRPr="00596390">
        <w:rPr>
          <w:szCs w:val="28"/>
          <w:lang w:val="vi-VN"/>
        </w:rPr>
        <w:t xml:space="preserve"> Vùng đặc biệt khó khăn, gồm:</w:t>
      </w:r>
    </w:p>
    <w:p w14:paraId="14668DF1" w14:textId="77777777" w:rsidR="00AF5438" w:rsidRPr="00596390" w:rsidRDefault="00AF5438" w:rsidP="00A71AD3">
      <w:pPr>
        <w:spacing w:after="120" w:line="340" w:lineRule="exact"/>
        <w:ind w:firstLine="567"/>
        <w:jc w:val="both"/>
        <w:rPr>
          <w:szCs w:val="28"/>
        </w:rPr>
      </w:pPr>
      <w:r w:rsidRPr="00596390">
        <w:rPr>
          <w:szCs w:val="28"/>
        </w:rPr>
        <w:t>+</w:t>
      </w:r>
      <w:r w:rsidRPr="00596390">
        <w:rPr>
          <w:szCs w:val="28"/>
          <w:lang w:val="vi-VN"/>
        </w:rPr>
        <w:t xml:space="preserve"> Toàn bộ dân số ở các xã, phường, thị trấn, thôn thuộc vùng đồng bào dân tộc thiểu số và miền núi đặc biệt khó khăn (xã, phường, thị trấn khu vực III và thôn đặc biệt khó khăn thuộc khu vực I, II) và dân số ở các xã đặc biệt khó khăn vùng bãi ngang ven </w:t>
      </w:r>
      <w:r w:rsidRPr="00596390">
        <w:rPr>
          <w:szCs w:val="28"/>
        </w:rPr>
        <w:t xml:space="preserve">biển </w:t>
      </w:r>
      <w:r w:rsidRPr="00596390">
        <w:rPr>
          <w:szCs w:val="28"/>
          <w:lang w:val="vi-VN"/>
        </w:rPr>
        <w:t>và hải đảo được xác định theo quy định của cấp có thẩm quyền.</w:t>
      </w:r>
    </w:p>
    <w:p w14:paraId="3D60121F" w14:textId="77777777" w:rsidR="00AF5438" w:rsidRPr="00596390" w:rsidRDefault="00AF5438" w:rsidP="00A71AD3">
      <w:pPr>
        <w:spacing w:after="120" w:line="340" w:lineRule="exact"/>
        <w:ind w:firstLine="567"/>
        <w:jc w:val="both"/>
        <w:rPr>
          <w:szCs w:val="28"/>
        </w:rPr>
      </w:pPr>
      <w:r w:rsidRPr="00596390">
        <w:rPr>
          <w:szCs w:val="28"/>
        </w:rPr>
        <w:t>+</w:t>
      </w:r>
      <w:r w:rsidRPr="00596390">
        <w:rPr>
          <w:szCs w:val="28"/>
          <w:lang w:val="vi-VN"/>
        </w:rPr>
        <w:t xml:space="preserve"> Toàn bộ dân số ở các </w:t>
      </w:r>
      <w:r w:rsidRPr="00596390">
        <w:rPr>
          <w:szCs w:val="28"/>
        </w:rPr>
        <w:t>xã</w:t>
      </w:r>
      <w:r w:rsidRPr="00596390">
        <w:rPr>
          <w:szCs w:val="28"/>
          <w:lang w:val="vi-VN"/>
        </w:rPr>
        <w:t>, phường, thị trấn thuộc khu vực III vùng đồng bào dân tộc thiểu số và miền núi đặc biệt khó khăn, đơn vị thôn đặc biệt khó khăn vùng đồng bào dân tộc thiểu số và miền núi được xác định theo quy định của cấp có thẩm quyền.</w:t>
      </w:r>
    </w:p>
    <w:p w14:paraId="29A3F240" w14:textId="77777777" w:rsidR="00AF5438" w:rsidRPr="00596390" w:rsidRDefault="00AF5438" w:rsidP="00A71AD3">
      <w:pPr>
        <w:spacing w:after="120" w:line="340" w:lineRule="exact"/>
        <w:ind w:firstLine="567"/>
        <w:jc w:val="both"/>
        <w:rPr>
          <w:szCs w:val="28"/>
        </w:rPr>
      </w:pPr>
      <w:r w:rsidRPr="00596390">
        <w:rPr>
          <w:szCs w:val="28"/>
        </w:rPr>
        <w:t>+</w:t>
      </w:r>
      <w:r w:rsidRPr="00596390">
        <w:rPr>
          <w:szCs w:val="28"/>
          <w:lang w:val="vi-VN"/>
        </w:rPr>
        <w:t xml:space="preserve"> Toàn bộ dân số ở các xã, phường, thị trấn đặc biệt khó khăn </w:t>
      </w:r>
      <w:r w:rsidRPr="00596390">
        <w:rPr>
          <w:szCs w:val="28"/>
        </w:rPr>
        <w:t xml:space="preserve">vùng </w:t>
      </w:r>
      <w:r w:rsidRPr="00596390">
        <w:rPr>
          <w:szCs w:val="28"/>
          <w:lang w:val="vi-VN"/>
        </w:rPr>
        <w:t>bãi ngang ven biển và hải đảo được xác định theo quy định của cấp có thẩm quyền.</w:t>
      </w:r>
    </w:p>
    <w:p w14:paraId="11914391" w14:textId="77777777" w:rsidR="00AF5438" w:rsidRPr="00596390" w:rsidRDefault="00AF5438" w:rsidP="00A71AD3">
      <w:pPr>
        <w:spacing w:after="120" w:line="340" w:lineRule="exact"/>
        <w:ind w:firstLine="567"/>
        <w:jc w:val="both"/>
        <w:rPr>
          <w:szCs w:val="28"/>
        </w:rPr>
      </w:pPr>
      <w:r w:rsidRPr="00596390">
        <w:rPr>
          <w:szCs w:val="28"/>
        </w:rPr>
        <w:t>-</w:t>
      </w:r>
      <w:r w:rsidRPr="00596390">
        <w:rPr>
          <w:szCs w:val="28"/>
          <w:lang w:val="vi-VN"/>
        </w:rPr>
        <w:t xml:space="preserve"> Vùng khó khăn, gồm: </w:t>
      </w:r>
      <w:r w:rsidRPr="00596390">
        <w:rPr>
          <w:szCs w:val="28"/>
        </w:rPr>
        <w:t>d</w:t>
      </w:r>
      <w:r w:rsidRPr="00596390">
        <w:rPr>
          <w:szCs w:val="28"/>
          <w:lang w:val="vi-VN"/>
        </w:rPr>
        <w:t xml:space="preserve">ân số ở các xã, phường, thị trấn thuộc khu vực II vùng đồng bào dân tộc thiểu số và miền núi khó khăn (không kể dân số các thôn đặc biệt khó khăn thuộc xã khu vực </w:t>
      </w:r>
      <w:r w:rsidRPr="00596390">
        <w:rPr>
          <w:bCs/>
          <w:szCs w:val="28"/>
          <w:lang w:val="vi-VN"/>
        </w:rPr>
        <w:t>I, II</w:t>
      </w:r>
      <w:r w:rsidRPr="00596390">
        <w:rPr>
          <w:szCs w:val="28"/>
          <w:lang w:val="vi-VN"/>
        </w:rPr>
        <w:t xml:space="preserve">) và dân số ở các xã thuộc vùng hải đảo (không </w:t>
      </w:r>
      <w:r w:rsidRPr="00596390">
        <w:rPr>
          <w:szCs w:val="28"/>
        </w:rPr>
        <w:t xml:space="preserve">kể </w:t>
      </w:r>
      <w:r w:rsidRPr="00596390">
        <w:rPr>
          <w:szCs w:val="28"/>
          <w:lang w:val="vi-VN"/>
        </w:rPr>
        <w:t>dân số các xã hải đảo; phường, thị trấn thuộc vùng hải đảo) theo quy định của cấp có thẩm quyền.</w:t>
      </w:r>
    </w:p>
    <w:p w14:paraId="0CD9BBA4" w14:textId="77777777" w:rsidR="00AF5438" w:rsidRPr="00596390" w:rsidRDefault="00AF5438" w:rsidP="00A71AD3">
      <w:pPr>
        <w:spacing w:after="120" w:line="340" w:lineRule="exact"/>
        <w:ind w:firstLine="567"/>
        <w:jc w:val="both"/>
        <w:rPr>
          <w:szCs w:val="28"/>
        </w:rPr>
      </w:pPr>
      <w:r w:rsidRPr="00596390">
        <w:rPr>
          <w:szCs w:val="28"/>
        </w:rPr>
        <w:t>-</w:t>
      </w:r>
      <w:r w:rsidRPr="00596390">
        <w:rPr>
          <w:szCs w:val="28"/>
          <w:lang w:val="vi-VN"/>
        </w:rPr>
        <w:t xml:space="preserve"> Vùng đô thị: bao gồm dân số ở các phường, thị trấn còn lại (không kể dân số ở các phường, thị trấn thuộc vùng đặc biệt khó khăn, vùng khó khăn).</w:t>
      </w:r>
    </w:p>
    <w:p w14:paraId="18002B44" w14:textId="77777777" w:rsidR="00AF5438" w:rsidRPr="00596390" w:rsidRDefault="00AF5438" w:rsidP="00A71AD3">
      <w:pPr>
        <w:spacing w:after="120" w:line="340" w:lineRule="exact"/>
        <w:ind w:firstLine="567"/>
        <w:jc w:val="both"/>
        <w:rPr>
          <w:szCs w:val="28"/>
        </w:rPr>
      </w:pPr>
      <w:r w:rsidRPr="00596390">
        <w:rPr>
          <w:szCs w:val="28"/>
        </w:rPr>
        <w:t>-</w:t>
      </w:r>
      <w:r w:rsidRPr="00596390">
        <w:rPr>
          <w:szCs w:val="28"/>
          <w:lang w:val="vi-VN"/>
        </w:rPr>
        <w:t xml:space="preserve"> Vùng khác còn lại: </w:t>
      </w:r>
      <w:r w:rsidRPr="00596390">
        <w:rPr>
          <w:szCs w:val="28"/>
        </w:rPr>
        <w:t>b</w:t>
      </w:r>
      <w:r w:rsidRPr="00596390">
        <w:rPr>
          <w:szCs w:val="28"/>
          <w:lang w:val="vi-VN"/>
        </w:rPr>
        <w:t xml:space="preserve">ao gồm dân số ở các </w:t>
      </w:r>
      <w:r w:rsidRPr="00596390">
        <w:rPr>
          <w:szCs w:val="28"/>
        </w:rPr>
        <w:t xml:space="preserve">xã </w:t>
      </w:r>
      <w:r w:rsidRPr="00596390">
        <w:rPr>
          <w:szCs w:val="28"/>
          <w:lang w:val="vi-VN"/>
        </w:rPr>
        <w:t xml:space="preserve">thuộc </w:t>
      </w:r>
      <w:r w:rsidRPr="00596390">
        <w:rPr>
          <w:szCs w:val="28"/>
        </w:rPr>
        <w:t xml:space="preserve">khu </w:t>
      </w:r>
      <w:r w:rsidRPr="00596390">
        <w:rPr>
          <w:szCs w:val="28"/>
          <w:lang w:val="vi-VN"/>
        </w:rPr>
        <w:t>vực còn lại.</w:t>
      </w:r>
    </w:p>
    <w:p w14:paraId="59889B61" w14:textId="77777777" w:rsidR="00AF5438" w:rsidRPr="00596390" w:rsidRDefault="00AF5438" w:rsidP="00A71AD3">
      <w:pPr>
        <w:spacing w:after="120" w:line="340" w:lineRule="exact"/>
        <w:ind w:firstLine="567"/>
        <w:jc w:val="both"/>
        <w:rPr>
          <w:szCs w:val="28"/>
          <w:lang w:val="nl-NL"/>
        </w:rPr>
      </w:pPr>
      <w:r w:rsidRPr="00596390">
        <w:rPr>
          <w:szCs w:val="28"/>
          <w:lang w:val="nl-NL"/>
        </w:rPr>
        <w:t xml:space="preserve">b) Phân loại xã, phường, thị trấn, các thôn, tổ dân phố thực hiện theo quyết định của </w:t>
      </w:r>
      <w:r>
        <w:rPr>
          <w:szCs w:val="28"/>
          <w:lang w:val="nl-NL"/>
        </w:rPr>
        <w:t>Ủy ban nhân dân</w:t>
      </w:r>
      <w:r w:rsidRPr="00596390">
        <w:rPr>
          <w:szCs w:val="28"/>
          <w:lang w:val="nl-NL"/>
        </w:rPr>
        <w:t xml:space="preserve"> cấp có thẩm quyền. Chức danh, số lượng, một số chế độ, chính sách đối với cán bộ công chức xã, phường, thị trấn và những người hoạt động không chuyên trách ở cấp xã theo Nghị định số 34/2019/NĐ-CP ngày 24/4/2019 của Chính phủ sửa đổi, bổ sung một số quy định về cán bộ, công chức cấp xã và người hoạt động không chuyên trách ở cấp xã, ở thôn, tổ dân phố.</w:t>
      </w:r>
    </w:p>
    <w:p w14:paraId="68BDC39C" w14:textId="77777777" w:rsidR="00AF5438" w:rsidRPr="00596390" w:rsidRDefault="00AF5438" w:rsidP="00A71AD3">
      <w:pPr>
        <w:tabs>
          <w:tab w:val="left" w:pos="900"/>
        </w:tabs>
        <w:spacing w:after="120" w:line="340" w:lineRule="exact"/>
        <w:ind w:firstLine="567"/>
        <w:jc w:val="both"/>
        <w:rPr>
          <w:szCs w:val="28"/>
        </w:rPr>
      </w:pPr>
      <w:r w:rsidRPr="00596390">
        <w:rPr>
          <w:szCs w:val="28"/>
        </w:rPr>
        <w:t>c) Dân số: được xác định theo số liệu Cục Thống kê công bố năm 2021.</w:t>
      </w:r>
    </w:p>
    <w:p w14:paraId="53061CAD" w14:textId="77777777" w:rsidR="00AF5438" w:rsidRPr="00596390" w:rsidRDefault="00AF5438" w:rsidP="00A71AD3">
      <w:pPr>
        <w:tabs>
          <w:tab w:val="left" w:pos="900"/>
        </w:tabs>
        <w:spacing w:after="120" w:line="340" w:lineRule="exact"/>
        <w:ind w:firstLine="567"/>
        <w:jc w:val="both"/>
        <w:rPr>
          <w:szCs w:val="28"/>
        </w:rPr>
      </w:pPr>
      <w:r w:rsidRPr="00596390">
        <w:rPr>
          <w:szCs w:val="28"/>
        </w:rPr>
        <w:t xml:space="preserve">d) Biên chế: căn cứ vào chỉ tiêu được </w:t>
      </w:r>
      <w:r>
        <w:rPr>
          <w:szCs w:val="28"/>
        </w:rPr>
        <w:t>Ủy ban nhân dân</w:t>
      </w:r>
      <w:r w:rsidRPr="00596390">
        <w:rPr>
          <w:szCs w:val="28"/>
        </w:rPr>
        <w:t xml:space="preserve"> tỉnh giao hàng năm.</w:t>
      </w:r>
    </w:p>
    <w:p w14:paraId="2C86ECFE" w14:textId="77777777" w:rsidR="00AF5438" w:rsidRPr="00A71AD3" w:rsidRDefault="00AF5438" w:rsidP="00A71AD3">
      <w:pPr>
        <w:spacing w:after="120" w:line="340" w:lineRule="exact"/>
        <w:ind w:firstLine="567"/>
        <w:jc w:val="both"/>
        <w:rPr>
          <w:szCs w:val="28"/>
        </w:rPr>
      </w:pPr>
      <w:r w:rsidRPr="00596390">
        <w:rPr>
          <w:szCs w:val="28"/>
        </w:rPr>
        <w:t>đ) Các năm trong thời kỳ ổn định ngân sách: đối với các địa phương nhận bổ sung cân đối từ ngân sách tỉnh, dự toán ngân sách hàng năm trong thời kỳ ổn định ngân sách, Ủy ban nhân dân tỉnh trình Hội đồng nhân dân tỉnh hỗ trợ một phần kinh phí tùy theo khả năng của ngân sách để giảm bớt khó khăn cho các địa phương này.</w:t>
      </w:r>
    </w:p>
    <w:p w14:paraId="4F3EA570" w14:textId="77777777" w:rsidR="00AF5438" w:rsidRDefault="00AF5438" w:rsidP="00A71AD3">
      <w:pPr>
        <w:spacing w:after="120" w:line="340" w:lineRule="exact"/>
        <w:ind w:firstLine="567"/>
        <w:jc w:val="both"/>
        <w:rPr>
          <w:b/>
          <w:szCs w:val="28"/>
        </w:rPr>
      </w:pPr>
      <w:r w:rsidRPr="00596390">
        <w:rPr>
          <w:b/>
          <w:szCs w:val="28"/>
        </w:rPr>
        <w:t>Điều 4. Khen thưởng</w:t>
      </w:r>
    </w:p>
    <w:p w14:paraId="315D995F" w14:textId="77777777" w:rsidR="00AF5438" w:rsidRPr="00596390" w:rsidRDefault="00AF5438" w:rsidP="00A71AD3">
      <w:pPr>
        <w:spacing w:after="120" w:line="340" w:lineRule="exact"/>
        <w:ind w:firstLine="567"/>
        <w:jc w:val="both"/>
        <w:rPr>
          <w:szCs w:val="28"/>
        </w:rPr>
      </w:pPr>
      <w:r w:rsidRPr="00596390">
        <w:rPr>
          <w:szCs w:val="28"/>
        </w:rPr>
        <w:lastRenderedPageBreak/>
        <w:t>Căn cứ vào định mức phân bổ và dự toán chi thường xuyên của mỗi cấp ngân sách, từng cấp ngân sách xác định trích lập quỹ khen thưởng bằng 1% trong tổng chi thường xuyên.</w:t>
      </w:r>
    </w:p>
    <w:p w14:paraId="6ED1A9A0" w14:textId="77777777" w:rsidR="00AF5438" w:rsidRPr="00596390" w:rsidRDefault="00AF5438" w:rsidP="00A71AD3">
      <w:pPr>
        <w:spacing w:after="120" w:line="340" w:lineRule="exact"/>
        <w:ind w:firstLine="567"/>
        <w:jc w:val="both"/>
        <w:rPr>
          <w:b/>
          <w:szCs w:val="28"/>
        </w:rPr>
      </w:pPr>
      <w:r w:rsidRPr="00596390">
        <w:rPr>
          <w:b/>
          <w:szCs w:val="28"/>
        </w:rPr>
        <w:t>Điều 5. Dự phòng ngân sách</w:t>
      </w:r>
    </w:p>
    <w:p w14:paraId="7C655057" w14:textId="77777777" w:rsidR="00AF5438" w:rsidRDefault="00AF5438" w:rsidP="00A71AD3">
      <w:pPr>
        <w:spacing w:after="120" w:line="340" w:lineRule="exact"/>
        <w:ind w:firstLine="567"/>
        <w:jc w:val="both"/>
        <w:rPr>
          <w:szCs w:val="28"/>
        </w:rPr>
      </w:pPr>
      <w:r w:rsidRPr="00596390">
        <w:rPr>
          <w:szCs w:val="28"/>
        </w:rPr>
        <w:t xml:space="preserve">Thực hiện theo quy định của Luật Ngân sách </w:t>
      </w:r>
      <w:r>
        <w:rPr>
          <w:szCs w:val="28"/>
        </w:rPr>
        <w:t>n</w:t>
      </w:r>
      <w:r w:rsidRPr="00596390">
        <w:rPr>
          <w:szCs w:val="28"/>
        </w:rPr>
        <w:t>hà nước.</w:t>
      </w:r>
    </w:p>
    <w:p w14:paraId="55C80520" w14:textId="77777777" w:rsidR="00AF5438" w:rsidRPr="00D45815" w:rsidRDefault="00AF5438" w:rsidP="00487AAF">
      <w:pPr>
        <w:spacing w:after="120"/>
        <w:ind w:firstLine="720"/>
        <w:jc w:val="both"/>
        <w:rPr>
          <w:sz w:val="2"/>
          <w:szCs w:val="2"/>
        </w:rPr>
      </w:pPr>
    </w:p>
    <w:p w14:paraId="75798FA3" w14:textId="77777777" w:rsidR="00AF5438" w:rsidRPr="00596390" w:rsidRDefault="00AF5438" w:rsidP="00A71AD3">
      <w:pPr>
        <w:spacing w:before="360"/>
        <w:jc w:val="center"/>
        <w:rPr>
          <w:b/>
          <w:szCs w:val="28"/>
        </w:rPr>
      </w:pPr>
      <w:r w:rsidRPr="00596390">
        <w:rPr>
          <w:b/>
          <w:szCs w:val="28"/>
        </w:rPr>
        <w:t>Chương II</w:t>
      </w:r>
    </w:p>
    <w:p w14:paraId="53885973" w14:textId="77777777" w:rsidR="00AF5438" w:rsidRDefault="00AF5438" w:rsidP="00A71AD3">
      <w:pPr>
        <w:spacing w:before="0" w:after="280"/>
        <w:jc w:val="center"/>
        <w:rPr>
          <w:b/>
          <w:szCs w:val="28"/>
        </w:rPr>
      </w:pPr>
      <w:r w:rsidRPr="00596390">
        <w:rPr>
          <w:b/>
          <w:szCs w:val="28"/>
        </w:rPr>
        <w:t>ĐỊNH MỨC PHÂN BỔ DỰ TOÁN CHI THƯỜNG XUYÊN NGÂN             SÁCH CHO CÁC SỞ, BAN, NGÀNH, CƠ QUAN CẤP TỈNH</w:t>
      </w:r>
    </w:p>
    <w:p w14:paraId="30DC66B9" w14:textId="77777777" w:rsidR="00AF5438" w:rsidRPr="00D45815" w:rsidRDefault="00AF5438" w:rsidP="00487AAF">
      <w:pPr>
        <w:spacing w:after="120"/>
        <w:jc w:val="center"/>
        <w:rPr>
          <w:b/>
          <w:sz w:val="10"/>
          <w:szCs w:val="10"/>
        </w:rPr>
      </w:pPr>
    </w:p>
    <w:p w14:paraId="125D87CC" w14:textId="77777777" w:rsidR="00AF5438" w:rsidRPr="00596390" w:rsidRDefault="00AF5438" w:rsidP="00A71AD3">
      <w:pPr>
        <w:spacing w:after="120" w:line="340" w:lineRule="exact"/>
        <w:ind w:firstLine="567"/>
        <w:jc w:val="both"/>
        <w:rPr>
          <w:b/>
          <w:szCs w:val="28"/>
        </w:rPr>
      </w:pPr>
      <w:r w:rsidRPr="00596390">
        <w:rPr>
          <w:b/>
          <w:szCs w:val="28"/>
        </w:rPr>
        <w:t>Điều 6.</w:t>
      </w:r>
      <w:r w:rsidRPr="00596390">
        <w:rPr>
          <w:szCs w:val="28"/>
        </w:rPr>
        <w:t xml:space="preserve"> </w:t>
      </w:r>
      <w:r w:rsidRPr="00596390">
        <w:rPr>
          <w:b/>
          <w:szCs w:val="28"/>
        </w:rPr>
        <w:t xml:space="preserve">Định mức phân bổ dự toán chi quản lý hành chính </w:t>
      </w:r>
      <w:r>
        <w:rPr>
          <w:b/>
          <w:szCs w:val="28"/>
        </w:rPr>
        <w:t>n</w:t>
      </w:r>
      <w:r w:rsidRPr="00596390">
        <w:rPr>
          <w:b/>
          <w:szCs w:val="28"/>
        </w:rPr>
        <w:t>hà nước, đảng, đoàn thể</w:t>
      </w:r>
    </w:p>
    <w:p w14:paraId="292F669E" w14:textId="77777777" w:rsidR="00AF5438" w:rsidRPr="00596390" w:rsidRDefault="00AF5438" w:rsidP="00A71AD3">
      <w:pPr>
        <w:spacing w:after="120" w:line="340" w:lineRule="exact"/>
        <w:ind w:firstLine="567"/>
        <w:jc w:val="both"/>
        <w:rPr>
          <w:szCs w:val="28"/>
          <w:lang w:val="nl-NL"/>
        </w:rPr>
      </w:pPr>
      <w:r w:rsidRPr="00596390">
        <w:rPr>
          <w:szCs w:val="28"/>
          <w:lang w:val="nl-NL"/>
        </w:rPr>
        <w:t>1. Định mức chi cho hoạt động thường xuyên của bộ máy</w:t>
      </w:r>
    </w:p>
    <w:p w14:paraId="1A807625" w14:textId="77777777" w:rsidR="00AF5438" w:rsidRPr="00596390" w:rsidRDefault="00AF5438" w:rsidP="00A71AD3">
      <w:pPr>
        <w:spacing w:after="120" w:line="340" w:lineRule="exact"/>
        <w:ind w:firstLine="567"/>
        <w:jc w:val="both"/>
        <w:rPr>
          <w:szCs w:val="28"/>
          <w:lang w:val="nl-NL"/>
        </w:rPr>
      </w:pPr>
      <w:r>
        <w:rPr>
          <w:szCs w:val="28"/>
          <w:lang w:val="nl-NL"/>
        </w:rPr>
        <w:t>a)</w:t>
      </w:r>
      <w:r w:rsidRPr="00596390">
        <w:rPr>
          <w:szCs w:val="28"/>
          <w:lang w:val="nl-NL"/>
        </w:rPr>
        <w:t xml:space="preserve"> Tiền lương, phụ cấp và các khoản có tính chất lương phân bổ đảm bảo theo quy định.</w:t>
      </w:r>
    </w:p>
    <w:p w14:paraId="4D412C80" w14:textId="77777777" w:rsidR="00AF5438" w:rsidRPr="00596390" w:rsidRDefault="00AF5438" w:rsidP="00A71AD3">
      <w:pPr>
        <w:spacing w:after="120" w:line="340" w:lineRule="exact"/>
        <w:ind w:firstLine="567"/>
        <w:jc w:val="both"/>
        <w:rPr>
          <w:szCs w:val="28"/>
          <w:lang w:val="nl-NL"/>
        </w:rPr>
      </w:pPr>
      <w:r>
        <w:rPr>
          <w:szCs w:val="28"/>
          <w:lang w:val="nl-NL"/>
        </w:rPr>
        <w:t>b)</w:t>
      </w:r>
      <w:r w:rsidRPr="00596390">
        <w:rPr>
          <w:szCs w:val="28"/>
          <w:lang w:val="nl-NL"/>
        </w:rPr>
        <w:t xml:space="preserve"> Chi công việc:</w:t>
      </w:r>
    </w:p>
    <w:p w14:paraId="58551A24" w14:textId="77777777" w:rsidR="00AF5438" w:rsidRPr="00596390" w:rsidRDefault="00AF5438" w:rsidP="00A71AD3">
      <w:pPr>
        <w:spacing w:after="120" w:line="340" w:lineRule="exact"/>
        <w:ind w:firstLine="567"/>
        <w:jc w:val="both"/>
        <w:rPr>
          <w:szCs w:val="28"/>
          <w:lang w:val="nl-NL"/>
        </w:rPr>
      </w:pPr>
      <w:r>
        <w:rPr>
          <w:szCs w:val="28"/>
          <w:lang w:val="nl-NL"/>
        </w:rPr>
        <w:t>-</w:t>
      </w:r>
      <w:r w:rsidRPr="00596390">
        <w:rPr>
          <w:szCs w:val="28"/>
          <w:lang w:val="nl-NL"/>
        </w:rPr>
        <w:t xml:space="preserve"> Cơ quan được giao từ 25 biên chế trở lên: 3</w:t>
      </w:r>
      <w:r>
        <w:rPr>
          <w:szCs w:val="28"/>
          <w:lang w:val="nl-NL"/>
        </w:rPr>
        <w:t>8</w:t>
      </w:r>
      <w:r w:rsidRPr="00596390">
        <w:rPr>
          <w:szCs w:val="28"/>
          <w:lang w:val="nl-NL"/>
        </w:rPr>
        <w:t>.</w:t>
      </w:r>
      <w:r>
        <w:rPr>
          <w:szCs w:val="28"/>
          <w:lang w:val="nl-NL"/>
        </w:rPr>
        <w:t>0</w:t>
      </w:r>
      <w:r w:rsidRPr="00596390">
        <w:rPr>
          <w:szCs w:val="28"/>
          <w:lang w:val="nl-NL"/>
        </w:rPr>
        <w:t>00.000 đồng/người/năm.</w:t>
      </w:r>
    </w:p>
    <w:p w14:paraId="53D8C9A5" w14:textId="77777777" w:rsidR="00AF5438" w:rsidRPr="00596390" w:rsidRDefault="00AF5438" w:rsidP="00A71AD3">
      <w:pPr>
        <w:spacing w:after="120" w:line="340" w:lineRule="exact"/>
        <w:ind w:firstLine="567"/>
        <w:jc w:val="both"/>
        <w:rPr>
          <w:szCs w:val="28"/>
          <w:lang w:val="nl-NL"/>
        </w:rPr>
      </w:pPr>
      <w:r>
        <w:rPr>
          <w:szCs w:val="28"/>
          <w:lang w:val="nl-NL"/>
        </w:rPr>
        <w:t>-</w:t>
      </w:r>
      <w:r w:rsidRPr="00596390">
        <w:rPr>
          <w:szCs w:val="28"/>
          <w:lang w:val="nl-NL"/>
        </w:rPr>
        <w:t xml:space="preserve"> Cơ quan được giao dưới 25 biên chế: </w:t>
      </w:r>
      <w:r>
        <w:rPr>
          <w:szCs w:val="28"/>
          <w:lang w:val="nl-NL"/>
        </w:rPr>
        <w:t>40</w:t>
      </w:r>
      <w:r w:rsidRPr="00596390">
        <w:rPr>
          <w:szCs w:val="28"/>
          <w:lang w:val="nl-NL"/>
        </w:rPr>
        <w:t>.</w:t>
      </w:r>
      <w:r>
        <w:rPr>
          <w:szCs w:val="28"/>
          <w:lang w:val="nl-NL"/>
        </w:rPr>
        <w:t>0</w:t>
      </w:r>
      <w:r w:rsidRPr="00596390">
        <w:rPr>
          <w:szCs w:val="28"/>
          <w:lang w:val="nl-NL"/>
        </w:rPr>
        <w:t>00.000 đồng/người/năm.</w:t>
      </w:r>
    </w:p>
    <w:p w14:paraId="3EBC8E5E" w14:textId="77777777" w:rsidR="00AF5438" w:rsidRPr="00596390" w:rsidRDefault="00AF5438" w:rsidP="00A71AD3">
      <w:pPr>
        <w:spacing w:after="120" w:line="340" w:lineRule="exact"/>
        <w:ind w:firstLine="567"/>
        <w:jc w:val="both"/>
        <w:rPr>
          <w:szCs w:val="28"/>
          <w:lang w:val="nl-NL"/>
        </w:rPr>
      </w:pPr>
      <w:r w:rsidRPr="00596390">
        <w:rPr>
          <w:szCs w:val="28"/>
          <w:lang w:val="nl-NL"/>
        </w:rPr>
        <w:t>2. Định mức phân bổ bao gồm</w:t>
      </w:r>
    </w:p>
    <w:p w14:paraId="62AE744D" w14:textId="77777777" w:rsidR="00AF5438" w:rsidRPr="00596390" w:rsidRDefault="00AF5438" w:rsidP="00A71AD3">
      <w:pPr>
        <w:spacing w:after="120" w:line="340" w:lineRule="exact"/>
        <w:ind w:firstLine="567"/>
        <w:jc w:val="both"/>
        <w:rPr>
          <w:szCs w:val="28"/>
          <w:lang w:val="nl-NL"/>
        </w:rPr>
      </w:pPr>
      <w:r w:rsidRPr="00596390">
        <w:rPr>
          <w:szCs w:val="28"/>
          <w:lang w:val="nl-NL"/>
        </w:rPr>
        <w:t>a) Các khoản chi hành chính phục vụ hoạt động thường xuyên bộ máy các cơ quan: khen thưởng theo chế độ, phúc lợi tập thể, thông tin liên lạc, công tác phí, hội nghị, tổng kết, đoàn ra, đoàn vào, văn phòng phẩm, điện nước, xăng dầu,...</w:t>
      </w:r>
    </w:p>
    <w:p w14:paraId="59B0AB1A" w14:textId="77777777" w:rsidR="00AF5438" w:rsidRPr="00596390" w:rsidRDefault="00AF5438" w:rsidP="00A71AD3">
      <w:pPr>
        <w:spacing w:after="120" w:line="340" w:lineRule="exact"/>
        <w:ind w:firstLine="567"/>
        <w:jc w:val="both"/>
        <w:rPr>
          <w:szCs w:val="28"/>
          <w:lang w:val="nl-NL"/>
        </w:rPr>
      </w:pPr>
      <w:r w:rsidRPr="00596390">
        <w:rPr>
          <w:szCs w:val="28"/>
          <w:lang w:val="nl-NL"/>
        </w:rPr>
        <w:t>b) Các khoản chi nghiệp vụ mang tính thường xuyên phát sinh hàng năm: chi nghiệp vụ chuyên môn của các ngành, chi tập huấn bồi dưỡng nghiệp vụ chuyên môn; chi thực hiện công tác quản lý ngành, lĩnh vực; chi công tác tuyên truyền phổ biến giáo dục pháp luật; đánh giá giám sát đầu tư;....</w:t>
      </w:r>
    </w:p>
    <w:p w14:paraId="69A0EB52" w14:textId="77777777" w:rsidR="00AF5438" w:rsidRPr="00596390" w:rsidRDefault="00AF5438" w:rsidP="00A71AD3">
      <w:pPr>
        <w:spacing w:after="120" w:line="340" w:lineRule="exact"/>
        <w:ind w:firstLine="567"/>
        <w:jc w:val="both"/>
        <w:rPr>
          <w:szCs w:val="28"/>
          <w:lang w:val="nl-NL"/>
        </w:rPr>
      </w:pPr>
      <w:r w:rsidRPr="00596390">
        <w:rPr>
          <w:szCs w:val="28"/>
          <w:lang w:val="nl-NL"/>
        </w:rPr>
        <w:t>c) Kinh phí sửa chữa thường xuyên đối với trụ sở, ô tô phục vụ công tác chung và chức danh, tài sản khác; kinh phí mua sắm, thay thế trang thiết bị, phương tiện làm việc của cán bộ, công chức theo quy định.</w:t>
      </w:r>
    </w:p>
    <w:p w14:paraId="5D7091B0" w14:textId="77777777" w:rsidR="00AF5438" w:rsidRPr="00596390" w:rsidRDefault="00AF5438" w:rsidP="00A71AD3">
      <w:pPr>
        <w:spacing w:after="120" w:line="340" w:lineRule="exact"/>
        <w:ind w:firstLine="567"/>
        <w:jc w:val="both"/>
        <w:rPr>
          <w:szCs w:val="28"/>
          <w:lang w:val="nl-NL"/>
        </w:rPr>
      </w:pPr>
      <w:r w:rsidRPr="00596390">
        <w:rPr>
          <w:szCs w:val="28"/>
          <w:lang w:val="nl-NL"/>
        </w:rPr>
        <w:t>3. Các khoản chi đặc thù mang tính chất chung của các ngành, các khoản chi đặc thù mang tính chất riêng biệt của từng cơ quan, đơn vị và các khoản phát sinh không thường xuyên khác được tính trên cơ sở khối lượng công việc, nhiệm vụ được giao và khả năng cân đối ngân sách. Đối với ngân sách Đảng, căn cứ tính chất, khối lượng công việc, xây dựng phương án phân bổ lại cho các đơn vị trực thuộc cho phù hợp, đảm bảo hoàn thành nhiệm vụ được giao.</w:t>
      </w:r>
    </w:p>
    <w:p w14:paraId="4291F22A" w14:textId="77777777" w:rsidR="00AF5438" w:rsidRPr="00596390" w:rsidRDefault="00AF5438" w:rsidP="00A71AD3">
      <w:pPr>
        <w:spacing w:after="120" w:line="340" w:lineRule="exact"/>
        <w:ind w:firstLine="567"/>
        <w:jc w:val="both"/>
        <w:rPr>
          <w:szCs w:val="28"/>
          <w:lang w:val="nl-NL"/>
        </w:rPr>
      </w:pPr>
      <w:r w:rsidRPr="00596390">
        <w:rPr>
          <w:szCs w:val="28"/>
          <w:lang w:val="nl-NL"/>
        </w:rPr>
        <w:lastRenderedPageBreak/>
        <w:t>4. Các tổ chức xã hội, tổ chức xã hộ</w:t>
      </w:r>
      <w:r>
        <w:rPr>
          <w:szCs w:val="28"/>
          <w:lang w:val="nl-NL"/>
        </w:rPr>
        <w:t>i-</w:t>
      </w:r>
      <w:r w:rsidRPr="00596390">
        <w:rPr>
          <w:szCs w:val="28"/>
          <w:lang w:val="nl-NL"/>
        </w:rPr>
        <w:t>nghề nghiệp khác được ngân sách hỗ trợ kinh phí theo quy định của pháp luật.</w:t>
      </w:r>
    </w:p>
    <w:p w14:paraId="74041E4E" w14:textId="77777777" w:rsidR="00AF5438" w:rsidRPr="00596390" w:rsidRDefault="00AF5438" w:rsidP="00A71AD3">
      <w:pPr>
        <w:spacing w:after="120" w:line="340" w:lineRule="exact"/>
        <w:ind w:firstLine="567"/>
        <w:jc w:val="both"/>
        <w:rPr>
          <w:szCs w:val="28"/>
          <w:lang w:val="nl-NL"/>
        </w:rPr>
      </w:pPr>
      <w:r w:rsidRPr="00596390">
        <w:rPr>
          <w:szCs w:val="28"/>
          <w:lang w:val="nl-NL"/>
        </w:rPr>
        <w:t xml:space="preserve">5. Đối với hợp đồng các chức danh theo Nghị định số 68/2000/NĐ-CP ngày 17 tháng 11 năm 2000 của Chính phủ,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w:t>
      </w:r>
      <w:r>
        <w:rPr>
          <w:szCs w:val="28"/>
          <w:lang w:val="nl-NL"/>
        </w:rPr>
        <w:t>n</w:t>
      </w:r>
      <w:r w:rsidRPr="00596390">
        <w:rPr>
          <w:szCs w:val="28"/>
          <w:lang w:val="nl-NL"/>
        </w:rPr>
        <w:t>hà nước, đơn vị sự nghiệp công lập, được phân bổ kinh phí để thực hiện chi trả tiền công, tiền lương theo quy định.</w:t>
      </w:r>
    </w:p>
    <w:p w14:paraId="5D0B8980" w14:textId="77777777" w:rsidR="00AF5438" w:rsidRPr="00596390" w:rsidRDefault="00AF5438" w:rsidP="00A71AD3">
      <w:pPr>
        <w:spacing w:after="120" w:line="340" w:lineRule="exact"/>
        <w:ind w:firstLine="567"/>
        <w:jc w:val="both"/>
        <w:rPr>
          <w:szCs w:val="28"/>
          <w:lang w:val="nl-NL"/>
        </w:rPr>
      </w:pPr>
      <w:r w:rsidRPr="00596390">
        <w:rPr>
          <w:szCs w:val="28"/>
          <w:lang w:val="nl-NL"/>
        </w:rPr>
        <w:t xml:space="preserve">6. Trường hợp dự toán chi quản lý hành chính tính theo định mức (không bao gồm tiền lương, phụ cấp và các khoản đóng góp theo lương) quy định tại điểm </w:t>
      </w:r>
      <w:r>
        <w:rPr>
          <w:szCs w:val="28"/>
          <w:lang w:val="nl-NL"/>
        </w:rPr>
        <w:t>b</w:t>
      </w:r>
      <w:r w:rsidRPr="00596390">
        <w:rPr>
          <w:szCs w:val="28"/>
          <w:lang w:val="nl-NL"/>
        </w:rPr>
        <w:t xml:space="preserve"> khoản 1 Điều này nhỏ hơn 25% so với tổng chi quản lý hành chính, sẽ được bổ sung để bảo đảm tỷ lệ tối thiểu 25%, tỷ lệ chi lương, phụ cấp và các khoản đóng góp theo lương tối đa 75%.</w:t>
      </w:r>
    </w:p>
    <w:p w14:paraId="1EA6D462" w14:textId="77777777" w:rsidR="00AF5438" w:rsidRPr="00596390" w:rsidRDefault="00AF5438" w:rsidP="00A71AD3">
      <w:pPr>
        <w:spacing w:after="120" w:line="340" w:lineRule="exact"/>
        <w:ind w:firstLine="567"/>
        <w:jc w:val="both"/>
        <w:rPr>
          <w:b/>
          <w:szCs w:val="28"/>
        </w:rPr>
      </w:pPr>
      <w:r w:rsidRPr="00596390">
        <w:rPr>
          <w:b/>
          <w:szCs w:val="28"/>
        </w:rPr>
        <w:t>Điều 7. Định mức phân bổ dự toán chi sự nghiệp giáo dục</w:t>
      </w:r>
    </w:p>
    <w:p w14:paraId="012E8820" w14:textId="77777777" w:rsidR="00AF5438" w:rsidRPr="00596390" w:rsidRDefault="00AF5438" w:rsidP="00A71AD3">
      <w:pPr>
        <w:spacing w:after="120" w:line="340" w:lineRule="exact"/>
        <w:ind w:firstLine="567"/>
        <w:jc w:val="both"/>
        <w:rPr>
          <w:szCs w:val="28"/>
        </w:rPr>
      </w:pPr>
      <w:r w:rsidRPr="00596390">
        <w:rPr>
          <w:szCs w:val="28"/>
        </w:rPr>
        <w:t>1. Kinh phí phân bổ đảm bảo tỷ lệ chi tiền lương, phụ cấp, các khoản đóng góp theo lương 81%, chi khác 19%.</w:t>
      </w:r>
    </w:p>
    <w:p w14:paraId="7128E2E7" w14:textId="77777777" w:rsidR="00AF5438" w:rsidRPr="00596390" w:rsidRDefault="00AF5438" w:rsidP="00A71AD3">
      <w:pPr>
        <w:spacing w:after="120" w:line="340" w:lineRule="exact"/>
        <w:ind w:firstLine="567"/>
        <w:jc w:val="both"/>
        <w:rPr>
          <w:szCs w:val="28"/>
        </w:rPr>
      </w:pPr>
      <w:r>
        <w:rPr>
          <w:szCs w:val="28"/>
        </w:rPr>
        <w:t xml:space="preserve">a) </w:t>
      </w:r>
      <w:r w:rsidRPr="00596390">
        <w:rPr>
          <w:szCs w:val="28"/>
        </w:rPr>
        <w:t>Định mức nêu trên đảm bảo chi cho toàn bộ hoạt động thường xuyên, nghiệp vụ chuyên môn, hợp đồng các chức danh theo Nghị định số 68/2000/NĐ-CP ngày 17 tháng 11 năm 2000 của Chính phủ,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chi mua sắm dụng cụ dạy học, sửa chữa thường xuyên, triển khai các chương trình tập huấn, bồi dưỡng giáo viên... và khen thưởng.</w:t>
      </w:r>
    </w:p>
    <w:p w14:paraId="4895A95C" w14:textId="77777777" w:rsidR="00AF5438" w:rsidRPr="00596390" w:rsidRDefault="00AF5438" w:rsidP="00A71AD3">
      <w:pPr>
        <w:spacing w:after="120" w:line="340" w:lineRule="exact"/>
        <w:ind w:firstLine="567"/>
        <w:jc w:val="both"/>
        <w:rPr>
          <w:szCs w:val="28"/>
        </w:rPr>
      </w:pPr>
      <w:r>
        <w:rPr>
          <w:szCs w:val="28"/>
        </w:rPr>
        <w:t xml:space="preserve">b) </w:t>
      </w:r>
      <w:r w:rsidRPr="00596390">
        <w:rPr>
          <w:szCs w:val="28"/>
        </w:rPr>
        <w:t xml:space="preserve">Trên cơ sở định mức phân bổ cho ngành nêu trên, giao </w:t>
      </w:r>
      <w:r>
        <w:rPr>
          <w:szCs w:val="28"/>
        </w:rPr>
        <w:t>G</w:t>
      </w:r>
      <w:r w:rsidRPr="00596390">
        <w:rPr>
          <w:szCs w:val="28"/>
        </w:rPr>
        <w:t>iám đốc Sở Giáo dục và Đào tạo căn cứ vào điều kiện cụ thể xây dựng phương án phân bổ cho từng đơn vị trực thuộc, bảo đảm phù hợp với thực tế, khả năng nguồn kinh phí để hoàn thành nhiệm vụ và làm cơ sở để xác định giao quyền tự chủ, tự chịu trách nhiệm cho từng đơn vị.</w:t>
      </w:r>
    </w:p>
    <w:p w14:paraId="308F13F3" w14:textId="77777777" w:rsidR="00AF5438" w:rsidRPr="00596390" w:rsidRDefault="00AF5438" w:rsidP="00A71AD3">
      <w:pPr>
        <w:spacing w:after="120" w:line="340" w:lineRule="exact"/>
        <w:ind w:firstLine="567"/>
        <w:jc w:val="both"/>
        <w:rPr>
          <w:szCs w:val="28"/>
        </w:rPr>
      </w:pPr>
      <w:r w:rsidRPr="00596390">
        <w:rPr>
          <w:szCs w:val="28"/>
        </w:rPr>
        <w:t>2. Định mức phân bổ theo tiêu chí bổ sung, được xác định trên cơ sở số đối tượng thực tế, mức hỗ trợ theo chế độ quy định:</w:t>
      </w:r>
    </w:p>
    <w:p w14:paraId="7BFD2FD5" w14:textId="77777777" w:rsidR="00AF5438" w:rsidRPr="00596390" w:rsidRDefault="00AF5438" w:rsidP="00A71AD3">
      <w:pPr>
        <w:spacing w:after="120" w:line="340" w:lineRule="exact"/>
        <w:ind w:firstLine="567"/>
        <w:jc w:val="both"/>
        <w:rPr>
          <w:szCs w:val="28"/>
        </w:rPr>
      </w:pPr>
      <w:r w:rsidRPr="00596390">
        <w:rPr>
          <w:szCs w:val="28"/>
        </w:rPr>
        <w:t>a) Kinh phí hỗ trợ học bổng, chi phí học tập cho người khuyết tật theo Thông tư Liên tịch số 42/2013/TTLT-BGDĐT-BLĐTBXH-BTC ngày 31 tháng 12 năm 2013 của Liên Bộ Giáo dục và Đào tạo, Bộ Lao độ</w:t>
      </w:r>
      <w:r>
        <w:rPr>
          <w:szCs w:val="28"/>
        </w:rPr>
        <w:t>ng-</w:t>
      </w:r>
      <w:r w:rsidRPr="00596390">
        <w:rPr>
          <w:szCs w:val="28"/>
        </w:rPr>
        <w:t>Thương binh và Xã hội, Bộ Tài chính.</w:t>
      </w:r>
    </w:p>
    <w:p w14:paraId="3B21076C" w14:textId="77777777" w:rsidR="00AF5438" w:rsidRPr="00596390" w:rsidRDefault="00AF5438" w:rsidP="00A71AD3">
      <w:pPr>
        <w:spacing w:after="120" w:line="340" w:lineRule="exact"/>
        <w:ind w:firstLine="567"/>
        <w:jc w:val="both"/>
        <w:rPr>
          <w:szCs w:val="28"/>
        </w:rPr>
      </w:pPr>
      <w:r w:rsidRPr="00596390">
        <w:rPr>
          <w:szCs w:val="28"/>
        </w:rPr>
        <w:lastRenderedPageBreak/>
        <w:t>b) Kinh phí hỗ trợ học sinh theo Nghị định số 116/2016/NĐ-CP ngày 18 tháng 7 năm 2016 của Chính phủ quy định chính sách hỗ trợ học sinh và trường phổ thông ở xã, thôn đặc biệt khó khăn.</w:t>
      </w:r>
    </w:p>
    <w:p w14:paraId="7D269C9D" w14:textId="77777777" w:rsidR="00AF5438" w:rsidRPr="00596390" w:rsidRDefault="00AF5438" w:rsidP="00A71AD3">
      <w:pPr>
        <w:spacing w:after="120" w:line="340" w:lineRule="exact"/>
        <w:ind w:firstLine="567"/>
        <w:jc w:val="both"/>
        <w:rPr>
          <w:szCs w:val="28"/>
        </w:rPr>
      </w:pPr>
      <w:r w:rsidRPr="00596390">
        <w:rPr>
          <w:szCs w:val="28"/>
        </w:rPr>
        <w:t>c) Kinh phí hỗ trợ chi phí học tập đối với sinh viên là người dân tộc thiểu số học tại các cơ sở giáo dục đại học theo Quyết định số 66/2013/QĐ-TTg ngày 11 tháng 11 năm 2013 của Thủ tướng Chính phủ.</w:t>
      </w:r>
    </w:p>
    <w:p w14:paraId="4D531FD5" w14:textId="77777777" w:rsidR="00AF5438" w:rsidRPr="00596390" w:rsidRDefault="00AF5438" w:rsidP="00A71AD3">
      <w:pPr>
        <w:spacing w:after="120" w:line="340" w:lineRule="exact"/>
        <w:ind w:firstLine="567"/>
        <w:jc w:val="both"/>
        <w:rPr>
          <w:szCs w:val="28"/>
        </w:rPr>
      </w:pPr>
      <w:r w:rsidRPr="00596390">
        <w:rPr>
          <w:szCs w:val="28"/>
        </w:rPr>
        <w:t>d) Kinh phí cấp bù học phí theo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08F8FE55" w14:textId="77777777" w:rsidR="00AF5438" w:rsidRPr="00596390" w:rsidRDefault="00AF5438" w:rsidP="00A71AD3">
      <w:pPr>
        <w:spacing w:after="120" w:line="340" w:lineRule="exact"/>
        <w:ind w:firstLine="567"/>
        <w:jc w:val="both"/>
        <w:rPr>
          <w:szCs w:val="28"/>
        </w:rPr>
      </w:pPr>
      <w:r w:rsidRPr="00596390">
        <w:rPr>
          <w:szCs w:val="28"/>
        </w:rPr>
        <w:t>3. Chi thực hiện các chương trình, đề án theo Nghị quyết của Hội đồng nhân dân tỉnh, mức cụ thể do Ủy ban nhân dân tỉnh trình Hội đồng nhân dân tỉnh quyết định hàng năm phù hợp với khả năng ngân sách.</w:t>
      </w:r>
    </w:p>
    <w:p w14:paraId="5341AF16" w14:textId="77777777" w:rsidR="00AF5438" w:rsidRPr="00596390" w:rsidRDefault="00AF5438" w:rsidP="00A71AD3">
      <w:pPr>
        <w:spacing w:after="120" w:line="340" w:lineRule="exact"/>
        <w:ind w:firstLine="567"/>
        <w:jc w:val="both"/>
        <w:rPr>
          <w:b/>
          <w:szCs w:val="28"/>
        </w:rPr>
      </w:pPr>
      <w:r w:rsidRPr="00596390">
        <w:rPr>
          <w:b/>
          <w:szCs w:val="28"/>
        </w:rPr>
        <w:t>Điều 8.</w:t>
      </w:r>
      <w:r w:rsidRPr="00596390">
        <w:rPr>
          <w:szCs w:val="28"/>
        </w:rPr>
        <w:t xml:space="preserve"> </w:t>
      </w:r>
      <w:r w:rsidRPr="00596390">
        <w:rPr>
          <w:b/>
          <w:szCs w:val="28"/>
        </w:rPr>
        <w:t>Định mức phân bổ dự toán chi sự nghiệp đào tạo</w:t>
      </w:r>
      <w:r w:rsidRPr="00596390">
        <w:rPr>
          <w:b/>
          <w:szCs w:val="28"/>
          <w:lang w:val="vi-VN"/>
        </w:rPr>
        <w:t xml:space="preserve"> và dạy nghề</w:t>
      </w:r>
    </w:p>
    <w:p w14:paraId="19E6BF47" w14:textId="77777777" w:rsidR="00AF5438" w:rsidRPr="00596390" w:rsidRDefault="00AF5438" w:rsidP="00A71AD3">
      <w:pPr>
        <w:widowControl w:val="0"/>
        <w:tabs>
          <w:tab w:val="left" w:pos="709"/>
        </w:tabs>
        <w:spacing w:after="120" w:line="340" w:lineRule="exact"/>
        <w:ind w:firstLine="567"/>
        <w:jc w:val="both"/>
        <w:rPr>
          <w:szCs w:val="28"/>
          <w:lang w:val="vi-VN"/>
        </w:rPr>
      </w:pPr>
      <w:r>
        <w:rPr>
          <w:szCs w:val="28"/>
        </w:rPr>
        <w:t xml:space="preserve">1. </w:t>
      </w:r>
      <w:r w:rsidRPr="00596390">
        <w:rPr>
          <w:szCs w:val="28"/>
          <w:lang w:val="vi-VN"/>
        </w:rPr>
        <w:t>Định mức phân bổ dự toán chi lĩnh vực đào tạo và dạy nghề theo cơ cấu: tiền lương, phụ cấp và các khoản có tính chất lương là 80%, chi hoạt động giảng dạy và học tập là 20%.</w:t>
      </w:r>
    </w:p>
    <w:p w14:paraId="4444C9EE" w14:textId="77777777" w:rsidR="00AF5438" w:rsidRPr="00596390" w:rsidRDefault="00AF5438" w:rsidP="00A71AD3">
      <w:pPr>
        <w:widowControl w:val="0"/>
        <w:tabs>
          <w:tab w:val="left" w:pos="709"/>
        </w:tabs>
        <w:spacing w:after="120" w:line="340" w:lineRule="exact"/>
        <w:ind w:firstLine="567"/>
        <w:jc w:val="both"/>
        <w:rPr>
          <w:szCs w:val="28"/>
          <w:lang w:val="vi-VN"/>
        </w:rPr>
      </w:pPr>
      <w:r>
        <w:rPr>
          <w:szCs w:val="28"/>
        </w:rPr>
        <w:t xml:space="preserve">2. </w:t>
      </w:r>
      <w:r w:rsidRPr="00596390">
        <w:rPr>
          <w:szCs w:val="28"/>
          <w:lang w:val="vi-VN"/>
        </w:rPr>
        <w:t>Định mức nêu trên đảm bảo chi cho hoạt động thường xuyên, nghiệp vụ, mua sắm dụng cụ dạy học, sửa chữa thường xuyên,... và khen thưởng; đồng thời là cơ sở để xác định giao quyền tự chủ, tự chịu trách nhiệm về biên chế và tài chính đối với đơn vị sự nghiệp công lập; đối với những nội dung không giao tự chủ thực hiện theo quy định hiện hành và khả năng cân đối ngân sách. Trên cơ sở định mức chi công việc được giao và số thu học phí thực tế thu hàng năm để xác định số kinh phí ngân sách đảm bảo tự chủ cho đơn vị.</w:t>
      </w:r>
    </w:p>
    <w:p w14:paraId="1E037FB6" w14:textId="77777777" w:rsidR="00AF5438" w:rsidRPr="00596390" w:rsidRDefault="00AF5438" w:rsidP="00A71AD3">
      <w:pPr>
        <w:widowControl w:val="0"/>
        <w:tabs>
          <w:tab w:val="left" w:pos="709"/>
        </w:tabs>
        <w:spacing w:after="120" w:line="340" w:lineRule="exact"/>
        <w:ind w:firstLine="567"/>
        <w:jc w:val="both"/>
        <w:rPr>
          <w:szCs w:val="28"/>
        </w:rPr>
      </w:pPr>
      <w:r w:rsidRPr="00596390">
        <w:rPr>
          <w:b/>
          <w:szCs w:val="28"/>
        </w:rPr>
        <w:t>Điều 9.</w:t>
      </w:r>
      <w:r w:rsidRPr="00596390">
        <w:rPr>
          <w:szCs w:val="28"/>
        </w:rPr>
        <w:t xml:space="preserve"> </w:t>
      </w:r>
      <w:r w:rsidRPr="00596390">
        <w:rPr>
          <w:b/>
          <w:szCs w:val="28"/>
        </w:rPr>
        <w:t>Định mức phân bổ dự toán chi sự nghiệp y tế</w:t>
      </w:r>
    </w:p>
    <w:p w14:paraId="07473134" w14:textId="77777777" w:rsidR="00AF5438" w:rsidRDefault="00AF5438" w:rsidP="00A71AD3">
      <w:pPr>
        <w:spacing w:after="120" w:line="340" w:lineRule="exact"/>
        <w:ind w:firstLine="567"/>
        <w:jc w:val="both"/>
        <w:rPr>
          <w:szCs w:val="28"/>
          <w:lang w:val="pt-BR"/>
        </w:rPr>
      </w:pPr>
      <w:r w:rsidRPr="00596390">
        <w:rPr>
          <w:bCs/>
          <w:szCs w:val="28"/>
        </w:rPr>
        <w:t>1. Định mức phân bổ dự toán chi đối với khám, chữa bệnh</w:t>
      </w:r>
    </w:p>
    <w:p w14:paraId="51374153" w14:textId="77777777" w:rsidR="00AF5438" w:rsidRPr="00596390" w:rsidRDefault="00AF5438" w:rsidP="00A71AD3">
      <w:pPr>
        <w:spacing w:after="120" w:line="340" w:lineRule="exact"/>
        <w:ind w:firstLine="567"/>
        <w:jc w:val="both"/>
        <w:rPr>
          <w:szCs w:val="28"/>
          <w:lang w:val="pt-BR"/>
        </w:rPr>
      </w:pPr>
      <w:r w:rsidRPr="00596390">
        <w:rPr>
          <w:szCs w:val="28"/>
          <w:lang w:val="pt-BR"/>
        </w:rPr>
        <w:t xml:space="preserve"> </w:t>
      </w:r>
      <w:r>
        <w:rPr>
          <w:szCs w:val="28"/>
          <w:lang w:val="pt-BR"/>
        </w:rPr>
        <w:t>a) K</w:t>
      </w:r>
      <w:r w:rsidRPr="00596390">
        <w:rPr>
          <w:szCs w:val="28"/>
          <w:lang w:val="pt-BR"/>
        </w:rPr>
        <w:t xml:space="preserve">inh phí phân bổ chi thường xuyên sự nghiệp y tế thực hiện theo lộ trình kết cấu giá dịch vụ khám chữa bệnh. </w:t>
      </w:r>
    </w:p>
    <w:p w14:paraId="4FD1F826" w14:textId="77777777" w:rsidR="00AF5438" w:rsidRPr="00596390" w:rsidRDefault="00AF5438" w:rsidP="00A71AD3">
      <w:pPr>
        <w:spacing w:after="120" w:line="340" w:lineRule="exact"/>
        <w:ind w:firstLine="567"/>
        <w:jc w:val="both"/>
        <w:rPr>
          <w:szCs w:val="28"/>
          <w:lang w:val="pt-BR"/>
        </w:rPr>
      </w:pPr>
      <w:r>
        <w:rPr>
          <w:szCs w:val="28"/>
          <w:lang w:val="pt-BR"/>
        </w:rPr>
        <w:t xml:space="preserve">b) </w:t>
      </w:r>
      <w:r w:rsidRPr="00596390">
        <w:rPr>
          <w:szCs w:val="28"/>
          <w:lang w:val="pt-BR"/>
        </w:rPr>
        <w:t>Định mức chi trả tiền lương tính theo giường bệnh cụ thể như sau:</w:t>
      </w:r>
    </w:p>
    <w:tbl>
      <w:tblPr>
        <w:tblW w:w="9438" w:type="dxa"/>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9"/>
        <w:gridCol w:w="4791"/>
        <w:gridCol w:w="2237"/>
        <w:gridCol w:w="1701"/>
      </w:tblGrid>
      <w:tr w:rsidR="00AF5438" w:rsidRPr="00596390" w14:paraId="2A720F9A" w14:textId="77777777" w:rsidTr="00C62AC4">
        <w:trPr>
          <w:tblHeader/>
        </w:trPr>
        <w:tc>
          <w:tcPr>
            <w:tcW w:w="709" w:type="dxa"/>
            <w:vAlign w:val="center"/>
          </w:tcPr>
          <w:p w14:paraId="4529B254" w14:textId="77777777" w:rsidR="00AF5438" w:rsidRPr="00B80A65" w:rsidRDefault="00AF5438" w:rsidP="0038045C">
            <w:pPr>
              <w:spacing w:after="120"/>
              <w:ind w:left="-108"/>
              <w:jc w:val="center"/>
              <w:rPr>
                <w:b/>
                <w:szCs w:val="28"/>
                <w:lang w:val="pt-BR"/>
              </w:rPr>
            </w:pPr>
            <w:r w:rsidRPr="00B80A65">
              <w:rPr>
                <w:b/>
                <w:szCs w:val="28"/>
                <w:lang w:val="pt-BR"/>
              </w:rPr>
              <w:t>STT</w:t>
            </w:r>
          </w:p>
        </w:tc>
        <w:tc>
          <w:tcPr>
            <w:tcW w:w="4791" w:type="dxa"/>
            <w:vAlign w:val="center"/>
          </w:tcPr>
          <w:p w14:paraId="6BAB2943" w14:textId="77777777" w:rsidR="00AF5438" w:rsidRPr="00B80A65" w:rsidRDefault="00AF5438" w:rsidP="0038045C">
            <w:pPr>
              <w:spacing w:after="120"/>
              <w:jc w:val="center"/>
              <w:rPr>
                <w:b/>
                <w:szCs w:val="28"/>
                <w:lang w:val="pt-BR"/>
              </w:rPr>
            </w:pPr>
            <w:r w:rsidRPr="00B80A65">
              <w:rPr>
                <w:b/>
                <w:szCs w:val="28"/>
                <w:lang w:val="pt-BR"/>
              </w:rPr>
              <w:t>Loại cơ sở khám, chữa bệnh</w:t>
            </w:r>
          </w:p>
        </w:tc>
        <w:tc>
          <w:tcPr>
            <w:tcW w:w="2237" w:type="dxa"/>
            <w:vAlign w:val="center"/>
          </w:tcPr>
          <w:p w14:paraId="205AECFF" w14:textId="77777777" w:rsidR="00AF5438" w:rsidRPr="00B80A65" w:rsidRDefault="00AF5438" w:rsidP="0038045C">
            <w:pPr>
              <w:spacing w:after="120"/>
              <w:jc w:val="center"/>
              <w:rPr>
                <w:b/>
                <w:szCs w:val="28"/>
                <w:lang w:val="pt-BR"/>
              </w:rPr>
            </w:pPr>
            <w:r w:rsidRPr="00B80A65">
              <w:rPr>
                <w:b/>
                <w:szCs w:val="28"/>
                <w:lang w:val="pt-BR"/>
              </w:rPr>
              <w:t>Đơn vị tính</w:t>
            </w:r>
          </w:p>
        </w:tc>
        <w:tc>
          <w:tcPr>
            <w:tcW w:w="1701" w:type="dxa"/>
            <w:vAlign w:val="center"/>
          </w:tcPr>
          <w:p w14:paraId="5B42BDA3" w14:textId="77777777" w:rsidR="00AF5438" w:rsidRPr="00B80A65" w:rsidRDefault="00AF5438" w:rsidP="0038045C">
            <w:pPr>
              <w:spacing w:after="120"/>
              <w:jc w:val="center"/>
              <w:rPr>
                <w:b/>
                <w:szCs w:val="28"/>
                <w:lang w:val="pt-BR"/>
              </w:rPr>
            </w:pPr>
            <w:r w:rsidRPr="00B80A65">
              <w:rPr>
                <w:b/>
                <w:szCs w:val="28"/>
                <w:lang w:val="pt-BR"/>
              </w:rPr>
              <w:t>Định mức</w:t>
            </w:r>
          </w:p>
        </w:tc>
      </w:tr>
      <w:tr w:rsidR="00AF5438" w:rsidRPr="00596390" w14:paraId="795E6C5C" w14:textId="77777777" w:rsidTr="00C62AC4">
        <w:trPr>
          <w:trHeight w:val="642"/>
        </w:trPr>
        <w:tc>
          <w:tcPr>
            <w:tcW w:w="709" w:type="dxa"/>
            <w:vAlign w:val="center"/>
          </w:tcPr>
          <w:p w14:paraId="74CD444F" w14:textId="77777777" w:rsidR="00AF5438" w:rsidRPr="00B80A65" w:rsidRDefault="00AF5438" w:rsidP="0038045C">
            <w:pPr>
              <w:spacing w:after="120"/>
              <w:jc w:val="center"/>
              <w:rPr>
                <w:szCs w:val="28"/>
                <w:lang w:val="pt-BR"/>
              </w:rPr>
            </w:pPr>
            <w:r w:rsidRPr="00B80A65">
              <w:rPr>
                <w:szCs w:val="28"/>
                <w:lang w:val="pt-BR"/>
              </w:rPr>
              <w:t>1</w:t>
            </w:r>
          </w:p>
        </w:tc>
        <w:tc>
          <w:tcPr>
            <w:tcW w:w="4791" w:type="dxa"/>
          </w:tcPr>
          <w:p w14:paraId="01C281D7" w14:textId="77777777" w:rsidR="00AF5438" w:rsidRPr="00B80A65" w:rsidRDefault="00AF5438" w:rsidP="0038045C">
            <w:pPr>
              <w:spacing w:after="120"/>
              <w:jc w:val="both"/>
              <w:rPr>
                <w:szCs w:val="28"/>
                <w:lang w:val="pt-BR"/>
              </w:rPr>
            </w:pPr>
            <w:r w:rsidRPr="00B80A65">
              <w:rPr>
                <w:szCs w:val="28"/>
                <w:lang w:val="pt-BR"/>
              </w:rPr>
              <w:t>Cơ sở khám, chữa bệnh đa khoa hạng I</w:t>
            </w:r>
          </w:p>
        </w:tc>
        <w:tc>
          <w:tcPr>
            <w:tcW w:w="2237" w:type="dxa"/>
          </w:tcPr>
          <w:p w14:paraId="1DFBC164" w14:textId="77777777" w:rsidR="00AF5438" w:rsidRPr="00B80A65" w:rsidRDefault="00AF5438" w:rsidP="0038045C">
            <w:pPr>
              <w:spacing w:after="120"/>
              <w:jc w:val="center"/>
              <w:rPr>
                <w:szCs w:val="28"/>
                <w:lang w:val="pt-BR"/>
              </w:rPr>
            </w:pPr>
            <w:r w:rsidRPr="00B80A65">
              <w:rPr>
                <w:szCs w:val="28"/>
                <w:lang w:val="pt-BR"/>
              </w:rPr>
              <w:t>đồng/giường/năm</w:t>
            </w:r>
          </w:p>
        </w:tc>
        <w:tc>
          <w:tcPr>
            <w:tcW w:w="1701" w:type="dxa"/>
          </w:tcPr>
          <w:p w14:paraId="5E36DA38" w14:textId="77777777" w:rsidR="00AF5438" w:rsidRPr="00B80A65" w:rsidRDefault="00AF5438" w:rsidP="0038045C">
            <w:pPr>
              <w:spacing w:after="120"/>
              <w:jc w:val="right"/>
              <w:rPr>
                <w:szCs w:val="28"/>
                <w:lang w:val="pt-BR"/>
              </w:rPr>
            </w:pPr>
            <w:r w:rsidRPr="00B80A65">
              <w:rPr>
                <w:szCs w:val="28"/>
                <w:lang w:val="pt-BR"/>
              </w:rPr>
              <w:t>135.000.000</w:t>
            </w:r>
          </w:p>
        </w:tc>
      </w:tr>
      <w:tr w:rsidR="00AF5438" w:rsidRPr="00596390" w14:paraId="5A11104E" w14:textId="77777777" w:rsidTr="00C62AC4">
        <w:trPr>
          <w:trHeight w:val="823"/>
        </w:trPr>
        <w:tc>
          <w:tcPr>
            <w:tcW w:w="709" w:type="dxa"/>
            <w:vAlign w:val="center"/>
          </w:tcPr>
          <w:p w14:paraId="366FF358" w14:textId="77777777" w:rsidR="00AF5438" w:rsidRPr="00B80A65" w:rsidRDefault="00AF5438" w:rsidP="0038045C">
            <w:pPr>
              <w:spacing w:after="120"/>
              <w:jc w:val="center"/>
              <w:rPr>
                <w:szCs w:val="28"/>
                <w:lang w:val="pt-BR"/>
              </w:rPr>
            </w:pPr>
            <w:r w:rsidRPr="00B80A65">
              <w:rPr>
                <w:szCs w:val="28"/>
                <w:lang w:val="pt-BR"/>
              </w:rPr>
              <w:t>2</w:t>
            </w:r>
          </w:p>
        </w:tc>
        <w:tc>
          <w:tcPr>
            <w:tcW w:w="4791" w:type="dxa"/>
          </w:tcPr>
          <w:p w14:paraId="7FD73C6C" w14:textId="77777777" w:rsidR="00AF5438" w:rsidRPr="00B80A65" w:rsidRDefault="00AF5438" w:rsidP="0038045C">
            <w:pPr>
              <w:spacing w:after="120"/>
              <w:jc w:val="both"/>
              <w:rPr>
                <w:szCs w:val="28"/>
                <w:lang w:val="pt-BR"/>
              </w:rPr>
            </w:pPr>
            <w:r w:rsidRPr="00B80A65">
              <w:rPr>
                <w:szCs w:val="28"/>
                <w:lang w:val="pt-BR"/>
              </w:rPr>
              <w:t>Cơ sở khám, chữa bệnh đa khoa hạng II</w:t>
            </w:r>
          </w:p>
        </w:tc>
        <w:tc>
          <w:tcPr>
            <w:tcW w:w="2237" w:type="dxa"/>
          </w:tcPr>
          <w:p w14:paraId="7F360A0B" w14:textId="77777777" w:rsidR="00AF5438" w:rsidRPr="00B80A65" w:rsidRDefault="00AF5438" w:rsidP="0038045C">
            <w:pPr>
              <w:spacing w:after="120"/>
              <w:ind w:hanging="216"/>
              <w:jc w:val="center"/>
              <w:rPr>
                <w:szCs w:val="28"/>
                <w:lang w:val="pt-BR"/>
              </w:rPr>
            </w:pPr>
            <w:r w:rsidRPr="00B80A65">
              <w:rPr>
                <w:szCs w:val="28"/>
                <w:lang w:val="pt-BR"/>
              </w:rPr>
              <w:t>đồng/giường/năm</w:t>
            </w:r>
          </w:p>
        </w:tc>
        <w:tc>
          <w:tcPr>
            <w:tcW w:w="1701" w:type="dxa"/>
          </w:tcPr>
          <w:p w14:paraId="572C504A" w14:textId="77777777" w:rsidR="00AF5438" w:rsidRPr="00B80A65" w:rsidRDefault="00AF5438" w:rsidP="0038045C">
            <w:pPr>
              <w:spacing w:after="120"/>
              <w:jc w:val="right"/>
              <w:rPr>
                <w:szCs w:val="28"/>
                <w:lang w:val="pt-BR"/>
              </w:rPr>
            </w:pPr>
            <w:r w:rsidRPr="00B80A65">
              <w:rPr>
                <w:szCs w:val="28"/>
                <w:lang w:val="pt-BR"/>
              </w:rPr>
              <w:t>100.000.000</w:t>
            </w:r>
          </w:p>
        </w:tc>
      </w:tr>
      <w:tr w:rsidR="00AF5438" w:rsidRPr="00596390" w14:paraId="0575D8D1" w14:textId="77777777" w:rsidTr="00C62AC4">
        <w:tc>
          <w:tcPr>
            <w:tcW w:w="709" w:type="dxa"/>
            <w:vAlign w:val="center"/>
          </w:tcPr>
          <w:p w14:paraId="5BAB6FFA" w14:textId="77777777" w:rsidR="00AF5438" w:rsidRPr="00B80A65" w:rsidRDefault="00AF5438" w:rsidP="0038045C">
            <w:pPr>
              <w:spacing w:after="120"/>
              <w:jc w:val="center"/>
              <w:rPr>
                <w:szCs w:val="28"/>
                <w:lang w:val="pt-BR"/>
              </w:rPr>
            </w:pPr>
            <w:r w:rsidRPr="00B80A65">
              <w:rPr>
                <w:szCs w:val="28"/>
                <w:lang w:val="pt-BR"/>
              </w:rPr>
              <w:t>3</w:t>
            </w:r>
          </w:p>
        </w:tc>
        <w:tc>
          <w:tcPr>
            <w:tcW w:w="4791" w:type="dxa"/>
          </w:tcPr>
          <w:p w14:paraId="5AF3BC62" w14:textId="77777777" w:rsidR="00AF5438" w:rsidRPr="00B80A65" w:rsidRDefault="00AF5438" w:rsidP="00C62AC4">
            <w:pPr>
              <w:spacing w:after="120"/>
              <w:ind w:left="-57" w:right="-57"/>
              <w:jc w:val="both"/>
              <w:rPr>
                <w:szCs w:val="28"/>
                <w:lang w:val="pt-BR"/>
              </w:rPr>
            </w:pPr>
            <w:r w:rsidRPr="00B80A65">
              <w:rPr>
                <w:szCs w:val="28"/>
                <w:lang w:val="pt-BR"/>
              </w:rPr>
              <w:t>Cơ sở khám, chữa bệnh đa khoa hạng III</w:t>
            </w:r>
          </w:p>
        </w:tc>
        <w:tc>
          <w:tcPr>
            <w:tcW w:w="2237" w:type="dxa"/>
          </w:tcPr>
          <w:p w14:paraId="538EF163" w14:textId="77777777" w:rsidR="00AF5438" w:rsidRPr="00B80A65" w:rsidRDefault="00AF5438" w:rsidP="0038045C">
            <w:pPr>
              <w:spacing w:after="120"/>
              <w:jc w:val="center"/>
              <w:rPr>
                <w:szCs w:val="28"/>
                <w:lang w:val="pt-BR"/>
              </w:rPr>
            </w:pPr>
            <w:r w:rsidRPr="00B80A65">
              <w:rPr>
                <w:szCs w:val="28"/>
                <w:lang w:val="pt-BR"/>
              </w:rPr>
              <w:t>đồng/giường/năm</w:t>
            </w:r>
          </w:p>
        </w:tc>
        <w:tc>
          <w:tcPr>
            <w:tcW w:w="1701" w:type="dxa"/>
          </w:tcPr>
          <w:p w14:paraId="2DCF517C" w14:textId="77777777" w:rsidR="00AF5438" w:rsidRPr="00B80A65" w:rsidRDefault="00AF5438" w:rsidP="0038045C">
            <w:pPr>
              <w:spacing w:after="120"/>
              <w:jc w:val="right"/>
              <w:rPr>
                <w:szCs w:val="28"/>
                <w:lang w:val="pt-BR"/>
              </w:rPr>
            </w:pPr>
            <w:r w:rsidRPr="00B80A65">
              <w:rPr>
                <w:szCs w:val="28"/>
                <w:lang w:val="pt-BR"/>
              </w:rPr>
              <w:t>90.000.000</w:t>
            </w:r>
          </w:p>
        </w:tc>
      </w:tr>
      <w:tr w:rsidR="00AF5438" w:rsidRPr="00596390" w14:paraId="77DF62DC" w14:textId="77777777" w:rsidTr="00C62AC4">
        <w:tc>
          <w:tcPr>
            <w:tcW w:w="709" w:type="dxa"/>
            <w:vAlign w:val="center"/>
          </w:tcPr>
          <w:p w14:paraId="150B8A71" w14:textId="77777777" w:rsidR="00AF5438" w:rsidRPr="00B80A65" w:rsidRDefault="00AF5438" w:rsidP="0038045C">
            <w:pPr>
              <w:spacing w:after="120"/>
              <w:jc w:val="center"/>
              <w:rPr>
                <w:szCs w:val="28"/>
                <w:lang w:val="pt-BR"/>
              </w:rPr>
            </w:pPr>
            <w:r w:rsidRPr="00B80A65">
              <w:rPr>
                <w:szCs w:val="28"/>
                <w:lang w:val="pt-BR"/>
              </w:rPr>
              <w:lastRenderedPageBreak/>
              <w:t>4</w:t>
            </w:r>
          </w:p>
        </w:tc>
        <w:tc>
          <w:tcPr>
            <w:tcW w:w="4791" w:type="dxa"/>
          </w:tcPr>
          <w:p w14:paraId="76CAD396" w14:textId="77777777" w:rsidR="00AF5438" w:rsidRPr="00B80A65" w:rsidRDefault="00AF5438" w:rsidP="0038045C">
            <w:pPr>
              <w:spacing w:after="120"/>
              <w:jc w:val="both"/>
              <w:rPr>
                <w:szCs w:val="28"/>
                <w:lang w:val="pt-BR"/>
              </w:rPr>
            </w:pPr>
            <w:r w:rsidRPr="00B80A65">
              <w:rPr>
                <w:szCs w:val="28"/>
                <w:lang w:val="pt-BR"/>
              </w:rPr>
              <w:t>Cơ sở khám, chữa bệnh đa khoa hạng IV</w:t>
            </w:r>
          </w:p>
        </w:tc>
        <w:tc>
          <w:tcPr>
            <w:tcW w:w="2237" w:type="dxa"/>
          </w:tcPr>
          <w:p w14:paraId="5E2406B8" w14:textId="77777777" w:rsidR="00AF5438" w:rsidRPr="00B80A65" w:rsidRDefault="00AF5438" w:rsidP="0038045C">
            <w:pPr>
              <w:spacing w:after="120"/>
              <w:jc w:val="center"/>
              <w:rPr>
                <w:szCs w:val="28"/>
                <w:lang w:val="pt-BR"/>
              </w:rPr>
            </w:pPr>
            <w:r w:rsidRPr="00B80A65">
              <w:rPr>
                <w:szCs w:val="28"/>
                <w:lang w:val="pt-BR"/>
              </w:rPr>
              <w:t>đồng/giường/năm</w:t>
            </w:r>
          </w:p>
        </w:tc>
        <w:tc>
          <w:tcPr>
            <w:tcW w:w="1701" w:type="dxa"/>
          </w:tcPr>
          <w:p w14:paraId="2722A9F8" w14:textId="77777777" w:rsidR="00AF5438" w:rsidRPr="00B80A65" w:rsidRDefault="00AF5438" w:rsidP="0038045C">
            <w:pPr>
              <w:spacing w:after="120"/>
              <w:jc w:val="right"/>
              <w:rPr>
                <w:szCs w:val="28"/>
                <w:lang w:val="pt-BR"/>
              </w:rPr>
            </w:pPr>
            <w:r w:rsidRPr="00B80A65">
              <w:rPr>
                <w:szCs w:val="28"/>
                <w:lang w:val="pt-BR"/>
              </w:rPr>
              <w:t>85.000.000</w:t>
            </w:r>
          </w:p>
        </w:tc>
      </w:tr>
    </w:tbl>
    <w:p w14:paraId="4FE094F9" w14:textId="77777777" w:rsidR="00AF5438" w:rsidRPr="00D45815" w:rsidRDefault="00AF5438" w:rsidP="00A71AD3">
      <w:pPr>
        <w:spacing w:after="120" w:line="340" w:lineRule="exact"/>
        <w:ind w:firstLine="567"/>
        <w:jc w:val="both"/>
        <w:rPr>
          <w:szCs w:val="28"/>
          <w:lang w:val="pt-BR"/>
        </w:rPr>
      </w:pPr>
      <w:r>
        <w:rPr>
          <w:szCs w:val="28"/>
          <w:lang w:val="pt-BR"/>
        </w:rPr>
        <w:t xml:space="preserve">c) </w:t>
      </w:r>
      <w:r w:rsidRPr="00596390">
        <w:rPr>
          <w:szCs w:val="28"/>
          <w:lang w:val="pt-BR"/>
        </w:rPr>
        <w:t>Định mức nêu trên làm cơ sở để hỗ trợ chi cho con người tại các cơ sở khám, chữa bệnh khi nguồn thu dịch vụ khám chữa bệnh không đủ bù đắp. Hằng năm căn cứ vào dự toán thu chi và khả năng cân đối của từng cơ sở khám, chữa bệnh để xác định tỷ lệ hỗ trợ trên cơ sở định mức chi tiền lương theo giường bệnh nêu trên và tổng hợp chung trong phương án phân bổ ngân sách báo cáo Hội đồng nhân dân tỉnh theo quy định hiện hành.</w:t>
      </w:r>
    </w:p>
    <w:p w14:paraId="75BFE274" w14:textId="77777777" w:rsidR="00AF5438" w:rsidRPr="00596390" w:rsidRDefault="00AF5438" w:rsidP="00A71AD3">
      <w:pPr>
        <w:spacing w:after="120" w:line="340" w:lineRule="exact"/>
        <w:ind w:firstLine="567"/>
        <w:jc w:val="both"/>
        <w:rPr>
          <w:b/>
          <w:bCs/>
          <w:szCs w:val="28"/>
          <w:lang w:val="pt-BR"/>
        </w:rPr>
      </w:pPr>
      <w:r w:rsidRPr="00596390">
        <w:rPr>
          <w:b/>
          <w:bCs/>
          <w:szCs w:val="28"/>
          <w:lang w:val="nl-NL"/>
        </w:rPr>
        <w:t>2</w:t>
      </w:r>
      <w:r w:rsidRPr="00596390">
        <w:rPr>
          <w:b/>
          <w:bCs/>
          <w:szCs w:val="28"/>
          <w:lang w:val="pt-BR"/>
        </w:rPr>
        <w:t>. Định mức chi phòng bệnh</w:t>
      </w:r>
    </w:p>
    <w:p w14:paraId="5D5F7FB7" w14:textId="77777777" w:rsidR="00AF5438" w:rsidRPr="00596390" w:rsidRDefault="00AF5438" w:rsidP="00A71AD3">
      <w:pPr>
        <w:spacing w:after="120" w:line="340" w:lineRule="exact"/>
        <w:ind w:firstLine="567"/>
        <w:jc w:val="both"/>
        <w:rPr>
          <w:szCs w:val="28"/>
          <w:lang w:val="pt-BR"/>
        </w:rPr>
      </w:pPr>
      <w:r>
        <w:rPr>
          <w:szCs w:val="28"/>
          <w:lang w:val="pt-BR"/>
        </w:rPr>
        <w:t>a)</w:t>
      </w:r>
      <w:r w:rsidRPr="00596390">
        <w:rPr>
          <w:szCs w:val="28"/>
          <w:lang w:val="pt-BR"/>
        </w:rPr>
        <w:t xml:space="preserve">  Định mức chi cho hoạt động thường xuyên của bộ</w:t>
      </w:r>
      <w:r>
        <w:rPr>
          <w:szCs w:val="28"/>
          <w:lang w:val="pt-BR"/>
        </w:rPr>
        <w:t xml:space="preserve"> máy.</w:t>
      </w:r>
    </w:p>
    <w:p w14:paraId="33B367D2" w14:textId="77777777" w:rsidR="00AF5438" w:rsidRPr="00596390" w:rsidRDefault="00AF5438" w:rsidP="00A71AD3">
      <w:pPr>
        <w:spacing w:after="120" w:line="340" w:lineRule="exact"/>
        <w:ind w:firstLine="567"/>
        <w:jc w:val="both"/>
        <w:rPr>
          <w:szCs w:val="28"/>
          <w:lang w:val="pt-BR"/>
        </w:rPr>
      </w:pPr>
      <w:r>
        <w:rPr>
          <w:szCs w:val="28"/>
          <w:lang w:val="pt-BR"/>
        </w:rPr>
        <w:t>-</w:t>
      </w:r>
      <w:r w:rsidRPr="00596390">
        <w:rPr>
          <w:szCs w:val="28"/>
          <w:lang w:val="pt-BR"/>
        </w:rPr>
        <w:t xml:space="preserve"> Tiền lương, phụ cấp và các khoản có tính chất lương phân bổ đảm bảo theo quy định.</w:t>
      </w:r>
    </w:p>
    <w:p w14:paraId="04A2C30D" w14:textId="77777777" w:rsidR="00AF5438" w:rsidRPr="00596390" w:rsidRDefault="00AF5438" w:rsidP="00A71AD3">
      <w:pPr>
        <w:spacing w:after="120" w:line="340" w:lineRule="exact"/>
        <w:ind w:firstLine="567"/>
        <w:jc w:val="both"/>
        <w:rPr>
          <w:szCs w:val="28"/>
          <w:lang w:val="pt-BR"/>
        </w:rPr>
      </w:pPr>
      <w:r>
        <w:rPr>
          <w:szCs w:val="28"/>
          <w:lang w:val="pt-BR"/>
        </w:rPr>
        <w:t>-</w:t>
      </w:r>
      <w:r w:rsidRPr="00596390">
        <w:rPr>
          <w:szCs w:val="28"/>
          <w:lang w:val="pt-BR"/>
        </w:rPr>
        <w:t xml:space="preserve"> Chi công việc: các khoản chi phục vụ hoạt động thường xuyên, chi nghiệp vụ, mua sắm, thay thế trang thiết bị và phương tiện làm việc, sửa chữa thường xuyên. Định mức phân bổ là 30.000.000 đồng/biên chế/năm.</w:t>
      </w:r>
    </w:p>
    <w:p w14:paraId="73218271" w14:textId="77777777" w:rsidR="00AF5438" w:rsidRPr="00596390" w:rsidRDefault="00AF5438" w:rsidP="00A71AD3">
      <w:pPr>
        <w:spacing w:after="120" w:line="340" w:lineRule="exact"/>
        <w:ind w:firstLine="567"/>
        <w:jc w:val="both"/>
        <w:rPr>
          <w:szCs w:val="28"/>
          <w:lang w:val="pt-BR"/>
        </w:rPr>
      </w:pPr>
      <w:r>
        <w:rPr>
          <w:szCs w:val="28"/>
          <w:lang w:val="pt-BR"/>
        </w:rPr>
        <w:t>b)</w:t>
      </w:r>
      <w:r w:rsidRPr="00596390">
        <w:rPr>
          <w:szCs w:val="28"/>
          <w:lang w:val="pt-BR"/>
        </w:rPr>
        <w:t xml:space="preserve"> Kinh phí phòng bệnh thực hiện các chương trình, dự án được tính trên cơ sở nhiệm vụ thực tế được giao, theo định mức, chế độ và khả năng cân đối ngân sách.</w:t>
      </w:r>
    </w:p>
    <w:p w14:paraId="67961625" w14:textId="77777777" w:rsidR="00AF5438" w:rsidRPr="00596390" w:rsidRDefault="00AF5438" w:rsidP="00A71AD3">
      <w:pPr>
        <w:spacing w:after="120" w:line="340" w:lineRule="exact"/>
        <w:ind w:firstLine="567"/>
        <w:jc w:val="both"/>
        <w:rPr>
          <w:szCs w:val="28"/>
          <w:lang w:val="pt-BR"/>
        </w:rPr>
      </w:pPr>
      <w:r>
        <w:rPr>
          <w:szCs w:val="28"/>
          <w:lang w:val="pt-BR"/>
        </w:rPr>
        <w:t>c)</w:t>
      </w:r>
      <w:r w:rsidRPr="00596390">
        <w:rPr>
          <w:szCs w:val="28"/>
          <w:lang w:val="pt-BR"/>
        </w:rPr>
        <w:t xml:space="preserve"> Kinh phí ngân sách Nhà nước đóng hoặc hỗ trợ đóng bảo hiểm y tế cho các đối tượng theo quy định của Luật Bảo hiểm y tế căn cứ vào đối tượng tham gia bảo hiểm y tế để bố trí. </w:t>
      </w:r>
    </w:p>
    <w:p w14:paraId="03DC7544" w14:textId="77777777" w:rsidR="00AF5438" w:rsidRPr="00596390" w:rsidRDefault="00AF5438" w:rsidP="00A71AD3">
      <w:pPr>
        <w:spacing w:after="120" w:line="340" w:lineRule="exact"/>
        <w:ind w:firstLine="567"/>
        <w:jc w:val="both"/>
        <w:rPr>
          <w:bCs/>
          <w:szCs w:val="28"/>
          <w:lang w:val="nl-NL"/>
        </w:rPr>
      </w:pPr>
      <w:r>
        <w:rPr>
          <w:szCs w:val="28"/>
          <w:lang w:val="pt-BR"/>
        </w:rPr>
        <w:t>d)</w:t>
      </w:r>
      <w:r w:rsidRPr="00596390">
        <w:rPr>
          <w:szCs w:val="28"/>
          <w:lang w:val="pt-BR"/>
        </w:rPr>
        <w:t xml:space="preserve"> Định mức trên là cơ sở để xác định giao quyền tự chủ, tự chịu trách nhiệm về biên chế và tài chính đối với đơn vị sự nghiệp công</w:t>
      </w:r>
      <w:r w:rsidRPr="00596390">
        <w:rPr>
          <w:bCs/>
          <w:szCs w:val="28"/>
          <w:lang w:val="nl-NL"/>
        </w:rPr>
        <w:t xml:space="preserve"> lập.</w:t>
      </w:r>
    </w:p>
    <w:p w14:paraId="3B8B73CA" w14:textId="77777777" w:rsidR="00AF5438" w:rsidRPr="00596390" w:rsidRDefault="00AF5438" w:rsidP="00A71AD3">
      <w:pPr>
        <w:spacing w:after="120" w:line="340" w:lineRule="exact"/>
        <w:ind w:firstLine="567"/>
        <w:jc w:val="both"/>
        <w:rPr>
          <w:b/>
          <w:szCs w:val="28"/>
        </w:rPr>
      </w:pPr>
      <w:r w:rsidRPr="00596390">
        <w:rPr>
          <w:b/>
          <w:bCs/>
          <w:szCs w:val="28"/>
          <w:lang w:val="nl-NL"/>
        </w:rPr>
        <w:t>Điều 10.</w:t>
      </w:r>
      <w:r w:rsidRPr="00596390">
        <w:rPr>
          <w:bCs/>
          <w:szCs w:val="28"/>
          <w:lang w:val="nl-NL"/>
        </w:rPr>
        <w:t xml:space="preserve"> </w:t>
      </w:r>
      <w:r w:rsidRPr="00596390">
        <w:rPr>
          <w:b/>
          <w:szCs w:val="28"/>
        </w:rPr>
        <w:t>Định</w:t>
      </w:r>
      <w:r w:rsidRPr="00596390">
        <w:rPr>
          <w:szCs w:val="28"/>
        </w:rPr>
        <w:t xml:space="preserve"> </w:t>
      </w:r>
      <w:r w:rsidRPr="00596390">
        <w:rPr>
          <w:b/>
          <w:szCs w:val="28"/>
        </w:rPr>
        <w:t>mức phân bổ dự toán chi sự nghiệp kinh tế (nông nghiệp, lâm nghiệp, thủy lợi, thủy hải sản, thương mại, dịch vụ, du lịch, giao thông và công nghiệp); sự nghiệp văn hóa thông tin, thể dục thể thao, phát thanh truyền hình; sự nghiệp khoa học và công nghệ; sự nghiệp bảo vệ môi trường; đảm bảo xã hội và sự nghiệp khác</w:t>
      </w:r>
    </w:p>
    <w:p w14:paraId="6FE5EE29" w14:textId="77777777" w:rsidR="00AF5438" w:rsidRPr="00596390" w:rsidRDefault="00AF5438" w:rsidP="00A71AD3">
      <w:pPr>
        <w:spacing w:after="120" w:line="340" w:lineRule="exact"/>
        <w:ind w:firstLine="567"/>
        <w:jc w:val="both"/>
        <w:rPr>
          <w:szCs w:val="28"/>
          <w:lang w:val="vi-VN"/>
        </w:rPr>
      </w:pPr>
      <w:r w:rsidRPr="00351A6E">
        <w:rPr>
          <w:bCs/>
          <w:szCs w:val="28"/>
        </w:rPr>
        <w:t>1.</w:t>
      </w:r>
      <w:r w:rsidRPr="00596390">
        <w:rPr>
          <w:szCs w:val="28"/>
          <w:lang w:val="vi-VN"/>
        </w:rPr>
        <w:t xml:space="preserve">  </w:t>
      </w:r>
      <w:r w:rsidRPr="00596390">
        <w:rPr>
          <w:szCs w:val="28"/>
        </w:rPr>
        <w:t xml:space="preserve">Định mức </w:t>
      </w:r>
      <w:r w:rsidRPr="00596390">
        <w:rPr>
          <w:szCs w:val="28"/>
          <w:lang w:val="vi-VN"/>
        </w:rPr>
        <w:t>chi cho hoạt động thường xuyên của bộ máy:</w:t>
      </w:r>
    </w:p>
    <w:p w14:paraId="62EE9CAB"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a) Tiền lương, phụ cấp</w:t>
      </w:r>
      <w:r w:rsidRPr="00596390">
        <w:rPr>
          <w:szCs w:val="28"/>
          <w:lang w:val="vi-VN"/>
        </w:rPr>
        <w:t xml:space="preserve"> và</w:t>
      </w:r>
      <w:r w:rsidRPr="00596390">
        <w:rPr>
          <w:szCs w:val="28"/>
        </w:rPr>
        <w:t xml:space="preserve"> các khoản có tính chất lương </w:t>
      </w:r>
      <w:r w:rsidRPr="00596390">
        <w:rPr>
          <w:szCs w:val="28"/>
          <w:lang w:val="vi-VN"/>
        </w:rPr>
        <w:t>phân bổ đảm bảo theo quy định.</w:t>
      </w:r>
    </w:p>
    <w:p w14:paraId="76FD3D09" w14:textId="77777777" w:rsidR="00AF5438" w:rsidRPr="00596390" w:rsidRDefault="00AF5438" w:rsidP="00A71AD3">
      <w:pPr>
        <w:spacing w:after="120" w:line="340" w:lineRule="exact"/>
        <w:ind w:firstLine="567"/>
        <w:jc w:val="both"/>
        <w:rPr>
          <w:szCs w:val="28"/>
        </w:rPr>
      </w:pPr>
      <w:r w:rsidRPr="00596390">
        <w:rPr>
          <w:szCs w:val="28"/>
        </w:rPr>
        <w:t xml:space="preserve">b) </w:t>
      </w:r>
      <w:r w:rsidRPr="00596390">
        <w:rPr>
          <w:szCs w:val="28"/>
          <w:lang w:val="vi-VN"/>
        </w:rPr>
        <w:t>Chi công việc:</w:t>
      </w:r>
      <w:r w:rsidRPr="00596390">
        <w:rPr>
          <w:szCs w:val="28"/>
        </w:rPr>
        <w:t xml:space="preserve"> gồm các khoản chi phục vụ hoạt động thường xuyên, chi nghiệp vụ; mua sắm, thay thế trang thiết bị và phương tiện làm việc, sửa chữa thường xuyên</w:t>
      </w:r>
      <w:r w:rsidRPr="00596390">
        <w:rPr>
          <w:szCs w:val="28"/>
          <w:lang w:val="vi-VN"/>
        </w:rPr>
        <w:t>.</w:t>
      </w:r>
      <w:r w:rsidRPr="00596390">
        <w:rPr>
          <w:szCs w:val="28"/>
        </w:rPr>
        <w:t xml:space="preserve"> Định mức phân bổ </w:t>
      </w:r>
      <w:r w:rsidRPr="00596390">
        <w:rPr>
          <w:szCs w:val="28"/>
          <w:lang w:val="vi-VN"/>
        </w:rPr>
        <w:t xml:space="preserve">là </w:t>
      </w:r>
      <w:r w:rsidRPr="00596390">
        <w:rPr>
          <w:szCs w:val="28"/>
        </w:rPr>
        <w:t>30.000.000 đồng/biên chế/năm. Riêng Vườn Quốc gia Phú Quốc được phân bổ theo định mức 36.000.000 đồng/biên chế/năm.</w:t>
      </w:r>
    </w:p>
    <w:p w14:paraId="6C1B7834" w14:textId="77777777" w:rsidR="00AF5438" w:rsidRPr="00596390" w:rsidRDefault="00AF5438" w:rsidP="00A71AD3">
      <w:pPr>
        <w:spacing w:after="120" w:line="340" w:lineRule="exact"/>
        <w:ind w:firstLine="567"/>
        <w:jc w:val="both"/>
        <w:rPr>
          <w:szCs w:val="28"/>
        </w:rPr>
      </w:pPr>
      <w:r w:rsidRPr="00351A6E">
        <w:rPr>
          <w:bCs/>
          <w:szCs w:val="28"/>
          <w:lang w:val="nl-NL"/>
        </w:rPr>
        <w:lastRenderedPageBreak/>
        <w:t>2.</w:t>
      </w:r>
      <w:r w:rsidRPr="00596390">
        <w:rPr>
          <w:szCs w:val="28"/>
          <w:lang w:val="nl-NL"/>
        </w:rPr>
        <w:t xml:space="preserve"> Kinh phí thực hiện các chương trình</w:t>
      </w:r>
      <w:r w:rsidRPr="00596390">
        <w:rPr>
          <w:szCs w:val="28"/>
          <w:lang w:val="vi-VN"/>
        </w:rPr>
        <w:t>,</w:t>
      </w:r>
      <w:r w:rsidRPr="00596390">
        <w:rPr>
          <w:szCs w:val="28"/>
          <w:lang w:val="nl-NL"/>
        </w:rPr>
        <w:t xml:space="preserve"> dự án, đề tài và các hoạt động không thường xuyên tương ứng của từng sự nghiệp </w:t>
      </w:r>
      <w:r w:rsidRPr="00596390">
        <w:rPr>
          <w:szCs w:val="28"/>
        </w:rPr>
        <w:t>được tính trên cơ sở nhiệm vụ thực tế</w:t>
      </w:r>
      <w:r w:rsidRPr="00596390">
        <w:rPr>
          <w:szCs w:val="28"/>
          <w:lang w:val="vi-VN"/>
        </w:rPr>
        <w:t xml:space="preserve"> được giao</w:t>
      </w:r>
      <w:r w:rsidRPr="00596390">
        <w:rPr>
          <w:szCs w:val="28"/>
        </w:rPr>
        <w:t>, theo định mức, chế độ và khả năng cân đối ngân sách. Đối với hoạt động môi trường phân bổ theo nhiệm vụ cụ thể được cấp thẩm quyền giao và không thấp hơn dự toán Trung ương giao.</w:t>
      </w:r>
    </w:p>
    <w:p w14:paraId="74DF5F7E" w14:textId="77777777" w:rsidR="00AF5438" w:rsidRPr="00596390" w:rsidRDefault="00AF5438" w:rsidP="00A71AD3">
      <w:pPr>
        <w:spacing w:after="120" w:line="340" w:lineRule="exact"/>
        <w:ind w:firstLine="567"/>
        <w:jc w:val="both"/>
        <w:rPr>
          <w:bCs/>
          <w:szCs w:val="28"/>
          <w:lang w:val="nl-NL"/>
        </w:rPr>
      </w:pPr>
      <w:r w:rsidRPr="00351A6E">
        <w:rPr>
          <w:szCs w:val="28"/>
        </w:rPr>
        <w:t>3.</w:t>
      </w:r>
      <w:r w:rsidRPr="00596390">
        <w:rPr>
          <w:b/>
          <w:szCs w:val="28"/>
        </w:rPr>
        <w:t xml:space="preserve"> </w:t>
      </w:r>
      <w:r w:rsidRPr="00596390">
        <w:rPr>
          <w:szCs w:val="28"/>
        </w:rPr>
        <w:t xml:space="preserve">Định mức tại khoản 1, khoản 2 Điều này là cơ sở để xác định giao </w:t>
      </w:r>
      <w:r w:rsidRPr="00596390">
        <w:rPr>
          <w:bCs/>
          <w:szCs w:val="28"/>
          <w:lang w:val="nl-NL"/>
        </w:rPr>
        <w:t>quyền tự chủ, tự chịu trách nhiệm về biên chế và tài chính đối với đơn vị sự nghiệp công lập.</w:t>
      </w:r>
    </w:p>
    <w:p w14:paraId="385F67AD" w14:textId="77777777" w:rsidR="00AF5438" w:rsidRPr="00596390" w:rsidRDefault="00AF5438" w:rsidP="00A71AD3">
      <w:pPr>
        <w:spacing w:after="120" w:line="340" w:lineRule="exact"/>
        <w:ind w:firstLine="567"/>
        <w:jc w:val="both"/>
        <w:rPr>
          <w:b/>
          <w:bCs/>
          <w:szCs w:val="28"/>
        </w:rPr>
      </w:pPr>
      <w:r w:rsidRPr="00596390">
        <w:rPr>
          <w:b/>
          <w:bCs/>
          <w:szCs w:val="28"/>
        </w:rPr>
        <w:t>Điều 11. Định mức phân bổ dự toán chi quốc phòng, an ninh</w:t>
      </w:r>
    </w:p>
    <w:p w14:paraId="3F1917E9" w14:textId="77777777" w:rsidR="00AF5438" w:rsidRDefault="00AF5438" w:rsidP="00A71AD3">
      <w:pPr>
        <w:spacing w:after="120" w:line="340" w:lineRule="exact"/>
        <w:ind w:firstLine="567"/>
        <w:jc w:val="both"/>
        <w:rPr>
          <w:szCs w:val="28"/>
        </w:rPr>
      </w:pPr>
      <w:r w:rsidRPr="00596390">
        <w:rPr>
          <w:szCs w:val="28"/>
        </w:rPr>
        <w:t>Dự toán chi cho quốc phòng, an ninh được tính trên cơ sở chế độ, tiêu chuẩn và nhiệm vụ được cấp thẩm quyền giao.</w:t>
      </w:r>
    </w:p>
    <w:p w14:paraId="40B72B19" w14:textId="77777777" w:rsidR="00AF5438" w:rsidRPr="00D45815" w:rsidRDefault="00AF5438" w:rsidP="00487AAF">
      <w:pPr>
        <w:spacing w:after="120"/>
        <w:ind w:firstLine="720"/>
        <w:jc w:val="both"/>
        <w:rPr>
          <w:sz w:val="4"/>
          <w:szCs w:val="4"/>
        </w:rPr>
      </w:pPr>
    </w:p>
    <w:p w14:paraId="4DFD35AC" w14:textId="77777777" w:rsidR="00AF5438" w:rsidRPr="00596390" w:rsidRDefault="00AF5438" w:rsidP="00A71AD3">
      <w:pPr>
        <w:spacing w:before="240"/>
        <w:jc w:val="center"/>
        <w:rPr>
          <w:b/>
          <w:szCs w:val="28"/>
        </w:rPr>
      </w:pPr>
      <w:r w:rsidRPr="00596390">
        <w:rPr>
          <w:b/>
          <w:szCs w:val="28"/>
        </w:rPr>
        <w:t>Chương III</w:t>
      </w:r>
    </w:p>
    <w:p w14:paraId="0600EE4A" w14:textId="77777777" w:rsidR="00AF5438" w:rsidRPr="00596390" w:rsidRDefault="00AF5438" w:rsidP="00A71AD3">
      <w:pPr>
        <w:spacing w:before="0"/>
        <w:ind w:firstLine="720"/>
        <w:jc w:val="center"/>
        <w:rPr>
          <w:b/>
          <w:szCs w:val="28"/>
          <w:lang w:val="nl-NL"/>
        </w:rPr>
      </w:pPr>
      <w:r w:rsidRPr="00596390">
        <w:rPr>
          <w:b/>
          <w:szCs w:val="28"/>
          <w:lang w:val="nl-NL"/>
        </w:rPr>
        <w:t>ĐỊNH MỨC PHÂN BỔ DỰ TOÁN CHI THƯỜNG XUYÊN</w:t>
      </w:r>
    </w:p>
    <w:p w14:paraId="6CC24873" w14:textId="77777777" w:rsidR="00AF5438" w:rsidRDefault="00AF5438" w:rsidP="00A71AD3">
      <w:pPr>
        <w:spacing w:before="0" w:after="240"/>
        <w:ind w:firstLine="720"/>
        <w:jc w:val="center"/>
        <w:rPr>
          <w:b/>
          <w:szCs w:val="28"/>
          <w:lang w:val="nl-NL"/>
        </w:rPr>
      </w:pPr>
      <w:r w:rsidRPr="00596390">
        <w:rPr>
          <w:b/>
          <w:szCs w:val="28"/>
          <w:lang w:val="nl-NL"/>
        </w:rPr>
        <w:t>NGÂN SÁCH CẤP HUYỆN</w:t>
      </w:r>
    </w:p>
    <w:p w14:paraId="74624D20" w14:textId="77777777" w:rsidR="00AF5438" w:rsidRPr="00D45815" w:rsidRDefault="00AF5438" w:rsidP="00A71AD3">
      <w:pPr>
        <w:spacing w:before="0"/>
        <w:ind w:firstLine="720"/>
        <w:jc w:val="center"/>
        <w:rPr>
          <w:sz w:val="10"/>
          <w:szCs w:val="10"/>
        </w:rPr>
      </w:pPr>
    </w:p>
    <w:p w14:paraId="7A35AD72" w14:textId="77777777" w:rsidR="00AF5438" w:rsidRPr="00596390" w:rsidRDefault="00AF5438" w:rsidP="00A71AD3">
      <w:pPr>
        <w:spacing w:after="120" w:line="340" w:lineRule="exact"/>
        <w:ind w:firstLine="567"/>
        <w:jc w:val="both"/>
        <w:rPr>
          <w:b/>
          <w:szCs w:val="28"/>
        </w:rPr>
      </w:pPr>
      <w:r w:rsidRPr="00596390">
        <w:rPr>
          <w:b/>
          <w:szCs w:val="28"/>
        </w:rPr>
        <w:t>Điều 12.</w:t>
      </w:r>
      <w:r w:rsidRPr="00596390">
        <w:rPr>
          <w:szCs w:val="28"/>
        </w:rPr>
        <w:t xml:space="preserve"> </w:t>
      </w:r>
      <w:r w:rsidRPr="00596390">
        <w:rPr>
          <w:b/>
          <w:szCs w:val="28"/>
        </w:rPr>
        <w:t xml:space="preserve">Định mức phân bổ dự toán chi quản lý hành chính </w:t>
      </w:r>
      <w:r>
        <w:rPr>
          <w:b/>
          <w:szCs w:val="28"/>
        </w:rPr>
        <w:t>n</w:t>
      </w:r>
      <w:r w:rsidRPr="00596390">
        <w:rPr>
          <w:b/>
          <w:szCs w:val="28"/>
        </w:rPr>
        <w:t>hà nước, đảng, đoàn thể</w:t>
      </w:r>
    </w:p>
    <w:p w14:paraId="784BF31C" w14:textId="77777777" w:rsidR="00AF5438" w:rsidRPr="00F84E99" w:rsidRDefault="00AF5438" w:rsidP="00A71AD3">
      <w:pPr>
        <w:spacing w:after="120" w:line="340" w:lineRule="exact"/>
        <w:ind w:firstLine="567"/>
        <w:jc w:val="both"/>
        <w:rPr>
          <w:bCs/>
          <w:iCs/>
          <w:szCs w:val="28"/>
        </w:rPr>
      </w:pPr>
      <w:r w:rsidRPr="00F84E99">
        <w:rPr>
          <w:iCs/>
          <w:szCs w:val="28"/>
          <w:lang w:val="vi-VN"/>
        </w:rPr>
        <w:t>1.</w:t>
      </w:r>
      <w:r w:rsidRPr="00F84E99">
        <w:rPr>
          <w:iCs/>
          <w:szCs w:val="28"/>
        </w:rPr>
        <w:t xml:space="preserve"> Định mức phân bổ theo biên chế</w:t>
      </w:r>
    </w:p>
    <w:p w14:paraId="14BA6D63" w14:textId="77777777" w:rsidR="00AF5438" w:rsidRPr="00596390" w:rsidRDefault="00AF5438" w:rsidP="00A71AD3">
      <w:pPr>
        <w:spacing w:after="120" w:line="340" w:lineRule="exact"/>
        <w:ind w:firstLine="567"/>
        <w:jc w:val="both"/>
        <w:rPr>
          <w:szCs w:val="28"/>
          <w:lang w:val="pt-BR"/>
        </w:rPr>
      </w:pPr>
      <w:r>
        <w:rPr>
          <w:szCs w:val="28"/>
          <w:lang w:val="pt-BR"/>
        </w:rPr>
        <w:t>K</w:t>
      </w:r>
      <w:r w:rsidRPr="00596390">
        <w:rPr>
          <w:szCs w:val="28"/>
          <w:lang w:val="pt-BR"/>
        </w:rPr>
        <w:t xml:space="preserve">inh phí phân bổ đảm bảo tỷ lệ chi tiền lương, phụ cấp, các khoản đóng góp theo lương 75%, các khoản chi hành chính </w:t>
      </w:r>
      <w:r w:rsidRPr="00596390">
        <w:rPr>
          <w:szCs w:val="28"/>
          <w:lang w:val="vi-VN"/>
        </w:rPr>
        <w:t xml:space="preserve">(không bao gồm tiền lương, phụ cấp và các khoản đóng góp theo lương) </w:t>
      </w:r>
      <w:r w:rsidRPr="00596390">
        <w:rPr>
          <w:szCs w:val="28"/>
        </w:rPr>
        <w:t>25</w:t>
      </w:r>
      <w:r w:rsidRPr="00596390">
        <w:rPr>
          <w:szCs w:val="28"/>
          <w:lang w:val="pt-BR"/>
        </w:rPr>
        <w:t>%.</w:t>
      </w:r>
    </w:p>
    <w:p w14:paraId="4F033E50" w14:textId="77777777" w:rsidR="00AF5438" w:rsidRPr="00596390" w:rsidRDefault="00AF5438" w:rsidP="00A71AD3">
      <w:pPr>
        <w:spacing w:after="120" w:line="340" w:lineRule="exact"/>
        <w:ind w:firstLine="567"/>
        <w:jc w:val="both"/>
        <w:rPr>
          <w:szCs w:val="28"/>
          <w:lang w:val="nl-NL"/>
        </w:rPr>
      </w:pPr>
      <w:r w:rsidRPr="00596390">
        <w:rPr>
          <w:szCs w:val="28"/>
          <w:lang w:val="nl-NL"/>
        </w:rPr>
        <w:t xml:space="preserve">Định mức phân bổ theo biên chế bao gồm: </w:t>
      </w:r>
    </w:p>
    <w:p w14:paraId="4A7A6A9D" w14:textId="77777777" w:rsidR="00AF5438" w:rsidRPr="00596390" w:rsidRDefault="00AF5438" w:rsidP="00A71AD3">
      <w:pPr>
        <w:spacing w:after="120" w:line="340" w:lineRule="exact"/>
        <w:ind w:firstLine="567"/>
        <w:jc w:val="both"/>
        <w:rPr>
          <w:szCs w:val="28"/>
          <w:lang w:val="nl-NL"/>
        </w:rPr>
      </w:pPr>
      <w:r w:rsidRPr="00596390">
        <w:rPr>
          <w:szCs w:val="28"/>
          <w:lang w:val="nl-NL"/>
        </w:rPr>
        <w:t xml:space="preserve">a) </w:t>
      </w:r>
      <w:r w:rsidRPr="00596390">
        <w:rPr>
          <w:szCs w:val="28"/>
          <w:lang w:val="pt-BR"/>
        </w:rPr>
        <w:t>Các khoản chi hành chính phục vụ hoạt động thường xuyên bộ máy các cơ quan: khen thưởng theo chế độ, phúc lợi tập thể, thông tin liên lạc, công tác phí, hội nghị, tổng kết, đoàn ra, đoàn vào, văn phòng phẩm, điện nước, xăng dầu,...</w:t>
      </w:r>
    </w:p>
    <w:p w14:paraId="5558E3EC" w14:textId="77777777" w:rsidR="00AF5438" w:rsidRPr="00596390" w:rsidRDefault="00AF5438" w:rsidP="00A71AD3">
      <w:pPr>
        <w:spacing w:after="120" w:line="340" w:lineRule="exact"/>
        <w:ind w:firstLine="567"/>
        <w:jc w:val="both"/>
        <w:rPr>
          <w:szCs w:val="28"/>
          <w:lang w:val="pt-BR"/>
        </w:rPr>
      </w:pPr>
      <w:r w:rsidRPr="00596390">
        <w:rPr>
          <w:szCs w:val="28"/>
          <w:lang w:val="nl-NL"/>
        </w:rPr>
        <w:t xml:space="preserve">b) </w:t>
      </w:r>
      <w:r w:rsidRPr="00596390">
        <w:rPr>
          <w:szCs w:val="28"/>
          <w:lang w:val="pt-BR"/>
        </w:rPr>
        <w:t>Các khoản chi nghiệp vụ mang tính thường xuyên phát sinh hàng năm: chi nghiệp vụ chuyên môn của các ngành, chi tập huấn bồi dưỡng nghiệp vụ chuyên môn; chi quản lý ngành, lĩnh vực; chi thực hiện công tác quản lý ngành, lĩnh vực; chi công tác tuyên truyền phổ biến giáo dục pháp luật; đánh giá giám sát đầu tư;....</w:t>
      </w:r>
    </w:p>
    <w:p w14:paraId="4E2CBB3C" w14:textId="77777777" w:rsidR="00AF5438" w:rsidRPr="00596390" w:rsidRDefault="00AF5438" w:rsidP="00A71AD3">
      <w:pPr>
        <w:spacing w:after="120" w:line="340" w:lineRule="exact"/>
        <w:ind w:firstLine="567"/>
        <w:jc w:val="both"/>
        <w:rPr>
          <w:szCs w:val="28"/>
          <w:lang w:val="nl-NL"/>
        </w:rPr>
      </w:pPr>
      <w:r w:rsidRPr="00596390">
        <w:rPr>
          <w:szCs w:val="28"/>
          <w:lang w:val="pt-BR"/>
        </w:rPr>
        <w:t xml:space="preserve">c) </w:t>
      </w:r>
      <w:r w:rsidRPr="00596390">
        <w:rPr>
          <w:szCs w:val="28"/>
          <w:lang w:val="nl-NL"/>
        </w:rPr>
        <w:t>Kinh phí sửa chữa thường xuyên đối với trụ sở, ô tô phục vụ công tác chung và chức danh, tài sản khác; kinh phí mua sắm, thay thế trang thiết bị, phương tiện làm việc của cán bộ, công chức theo quy định.</w:t>
      </w:r>
    </w:p>
    <w:p w14:paraId="2517D938" w14:textId="77777777" w:rsidR="00AF5438" w:rsidRPr="00596390" w:rsidRDefault="00AF5438" w:rsidP="00A71AD3">
      <w:pPr>
        <w:spacing w:after="120" w:line="340" w:lineRule="exact"/>
        <w:ind w:firstLine="567"/>
        <w:jc w:val="both"/>
        <w:rPr>
          <w:szCs w:val="28"/>
        </w:rPr>
      </w:pPr>
      <w:r w:rsidRPr="00F84E99">
        <w:rPr>
          <w:bCs/>
          <w:szCs w:val="28"/>
        </w:rPr>
        <w:t>2.</w:t>
      </w:r>
      <w:r w:rsidRPr="00596390">
        <w:rPr>
          <w:szCs w:val="28"/>
        </w:rPr>
        <w:t xml:space="preserve"> Đối với hợp đồng các chức danh theo Nghị định số 68/2000/NĐ-CP ngày 17 tháng 11 năm 2000 của Chính phủ,</w:t>
      </w:r>
      <w:r w:rsidRPr="00596390">
        <w:rPr>
          <w:b/>
          <w:bCs/>
          <w:szCs w:val="28"/>
        </w:rPr>
        <w:t xml:space="preserve"> </w:t>
      </w:r>
      <w:r w:rsidRPr="00596390">
        <w:rPr>
          <w:bCs/>
          <w:szCs w:val="28"/>
        </w:rPr>
        <w:t xml:space="preserve">Nghị định số 161/2018/NĐ-CP ngày 29 tháng 11 năm 2018 của Chính phủ </w:t>
      </w:r>
      <w:r w:rsidRPr="00596390">
        <w:rPr>
          <w:szCs w:val="28"/>
        </w:rPr>
        <w:t xml:space="preserve">sửa đổi, bổ sung một số quy định về tuyển dụng công chức, viên chức, nâng ngạch công chức, thăng hạng viên chức và thực hiện chế độ hợp đồng một số loại công việc trong cơ quan hành chính </w:t>
      </w:r>
      <w:r>
        <w:rPr>
          <w:szCs w:val="28"/>
        </w:rPr>
        <w:t>n</w:t>
      </w:r>
      <w:r w:rsidRPr="00596390">
        <w:rPr>
          <w:szCs w:val="28"/>
        </w:rPr>
        <w:t xml:space="preserve">hà nước, đơn vị sự nghiệp </w:t>
      </w:r>
      <w:r w:rsidRPr="00596390">
        <w:rPr>
          <w:szCs w:val="28"/>
        </w:rPr>
        <w:lastRenderedPageBreak/>
        <w:t xml:space="preserve">công lập, ngân sách Nhà nước phân bổ </w:t>
      </w:r>
      <w:r w:rsidRPr="00596390">
        <w:rPr>
          <w:szCs w:val="28"/>
          <w:lang w:val="vi-VN"/>
        </w:rPr>
        <w:t xml:space="preserve">kinh phí để thực hiện chi trả </w:t>
      </w:r>
      <w:r w:rsidRPr="00596390">
        <w:rPr>
          <w:szCs w:val="28"/>
        </w:rPr>
        <w:t>tiền công, tiền lương theo quy định.</w:t>
      </w:r>
    </w:p>
    <w:p w14:paraId="1EF50CD1" w14:textId="77777777" w:rsidR="00AF5438" w:rsidRPr="00141D2D" w:rsidRDefault="00AF5438" w:rsidP="00A71AD3">
      <w:pPr>
        <w:spacing w:after="120" w:line="340" w:lineRule="exact"/>
        <w:ind w:firstLine="567"/>
        <w:jc w:val="both"/>
        <w:rPr>
          <w:bCs/>
          <w:szCs w:val="28"/>
          <w:lang w:val="vi-VN"/>
        </w:rPr>
      </w:pPr>
      <w:r w:rsidRPr="00141D2D">
        <w:rPr>
          <w:bCs/>
          <w:szCs w:val="28"/>
          <w:lang w:val="vi-VN"/>
        </w:rPr>
        <w:t>3. Tiêu chí bổ sung</w:t>
      </w:r>
    </w:p>
    <w:p w14:paraId="39F96EBD" w14:textId="77777777" w:rsidR="00AF5438" w:rsidRPr="00596390" w:rsidRDefault="00AF5438" w:rsidP="00A71AD3">
      <w:pPr>
        <w:spacing w:after="120" w:line="340" w:lineRule="exact"/>
        <w:ind w:firstLine="567"/>
        <w:jc w:val="both"/>
        <w:rPr>
          <w:szCs w:val="28"/>
          <w:lang w:val="nl-NL"/>
        </w:rPr>
      </w:pPr>
      <w:r w:rsidRPr="00596390">
        <w:rPr>
          <w:szCs w:val="28"/>
          <w:lang w:val="nl-NL"/>
        </w:rPr>
        <w:t>a) Các huyện, thành phố có dân số dưới 100.000 dân được phân bổ thêm 3.500.000.000 đồng/huyện, thành phố/năm.</w:t>
      </w:r>
    </w:p>
    <w:p w14:paraId="311A2712" w14:textId="77777777" w:rsidR="00AF5438" w:rsidRPr="00596390" w:rsidRDefault="00AF5438" w:rsidP="00A71AD3">
      <w:pPr>
        <w:spacing w:after="120" w:line="340" w:lineRule="exact"/>
        <w:ind w:firstLine="567"/>
        <w:jc w:val="both"/>
        <w:rPr>
          <w:szCs w:val="28"/>
          <w:lang w:val="nl-NL"/>
        </w:rPr>
      </w:pPr>
      <w:r w:rsidRPr="00596390">
        <w:rPr>
          <w:szCs w:val="28"/>
          <w:lang w:val="nl-NL"/>
        </w:rPr>
        <w:t>b) Các huyện, thành phố có dân số từ 100.000 dân đến dưới 200.000 dân được phân bổ thêm 3.800.000.000 đồng/huyện, thành phố/năm.</w:t>
      </w:r>
    </w:p>
    <w:p w14:paraId="5359B248" w14:textId="77777777" w:rsidR="00AF5438" w:rsidRPr="00682CC9" w:rsidRDefault="00AF5438" w:rsidP="00A71AD3">
      <w:pPr>
        <w:spacing w:after="120" w:line="340" w:lineRule="exact"/>
        <w:ind w:firstLine="567"/>
        <w:jc w:val="both"/>
        <w:rPr>
          <w:color w:val="000000"/>
          <w:szCs w:val="28"/>
          <w:lang w:val="nl-NL"/>
        </w:rPr>
      </w:pPr>
      <w:r w:rsidRPr="00682CC9">
        <w:rPr>
          <w:color w:val="000000"/>
          <w:szCs w:val="28"/>
          <w:lang w:val="nl-NL"/>
        </w:rPr>
        <w:t>c) Các huyện, thành phố có dân số từ 200.000 dân trở lên được phân bổ thêm 4.000.000.000 đồng/huyện, thành phố/năm.</w:t>
      </w:r>
    </w:p>
    <w:p w14:paraId="33195EB5" w14:textId="77777777" w:rsidR="00AF5438" w:rsidRPr="00596390" w:rsidRDefault="00AF5438" w:rsidP="00A71AD3">
      <w:pPr>
        <w:spacing w:after="120" w:line="340" w:lineRule="exact"/>
        <w:ind w:firstLine="567"/>
        <w:jc w:val="both"/>
        <w:rPr>
          <w:szCs w:val="28"/>
          <w:lang w:val="nl-NL"/>
        </w:rPr>
      </w:pPr>
      <w:r w:rsidRPr="00596390">
        <w:rPr>
          <w:b/>
          <w:szCs w:val="28"/>
          <w:lang w:val="nl-NL"/>
        </w:rPr>
        <w:t>Điều 13.</w:t>
      </w:r>
      <w:r w:rsidRPr="00596390">
        <w:rPr>
          <w:szCs w:val="28"/>
          <w:lang w:val="nl-NL"/>
        </w:rPr>
        <w:t xml:space="preserve"> </w:t>
      </w:r>
      <w:r w:rsidRPr="00596390">
        <w:rPr>
          <w:b/>
          <w:szCs w:val="28"/>
        </w:rPr>
        <w:t>Định mức phân bổ chi sự nghiệp giáo dục - đào tạo</w:t>
      </w:r>
    </w:p>
    <w:p w14:paraId="6F530477" w14:textId="77777777" w:rsidR="00AF5438" w:rsidRPr="00F84E99" w:rsidRDefault="00AF5438" w:rsidP="00A71AD3">
      <w:pPr>
        <w:spacing w:after="120" w:line="340" w:lineRule="exact"/>
        <w:ind w:firstLine="567"/>
        <w:jc w:val="both"/>
        <w:rPr>
          <w:bCs/>
          <w:szCs w:val="28"/>
        </w:rPr>
      </w:pPr>
      <w:r w:rsidRPr="00F84E99">
        <w:rPr>
          <w:bCs/>
          <w:szCs w:val="28"/>
        </w:rPr>
        <w:t>1</w:t>
      </w:r>
      <w:r w:rsidRPr="00F84E99">
        <w:rPr>
          <w:bCs/>
          <w:szCs w:val="28"/>
          <w:lang w:val="vi-VN"/>
        </w:rPr>
        <w:t>.</w:t>
      </w:r>
      <w:r w:rsidRPr="00F84E99">
        <w:rPr>
          <w:bCs/>
          <w:szCs w:val="28"/>
        </w:rPr>
        <w:t xml:space="preserve"> Chi sự nghiệp giáo dục</w:t>
      </w:r>
    </w:p>
    <w:p w14:paraId="5EDF4AB4" w14:textId="77777777" w:rsidR="00AF5438" w:rsidRPr="00596390" w:rsidRDefault="00AF5438" w:rsidP="00A71AD3">
      <w:pPr>
        <w:spacing w:after="120" w:line="340" w:lineRule="exact"/>
        <w:ind w:firstLine="567"/>
        <w:jc w:val="both"/>
        <w:rPr>
          <w:szCs w:val="28"/>
          <w:lang w:val="pt-BR"/>
        </w:rPr>
      </w:pPr>
      <w:r>
        <w:rPr>
          <w:szCs w:val="28"/>
        </w:rPr>
        <w:t>a)</w:t>
      </w:r>
      <w:r w:rsidRPr="00596390">
        <w:rPr>
          <w:szCs w:val="28"/>
        </w:rPr>
        <w:t xml:space="preserve"> </w:t>
      </w:r>
      <w:r w:rsidRPr="00596390">
        <w:rPr>
          <w:iCs/>
          <w:szCs w:val="28"/>
          <w:lang w:val="pt-BR"/>
        </w:rPr>
        <w:t>Định mức phân bổ theo quỹ tiền lương và chi công việc:</w:t>
      </w:r>
      <w:r w:rsidRPr="00596390">
        <w:rPr>
          <w:szCs w:val="28"/>
        </w:rPr>
        <w:t xml:space="preserve"> k</w:t>
      </w:r>
      <w:r w:rsidRPr="00596390">
        <w:rPr>
          <w:szCs w:val="28"/>
          <w:lang w:val="pt-BR"/>
        </w:rPr>
        <w:t>inh phí phân bổ đảm bảo tỷ lệ chi tiền lương, phụ cấp, các khoản đóng góp theo lương 81%, chi khác 19%.</w:t>
      </w:r>
    </w:p>
    <w:p w14:paraId="3741D6CC" w14:textId="77777777" w:rsidR="00AF5438" w:rsidRPr="00596390" w:rsidRDefault="00AF5438" w:rsidP="00A71AD3">
      <w:pPr>
        <w:spacing w:after="120" w:line="340" w:lineRule="exact"/>
        <w:ind w:firstLine="567"/>
        <w:jc w:val="both"/>
        <w:rPr>
          <w:szCs w:val="28"/>
          <w:lang w:val="vi-VN"/>
        </w:rPr>
      </w:pPr>
      <w:r>
        <w:rPr>
          <w:szCs w:val="28"/>
        </w:rPr>
        <w:t xml:space="preserve">- </w:t>
      </w:r>
      <w:r w:rsidRPr="00596390">
        <w:rPr>
          <w:szCs w:val="28"/>
        </w:rPr>
        <w:t xml:space="preserve">Định mức nêu trên </w:t>
      </w:r>
      <w:r w:rsidRPr="00596390">
        <w:rPr>
          <w:szCs w:val="28"/>
          <w:lang w:val="vi-VN"/>
        </w:rPr>
        <w:t>đảm bảo chi cho</w:t>
      </w:r>
      <w:r w:rsidRPr="00596390">
        <w:rPr>
          <w:szCs w:val="28"/>
        </w:rPr>
        <w:t xml:space="preserve"> toàn bộ</w:t>
      </w:r>
      <w:r w:rsidRPr="00596390">
        <w:rPr>
          <w:szCs w:val="28"/>
          <w:lang w:val="vi-VN"/>
        </w:rPr>
        <w:t xml:space="preserve"> hoạt động thường xuyên, nghiệp vụ</w:t>
      </w:r>
      <w:r w:rsidRPr="00596390">
        <w:rPr>
          <w:szCs w:val="28"/>
        </w:rPr>
        <w:t xml:space="preserve"> chuyên môn</w:t>
      </w:r>
      <w:r w:rsidRPr="00596390">
        <w:rPr>
          <w:szCs w:val="28"/>
          <w:lang w:val="vi-VN"/>
        </w:rPr>
        <w:t xml:space="preserve">, </w:t>
      </w:r>
      <w:r w:rsidRPr="00596390">
        <w:rPr>
          <w:szCs w:val="28"/>
        </w:rPr>
        <w:t>hợp đồng các chức danh theo Nghị định số 68/2000/NĐ-CP ngày 17 tháng 11 năm 2000,</w:t>
      </w:r>
      <w:r w:rsidRPr="00596390">
        <w:rPr>
          <w:bCs/>
          <w:szCs w:val="28"/>
        </w:rPr>
        <w:t xml:space="preserve"> Nghị định số 161/2018/NĐ-CP ngày 29 tháng 11 năm 2018 của Chính phủ </w:t>
      </w:r>
      <w:r w:rsidRPr="00596390">
        <w:rPr>
          <w:szCs w:val="28"/>
        </w:rPr>
        <w:t xml:space="preserve">sửa đổi, bổ sung một số quy định về tuyển dụng công chức, viên chức, nâng ngạch công chức, thăng hạng viên chức và thực hiện chế độ hợp đồng một số loại công việc trong cơ quan hành chính </w:t>
      </w:r>
      <w:r>
        <w:rPr>
          <w:szCs w:val="28"/>
        </w:rPr>
        <w:t>n</w:t>
      </w:r>
      <w:r w:rsidRPr="00596390">
        <w:rPr>
          <w:szCs w:val="28"/>
        </w:rPr>
        <w:t xml:space="preserve">hà nước, đơn vị sự nghiệp công lập; </w:t>
      </w:r>
      <w:r w:rsidRPr="00596390">
        <w:rPr>
          <w:szCs w:val="28"/>
          <w:lang w:val="vi-VN"/>
        </w:rPr>
        <w:t xml:space="preserve">mua sắm dụng cụ dạy học, sửa chữa thường xuyên, </w:t>
      </w:r>
      <w:r w:rsidRPr="00596390">
        <w:rPr>
          <w:szCs w:val="28"/>
        </w:rPr>
        <w:t>triển khai các chương trình tập huấn, bồi dưỡng giáo viên,</w:t>
      </w:r>
      <w:r w:rsidRPr="00596390">
        <w:rPr>
          <w:szCs w:val="28"/>
          <w:lang w:val="vi-VN"/>
        </w:rPr>
        <w:t xml:space="preserve"> chi cho hoạt </w:t>
      </w:r>
      <w:r w:rsidRPr="00596390">
        <w:rPr>
          <w:szCs w:val="28"/>
        </w:rPr>
        <w:t xml:space="preserve">động của </w:t>
      </w:r>
      <w:r w:rsidRPr="00596390">
        <w:rPr>
          <w:szCs w:val="28"/>
          <w:lang w:val="vi-VN"/>
        </w:rPr>
        <w:t>trung tâm học tập cộng đồng... và khen thưởng.</w:t>
      </w:r>
    </w:p>
    <w:p w14:paraId="73DA302A" w14:textId="77777777" w:rsidR="00AF5438" w:rsidRPr="00596390" w:rsidRDefault="00AF5438" w:rsidP="00A71AD3">
      <w:pPr>
        <w:widowControl w:val="0"/>
        <w:tabs>
          <w:tab w:val="left" w:pos="709"/>
        </w:tabs>
        <w:spacing w:after="120" w:line="340" w:lineRule="exact"/>
        <w:ind w:firstLine="567"/>
        <w:jc w:val="both"/>
        <w:rPr>
          <w:szCs w:val="28"/>
          <w:lang w:val="vi-VN"/>
        </w:rPr>
      </w:pPr>
      <w:r>
        <w:rPr>
          <w:szCs w:val="28"/>
        </w:rPr>
        <w:t xml:space="preserve">- </w:t>
      </w:r>
      <w:r w:rsidRPr="00596390">
        <w:rPr>
          <w:szCs w:val="28"/>
        </w:rPr>
        <w:t xml:space="preserve">Trên cơ sở định mức phân bổ cho ngành nêu trên, giao Ủy ban nhân dân cấp huyện căn cứ vào điều kiện cụ thể xây dựng phương án phân bổ cho từng đơn vị trực thuộc, </w:t>
      </w:r>
      <w:r w:rsidRPr="00596390">
        <w:rPr>
          <w:szCs w:val="28"/>
          <w:lang w:val="vi-VN"/>
        </w:rPr>
        <w:t>bảo đảm phù hợp với thực tế</w:t>
      </w:r>
      <w:r w:rsidRPr="00596390">
        <w:rPr>
          <w:szCs w:val="28"/>
        </w:rPr>
        <w:t>,</w:t>
      </w:r>
      <w:r w:rsidRPr="00596390">
        <w:rPr>
          <w:szCs w:val="28"/>
          <w:lang w:val="vi-VN"/>
        </w:rPr>
        <w:t xml:space="preserve"> khả năng nguồn kinh phí </w:t>
      </w:r>
      <w:r w:rsidRPr="00596390">
        <w:rPr>
          <w:szCs w:val="28"/>
        </w:rPr>
        <w:t>để</w:t>
      </w:r>
      <w:r w:rsidRPr="00596390">
        <w:rPr>
          <w:szCs w:val="28"/>
          <w:lang w:val="vi-VN"/>
        </w:rPr>
        <w:t xml:space="preserve"> </w:t>
      </w:r>
      <w:r w:rsidRPr="00596390">
        <w:rPr>
          <w:szCs w:val="28"/>
        </w:rPr>
        <w:t>hoàn thành nhiệm vụ.</w:t>
      </w:r>
    </w:p>
    <w:p w14:paraId="1476B638" w14:textId="77777777" w:rsidR="00AF5438" w:rsidRPr="00596390" w:rsidRDefault="00AF5438" w:rsidP="00A71AD3">
      <w:pPr>
        <w:spacing w:after="120" w:line="340" w:lineRule="exact"/>
        <w:ind w:firstLine="567"/>
        <w:jc w:val="both"/>
        <w:rPr>
          <w:szCs w:val="28"/>
        </w:rPr>
      </w:pPr>
      <w:r>
        <w:rPr>
          <w:szCs w:val="28"/>
        </w:rPr>
        <w:t>b)</w:t>
      </w:r>
      <w:r w:rsidRPr="00596390">
        <w:rPr>
          <w:szCs w:val="28"/>
        </w:rPr>
        <w:t xml:space="preserve"> Định mức phân bổ theo tiêu chí bổ sung, được xác định trên cơ sở số đối tượng thực tế, mức hỗ trợ theo chế độ quy định: </w:t>
      </w:r>
    </w:p>
    <w:p w14:paraId="293938AB" w14:textId="77777777" w:rsidR="00AF5438" w:rsidRPr="00596390" w:rsidRDefault="00AF5438" w:rsidP="00A71AD3">
      <w:pPr>
        <w:spacing w:after="120" w:line="340" w:lineRule="exact"/>
        <w:ind w:firstLine="567"/>
        <w:jc w:val="both"/>
        <w:rPr>
          <w:szCs w:val="28"/>
        </w:rPr>
      </w:pPr>
      <w:r>
        <w:rPr>
          <w:szCs w:val="28"/>
        </w:rPr>
        <w:t>-</w:t>
      </w:r>
      <w:r w:rsidRPr="00596390">
        <w:rPr>
          <w:szCs w:val="28"/>
        </w:rPr>
        <w:t xml:space="preserve"> Kinh phí thực hiện các chính sách theo Nghị định số 105/2020/NĐ-CP ngày 08 tháng 9 năm 2020 của Chính phủ quy định chính sách phát triển giáo dục mầm non.</w:t>
      </w:r>
    </w:p>
    <w:p w14:paraId="133FC60D" w14:textId="77777777" w:rsidR="00AF5438" w:rsidRPr="00596390" w:rsidRDefault="00AF5438" w:rsidP="00A71AD3">
      <w:pPr>
        <w:spacing w:after="120" w:line="340" w:lineRule="exact"/>
        <w:ind w:firstLine="567"/>
        <w:jc w:val="both"/>
        <w:rPr>
          <w:szCs w:val="28"/>
        </w:rPr>
      </w:pPr>
      <w:r>
        <w:rPr>
          <w:szCs w:val="28"/>
        </w:rPr>
        <w:t>-</w:t>
      </w:r>
      <w:r w:rsidRPr="00596390">
        <w:rPr>
          <w:szCs w:val="28"/>
        </w:rPr>
        <w:t xml:space="preserve"> Kinh phí hỗ trợ học bổng, chi phí học tập cho người khuyết tật theo Thông tư liên tịch số 42/2013/TTLT-BGDĐT-BLĐTBXH-BTC ngày 31 tháng 12 năm 2013 của Liên Bộ Giáo dục và Đào tạo, Bộ Lao động - Thương binh và Xã hội, Bộ Tài chính.</w:t>
      </w:r>
    </w:p>
    <w:p w14:paraId="109D909B" w14:textId="77777777" w:rsidR="00AF5438" w:rsidRPr="00596390" w:rsidRDefault="00AF5438" w:rsidP="00A71AD3">
      <w:pPr>
        <w:spacing w:after="120" w:line="340" w:lineRule="exact"/>
        <w:ind w:firstLine="567"/>
        <w:jc w:val="both"/>
        <w:rPr>
          <w:szCs w:val="28"/>
        </w:rPr>
      </w:pPr>
      <w:r>
        <w:rPr>
          <w:szCs w:val="28"/>
        </w:rPr>
        <w:lastRenderedPageBreak/>
        <w:t>-</w:t>
      </w:r>
      <w:r w:rsidRPr="00596390">
        <w:rPr>
          <w:szCs w:val="28"/>
        </w:rPr>
        <w:t xml:space="preserve"> Kinh phí hỗ trợ học sinh theo Nghị định số 116/2016/NĐ-CP ngày 18 tháng 7 năm 2016 của Chính phủ </w:t>
      </w:r>
      <w:r w:rsidRPr="00596390">
        <w:rPr>
          <w:szCs w:val="28"/>
          <w:lang w:val="vi-VN"/>
        </w:rPr>
        <w:t>quy định chính sách hỗ trợ học sinh và trường phổ thông ở xã, thôn đặc biệt khó khăn</w:t>
      </w:r>
      <w:r w:rsidRPr="00596390">
        <w:rPr>
          <w:szCs w:val="28"/>
        </w:rPr>
        <w:t>.</w:t>
      </w:r>
    </w:p>
    <w:p w14:paraId="07C14069" w14:textId="77777777" w:rsidR="00AF5438" w:rsidRPr="00596390" w:rsidRDefault="00AF5438" w:rsidP="00A71AD3">
      <w:pPr>
        <w:spacing w:after="120" w:line="340" w:lineRule="exact"/>
        <w:ind w:firstLine="567"/>
        <w:jc w:val="both"/>
        <w:rPr>
          <w:szCs w:val="28"/>
        </w:rPr>
      </w:pPr>
      <w:r>
        <w:rPr>
          <w:szCs w:val="28"/>
        </w:rPr>
        <w:t>-</w:t>
      </w:r>
      <w:r w:rsidRPr="00596390">
        <w:rPr>
          <w:szCs w:val="28"/>
        </w:rPr>
        <w:t xml:space="preserve"> Kinh phí cấp bù học phí theo Nghị định số 81/2021/NĐ-CP ngày 27 tháng 8 năm 2021 của Chính phủ </w:t>
      </w:r>
      <w:r w:rsidRPr="00596390">
        <w:rPr>
          <w:szCs w:val="28"/>
          <w:lang w:val="vi-VN"/>
        </w:rPr>
        <w:t>quy định về cơ chế thu, quản lý học phí đối với cơ sở giáo dục thuộc hệ thống giáo dục quốc dân và chính sách miễn, giảm học phí, hỗ trợ chi phí học tập; giá dịch vụ trong lĩnh vực giáo dục, đào tạo</w:t>
      </w:r>
      <w:r w:rsidRPr="00596390">
        <w:rPr>
          <w:szCs w:val="28"/>
        </w:rPr>
        <w:t>.</w:t>
      </w:r>
    </w:p>
    <w:p w14:paraId="1BD0B52B" w14:textId="77777777" w:rsidR="00AF5438" w:rsidRPr="00217700" w:rsidRDefault="00AF5438" w:rsidP="00A71AD3">
      <w:pPr>
        <w:spacing w:after="120" w:line="340" w:lineRule="exact"/>
        <w:ind w:firstLine="567"/>
        <w:jc w:val="both"/>
        <w:rPr>
          <w:bCs/>
          <w:szCs w:val="28"/>
          <w:lang w:val="vi-VN"/>
        </w:rPr>
      </w:pPr>
      <w:r w:rsidRPr="00217700">
        <w:rPr>
          <w:bCs/>
          <w:szCs w:val="28"/>
        </w:rPr>
        <w:t>2. Chi sự nghiệp đào tạo</w:t>
      </w:r>
    </w:p>
    <w:p w14:paraId="30C2EEDD" w14:textId="77777777" w:rsidR="00AF5438" w:rsidRPr="00596390" w:rsidRDefault="00AF5438" w:rsidP="00A71AD3">
      <w:pPr>
        <w:spacing w:after="120" w:line="340" w:lineRule="exact"/>
        <w:ind w:firstLine="567"/>
        <w:jc w:val="both"/>
        <w:rPr>
          <w:szCs w:val="28"/>
          <w:lang w:val="pt-BR"/>
        </w:rPr>
      </w:pPr>
      <w:r w:rsidRPr="00596390">
        <w:rPr>
          <w:szCs w:val="28"/>
        </w:rPr>
        <w:t>a)</w:t>
      </w:r>
      <w:r w:rsidRPr="00596390">
        <w:rPr>
          <w:szCs w:val="28"/>
          <w:lang w:val="vi-VN"/>
        </w:rPr>
        <w:t xml:space="preserve"> </w:t>
      </w:r>
      <w:r w:rsidRPr="00596390">
        <w:rPr>
          <w:szCs w:val="28"/>
        </w:rPr>
        <w:t xml:space="preserve">Định mức </w:t>
      </w:r>
      <w:r w:rsidRPr="00596390">
        <w:rPr>
          <w:szCs w:val="28"/>
          <w:lang w:val="vi-VN"/>
        </w:rPr>
        <w:t>chi cho hoạt động thường xuyên của bộ máy:</w:t>
      </w:r>
      <w:r w:rsidRPr="00596390">
        <w:rPr>
          <w:szCs w:val="28"/>
          <w:lang w:val="pt-BR"/>
        </w:rPr>
        <w:t xml:space="preserve"> kinh phí phân bổ đảm bảo tỷ lệ chi tiền lương, phụ cấp, các khoản đóng góp theo lương 80%, các khoản chi hành chính </w:t>
      </w:r>
      <w:r w:rsidRPr="00596390">
        <w:rPr>
          <w:szCs w:val="28"/>
          <w:lang w:val="vi-VN"/>
        </w:rPr>
        <w:t xml:space="preserve">(không bao gồm tiền lương, phụ cấp và các khoản đóng góp theo lương) </w:t>
      </w:r>
      <w:r w:rsidRPr="00596390">
        <w:rPr>
          <w:szCs w:val="28"/>
        </w:rPr>
        <w:t>20</w:t>
      </w:r>
      <w:r w:rsidRPr="00596390">
        <w:rPr>
          <w:szCs w:val="28"/>
          <w:lang w:val="pt-BR"/>
        </w:rPr>
        <w:t>%.</w:t>
      </w:r>
    </w:p>
    <w:p w14:paraId="41526F9F" w14:textId="77777777" w:rsidR="00AF5438" w:rsidRPr="00596390" w:rsidRDefault="00AF5438" w:rsidP="00A71AD3">
      <w:pPr>
        <w:spacing w:after="120" w:line="340" w:lineRule="exact"/>
        <w:ind w:firstLine="567"/>
        <w:jc w:val="both"/>
        <w:rPr>
          <w:szCs w:val="28"/>
        </w:rPr>
      </w:pPr>
      <w:r w:rsidRPr="00596390">
        <w:rPr>
          <w:szCs w:val="28"/>
        </w:rPr>
        <w:t>b) Kinh phí sự nghiệp mở lớp, bồi dưỡ</w:t>
      </w:r>
      <w:r>
        <w:rPr>
          <w:szCs w:val="28"/>
        </w:rPr>
        <w:t>ng</w:t>
      </w:r>
    </w:p>
    <w:p w14:paraId="129110B7" w14:textId="77777777" w:rsidR="00AF5438" w:rsidRPr="00596390" w:rsidRDefault="00AF5438" w:rsidP="00A71AD3">
      <w:pPr>
        <w:spacing w:after="120" w:line="340" w:lineRule="exact"/>
        <w:ind w:firstLine="567"/>
        <w:jc w:val="both"/>
        <w:rPr>
          <w:szCs w:val="28"/>
        </w:rPr>
      </w:pPr>
      <w:r w:rsidRPr="00596390">
        <w:rPr>
          <w:szCs w:val="28"/>
        </w:rPr>
        <w:t>Các huyện, thành phố có dân số dưới 100.000 dân phân bổ 800.000.000 đồng/huyện, thành phố/năm; các huyện, thành phố có dân số từ 100.000 đến dưới 200.000 dân phân bổ 1.000.000.000 đồng/huyện, thành phố/năm; các huyện, thành phố có dân số từ 200.000 dân trở lên phân bổ 1.200.000.000 đồng/huyện, thành phố/năm.</w:t>
      </w:r>
    </w:p>
    <w:p w14:paraId="623AE9CF" w14:textId="77777777" w:rsidR="00AF5438" w:rsidRPr="00596390" w:rsidRDefault="00AF5438" w:rsidP="00A71AD3">
      <w:pPr>
        <w:spacing w:after="120" w:line="340" w:lineRule="exact"/>
        <w:ind w:firstLine="567"/>
        <w:jc w:val="both"/>
        <w:rPr>
          <w:b/>
          <w:szCs w:val="28"/>
        </w:rPr>
      </w:pPr>
      <w:r w:rsidRPr="00596390">
        <w:rPr>
          <w:b/>
          <w:szCs w:val="28"/>
        </w:rPr>
        <w:t>Điều 14.</w:t>
      </w:r>
      <w:r w:rsidRPr="00596390">
        <w:rPr>
          <w:szCs w:val="28"/>
        </w:rPr>
        <w:t xml:space="preserve"> </w:t>
      </w:r>
      <w:r w:rsidRPr="00596390">
        <w:rPr>
          <w:b/>
          <w:szCs w:val="28"/>
        </w:rPr>
        <w:t>Định mức phân bổ chi sự nghiệp y tế</w:t>
      </w:r>
    </w:p>
    <w:p w14:paraId="0928A649" w14:textId="77777777" w:rsidR="00AF5438" w:rsidRPr="00351A6E" w:rsidRDefault="00AF5438" w:rsidP="00A71AD3">
      <w:pPr>
        <w:spacing w:after="120" w:line="340" w:lineRule="exact"/>
        <w:ind w:firstLine="567"/>
        <w:jc w:val="both"/>
        <w:rPr>
          <w:bCs/>
          <w:szCs w:val="28"/>
        </w:rPr>
      </w:pPr>
      <w:r w:rsidRPr="00351A6E">
        <w:rPr>
          <w:bCs/>
          <w:szCs w:val="28"/>
        </w:rPr>
        <w:t>1. Y tế tuyến huyện</w:t>
      </w:r>
    </w:p>
    <w:p w14:paraId="777FEA33" w14:textId="77777777" w:rsidR="00AF5438" w:rsidRPr="00596390" w:rsidRDefault="00AF5438" w:rsidP="00A71AD3">
      <w:pPr>
        <w:spacing w:after="120" w:line="340" w:lineRule="exact"/>
        <w:ind w:firstLine="567"/>
        <w:jc w:val="both"/>
        <w:rPr>
          <w:szCs w:val="28"/>
          <w:lang w:val="pt-BR"/>
        </w:rPr>
      </w:pPr>
      <w:r>
        <w:rPr>
          <w:szCs w:val="28"/>
        </w:rPr>
        <w:t>a)</w:t>
      </w:r>
      <w:r w:rsidRPr="00596390">
        <w:rPr>
          <w:szCs w:val="28"/>
        </w:rPr>
        <w:t xml:space="preserve"> Định mức phân bổ dự toán chi đối với khám, chữa bệnh:</w:t>
      </w:r>
      <w:r w:rsidRPr="00596390">
        <w:rPr>
          <w:szCs w:val="28"/>
          <w:lang w:val="pt-BR"/>
        </w:rPr>
        <w:t xml:space="preserve"> thực hiện theo quy định tại khoản 1 Điều 9 của Quy định này. </w:t>
      </w:r>
    </w:p>
    <w:p w14:paraId="0148A2C3" w14:textId="77777777" w:rsidR="00AF5438" w:rsidRPr="00596390" w:rsidRDefault="00AF5438" w:rsidP="00A71AD3">
      <w:pPr>
        <w:spacing w:after="120" w:line="340" w:lineRule="exact"/>
        <w:ind w:firstLine="567"/>
        <w:jc w:val="both"/>
        <w:rPr>
          <w:szCs w:val="28"/>
          <w:lang w:val="nl-NL"/>
        </w:rPr>
      </w:pPr>
      <w:r>
        <w:rPr>
          <w:szCs w:val="28"/>
          <w:lang w:val="nl-NL"/>
        </w:rPr>
        <w:t>b)</w:t>
      </w:r>
      <w:r w:rsidRPr="00596390">
        <w:rPr>
          <w:szCs w:val="28"/>
          <w:lang w:val="nl-NL"/>
        </w:rPr>
        <w:t xml:space="preserve"> Y tế dự phòng</w:t>
      </w:r>
    </w:p>
    <w:p w14:paraId="5A98CC9C" w14:textId="77777777" w:rsidR="00AF5438" w:rsidRPr="00596390" w:rsidRDefault="00AF5438" w:rsidP="00A71AD3">
      <w:pPr>
        <w:spacing w:after="120" w:line="340" w:lineRule="exact"/>
        <w:ind w:firstLine="567"/>
        <w:jc w:val="both"/>
        <w:rPr>
          <w:szCs w:val="28"/>
          <w:lang w:val="vi-VN"/>
        </w:rPr>
      </w:pPr>
      <w:r>
        <w:rPr>
          <w:szCs w:val="28"/>
        </w:rPr>
        <w:t>-</w:t>
      </w:r>
      <w:r w:rsidRPr="00596390">
        <w:rPr>
          <w:szCs w:val="28"/>
          <w:lang w:val="vi-VN"/>
        </w:rPr>
        <w:t xml:space="preserve"> Định mức chi cho hoạt động thường xuyên của bộ máy: kinh phí phân bổ đảm bảo tỷ lệ chi tiền lương, phụ cấp, các khoản đóng góp theo lương 75%, các khoản chi hành chính (không bao gồm tiền lương, phụ cấp và các khoản đóng góp theo lương) 25%.</w:t>
      </w:r>
    </w:p>
    <w:p w14:paraId="32EE583D" w14:textId="77777777" w:rsidR="00AF5438" w:rsidRPr="00596390" w:rsidRDefault="00AF5438" w:rsidP="00A71AD3">
      <w:pPr>
        <w:spacing w:after="120" w:line="340" w:lineRule="exact"/>
        <w:ind w:firstLine="567"/>
        <w:jc w:val="both"/>
        <w:rPr>
          <w:szCs w:val="28"/>
          <w:lang w:val="vi-VN"/>
        </w:rPr>
      </w:pPr>
      <w:r>
        <w:rPr>
          <w:szCs w:val="28"/>
        </w:rPr>
        <w:t>-</w:t>
      </w:r>
      <w:r w:rsidRPr="00596390">
        <w:rPr>
          <w:szCs w:val="28"/>
          <w:lang w:val="vi-VN"/>
        </w:rPr>
        <w:t xml:space="preserve"> Kinh phí phòng bệnh thực hiện các chương trình, dự án được tính trên cơ sở định mức dân số 9.450 đồng/người dân/năm (định mức bao gồm chi thực hiện các chương trình dân số, kế hoạch hóa gia đình). </w:t>
      </w:r>
    </w:p>
    <w:p w14:paraId="7CBBD9BF" w14:textId="77777777" w:rsidR="00AF5438" w:rsidRPr="00596390" w:rsidRDefault="00AF5438" w:rsidP="00A71AD3">
      <w:pPr>
        <w:spacing w:after="120" w:line="340" w:lineRule="exact"/>
        <w:ind w:firstLine="567"/>
        <w:jc w:val="both"/>
        <w:rPr>
          <w:szCs w:val="28"/>
          <w:lang w:val="vi-VN"/>
        </w:rPr>
      </w:pPr>
      <w:r>
        <w:rPr>
          <w:szCs w:val="28"/>
        </w:rPr>
        <w:t>-</w:t>
      </w:r>
      <w:r w:rsidRPr="00596390">
        <w:rPr>
          <w:szCs w:val="28"/>
          <w:lang w:val="vi-VN"/>
        </w:rPr>
        <w:t xml:space="preserve"> Tiêu chí bổ sung: đối với huyện, thành phố có dân số dưới 100.000 dân được phân bổ thêm 250.000.000 đồng/huyện, thành phố/năm.</w:t>
      </w:r>
    </w:p>
    <w:p w14:paraId="4D9D806D" w14:textId="77777777" w:rsidR="00AF5438" w:rsidRPr="00351A6E" w:rsidRDefault="00AF5438" w:rsidP="00A71AD3">
      <w:pPr>
        <w:spacing w:after="120" w:line="340" w:lineRule="exact"/>
        <w:ind w:firstLine="567"/>
        <w:jc w:val="both"/>
        <w:rPr>
          <w:bCs/>
          <w:szCs w:val="28"/>
        </w:rPr>
      </w:pPr>
      <w:r w:rsidRPr="00351A6E">
        <w:rPr>
          <w:bCs/>
          <w:szCs w:val="28"/>
        </w:rPr>
        <w:t>2. Y tế tuyến xã</w:t>
      </w:r>
    </w:p>
    <w:p w14:paraId="2E54C22C" w14:textId="77777777" w:rsidR="00AF5438" w:rsidRPr="00596390" w:rsidRDefault="00AF5438" w:rsidP="00A71AD3">
      <w:pPr>
        <w:widowControl w:val="0"/>
        <w:tabs>
          <w:tab w:val="left" w:pos="709"/>
        </w:tabs>
        <w:spacing w:after="120" w:line="340" w:lineRule="exact"/>
        <w:ind w:firstLine="567"/>
        <w:jc w:val="both"/>
        <w:rPr>
          <w:szCs w:val="28"/>
          <w:lang w:val="vi-VN"/>
        </w:rPr>
      </w:pPr>
      <w:r w:rsidRPr="00596390">
        <w:rPr>
          <w:szCs w:val="28"/>
        </w:rPr>
        <w:t>a) Tiền lương, phụ cấp</w:t>
      </w:r>
      <w:r w:rsidRPr="00596390">
        <w:rPr>
          <w:szCs w:val="28"/>
          <w:lang w:val="vi-VN"/>
        </w:rPr>
        <w:t xml:space="preserve"> và</w:t>
      </w:r>
      <w:r w:rsidRPr="00596390">
        <w:rPr>
          <w:szCs w:val="28"/>
        </w:rPr>
        <w:t xml:space="preserve"> các khoản có tính chất lương </w:t>
      </w:r>
      <w:r w:rsidRPr="00596390">
        <w:rPr>
          <w:szCs w:val="28"/>
          <w:lang w:val="vi-VN"/>
        </w:rPr>
        <w:t>phân bổ đảm bảo theo quy định.</w:t>
      </w:r>
    </w:p>
    <w:p w14:paraId="04A9CD08" w14:textId="77777777" w:rsidR="00AF5438" w:rsidRPr="00596390" w:rsidRDefault="00AF5438" w:rsidP="00A71AD3">
      <w:pPr>
        <w:widowControl w:val="0"/>
        <w:tabs>
          <w:tab w:val="left" w:pos="709"/>
        </w:tabs>
        <w:spacing w:after="120" w:line="340" w:lineRule="exact"/>
        <w:ind w:firstLine="567"/>
        <w:jc w:val="both"/>
        <w:rPr>
          <w:szCs w:val="28"/>
          <w:lang w:val="vi-VN"/>
        </w:rPr>
      </w:pPr>
      <w:r w:rsidRPr="00596390">
        <w:rPr>
          <w:szCs w:val="28"/>
        </w:rPr>
        <w:t>b)</w:t>
      </w:r>
      <w:r w:rsidRPr="00596390">
        <w:rPr>
          <w:szCs w:val="28"/>
          <w:lang w:val="vi-VN"/>
        </w:rPr>
        <w:t xml:space="preserve"> Chi công việc</w:t>
      </w:r>
    </w:p>
    <w:tbl>
      <w:tblPr>
        <w:tblW w:w="9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55"/>
        <w:gridCol w:w="1843"/>
        <w:gridCol w:w="2844"/>
      </w:tblGrid>
      <w:tr w:rsidR="00AF5438" w:rsidRPr="00596390" w14:paraId="549601EA" w14:textId="77777777" w:rsidTr="0038045C">
        <w:trPr>
          <w:trHeight w:val="454"/>
          <w:jc w:val="center"/>
        </w:trPr>
        <w:tc>
          <w:tcPr>
            <w:tcW w:w="4355" w:type="dxa"/>
            <w:vAlign w:val="center"/>
          </w:tcPr>
          <w:p w14:paraId="012B647B" w14:textId="77777777" w:rsidR="00AF5438" w:rsidRPr="00596390" w:rsidRDefault="00AF5438" w:rsidP="0038045C">
            <w:pPr>
              <w:spacing w:after="120"/>
              <w:jc w:val="center"/>
              <w:rPr>
                <w:b/>
                <w:szCs w:val="28"/>
              </w:rPr>
            </w:pPr>
            <w:r w:rsidRPr="00596390">
              <w:rPr>
                <w:b/>
                <w:szCs w:val="28"/>
              </w:rPr>
              <w:lastRenderedPageBreak/>
              <w:t>Huyện, thành phố</w:t>
            </w:r>
          </w:p>
        </w:tc>
        <w:tc>
          <w:tcPr>
            <w:tcW w:w="1843" w:type="dxa"/>
            <w:vAlign w:val="center"/>
          </w:tcPr>
          <w:p w14:paraId="78BA7B7A" w14:textId="77777777" w:rsidR="00AF5438" w:rsidRPr="00596390" w:rsidRDefault="00AF5438" w:rsidP="0038045C">
            <w:pPr>
              <w:spacing w:after="120"/>
              <w:jc w:val="both"/>
              <w:rPr>
                <w:b/>
                <w:szCs w:val="28"/>
              </w:rPr>
            </w:pPr>
            <w:r w:rsidRPr="00596390">
              <w:rPr>
                <w:b/>
                <w:szCs w:val="28"/>
              </w:rPr>
              <w:t>Đơn vị tính</w:t>
            </w:r>
          </w:p>
        </w:tc>
        <w:tc>
          <w:tcPr>
            <w:tcW w:w="2844" w:type="dxa"/>
            <w:vAlign w:val="center"/>
          </w:tcPr>
          <w:p w14:paraId="251FEB63" w14:textId="77777777" w:rsidR="00AF5438" w:rsidRPr="00596390" w:rsidRDefault="00AF5438" w:rsidP="0038045C">
            <w:pPr>
              <w:spacing w:after="120"/>
              <w:jc w:val="center"/>
              <w:rPr>
                <w:b/>
                <w:szCs w:val="28"/>
              </w:rPr>
            </w:pPr>
            <w:r w:rsidRPr="00596390">
              <w:rPr>
                <w:b/>
                <w:szCs w:val="28"/>
              </w:rPr>
              <w:t>Định mức phân bổ</w:t>
            </w:r>
          </w:p>
        </w:tc>
      </w:tr>
      <w:tr w:rsidR="00AF5438" w:rsidRPr="00596390" w14:paraId="2B7A936A" w14:textId="77777777" w:rsidTr="0038045C">
        <w:trPr>
          <w:jc w:val="center"/>
        </w:trPr>
        <w:tc>
          <w:tcPr>
            <w:tcW w:w="4355" w:type="dxa"/>
            <w:vAlign w:val="center"/>
          </w:tcPr>
          <w:p w14:paraId="19D45CC1" w14:textId="77777777" w:rsidR="00AF5438" w:rsidRPr="00596390" w:rsidRDefault="00AF5438" w:rsidP="0038045C">
            <w:pPr>
              <w:spacing w:after="120"/>
              <w:jc w:val="both"/>
              <w:rPr>
                <w:szCs w:val="28"/>
              </w:rPr>
            </w:pPr>
            <w:r w:rsidRPr="00596390">
              <w:rPr>
                <w:szCs w:val="28"/>
              </w:rPr>
              <w:t>Các xã đặc biệt khó khăn, các xã, phường, thị trấn thuộc thành phố Phú Quốc, các xã thuộc huyện Kiên Hải</w:t>
            </w:r>
            <w:r>
              <w:rPr>
                <w:szCs w:val="28"/>
              </w:rPr>
              <w:t>.</w:t>
            </w:r>
          </w:p>
        </w:tc>
        <w:tc>
          <w:tcPr>
            <w:tcW w:w="1843" w:type="dxa"/>
            <w:vAlign w:val="center"/>
          </w:tcPr>
          <w:p w14:paraId="02F71D6D" w14:textId="77777777" w:rsidR="00AF5438" w:rsidRPr="00596390" w:rsidRDefault="00AF5438" w:rsidP="0038045C">
            <w:pPr>
              <w:spacing w:after="120"/>
              <w:jc w:val="both"/>
              <w:rPr>
                <w:szCs w:val="28"/>
                <w:lang w:val="vi-VN"/>
              </w:rPr>
            </w:pPr>
            <w:r w:rsidRPr="00596390">
              <w:rPr>
                <w:szCs w:val="28"/>
              </w:rPr>
              <w:t>đ</w:t>
            </w:r>
            <w:r w:rsidRPr="00596390">
              <w:rPr>
                <w:szCs w:val="28"/>
                <w:lang w:val="vi-VN"/>
              </w:rPr>
              <w:t>ồng/xã/năm</w:t>
            </w:r>
          </w:p>
        </w:tc>
        <w:tc>
          <w:tcPr>
            <w:tcW w:w="2844" w:type="dxa"/>
            <w:vAlign w:val="center"/>
          </w:tcPr>
          <w:p w14:paraId="5D3092BF" w14:textId="77777777" w:rsidR="00AF5438" w:rsidRPr="00596390" w:rsidRDefault="00AF5438" w:rsidP="0038045C">
            <w:pPr>
              <w:spacing w:after="120"/>
              <w:jc w:val="center"/>
              <w:rPr>
                <w:szCs w:val="28"/>
                <w:lang w:val="vi-VN"/>
              </w:rPr>
            </w:pPr>
            <w:r w:rsidRPr="00596390">
              <w:rPr>
                <w:szCs w:val="28"/>
              </w:rPr>
              <w:t>66.220</w:t>
            </w:r>
            <w:r w:rsidRPr="00596390">
              <w:rPr>
                <w:szCs w:val="28"/>
                <w:lang w:val="vi-VN"/>
              </w:rPr>
              <w:t>.000</w:t>
            </w:r>
          </w:p>
        </w:tc>
      </w:tr>
      <w:tr w:rsidR="00AF5438" w:rsidRPr="00596390" w14:paraId="6A9FAD00" w14:textId="77777777" w:rsidTr="0038045C">
        <w:trPr>
          <w:trHeight w:val="382"/>
          <w:jc w:val="center"/>
        </w:trPr>
        <w:tc>
          <w:tcPr>
            <w:tcW w:w="4355" w:type="dxa"/>
            <w:vAlign w:val="center"/>
          </w:tcPr>
          <w:p w14:paraId="187614D0" w14:textId="77777777" w:rsidR="00AF5438" w:rsidRPr="00596390" w:rsidRDefault="00AF5438" w:rsidP="0038045C">
            <w:pPr>
              <w:spacing w:after="120"/>
              <w:jc w:val="both"/>
              <w:rPr>
                <w:szCs w:val="28"/>
              </w:rPr>
            </w:pPr>
            <w:r w:rsidRPr="00596390">
              <w:rPr>
                <w:szCs w:val="28"/>
              </w:rPr>
              <w:t>Các xã, phường, thị trấn còn lại</w:t>
            </w:r>
            <w:r>
              <w:rPr>
                <w:szCs w:val="28"/>
              </w:rPr>
              <w:t>.</w:t>
            </w:r>
          </w:p>
        </w:tc>
        <w:tc>
          <w:tcPr>
            <w:tcW w:w="1843" w:type="dxa"/>
            <w:vAlign w:val="center"/>
          </w:tcPr>
          <w:p w14:paraId="05093819" w14:textId="77777777" w:rsidR="00AF5438" w:rsidRPr="00596390" w:rsidRDefault="00AF5438" w:rsidP="0038045C">
            <w:pPr>
              <w:spacing w:after="120"/>
              <w:jc w:val="both"/>
              <w:rPr>
                <w:szCs w:val="28"/>
              </w:rPr>
            </w:pPr>
            <w:r w:rsidRPr="00596390">
              <w:rPr>
                <w:szCs w:val="28"/>
              </w:rPr>
              <w:t>đồ</w:t>
            </w:r>
            <w:r w:rsidRPr="00596390">
              <w:rPr>
                <w:szCs w:val="28"/>
                <w:lang w:val="vi-VN"/>
              </w:rPr>
              <w:t>ng</w:t>
            </w:r>
            <w:r w:rsidRPr="00596390">
              <w:rPr>
                <w:szCs w:val="28"/>
              </w:rPr>
              <w:t>/xã/năm</w:t>
            </w:r>
          </w:p>
        </w:tc>
        <w:tc>
          <w:tcPr>
            <w:tcW w:w="2844" w:type="dxa"/>
            <w:vAlign w:val="center"/>
          </w:tcPr>
          <w:p w14:paraId="4DB9C3F7" w14:textId="77777777" w:rsidR="00AF5438" w:rsidRPr="00596390" w:rsidRDefault="00AF5438" w:rsidP="0038045C">
            <w:pPr>
              <w:spacing w:after="120"/>
              <w:jc w:val="center"/>
              <w:rPr>
                <w:szCs w:val="28"/>
              </w:rPr>
            </w:pPr>
            <w:r w:rsidRPr="00596390">
              <w:rPr>
                <w:szCs w:val="28"/>
              </w:rPr>
              <w:t>60.500.000</w:t>
            </w:r>
          </w:p>
        </w:tc>
      </w:tr>
    </w:tbl>
    <w:p w14:paraId="0ABCC3C7" w14:textId="77777777" w:rsidR="00AF5438" w:rsidRPr="00351A6E" w:rsidRDefault="00AF5438" w:rsidP="00A71AD3">
      <w:pPr>
        <w:widowControl w:val="0"/>
        <w:spacing w:after="120" w:line="340" w:lineRule="exact"/>
        <w:ind w:firstLine="567"/>
        <w:jc w:val="both"/>
        <w:rPr>
          <w:szCs w:val="28"/>
        </w:rPr>
      </w:pPr>
      <w:r w:rsidRPr="00351A6E">
        <w:rPr>
          <w:bCs/>
          <w:szCs w:val="28"/>
          <w:lang w:val="vi-VN"/>
        </w:rPr>
        <w:t>3</w:t>
      </w:r>
      <w:r w:rsidRPr="00351A6E">
        <w:rPr>
          <w:bCs/>
          <w:szCs w:val="28"/>
        </w:rPr>
        <w:t>. Y tế ấp</w:t>
      </w:r>
    </w:p>
    <w:p w14:paraId="06AF568E" w14:textId="77777777" w:rsidR="00AF5438" w:rsidRPr="00596390" w:rsidRDefault="00AF5438" w:rsidP="00A71AD3">
      <w:pPr>
        <w:widowControl w:val="0"/>
        <w:tabs>
          <w:tab w:val="left" w:pos="709"/>
        </w:tabs>
        <w:spacing w:after="120" w:line="340" w:lineRule="exact"/>
        <w:ind w:firstLine="567"/>
        <w:jc w:val="both"/>
        <w:rPr>
          <w:szCs w:val="28"/>
        </w:rPr>
      </w:pPr>
      <w:r>
        <w:rPr>
          <w:szCs w:val="28"/>
        </w:rPr>
        <w:t>B</w:t>
      </w:r>
      <w:r w:rsidRPr="00596390">
        <w:rPr>
          <w:szCs w:val="28"/>
        </w:rPr>
        <w:t>ố trí theo thực tế số ấp có cán bộ phụ trách y tế, mức chi thực hiện theo Quyết định số 75/2009/QĐ-TTg ngày 11 tháng 5 năm 2009 của Thủ tướng Chính phủ về việc quy định chế độ phụ cấp đối với nhân viên y tế thôn, bản.</w:t>
      </w:r>
    </w:p>
    <w:p w14:paraId="0F982DFA" w14:textId="77777777" w:rsidR="00AF5438" w:rsidRPr="00596390" w:rsidRDefault="00AF5438" w:rsidP="00A71AD3">
      <w:pPr>
        <w:widowControl w:val="0"/>
        <w:tabs>
          <w:tab w:val="left" w:pos="709"/>
        </w:tabs>
        <w:spacing w:after="120" w:line="340" w:lineRule="exact"/>
        <w:ind w:firstLine="567"/>
        <w:jc w:val="both"/>
        <w:rPr>
          <w:b/>
          <w:bCs/>
          <w:szCs w:val="28"/>
        </w:rPr>
      </w:pPr>
      <w:r w:rsidRPr="00596390">
        <w:rPr>
          <w:b/>
          <w:bCs/>
          <w:szCs w:val="28"/>
        </w:rPr>
        <w:t>Điều 15. Định mức phân bổ chi sự nghiệp văn hóa thông tin, thể dục thể thao, phát thanh truyền hình và sự nghiệp khác</w:t>
      </w:r>
    </w:p>
    <w:p w14:paraId="5C287FA0"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1. Định mức chi cho hoạt động thường xuyên của bộ máy: kinh phí phân bổ đảm bảo tỷ lệ chi tiền lương, phụ cấp, các khoản đóng góp theo lương 75%, các khoản chi hành chính (không bao gồm tiền lương, phụ cấp và các khoản đóng góp theo lương) 25%.</w:t>
      </w:r>
    </w:p>
    <w:p w14:paraId="18B4F29F" w14:textId="77777777" w:rsidR="00AF5438" w:rsidRPr="00596390" w:rsidRDefault="00AF5438" w:rsidP="00A71AD3">
      <w:pPr>
        <w:widowControl w:val="0"/>
        <w:tabs>
          <w:tab w:val="left" w:pos="709"/>
        </w:tabs>
        <w:spacing w:after="120" w:line="340" w:lineRule="exact"/>
        <w:ind w:firstLine="567"/>
        <w:jc w:val="both"/>
        <w:rPr>
          <w:szCs w:val="28"/>
        </w:rPr>
      </w:pPr>
      <w:r w:rsidRPr="00596390">
        <w:rPr>
          <w:bCs/>
          <w:iCs/>
          <w:szCs w:val="28"/>
        </w:rPr>
        <w:t>2</w:t>
      </w:r>
      <w:r w:rsidRPr="00596390">
        <w:rPr>
          <w:szCs w:val="28"/>
        </w:rPr>
        <w:t>. Chi hoạt động sự nghiệp văn hóa thông tin, thể dục thể thao và phát thanh - truyền hình</w:t>
      </w:r>
      <w:r>
        <w:rPr>
          <w:szCs w:val="28"/>
        </w:rPr>
        <w:t>.</w:t>
      </w:r>
    </w:p>
    <w:p w14:paraId="70CC7AE7"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 xml:space="preserve">a) Tính theo dân số, chia theo vùng                                                </w:t>
      </w:r>
    </w:p>
    <w:p w14:paraId="6F93D225" w14:textId="77777777" w:rsidR="00AF5438" w:rsidRPr="00596390" w:rsidRDefault="00AF5438" w:rsidP="00487AAF">
      <w:pPr>
        <w:widowControl w:val="0"/>
        <w:tabs>
          <w:tab w:val="left" w:pos="709"/>
        </w:tabs>
        <w:spacing w:after="120"/>
        <w:ind w:firstLine="720"/>
        <w:jc w:val="right"/>
        <w:rPr>
          <w:i/>
          <w:szCs w:val="28"/>
        </w:rPr>
      </w:pPr>
      <w:r w:rsidRPr="00596390">
        <w:rPr>
          <w:szCs w:val="28"/>
        </w:rPr>
        <w:t xml:space="preserve">   </w:t>
      </w:r>
      <w:r w:rsidRPr="00596390">
        <w:rPr>
          <w:i/>
          <w:szCs w:val="28"/>
        </w:rPr>
        <w:t>Đơn vị tính: Đồng/người dân/năm</w:t>
      </w:r>
    </w:p>
    <w:tbl>
      <w:tblPr>
        <w:tblW w:w="9180" w:type="dxa"/>
        <w:tblInd w:w="108" w:type="dxa"/>
        <w:tblLayout w:type="fixed"/>
        <w:tblLook w:val="00A0" w:firstRow="1" w:lastRow="0" w:firstColumn="1" w:lastColumn="0" w:noHBand="0" w:noVBand="0"/>
      </w:tblPr>
      <w:tblGrid>
        <w:gridCol w:w="5670"/>
        <w:gridCol w:w="3510"/>
      </w:tblGrid>
      <w:tr w:rsidR="00AF5438" w:rsidRPr="00596390" w14:paraId="3C421CDC" w14:textId="77777777" w:rsidTr="0038045C">
        <w:trPr>
          <w:trHeight w:val="282"/>
          <w:tblHeader/>
        </w:trPr>
        <w:tc>
          <w:tcPr>
            <w:tcW w:w="5670" w:type="dxa"/>
            <w:tcBorders>
              <w:top w:val="single" w:sz="4" w:space="0" w:color="auto"/>
              <w:left w:val="single" w:sz="4" w:space="0" w:color="auto"/>
              <w:bottom w:val="single" w:sz="4" w:space="0" w:color="auto"/>
              <w:right w:val="single" w:sz="4" w:space="0" w:color="auto"/>
            </w:tcBorders>
            <w:vAlign w:val="center"/>
          </w:tcPr>
          <w:p w14:paraId="14F1DABE" w14:textId="77777777" w:rsidR="00AF5438" w:rsidRPr="00596390" w:rsidRDefault="00AF5438" w:rsidP="00A71AD3">
            <w:pPr>
              <w:spacing w:after="120"/>
              <w:jc w:val="center"/>
              <w:rPr>
                <w:b/>
                <w:szCs w:val="28"/>
              </w:rPr>
            </w:pPr>
            <w:r w:rsidRPr="00596390">
              <w:rPr>
                <w:b/>
                <w:szCs w:val="28"/>
              </w:rPr>
              <w:t>Vùng</w:t>
            </w:r>
          </w:p>
        </w:tc>
        <w:tc>
          <w:tcPr>
            <w:tcW w:w="3510" w:type="dxa"/>
            <w:tcBorders>
              <w:top w:val="single" w:sz="4" w:space="0" w:color="auto"/>
              <w:left w:val="single" w:sz="4" w:space="0" w:color="auto"/>
              <w:bottom w:val="single" w:sz="4" w:space="0" w:color="auto"/>
              <w:right w:val="single" w:sz="4" w:space="0" w:color="auto"/>
            </w:tcBorders>
            <w:vAlign w:val="center"/>
          </w:tcPr>
          <w:p w14:paraId="1D6163E5" w14:textId="77777777" w:rsidR="00AF5438" w:rsidRPr="00596390" w:rsidRDefault="00AF5438" w:rsidP="00A71AD3">
            <w:pPr>
              <w:spacing w:after="120"/>
              <w:jc w:val="center"/>
              <w:rPr>
                <w:b/>
                <w:szCs w:val="28"/>
              </w:rPr>
            </w:pPr>
            <w:r w:rsidRPr="00596390">
              <w:rPr>
                <w:b/>
                <w:szCs w:val="28"/>
              </w:rPr>
              <w:t>Định mức phân bổ</w:t>
            </w:r>
          </w:p>
        </w:tc>
      </w:tr>
      <w:tr w:rsidR="00AF5438" w:rsidRPr="00596390" w14:paraId="371487C4" w14:textId="77777777" w:rsidTr="0038045C">
        <w:trPr>
          <w:trHeight w:val="435"/>
        </w:trPr>
        <w:tc>
          <w:tcPr>
            <w:tcW w:w="5670" w:type="dxa"/>
            <w:tcBorders>
              <w:top w:val="single" w:sz="4" w:space="0" w:color="auto"/>
              <w:left w:val="single" w:sz="8" w:space="0" w:color="auto"/>
              <w:bottom w:val="single" w:sz="8" w:space="0" w:color="auto"/>
              <w:right w:val="single" w:sz="8" w:space="0" w:color="auto"/>
            </w:tcBorders>
          </w:tcPr>
          <w:p w14:paraId="4F5A0780" w14:textId="77777777" w:rsidR="00AF5438" w:rsidRPr="00596390" w:rsidRDefault="00AF5438" w:rsidP="00A71AD3">
            <w:pPr>
              <w:spacing w:after="120"/>
              <w:ind w:left="-108" w:firstLine="142"/>
              <w:rPr>
                <w:i/>
                <w:szCs w:val="28"/>
              </w:rPr>
            </w:pPr>
            <w:r w:rsidRPr="00596390">
              <w:rPr>
                <w:i/>
                <w:szCs w:val="28"/>
              </w:rPr>
              <w:t>Chi sự nghiệp văn hóa thông tin</w:t>
            </w:r>
          </w:p>
        </w:tc>
        <w:tc>
          <w:tcPr>
            <w:tcW w:w="3510" w:type="dxa"/>
            <w:tcBorders>
              <w:top w:val="single" w:sz="4" w:space="0" w:color="auto"/>
              <w:left w:val="nil"/>
              <w:bottom w:val="single" w:sz="8" w:space="0" w:color="auto"/>
              <w:right w:val="single" w:sz="8" w:space="0" w:color="auto"/>
            </w:tcBorders>
          </w:tcPr>
          <w:p w14:paraId="4BDEA2B3" w14:textId="77777777" w:rsidR="00AF5438" w:rsidRPr="00596390" w:rsidRDefault="00AF5438" w:rsidP="00A71AD3">
            <w:pPr>
              <w:spacing w:after="120"/>
              <w:rPr>
                <w:szCs w:val="28"/>
              </w:rPr>
            </w:pPr>
          </w:p>
        </w:tc>
      </w:tr>
      <w:tr w:rsidR="00AF5438" w:rsidRPr="00596390" w14:paraId="2B7F105F" w14:textId="77777777" w:rsidTr="0038045C">
        <w:trPr>
          <w:trHeight w:val="217"/>
        </w:trPr>
        <w:tc>
          <w:tcPr>
            <w:tcW w:w="5670" w:type="dxa"/>
            <w:tcBorders>
              <w:top w:val="single" w:sz="4" w:space="0" w:color="auto"/>
              <w:left w:val="single" w:sz="8" w:space="0" w:color="auto"/>
              <w:bottom w:val="single" w:sz="8" w:space="0" w:color="auto"/>
              <w:right w:val="single" w:sz="8" w:space="0" w:color="auto"/>
            </w:tcBorders>
            <w:vAlign w:val="bottom"/>
          </w:tcPr>
          <w:p w14:paraId="29A942C5" w14:textId="77777777" w:rsidR="00AF5438" w:rsidRPr="00596390" w:rsidRDefault="00AF5438" w:rsidP="00A71AD3">
            <w:pPr>
              <w:spacing w:after="120"/>
              <w:rPr>
                <w:szCs w:val="28"/>
              </w:rPr>
            </w:pPr>
            <w:r w:rsidRPr="00596390">
              <w:rPr>
                <w:szCs w:val="28"/>
              </w:rPr>
              <w:t>- Vùng đặc biệt khó khăn</w:t>
            </w:r>
          </w:p>
        </w:tc>
        <w:tc>
          <w:tcPr>
            <w:tcW w:w="3510" w:type="dxa"/>
            <w:tcBorders>
              <w:top w:val="single" w:sz="4" w:space="0" w:color="auto"/>
              <w:left w:val="nil"/>
              <w:bottom w:val="single" w:sz="8" w:space="0" w:color="auto"/>
              <w:right w:val="single" w:sz="8" w:space="0" w:color="auto"/>
            </w:tcBorders>
            <w:vAlign w:val="bottom"/>
          </w:tcPr>
          <w:p w14:paraId="5D734DDD" w14:textId="77777777" w:rsidR="00AF5438" w:rsidRPr="00596390" w:rsidRDefault="00AF5438" w:rsidP="00A71AD3">
            <w:pPr>
              <w:spacing w:after="120"/>
              <w:jc w:val="right"/>
              <w:rPr>
                <w:szCs w:val="28"/>
              </w:rPr>
            </w:pPr>
            <w:r w:rsidRPr="00596390">
              <w:rPr>
                <w:szCs w:val="28"/>
              </w:rPr>
              <w:t>16.800</w:t>
            </w:r>
          </w:p>
        </w:tc>
      </w:tr>
      <w:tr w:rsidR="00AF5438" w:rsidRPr="00596390" w14:paraId="78B795C7" w14:textId="77777777" w:rsidTr="0038045C">
        <w:trPr>
          <w:trHeight w:val="333"/>
        </w:trPr>
        <w:tc>
          <w:tcPr>
            <w:tcW w:w="5670" w:type="dxa"/>
            <w:tcBorders>
              <w:top w:val="nil"/>
              <w:left w:val="single" w:sz="8" w:space="0" w:color="auto"/>
              <w:bottom w:val="single" w:sz="8" w:space="0" w:color="auto"/>
              <w:right w:val="single" w:sz="8" w:space="0" w:color="auto"/>
            </w:tcBorders>
          </w:tcPr>
          <w:p w14:paraId="44A3D45E" w14:textId="77777777" w:rsidR="00AF5438" w:rsidRPr="00596390" w:rsidRDefault="00AF5438" w:rsidP="00A71AD3">
            <w:pPr>
              <w:spacing w:after="120"/>
              <w:rPr>
                <w:szCs w:val="28"/>
              </w:rPr>
            </w:pPr>
            <w:r w:rsidRPr="00596390">
              <w:rPr>
                <w:szCs w:val="28"/>
              </w:rPr>
              <w:t>- Vùng khó khăn</w:t>
            </w:r>
          </w:p>
        </w:tc>
        <w:tc>
          <w:tcPr>
            <w:tcW w:w="3510" w:type="dxa"/>
            <w:tcBorders>
              <w:top w:val="nil"/>
              <w:left w:val="nil"/>
              <w:bottom w:val="single" w:sz="8" w:space="0" w:color="auto"/>
              <w:right w:val="single" w:sz="8" w:space="0" w:color="auto"/>
            </w:tcBorders>
          </w:tcPr>
          <w:p w14:paraId="5C16FB67" w14:textId="77777777" w:rsidR="00AF5438" w:rsidRPr="00596390" w:rsidRDefault="00AF5438" w:rsidP="00A71AD3">
            <w:pPr>
              <w:spacing w:after="120"/>
              <w:jc w:val="right"/>
              <w:rPr>
                <w:szCs w:val="28"/>
              </w:rPr>
            </w:pPr>
            <w:r w:rsidRPr="00596390">
              <w:rPr>
                <w:szCs w:val="28"/>
              </w:rPr>
              <w:t>12.075</w:t>
            </w:r>
          </w:p>
        </w:tc>
      </w:tr>
      <w:tr w:rsidR="00AF5438" w:rsidRPr="00596390" w14:paraId="518F94C7" w14:textId="77777777" w:rsidTr="0038045C">
        <w:trPr>
          <w:trHeight w:val="333"/>
        </w:trPr>
        <w:tc>
          <w:tcPr>
            <w:tcW w:w="5670" w:type="dxa"/>
            <w:tcBorders>
              <w:top w:val="nil"/>
              <w:left w:val="single" w:sz="8" w:space="0" w:color="auto"/>
              <w:bottom w:val="single" w:sz="4" w:space="0" w:color="auto"/>
              <w:right w:val="single" w:sz="8" w:space="0" w:color="auto"/>
            </w:tcBorders>
          </w:tcPr>
          <w:p w14:paraId="35F9DAB2" w14:textId="77777777" w:rsidR="00AF5438" w:rsidRPr="00596390" w:rsidRDefault="00AF5438" w:rsidP="00A71AD3">
            <w:pPr>
              <w:spacing w:after="120"/>
              <w:rPr>
                <w:szCs w:val="28"/>
              </w:rPr>
            </w:pPr>
            <w:r w:rsidRPr="00596390">
              <w:rPr>
                <w:szCs w:val="28"/>
              </w:rPr>
              <w:t>- Đô thị</w:t>
            </w:r>
          </w:p>
        </w:tc>
        <w:tc>
          <w:tcPr>
            <w:tcW w:w="3510" w:type="dxa"/>
            <w:tcBorders>
              <w:top w:val="nil"/>
              <w:left w:val="nil"/>
              <w:bottom w:val="single" w:sz="4" w:space="0" w:color="auto"/>
              <w:right w:val="single" w:sz="8" w:space="0" w:color="auto"/>
            </w:tcBorders>
          </w:tcPr>
          <w:p w14:paraId="4D47AB9D" w14:textId="77777777" w:rsidR="00AF5438" w:rsidRPr="00596390" w:rsidRDefault="00AF5438" w:rsidP="00A71AD3">
            <w:pPr>
              <w:spacing w:after="120"/>
              <w:jc w:val="right"/>
              <w:rPr>
                <w:szCs w:val="28"/>
              </w:rPr>
            </w:pPr>
            <w:r w:rsidRPr="00596390">
              <w:rPr>
                <w:szCs w:val="28"/>
              </w:rPr>
              <w:t>7.840</w:t>
            </w:r>
          </w:p>
        </w:tc>
      </w:tr>
      <w:tr w:rsidR="00AF5438" w:rsidRPr="00596390" w14:paraId="07AD238D" w14:textId="77777777" w:rsidTr="0038045C">
        <w:trPr>
          <w:trHeight w:val="333"/>
        </w:trPr>
        <w:tc>
          <w:tcPr>
            <w:tcW w:w="5670" w:type="dxa"/>
            <w:tcBorders>
              <w:top w:val="single" w:sz="4" w:space="0" w:color="auto"/>
              <w:left w:val="single" w:sz="4" w:space="0" w:color="auto"/>
              <w:bottom w:val="single" w:sz="4" w:space="0" w:color="auto"/>
              <w:right w:val="single" w:sz="4" w:space="0" w:color="auto"/>
            </w:tcBorders>
          </w:tcPr>
          <w:p w14:paraId="0C4B81F8" w14:textId="77777777" w:rsidR="00AF5438" w:rsidRPr="00596390" w:rsidRDefault="00AF5438" w:rsidP="00A71AD3">
            <w:pPr>
              <w:spacing w:after="120"/>
              <w:rPr>
                <w:szCs w:val="28"/>
              </w:rPr>
            </w:pPr>
            <w:r w:rsidRPr="00596390">
              <w:rPr>
                <w:szCs w:val="28"/>
              </w:rPr>
              <w:t>- Vùng khác còn lại</w:t>
            </w:r>
          </w:p>
        </w:tc>
        <w:tc>
          <w:tcPr>
            <w:tcW w:w="3510" w:type="dxa"/>
            <w:tcBorders>
              <w:top w:val="single" w:sz="4" w:space="0" w:color="auto"/>
              <w:left w:val="single" w:sz="4" w:space="0" w:color="auto"/>
              <w:bottom w:val="single" w:sz="4" w:space="0" w:color="auto"/>
              <w:right w:val="single" w:sz="4" w:space="0" w:color="auto"/>
            </w:tcBorders>
          </w:tcPr>
          <w:p w14:paraId="47C5BB3E" w14:textId="77777777" w:rsidR="00AF5438" w:rsidRPr="00596390" w:rsidRDefault="00AF5438" w:rsidP="00A71AD3">
            <w:pPr>
              <w:spacing w:after="120"/>
              <w:jc w:val="right"/>
              <w:rPr>
                <w:szCs w:val="28"/>
              </w:rPr>
            </w:pPr>
            <w:r w:rsidRPr="00596390">
              <w:rPr>
                <w:szCs w:val="28"/>
              </w:rPr>
              <w:t>8.620</w:t>
            </w:r>
          </w:p>
        </w:tc>
      </w:tr>
      <w:tr w:rsidR="00AF5438" w:rsidRPr="00596390" w14:paraId="4DB9F037" w14:textId="77777777" w:rsidTr="0038045C">
        <w:trPr>
          <w:trHeight w:val="333"/>
        </w:trPr>
        <w:tc>
          <w:tcPr>
            <w:tcW w:w="5670" w:type="dxa"/>
            <w:tcBorders>
              <w:top w:val="single" w:sz="4" w:space="0" w:color="auto"/>
              <w:left w:val="single" w:sz="4" w:space="0" w:color="auto"/>
              <w:bottom w:val="single" w:sz="4" w:space="0" w:color="auto"/>
              <w:right w:val="single" w:sz="4" w:space="0" w:color="auto"/>
            </w:tcBorders>
          </w:tcPr>
          <w:p w14:paraId="18398C86" w14:textId="77777777" w:rsidR="00AF5438" w:rsidRPr="00596390" w:rsidRDefault="00AF5438" w:rsidP="00A71AD3">
            <w:pPr>
              <w:spacing w:after="120"/>
              <w:rPr>
                <w:szCs w:val="28"/>
              </w:rPr>
            </w:pPr>
            <w:r w:rsidRPr="00596390">
              <w:rPr>
                <w:i/>
                <w:szCs w:val="28"/>
              </w:rPr>
              <w:t>Chi sự nghiệp thể dục thể thao</w:t>
            </w:r>
          </w:p>
        </w:tc>
        <w:tc>
          <w:tcPr>
            <w:tcW w:w="3510" w:type="dxa"/>
            <w:tcBorders>
              <w:top w:val="single" w:sz="4" w:space="0" w:color="auto"/>
              <w:left w:val="single" w:sz="4" w:space="0" w:color="auto"/>
              <w:bottom w:val="single" w:sz="4" w:space="0" w:color="auto"/>
              <w:right w:val="single" w:sz="4" w:space="0" w:color="auto"/>
            </w:tcBorders>
          </w:tcPr>
          <w:p w14:paraId="72D0C246" w14:textId="77777777" w:rsidR="00AF5438" w:rsidRPr="00596390" w:rsidRDefault="00AF5438" w:rsidP="00A71AD3">
            <w:pPr>
              <w:spacing w:after="120"/>
              <w:jc w:val="right"/>
              <w:rPr>
                <w:szCs w:val="28"/>
              </w:rPr>
            </w:pPr>
          </w:p>
        </w:tc>
      </w:tr>
      <w:tr w:rsidR="00AF5438" w:rsidRPr="00596390" w14:paraId="10489DD8" w14:textId="77777777" w:rsidTr="0038045C">
        <w:trPr>
          <w:trHeight w:val="333"/>
        </w:trPr>
        <w:tc>
          <w:tcPr>
            <w:tcW w:w="5670" w:type="dxa"/>
            <w:tcBorders>
              <w:top w:val="single" w:sz="4" w:space="0" w:color="auto"/>
              <w:left w:val="single" w:sz="4" w:space="0" w:color="auto"/>
              <w:bottom w:val="single" w:sz="4" w:space="0" w:color="auto"/>
              <w:right w:val="single" w:sz="4" w:space="0" w:color="auto"/>
            </w:tcBorders>
          </w:tcPr>
          <w:p w14:paraId="71414053" w14:textId="77777777" w:rsidR="00AF5438" w:rsidRPr="00596390" w:rsidRDefault="00AF5438" w:rsidP="00A71AD3">
            <w:pPr>
              <w:spacing w:after="120"/>
              <w:rPr>
                <w:szCs w:val="28"/>
              </w:rPr>
            </w:pPr>
            <w:r w:rsidRPr="00596390">
              <w:rPr>
                <w:szCs w:val="28"/>
              </w:rPr>
              <w:t>- Vùng đặc biệt khó khăn</w:t>
            </w:r>
          </w:p>
        </w:tc>
        <w:tc>
          <w:tcPr>
            <w:tcW w:w="3510" w:type="dxa"/>
            <w:tcBorders>
              <w:top w:val="single" w:sz="4" w:space="0" w:color="auto"/>
              <w:left w:val="single" w:sz="4" w:space="0" w:color="auto"/>
              <w:bottom w:val="single" w:sz="4" w:space="0" w:color="auto"/>
              <w:right w:val="single" w:sz="4" w:space="0" w:color="auto"/>
            </w:tcBorders>
          </w:tcPr>
          <w:p w14:paraId="6F4DA1E4" w14:textId="77777777" w:rsidR="00AF5438" w:rsidRPr="00596390" w:rsidRDefault="00AF5438" w:rsidP="00A71AD3">
            <w:pPr>
              <w:spacing w:after="120"/>
              <w:jc w:val="right"/>
              <w:rPr>
                <w:szCs w:val="28"/>
              </w:rPr>
            </w:pPr>
            <w:r w:rsidRPr="00596390">
              <w:rPr>
                <w:szCs w:val="28"/>
              </w:rPr>
              <w:t>5.250</w:t>
            </w:r>
          </w:p>
        </w:tc>
      </w:tr>
      <w:tr w:rsidR="00AF5438" w:rsidRPr="00596390" w14:paraId="77329211" w14:textId="77777777" w:rsidTr="0038045C">
        <w:trPr>
          <w:trHeight w:val="333"/>
        </w:trPr>
        <w:tc>
          <w:tcPr>
            <w:tcW w:w="5670" w:type="dxa"/>
            <w:tcBorders>
              <w:top w:val="single" w:sz="4" w:space="0" w:color="auto"/>
              <w:left w:val="single" w:sz="4" w:space="0" w:color="auto"/>
              <w:bottom w:val="single" w:sz="4" w:space="0" w:color="auto"/>
              <w:right w:val="single" w:sz="4" w:space="0" w:color="auto"/>
            </w:tcBorders>
          </w:tcPr>
          <w:p w14:paraId="4CDC1E3E" w14:textId="77777777" w:rsidR="00AF5438" w:rsidRPr="00596390" w:rsidRDefault="00AF5438" w:rsidP="00A71AD3">
            <w:pPr>
              <w:spacing w:after="120"/>
              <w:rPr>
                <w:szCs w:val="28"/>
              </w:rPr>
            </w:pPr>
            <w:r w:rsidRPr="00596390">
              <w:rPr>
                <w:szCs w:val="28"/>
              </w:rPr>
              <w:t>- Vùng khó khăn</w:t>
            </w:r>
          </w:p>
        </w:tc>
        <w:tc>
          <w:tcPr>
            <w:tcW w:w="3510" w:type="dxa"/>
            <w:tcBorders>
              <w:top w:val="single" w:sz="4" w:space="0" w:color="auto"/>
              <w:left w:val="single" w:sz="4" w:space="0" w:color="auto"/>
              <w:bottom w:val="single" w:sz="4" w:space="0" w:color="auto"/>
              <w:right w:val="single" w:sz="4" w:space="0" w:color="auto"/>
            </w:tcBorders>
          </w:tcPr>
          <w:p w14:paraId="338101E6" w14:textId="77777777" w:rsidR="00AF5438" w:rsidRPr="00596390" w:rsidRDefault="00AF5438" w:rsidP="00A71AD3">
            <w:pPr>
              <w:spacing w:after="120"/>
              <w:jc w:val="right"/>
              <w:rPr>
                <w:szCs w:val="28"/>
              </w:rPr>
            </w:pPr>
            <w:r w:rsidRPr="00596390">
              <w:rPr>
                <w:szCs w:val="28"/>
              </w:rPr>
              <w:t>3.875</w:t>
            </w:r>
          </w:p>
        </w:tc>
      </w:tr>
      <w:tr w:rsidR="00AF5438" w:rsidRPr="00596390" w14:paraId="5CFA1EED" w14:textId="77777777" w:rsidTr="0038045C">
        <w:trPr>
          <w:trHeight w:val="260"/>
        </w:trPr>
        <w:tc>
          <w:tcPr>
            <w:tcW w:w="5670" w:type="dxa"/>
            <w:tcBorders>
              <w:top w:val="single" w:sz="4" w:space="0" w:color="auto"/>
              <w:left w:val="single" w:sz="4" w:space="0" w:color="auto"/>
              <w:bottom w:val="single" w:sz="4" w:space="0" w:color="auto"/>
              <w:right w:val="single" w:sz="4" w:space="0" w:color="auto"/>
            </w:tcBorders>
          </w:tcPr>
          <w:p w14:paraId="6A1A9B3F" w14:textId="77777777" w:rsidR="00AF5438" w:rsidRPr="00596390" w:rsidRDefault="00AF5438" w:rsidP="00A71AD3">
            <w:pPr>
              <w:spacing w:after="120"/>
              <w:rPr>
                <w:szCs w:val="28"/>
              </w:rPr>
            </w:pPr>
            <w:r w:rsidRPr="00596390">
              <w:rPr>
                <w:szCs w:val="28"/>
              </w:rPr>
              <w:lastRenderedPageBreak/>
              <w:t>- Đô thị</w:t>
            </w:r>
          </w:p>
        </w:tc>
        <w:tc>
          <w:tcPr>
            <w:tcW w:w="3510" w:type="dxa"/>
            <w:tcBorders>
              <w:top w:val="single" w:sz="4" w:space="0" w:color="auto"/>
              <w:left w:val="single" w:sz="4" w:space="0" w:color="auto"/>
              <w:bottom w:val="single" w:sz="4" w:space="0" w:color="auto"/>
              <w:right w:val="single" w:sz="4" w:space="0" w:color="auto"/>
            </w:tcBorders>
          </w:tcPr>
          <w:p w14:paraId="19C2B082" w14:textId="77777777" w:rsidR="00AF5438" w:rsidRPr="00596390" w:rsidRDefault="00AF5438" w:rsidP="00A71AD3">
            <w:pPr>
              <w:spacing w:after="120"/>
              <w:jc w:val="right"/>
              <w:rPr>
                <w:szCs w:val="28"/>
              </w:rPr>
            </w:pPr>
            <w:r w:rsidRPr="00596390">
              <w:rPr>
                <w:szCs w:val="28"/>
              </w:rPr>
              <w:t>3.690</w:t>
            </w:r>
          </w:p>
        </w:tc>
      </w:tr>
      <w:tr w:rsidR="00AF5438" w:rsidRPr="00596390" w14:paraId="574D65BA" w14:textId="77777777" w:rsidTr="0038045C">
        <w:trPr>
          <w:trHeight w:val="333"/>
        </w:trPr>
        <w:tc>
          <w:tcPr>
            <w:tcW w:w="5670" w:type="dxa"/>
            <w:tcBorders>
              <w:top w:val="single" w:sz="4" w:space="0" w:color="auto"/>
              <w:left w:val="single" w:sz="4" w:space="0" w:color="auto"/>
              <w:bottom w:val="single" w:sz="4" w:space="0" w:color="auto"/>
              <w:right w:val="single" w:sz="4" w:space="0" w:color="auto"/>
            </w:tcBorders>
          </w:tcPr>
          <w:p w14:paraId="028150AE" w14:textId="77777777" w:rsidR="00AF5438" w:rsidRPr="00596390" w:rsidRDefault="00AF5438" w:rsidP="00A71AD3">
            <w:pPr>
              <w:spacing w:after="120"/>
              <w:rPr>
                <w:szCs w:val="28"/>
              </w:rPr>
            </w:pPr>
            <w:r w:rsidRPr="00596390">
              <w:rPr>
                <w:szCs w:val="28"/>
              </w:rPr>
              <w:t>- Vùng khác còn lại</w:t>
            </w:r>
          </w:p>
        </w:tc>
        <w:tc>
          <w:tcPr>
            <w:tcW w:w="3510" w:type="dxa"/>
            <w:tcBorders>
              <w:top w:val="single" w:sz="4" w:space="0" w:color="auto"/>
              <w:left w:val="single" w:sz="4" w:space="0" w:color="auto"/>
              <w:bottom w:val="single" w:sz="4" w:space="0" w:color="auto"/>
              <w:right w:val="single" w:sz="4" w:space="0" w:color="auto"/>
            </w:tcBorders>
          </w:tcPr>
          <w:p w14:paraId="3600C9E0" w14:textId="77777777" w:rsidR="00AF5438" w:rsidRPr="00596390" w:rsidRDefault="00AF5438" w:rsidP="00A71AD3">
            <w:pPr>
              <w:spacing w:after="120"/>
              <w:jc w:val="right"/>
              <w:rPr>
                <w:szCs w:val="28"/>
              </w:rPr>
            </w:pPr>
            <w:r w:rsidRPr="00596390">
              <w:rPr>
                <w:szCs w:val="28"/>
              </w:rPr>
              <w:t>2.765</w:t>
            </w:r>
          </w:p>
        </w:tc>
      </w:tr>
      <w:tr w:rsidR="00AF5438" w:rsidRPr="00596390" w14:paraId="0C6584B9" w14:textId="77777777" w:rsidTr="0038045C">
        <w:trPr>
          <w:trHeight w:val="349"/>
        </w:trPr>
        <w:tc>
          <w:tcPr>
            <w:tcW w:w="5670" w:type="dxa"/>
            <w:tcBorders>
              <w:top w:val="single" w:sz="4" w:space="0" w:color="auto"/>
              <w:left w:val="single" w:sz="4" w:space="0" w:color="auto"/>
              <w:bottom w:val="single" w:sz="4" w:space="0" w:color="auto"/>
              <w:right w:val="single" w:sz="4" w:space="0" w:color="auto"/>
            </w:tcBorders>
          </w:tcPr>
          <w:p w14:paraId="4F4468C3" w14:textId="77777777" w:rsidR="00AF5438" w:rsidRPr="00596390" w:rsidRDefault="00AF5438" w:rsidP="00A71AD3">
            <w:pPr>
              <w:spacing w:after="120"/>
              <w:rPr>
                <w:szCs w:val="28"/>
              </w:rPr>
            </w:pPr>
            <w:r w:rsidRPr="00596390">
              <w:rPr>
                <w:i/>
                <w:szCs w:val="28"/>
              </w:rPr>
              <w:t>Chi sự nghiệp Phát thanh - truyền hình</w:t>
            </w:r>
          </w:p>
        </w:tc>
        <w:tc>
          <w:tcPr>
            <w:tcW w:w="3510" w:type="dxa"/>
            <w:tcBorders>
              <w:top w:val="single" w:sz="4" w:space="0" w:color="auto"/>
              <w:left w:val="single" w:sz="4" w:space="0" w:color="auto"/>
              <w:bottom w:val="single" w:sz="4" w:space="0" w:color="auto"/>
              <w:right w:val="single" w:sz="4" w:space="0" w:color="auto"/>
            </w:tcBorders>
          </w:tcPr>
          <w:p w14:paraId="0E73D2AA" w14:textId="77777777" w:rsidR="00AF5438" w:rsidRPr="00596390" w:rsidRDefault="00AF5438" w:rsidP="00A71AD3">
            <w:pPr>
              <w:spacing w:after="120"/>
              <w:jc w:val="right"/>
              <w:rPr>
                <w:szCs w:val="28"/>
              </w:rPr>
            </w:pPr>
          </w:p>
        </w:tc>
      </w:tr>
      <w:tr w:rsidR="00AF5438" w:rsidRPr="00596390" w14:paraId="416BD445" w14:textId="77777777" w:rsidTr="0038045C">
        <w:trPr>
          <w:trHeight w:val="333"/>
        </w:trPr>
        <w:tc>
          <w:tcPr>
            <w:tcW w:w="5670" w:type="dxa"/>
            <w:tcBorders>
              <w:top w:val="single" w:sz="4" w:space="0" w:color="auto"/>
              <w:left w:val="single" w:sz="4" w:space="0" w:color="auto"/>
              <w:bottom w:val="single" w:sz="4" w:space="0" w:color="auto"/>
              <w:right w:val="single" w:sz="4" w:space="0" w:color="auto"/>
            </w:tcBorders>
          </w:tcPr>
          <w:p w14:paraId="2DA17331" w14:textId="77777777" w:rsidR="00AF5438" w:rsidRPr="00596390" w:rsidRDefault="00AF5438" w:rsidP="00A71AD3">
            <w:pPr>
              <w:spacing w:after="120"/>
              <w:rPr>
                <w:szCs w:val="28"/>
              </w:rPr>
            </w:pPr>
            <w:r w:rsidRPr="00596390">
              <w:rPr>
                <w:szCs w:val="28"/>
              </w:rPr>
              <w:t>- Vùng đặc biệt khó khăn</w:t>
            </w:r>
          </w:p>
        </w:tc>
        <w:tc>
          <w:tcPr>
            <w:tcW w:w="3510" w:type="dxa"/>
            <w:tcBorders>
              <w:top w:val="single" w:sz="4" w:space="0" w:color="auto"/>
              <w:left w:val="single" w:sz="4" w:space="0" w:color="auto"/>
              <w:bottom w:val="single" w:sz="4" w:space="0" w:color="auto"/>
              <w:right w:val="single" w:sz="4" w:space="0" w:color="auto"/>
            </w:tcBorders>
          </w:tcPr>
          <w:p w14:paraId="25CCEB4E" w14:textId="77777777" w:rsidR="00AF5438" w:rsidRPr="00596390" w:rsidRDefault="00AF5438" w:rsidP="00A71AD3">
            <w:pPr>
              <w:spacing w:after="120"/>
              <w:jc w:val="right"/>
              <w:rPr>
                <w:szCs w:val="28"/>
              </w:rPr>
            </w:pPr>
            <w:r w:rsidRPr="00596390">
              <w:rPr>
                <w:szCs w:val="28"/>
              </w:rPr>
              <w:t>12.600</w:t>
            </w:r>
          </w:p>
        </w:tc>
      </w:tr>
      <w:tr w:rsidR="00AF5438" w:rsidRPr="00596390" w14:paraId="1F5F88E9" w14:textId="77777777" w:rsidTr="0038045C">
        <w:trPr>
          <w:trHeight w:val="333"/>
        </w:trPr>
        <w:tc>
          <w:tcPr>
            <w:tcW w:w="5670" w:type="dxa"/>
            <w:tcBorders>
              <w:top w:val="single" w:sz="4" w:space="0" w:color="auto"/>
              <w:left w:val="single" w:sz="4" w:space="0" w:color="auto"/>
              <w:bottom w:val="single" w:sz="4" w:space="0" w:color="auto"/>
              <w:right w:val="single" w:sz="4" w:space="0" w:color="auto"/>
            </w:tcBorders>
          </w:tcPr>
          <w:p w14:paraId="60BB391A" w14:textId="77777777" w:rsidR="00AF5438" w:rsidRPr="00596390" w:rsidRDefault="00AF5438" w:rsidP="00A71AD3">
            <w:pPr>
              <w:spacing w:after="120"/>
              <w:rPr>
                <w:szCs w:val="28"/>
              </w:rPr>
            </w:pPr>
            <w:r w:rsidRPr="00596390">
              <w:rPr>
                <w:szCs w:val="28"/>
              </w:rPr>
              <w:t>- Vùng khó khăn</w:t>
            </w:r>
          </w:p>
        </w:tc>
        <w:tc>
          <w:tcPr>
            <w:tcW w:w="3510" w:type="dxa"/>
            <w:tcBorders>
              <w:top w:val="single" w:sz="4" w:space="0" w:color="auto"/>
              <w:left w:val="single" w:sz="4" w:space="0" w:color="auto"/>
              <w:bottom w:val="single" w:sz="4" w:space="0" w:color="auto"/>
              <w:right w:val="single" w:sz="4" w:space="0" w:color="auto"/>
            </w:tcBorders>
          </w:tcPr>
          <w:p w14:paraId="098A72B7" w14:textId="77777777" w:rsidR="00AF5438" w:rsidRPr="00596390" w:rsidRDefault="00AF5438" w:rsidP="00A71AD3">
            <w:pPr>
              <w:spacing w:after="120"/>
              <w:jc w:val="right"/>
              <w:rPr>
                <w:szCs w:val="28"/>
              </w:rPr>
            </w:pPr>
            <w:r w:rsidRPr="00596390">
              <w:rPr>
                <w:szCs w:val="28"/>
              </w:rPr>
              <w:t>9.050</w:t>
            </w:r>
          </w:p>
        </w:tc>
      </w:tr>
      <w:tr w:rsidR="00AF5438" w:rsidRPr="00596390" w14:paraId="1994F28D" w14:textId="77777777" w:rsidTr="0038045C">
        <w:trPr>
          <w:trHeight w:val="333"/>
        </w:trPr>
        <w:tc>
          <w:tcPr>
            <w:tcW w:w="5670" w:type="dxa"/>
            <w:tcBorders>
              <w:top w:val="single" w:sz="4" w:space="0" w:color="auto"/>
              <w:left w:val="single" w:sz="4" w:space="0" w:color="auto"/>
              <w:bottom w:val="single" w:sz="4" w:space="0" w:color="auto"/>
              <w:right w:val="single" w:sz="4" w:space="0" w:color="auto"/>
            </w:tcBorders>
          </w:tcPr>
          <w:p w14:paraId="2F140F7D" w14:textId="77777777" w:rsidR="00AF5438" w:rsidRPr="00596390" w:rsidRDefault="00AF5438" w:rsidP="00A71AD3">
            <w:pPr>
              <w:spacing w:after="120"/>
              <w:rPr>
                <w:szCs w:val="28"/>
              </w:rPr>
            </w:pPr>
            <w:r w:rsidRPr="00596390">
              <w:rPr>
                <w:szCs w:val="28"/>
              </w:rPr>
              <w:t>- Đô thị</w:t>
            </w:r>
          </w:p>
        </w:tc>
        <w:tc>
          <w:tcPr>
            <w:tcW w:w="3510" w:type="dxa"/>
            <w:tcBorders>
              <w:top w:val="single" w:sz="4" w:space="0" w:color="auto"/>
              <w:left w:val="single" w:sz="4" w:space="0" w:color="auto"/>
              <w:bottom w:val="single" w:sz="4" w:space="0" w:color="auto"/>
              <w:right w:val="single" w:sz="4" w:space="0" w:color="auto"/>
            </w:tcBorders>
          </w:tcPr>
          <w:p w14:paraId="2FA2F4C5" w14:textId="77777777" w:rsidR="00AF5438" w:rsidRPr="00596390" w:rsidRDefault="00AF5438" w:rsidP="00A71AD3">
            <w:pPr>
              <w:spacing w:after="120"/>
              <w:jc w:val="right"/>
              <w:rPr>
                <w:szCs w:val="28"/>
              </w:rPr>
            </w:pPr>
            <w:r w:rsidRPr="00596390">
              <w:rPr>
                <w:szCs w:val="28"/>
              </w:rPr>
              <w:t>5.810</w:t>
            </w:r>
          </w:p>
        </w:tc>
      </w:tr>
      <w:tr w:rsidR="00AF5438" w:rsidRPr="00596390" w14:paraId="09650F04" w14:textId="77777777" w:rsidTr="0038045C">
        <w:trPr>
          <w:trHeight w:val="214"/>
        </w:trPr>
        <w:tc>
          <w:tcPr>
            <w:tcW w:w="5670" w:type="dxa"/>
            <w:tcBorders>
              <w:top w:val="single" w:sz="4" w:space="0" w:color="auto"/>
              <w:left w:val="single" w:sz="4" w:space="0" w:color="auto"/>
              <w:bottom w:val="single" w:sz="4" w:space="0" w:color="auto"/>
              <w:right w:val="single" w:sz="4" w:space="0" w:color="auto"/>
            </w:tcBorders>
            <w:vAlign w:val="center"/>
          </w:tcPr>
          <w:p w14:paraId="0229BB8E" w14:textId="77777777" w:rsidR="00AF5438" w:rsidRPr="00596390" w:rsidRDefault="00AF5438" w:rsidP="00A71AD3">
            <w:pPr>
              <w:spacing w:after="120"/>
              <w:jc w:val="both"/>
              <w:rPr>
                <w:szCs w:val="28"/>
              </w:rPr>
            </w:pPr>
            <w:r w:rsidRPr="00596390">
              <w:rPr>
                <w:szCs w:val="28"/>
              </w:rPr>
              <w:t>- Vùng khác còn lại</w:t>
            </w:r>
          </w:p>
        </w:tc>
        <w:tc>
          <w:tcPr>
            <w:tcW w:w="3510" w:type="dxa"/>
            <w:tcBorders>
              <w:top w:val="single" w:sz="4" w:space="0" w:color="auto"/>
              <w:left w:val="single" w:sz="4" w:space="0" w:color="auto"/>
              <w:bottom w:val="single" w:sz="4" w:space="0" w:color="auto"/>
              <w:right w:val="single" w:sz="4" w:space="0" w:color="auto"/>
            </w:tcBorders>
            <w:vAlign w:val="center"/>
          </w:tcPr>
          <w:p w14:paraId="160CF022" w14:textId="77777777" w:rsidR="00AF5438" w:rsidRPr="00596390" w:rsidRDefault="00AF5438" w:rsidP="00A71AD3">
            <w:pPr>
              <w:spacing w:after="120"/>
              <w:jc w:val="right"/>
              <w:rPr>
                <w:szCs w:val="28"/>
              </w:rPr>
            </w:pPr>
            <w:r w:rsidRPr="00596390">
              <w:rPr>
                <w:szCs w:val="28"/>
              </w:rPr>
              <w:t>6.470</w:t>
            </w:r>
          </w:p>
        </w:tc>
      </w:tr>
    </w:tbl>
    <w:p w14:paraId="04FDBB96" w14:textId="77777777" w:rsidR="00AF5438" w:rsidRPr="00596390" w:rsidRDefault="00AF5438" w:rsidP="00487AAF">
      <w:pPr>
        <w:widowControl w:val="0"/>
        <w:tabs>
          <w:tab w:val="left" w:pos="709"/>
        </w:tabs>
        <w:spacing w:after="120"/>
        <w:ind w:firstLine="720"/>
        <w:jc w:val="both"/>
        <w:rPr>
          <w:szCs w:val="28"/>
        </w:rPr>
      </w:pPr>
      <w:r w:rsidRPr="00596390">
        <w:rPr>
          <w:spacing w:val="-4"/>
          <w:szCs w:val="28"/>
          <w:lang w:val="nl-NL"/>
        </w:rPr>
        <w:t xml:space="preserve">b) </w:t>
      </w:r>
      <w:r w:rsidRPr="00596390">
        <w:rPr>
          <w:szCs w:val="28"/>
        </w:rPr>
        <w:t>Tiêu chí bổ sung:</w:t>
      </w:r>
    </w:p>
    <w:p w14:paraId="151226A3" w14:textId="77777777" w:rsidR="00AF5438" w:rsidRPr="00596390" w:rsidRDefault="00AF5438" w:rsidP="00487AAF">
      <w:pPr>
        <w:widowControl w:val="0"/>
        <w:tabs>
          <w:tab w:val="left" w:pos="709"/>
        </w:tabs>
        <w:spacing w:after="120"/>
        <w:ind w:firstLine="720"/>
        <w:jc w:val="both"/>
        <w:rPr>
          <w:szCs w:val="28"/>
        </w:rPr>
      </w:pPr>
      <w:r w:rsidRPr="00596390">
        <w:rPr>
          <w:szCs w:val="28"/>
        </w:rPr>
        <w:t xml:space="preserve">Đối với huyện, thành phố có dân số dưới 100.000 dân được phân bổ thêm 120.000.000 đồng/huyện, thành phố/năm cho từng sự nghiệp. </w:t>
      </w:r>
    </w:p>
    <w:p w14:paraId="7460F714" w14:textId="77777777" w:rsidR="00AF5438" w:rsidRPr="00596390" w:rsidRDefault="00AF5438" w:rsidP="00487AAF">
      <w:pPr>
        <w:widowControl w:val="0"/>
        <w:tabs>
          <w:tab w:val="left" w:pos="709"/>
        </w:tabs>
        <w:spacing w:after="120"/>
        <w:ind w:firstLine="720"/>
        <w:jc w:val="both"/>
        <w:rPr>
          <w:b/>
          <w:bCs/>
          <w:szCs w:val="28"/>
        </w:rPr>
      </w:pPr>
      <w:r w:rsidRPr="00596390">
        <w:rPr>
          <w:b/>
          <w:bCs/>
          <w:szCs w:val="28"/>
        </w:rPr>
        <w:t>Điều 16. Định mức phân bổ dự toán chi đảm bảo xã hội</w:t>
      </w:r>
    </w:p>
    <w:p w14:paraId="46F3BF7D" w14:textId="77777777" w:rsidR="00AF5438" w:rsidRPr="00E03833" w:rsidRDefault="00AF5438" w:rsidP="00487AAF">
      <w:pPr>
        <w:widowControl w:val="0"/>
        <w:tabs>
          <w:tab w:val="left" w:pos="709"/>
        </w:tabs>
        <w:spacing w:after="120"/>
        <w:ind w:firstLine="720"/>
        <w:jc w:val="both"/>
        <w:rPr>
          <w:bCs/>
          <w:szCs w:val="28"/>
          <w:lang w:val="vi-VN"/>
        </w:rPr>
      </w:pPr>
      <w:r w:rsidRPr="00E03833">
        <w:rPr>
          <w:bCs/>
          <w:szCs w:val="28"/>
        </w:rPr>
        <w:t>1. Tính theo dân số, chia</w:t>
      </w:r>
      <w:r w:rsidRPr="00E03833">
        <w:rPr>
          <w:bCs/>
          <w:szCs w:val="28"/>
          <w:lang w:val="vi-VN"/>
        </w:rPr>
        <w:t xml:space="preserve"> </w:t>
      </w:r>
      <w:r w:rsidRPr="00E03833">
        <w:rPr>
          <w:bCs/>
          <w:szCs w:val="28"/>
        </w:rPr>
        <w:t>theo vùng</w:t>
      </w:r>
    </w:p>
    <w:p w14:paraId="1005F6C1" w14:textId="77777777" w:rsidR="00AF5438" w:rsidRPr="00596390" w:rsidRDefault="00AF5438" w:rsidP="00487AAF">
      <w:pPr>
        <w:spacing w:after="120"/>
        <w:ind w:firstLine="720"/>
        <w:jc w:val="center"/>
        <w:rPr>
          <w:i/>
          <w:szCs w:val="28"/>
        </w:rPr>
      </w:pPr>
      <w:r w:rsidRPr="00596390">
        <w:rPr>
          <w:i/>
          <w:szCs w:val="28"/>
        </w:rPr>
        <w:t xml:space="preserve">                                                      Đơn vị: Đồng/người dân/năm</w:t>
      </w:r>
    </w:p>
    <w:tbl>
      <w:tblPr>
        <w:tblW w:w="9180" w:type="dxa"/>
        <w:tblInd w:w="328" w:type="dxa"/>
        <w:tblLayout w:type="fixed"/>
        <w:tblLook w:val="00A0" w:firstRow="1" w:lastRow="0" w:firstColumn="1" w:lastColumn="0" w:noHBand="0" w:noVBand="0"/>
      </w:tblPr>
      <w:tblGrid>
        <w:gridCol w:w="4678"/>
        <w:gridCol w:w="4502"/>
      </w:tblGrid>
      <w:tr w:rsidR="00AF5438" w:rsidRPr="00596390" w14:paraId="2B06D0CC" w14:textId="77777777" w:rsidTr="00A71AD3">
        <w:trPr>
          <w:trHeight w:val="315"/>
        </w:trPr>
        <w:tc>
          <w:tcPr>
            <w:tcW w:w="4678" w:type="dxa"/>
            <w:tcBorders>
              <w:top w:val="single" w:sz="4" w:space="0" w:color="auto"/>
              <w:left w:val="single" w:sz="4" w:space="0" w:color="auto"/>
              <w:bottom w:val="single" w:sz="4" w:space="0" w:color="auto"/>
              <w:right w:val="single" w:sz="4" w:space="0" w:color="auto"/>
            </w:tcBorders>
            <w:vAlign w:val="center"/>
          </w:tcPr>
          <w:p w14:paraId="4FD80382" w14:textId="77777777" w:rsidR="00AF5438" w:rsidRPr="00596390" w:rsidRDefault="00AF5438" w:rsidP="00A71AD3">
            <w:pPr>
              <w:spacing w:after="120"/>
              <w:jc w:val="center"/>
              <w:rPr>
                <w:b/>
                <w:szCs w:val="28"/>
              </w:rPr>
            </w:pPr>
            <w:r w:rsidRPr="00596390">
              <w:rPr>
                <w:b/>
                <w:szCs w:val="28"/>
              </w:rPr>
              <w:t>Vùng</w:t>
            </w:r>
          </w:p>
        </w:tc>
        <w:tc>
          <w:tcPr>
            <w:tcW w:w="4502" w:type="dxa"/>
            <w:tcBorders>
              <w:top w:val="single" w:sz="4" w:space="0" w:color="auto"/>
              <w:left w:val="single" w:sz="4" w:space="0" w:color="auto"/>
              <w:bottom w:val="single" w:sz="4" w:space="0" w:color="auto"/>
              <w:right w:val="single" w:sz="4" w:space="0" w:color="auto"/>
            </w:tcBorders>
            <w:vAlign w:val="center"/>
          </w:tcPr>
          <w:p w14:paraId="2D0B7150" w14:textId="77777777" w:rsidR="00AF5438" w:rsidRPr="00596390" w:rsidRDefault="00AF5438" w:rsidP="00A71AD3">
            <w:pPr>
              <w:spacing w:after="120"/>
              <w:jc w:val="center"/>
              <w:rPr>
                <w:b/>
                <w:szCs w:val="28"/>
              </w:rPr>
            </w:pPr>
            <w:r w:rsidRPr="00596390">
              <w:rPr>
                <w:b/>
                <w:szCs w:val="28"/>
              </w:rPr>
              <w:t xml:space="preserve"> Định mức phân bổ </w:t>
            </w:r>
          </w:p>
        </w:tc>
      </w:tr>
      <w:tr w:rsidR="00AF5438" w:rsidRPr="00596390" w14:paraId="71BD4367" w14:textId="77777777" w:rsidTr="00A71AD3">
        <w:trPr>
          <w:trHeight w:val="372"/>
        </w:trPr>
        <w:tc>
          <w:tcPr>
            <w:tcW w:w="4678" w:type="dxa"/>
            <w:tcBorders>
              <w:top w:val="single" w:sz="4" w:space="0" w:color="auto"/>
              <w:left w:val="single" w:sz="8" w:space="0" w:color="auto"/>
              <w:bottom w:val="single" w:sz="8" w:space="0" w:color="auto"/>
              <w:right w:val="single" w:sz="8" w:space="0" w:color="auto"/>
            </w:tcBorders>
            <w:vAlign w:val="center"/>
          </w:tcPr>
          <w:p w14:paraId="3F84E791" w14:textId="77777777" w:rsidR="00AF5438" w:rsidRPr="00596390" w:rsidRDefault="00AF5438" w:rsidP="00A71AD3">
            <w:pPr>
              <w:spacing w:after="120"/>
              <w:jc w:val="both"/>
              <w:rPr>
                <w:szCs w:val="28"/>
              </w:rPr>
            </w:pPr>
            <w:r w:rsidRPr="00596390">
              <w:rPr>
                <w:szCs w:val="28"/>
              </w:rPr>
              <w:t>- Vùng đặc biệt khó khăn</w:t>
            </w:r>
          </w:p>
        </w:tc>
        <w:tc>
          <w:tcPr>
            <w:tcW w:w="4502" w:type="dxa"/>
            <w:tcBorders>
              <w:top w:val="single" w:sz="4" w:space="0" w:color="auto"/>
              <w:left w:val="nil"/>
              <w:bottom w:val="single" w:sz="8" w:space="0" w:color="auto"/>
              <w:right w:val="single" w:sz="8" w:space="0" w:color="auto"/>
            </w:tcBorders>
            <w:vAlign w:val="center"/>
          </w:tcPr>
          <w:p w14:paraId="68B48E20" w14:textId="77777777" w:rsidR="00AF5438" w:rsidRPr="00596390" w:rsidRDefault="00AF5438" w:rsidP="00A71AD3">
            <w:pPr>
              <w:spacing w:after="120"/>
              <w:jc w:val="right"/>
              <w:rPr>
                <w:szCs w:val="28"/>
              </w:rPr>
            </w:pPr>
            <w:r w:rsidRPr="00596390">
              <w:rPr>
                <w:szCs w:val="28"/>
              </w:rPr>
              <w:t>16.800</w:t>
            </w:r>
          </w:p>
        </w:tc>
      </w:tr>
      <w:tr w:rsidR="00AF5438" w:rsidRPr="00596390" w14:paraId="5A02926B" w14:textId="77777777" w:rsidTr="00A71AD3">
        <w:trPr>
          <w:trHeight w:val="372"/>
        </w:trPr>
        <w:tc>
          <w:tcPr>
            <w:tcW w:w="4678" w:type="dxa"/>
            <w:tcBorders>
              <w:top w:val="nil"/>
              <w:left w:val="single" w:sz="8" w:space="0" w:color="auto"/>
              <w:bottom w:val="single" w:sz="8" w:space="0" w:color="auto"/>
              <w:right w:val="single" w:sz="8" w:space="0" w:color="auto"/>
            </w:tcBorders>
            <w:vAlign w:val="center"/>
          </w:tcPr>
          <w:p w14:paraId="04CFC833" w14:textId="77777777" w:rsidR="00AF5438" w:rsidRPr="00596390" w:rsidRDefault="00AF5438" w:rsidP="00A71AD3">
            <w:pPr>
              <w:spacing w:after="120"/>
              <w:jc w:val="both"/>
              <w:rPr>
                <w:szCs w:val="28"/>
              </w:rPr>
            </w:pPr>
            <w:r w:rsidRPr="00596390">
              <w:rPr>
                <w:szCs w:val="28"/>
              </w:rPr>
              <w:t>- Vùng khó khăn</w:t>
            </w:r>
          </w:p>
        </w:tc>
        <w:tc>
          <w:tcPr>
            <w:tcW w:w="4502" w:type="dxa"/>
            <w:tcBorders>
              <w:top w:val="nil"/>
              <w:left w:val="nil"/>
              <w:bottom w:val="single" w:sz="8" w:space="0" w:color="auto"/>
              <w:right w:val="single" w:sz="8" w:space="0" w:color="auto"/>
            </w:tcBorders>
            <w:vAlign w:val="center"/>
          </w:tcPr>
          <w:p w14:paraId="323FF0B8" w14:textId="77777777" w:rsidR="00AF5438" w:rsidRPr="00596390" w:rsidRDefault="00AF5438" w:rsidP="00A71AD3">
            <w:pPr>
              <w:spacing w:after="120"/>
              <w:jc w:val="right"/>
              <w:rPr>
                <w:szCs w:val="28"/>
              </w:rPr>
            </w:pPr>
            <w:r w:rsidRPr="00596390">
              <w:rPr>
                <w:szCs w:val="28"/>
              </w:rPr>
              <w:t>13.850</w:t>
            </w:r>
          </w:p>
        </w:tc>
      </w:tr>
      <w:tr w:rsidR="00AF5438" w:rsidRPr="00596390" w14:paraId="3709173D" w14:textId="77777777" w:rsidTr="00A71AD3">
        <w:trPr>
          <w:trHeight w:val="372"/>
        </w:trPr>
        <w:tc>
          <w:tcPr>
            <w:tcW w:w="4678" w:type="dxa"/>
            <w:tcBorders>
              <w:top w:val="nil"/>
              <w:left w:val="single" w:sz="8" w:space="0" w:color="auto"/>
              <w:bottom w:val="single" w:sz="8" w:space="0" w:color="auto"/>
              <w:right w:val="single" w:sz="8" w:space="0" w:color="auto"/>
            </w:tcBorders>
            <w:vAlign w:val="center"/>
          </w:tcPr>
          <w:p w14:paraId="2FB7E8F7" w14:textId="77777777" w:rsidR="00AF5438" w:rsidRPr="00596390" w:rsidRDefault="00AF5438" w:rsidP="00A71AD3">
            <w:pPr>
              <w:spacing w:after="120"/>
              <w:jc w:val="both"/>
              <w:rPr>
                <w:szCs w:val="28"/>
              </w:rPr>
            </w:pPr>
            <w:r w:rsidRPr="00596390">
              <w:rPr>
                <w:szCs w:val="28"/>
              </w:rPr>
              <w:t>- Đô thị</w:t>
            </w:r>
          </w:p>
        </w:tc>
        <w:tc>
          <w:tcPr>
            <w:tcW w:w="4502" w:type="dxa"/>
            <w:tcBorders>
              <w:top w:val="nil"/>
              <w:left w:val="nil"/>
              <w:bottom w:val="single" w:sz="8" w:space="0" w:color="auto"/>
              <w:right w:val="single" w:sz="8" w:space="0" w:color="auto"/>
            </w:tcBorders>
            <w:vAlign w:val="center"/>
          </w:tcPr>
          <w:p w14:paraId="3D711A41" w14:textId="77777777" w:rsidR="00AF5438" w:rsidRPr="00596390" w:rsidRDefault="00AF5438" w:rsidP="00A71AD3">
            <w:pPr>
              <w:spacing w:after="120"/>
              <w:jc w:val="right"/>
              <w:rPr>
                <w:szCs w:val="28"/>
              </w:rPr>
            </w:pPr>
            <w:r w:rsidRPr="00596390">
              <w:rPr>
                <w:szCs w:val="28"/>
              </w:rPr>
              <w:t>9.100</w:t>
            </w:r>
          </w:p>
        </w:tc>
      </w:tr>
      <w:tr w:rsidR="00AF5438" w:rsidRPr="00596390" w14:paraId="1232B041" w14:textId="77777777" w:rsidTr="00A71AD3">
        <w:trPr>
          <w:trHeight w:val="372"/>
        </w:trPr>
        <w:tc>
          <w:tcPr>
            <w:tcW w:w="4678" w:type="dxa"/>
            <w:tcBorders>
              <w:top w:val="nil"/>
              <w:left w:val="single" w:sz="8" w:space="0" w:color="auto"/>
              <w:bottom w:val="single" w:sz="8" w:space="0" w:color="auto"/>
              <w:right w:val="single" w:sz="8" w:space="0" w:color="auto"/>
            </w:tcBorders>
            <w:vAlign w:val="center"/>
          </w:tcPr>
          <w:p w14:paraId="72CD6104" w14:textId="77777777" w:rsidR="00AF5438" w:rsidRPr="00596390" w:rsidRDefault="00AF5438" w:rsidP="00A71AD3">
            <w:pPr>
              <w:spacing w:after="120"/>
              <w:jc w:val="both"/>
              <w:rPr>
                <w:szCs w:val="28"/>
              </w:rPr>
            </w:pPr>
            <w:r w:rsidRPr="00596390">
              <w:rPr>
                <w:szCs w:val="28"/>
              </w:rPr>
              <w:t>- Vùng khác còn lại</w:t>
            </w:r>
          </w:p>
        </w:tc>
        <w:tc>
          <w:tcPr>
            <w:tcW w:w="4502" w:type="dxa"/>
            <w:tcBorders>
              <w:top w:val="nil"/>
              <w:left w:val="nil"/>
              <w:bottom w:val="single" w:sz="8" w:space="0" w:color="auto"/>
              <w:right w:val="single" w:sz="8" w:space="0" w:color="auto"/>
            </w:tcBorders>
            <w:vAlign w:val="center"/>
          </w:tcPr>
          <w:p w14:paraId="4C0FB8D5" w14:textId="77777777" w:rsidR="00AF5438" w:rsidRPr="00596390" w:rsidRDefault="00AF5438" w:rsidP="00A71AD3">
            <w:pPr>
              <w:spacing w:after="120"/>
              <w:jc w:val="right"/>
              <w:rPr>
                <w:szCs w:val="28"/>
              </w:rPr>
            </w:pPr>
            <w:r w:rsidRPr="00596390">
              <w:rPr>
                <w:szCs w:val="28"/>
              </w:rPr>
              <w:t>9.900</w:t>
            </w:r>
          </w:p>
        </w:tc>
      </w:tr>
    </w:tbl>
    <w:p w14:paraId="3DA05E2B"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Định mức trên đã bao gồm các chế độ thăm hỏi, động viên các gia đình thuộc diện chính sách vào ngày lễ, tết, quản trang, mai táng phí và công tác đảm bảo xã hội cấp địa phương.</w:t>
      </w:r>
    </w:p>
    <w:p w14:paraId="4C496612" w14:textId="77777777" w:rsidR="00AF5438" w:rsidRPr="00E03833" w:rsidRDefault="00AF5438" w:rsidP="00A71AD3">
      <w:pPr>
        <w:widowControl w:val="0"/>
        <w:tabs>
          <w:tab w:val="left" w:pos="709"/>
        </w:tabs>
        <w:spacing w:after="120" w:line="340" w:lineRule="exact"/>
        <w:ind w:firstLine="567"/>
        <w:jc w:val="both"/>
        <w:rPr>
          <w:bCs/>
          <w:szCs w:val="28"/>
        </w:rPr>
      </w:pPr>
      <w:r w:rsidRPr="00E03833">
        <w:rPr>
          <w:bCs/>
          <w:szCs w:val="28"/>
        </w:rPr>
        <w:t>2. Tiêu chí bổ sung</w:t>
      </w:r>
    </w:p>
    <w:p w14:paraId="36DDA133"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a) Đối với huyện, thành phố có dân số dưới 100.000 dân được phân bổ thêm 100.000.000 đồng/huyện, thành phố/năm.</w:t>
      </w:r>
    </w:p>
    <w:p w14:paraId="6F7DE124"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b) Đối với kinh phí thực hiện các chế độ bảo trợ xã hội theo Nghị định số 20/2021/NĐ-CP ngày 15 tháng 3 năm 2021 của Chính phủ quy định chính sách trợ giúp xã hội đối với đối tượng bảo trợ xã hội, được bổ sung theo chế độ quy định.</w:t>
      </w:r>
    </w:p>
    <w:p w14:paraId="4B330415"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lastRenderedPageBreak/>
        <w:t>c) Chính sách hỗ trợ tiền điện cho hộ nghèo theo Thông tư số 190/2014/TT-BTC ngày 11 tháng 12 năm 2014 của Bộ Tài chính quy định thực hiện chính sách hỗ trợ tiền điện cho hộ nghèo và hộ chính sách xã hội, được bổ sung theo chế độ quy định.</w:t>
      </w:r>
    </w:p>
    <w:p w14:paraId="7F3089F1" w14:textId="77777777" w:rsidR="00AF5438" w:rsidRPr="00596390" w:rsidRDefault="00AF5438" w:rsidP="00A71AD3">
      <w:pPr>
        <w:widowControl w:val="0"/>
        <w:tabs>
          <w:tab w:val="left" w:pos="709"/>
        </w:tabs>
        <w:spacing w:after="120" w:line="340" w:lineRule="exact"/>
        <w:ind w:firstLine="567"/>
        <w:jc w:val="both"/>
        <w:rPr>
          <w:b/>
          <w:bCs/>
          <w:szCs w:val="28"/>
        </w:rPr>
      </w:pPr>
      <w:r w:rsidRPr="00596390">
        <w:rPr>
          <w:b/>
          <w:bCs/>
          <w:szCs w:val="28"/>
        </w:rPr>
        <w:t>Điều 17. Định mức phân bổ dự toán chi quốc phòng</w:t>
      </w:r>
    </w:p>
    <w:p w14:paraId="0428ED79" w14:textId="77777777" w:rsidR="00AF5438" w:rsidRPr="00351A6E" w:rsidRDefault="00AF5438" w:rsidP="00A71AD3">
      <w:pPr>
        <w:widowControl w:val="0"/>
        <w:tabs>
          <w:tab w:val="left" w:pos="709"/>
        </w:tabs>
        <w:spacing w:after="120" w:line="340" w:lineRule="exact"/>
        <w:ind w:firstLine="567"/>
        <w:jc w:val="both"/>
        <w:rPr>
          <w:bCs/>
          <w:szCs w:val="28"/>
        </w:rPr>
      </w:pPr>
      <w:r w:rsidRPr="00351A6E">
        <w:rPr>
          <w:bCs/>
          <w:szCs w:val="28"/>
        </w:rPr>
        <w:t>1. Tính theo dân số, chia theo vùng</w:t>
      </w:r>
    </w:p>
    <w:p w14:paraId="312AE571" w14:textId="77777777" w:rsidR="00AF5438" w:rsidRPr="00596390" w:rsidRDefault="00AF5438" w:rsidP="00487AAF">
      <w:pPr>
        <w:spacing w:after="120"/>
        <w:ind w:firstLine="720"/>
        <w:jc w:val="right"/>
        <w:rPr>
          <w:i/>
          <w:szCs w:val="28"/>
        </w:rPr>
      </w:pPr>
      <w:r w:rsidRPr="00596390">
        <w:rPr>
          <w:i/>
          <w:szCs w:val="28"/>
        </w:rPr>
        <w:t>Đơn vị: Đồng/người dân/năm</w:t>
      </w:r>
    </w:p>
    <w:tbl>
      <w:tblPr>
        <w:tblW w:w="9360" w:type="dxa"/>
        <w:tblInd w:w="108" w:type="dxa"/>
        <w:tblLayout w:type="fixed"/>
        <w:tblLook w:val="00A0" w:firstRow="1" w:lastRow="0" w:firstColumn="1" w:lastColumn="0" w:noHBand="0" w:noVBand="0"/>
      </w:tblPr>
      <w:tblGrid>
        <w:gridCol w:w="4820"/>
        <w:gridCol w:w="4540"/>
      </w:tblGrid>
      <w:tr w:rsidR="00AF5438" w:rsidRPr="00596390" w14:paraId="04020371" w14:textId="77777777" w:rsidTr="0038045C">
        <w:trPr>
          <w:trHeight w:val="293"/>
        </w:trPr>
        <w:tc>
          <w:tcPr>
            <w:tcW w:w="4820" w:type="dxa"/>
            <w:tcBorders>
              <w:top w:val="single" w:sz="4" w:space="0" w:color="auto"/>
              <w:left w:val="single" w:sz="4" w:space="0" w:color="auto"/>
              <w:bottom w:val="single" w:sz="4" w:space="0" w:color="auto"/>
              <w:right w:val="single" w:sz="4" w:space="0" w:color="auto"/>
            </w:tcBorders>
            <w:vAlign w:val="center"/>
          </w:tcPr>
          <w:p w14:paraId="55B0F984" w14:textId="77777777" w:rsidR="00AF5438" w:rsidRPr="00596390" w:rsidRDefault="00AF5438" w:rsidP="0038045C">
            <w:pPr>
              <w:spacing w:before="60" w:after="60"/>
              <w:jc w:val="center"/>
              <w:rPr>
                <w:b/>
                <w:szCs w:val="28"/>
              </w:rPr>
            </w:pPr>
            <w:r w:rsidRPr="00596390">
              <w:rPr>
                <w:b/>
                <w:szCs w:val="28"/>
              </w:rPr>
              <w:t>Vùng</w:t>
            </w:r>
          </w:p>
        </w:tc>
        <w:tc>
          <w:tcPr>
            <w:tcW w:w="4540" w:type="dxa"/>
            <w:tcBorders>
              <w:top w:val="single" w:sz="4" w:space="0" w:color="auto"/>
              <w:left w:val="single" w:sz="4" w:space="0" w:color="auto"/>
              <w:bottom w:val="single" w:sz="4" w:space="0" w:color="auto"/>
              <w:right w:val="single" w:sz="4" w:space="0" w:color="auto"/>
            </w:tcBorders>
            <w:vAlign w:val="center"/>
          </w:tcPr>
          <w:p w14:paraId="01611227" w14:textId="77777777" w:rsidR="00AF5438" w:rsidRPr="00596390" w:rsidRDefault="00AF5438" w:rsidP="0038045C">
            <w:pPr>
              <w:spacing w:before="60" w:after="60"/>
              <w:jc w:val="center"/>
              <w:rPr>
                <w:b/>
                <w:szCs w:val="28"/>
              </w:rPr>
            </w:pPr>
            <w:r w:rsidRPr="00596390">
              <w:rPr>
                <w:b/>
                <w:szCs w:val="28"/>
              </w:rPr>
              <w:t xml:space="preserve"> Định mức phân bổ </w:t>
            </w:r>
          </w:p>
        </w:tc>
      </w:tr>
      <w:tr w:rsidR="00AF5438" w:rsidRPr="00596390" w14:paraId="7E687CBA" w14:textId="77777777" w:rsidTr="0038045C">
        <w:trPr>
          <w:trHeight w:val="346"/>
        </w:trPr>
        <w:tc>
          <w:tcPr>
            <w:tcW w:w="4820" w:type="dxa"/>
            <w:tcBorders>
              <w:top w:val="single" w:sz="4" w:space="0" w:color="auto"/>
              <w:left w:val="single" w:sz="8" w:space="0" w:color="auto"/>
              <w:bottom w:val="single" w:sz="8" w:space="0" w:color="auto"/>
              <w:right w:val="single" w:sz="8" w:space="0" w:color="auto"/>
            </w:tcBorders>
            <w:vAlign w:val="center"/>
          </w:tcPr>
          <w:p w14:paraId="5C4AAC0A" w14:textId="77777777" w:rsidR="00AF5438" w:rsidRPr="00596390" w:rsidRDefault="00AF5438" w:rsidP="0038045C">
            <w:pPr>
              <w:spacing w:before="60" w:after="60"/>
              <w:jc w:val="both"/>
              <w:rPr>
                <w:szCs w:val="28"/>
              </w:rPr>
            </w:pPr>
            <w:r w:rsidRPr="00596390">
              <w:rPr>
                <w:szCs w:val="28"/>
              </w:rPr>
              <w:t>- Vùng đặc biệt khó khăn</w:t>
            </w:r>
          </w:p>
        </w:tc>
        <w:tc>
          <w:tcPr>
            <w:tcW w:w="4540" w:type="dxa"/>
            <w:tcBorders>
              <w:top w:val="single" w:sz="4" w:space="0" w:color="auto"/>
              <w:left w:val="nil"/>
              <w:bottom w:val="single" w:sz="8" w:space="0" w:color="auto"/>
              <w:right w:val="single" w:sz="8" w:space="0" w:color="auto"/>
            </w:tcBorders>
            <w:vAlign w:val="center"/>
          </w:tcPr>
          <w:p w14:paraId="37B6E47E" w14:textId="77777777" w:rsidR="00AF5438" w:rsidRPr="00596390" w:rsidRDefault="00AF5438" w:rsidP="0038045C">
            <w:pPr>
              <w:spacing w:before="60" w:after="60"/>
              <w:jc w:val="right"/>
              <w:rPr>
                <w:szCs w:val="28"/>
              </w:rPr>
            </w:pPr>
            <w:r w:rsidRPr="00596390">
              <w:rPr>
                <w:szCs w:val="28"/>
              </w:rPr>
              <w:t>19.800</w:t>
            </w:r>
          </w:p>
        </w:tc>
      </w:tr>
      <w:tr w:rsidR="00AF5438" w:rsidRPr="00596390" w14:paraId="79B87E4F" w14:textId="77777777" w:rsidTr="0038045C">
        <w:trPr>
          <w:trHeight w:val="256"/>
        </w:trPr>
        <w:tc>
          <w:tcPr>
            <w:tcW w:w="4820" w:type="dxa"/>
            <w:tcBorders>
              <w:top w:val="nil"/>
              <w:left w:val="single" w:sz="8" w:space="0" w:color="auto"/>
              <w:bottom w:val="single" w:sz="8" w:space="0" w:color="auto"/>
              <w:right w:val="single" w:sz="8" w:space="0" w:color="auto"/>
            </w:tcBorders>
            <w:vAlign w:val="center"/>
          </w:tcPr>
          <w:p w14:paraId="0985EC4D" w14:textId="77777777" w:rsidR="00AF5438" w:rsidRPr="00596390" w:rsidRDefault="00AF5438" w:rsidP="0038045C">
            <w:pPr>
              <w:spacing w:before="60" w:after="60"/>
              <w:jc w:val="both"/>
              <w:rPr>
                <w:szCs w:val="28"/>
              </w:rPr>
            </w:pPr>
            <w:r w:rsidRPr="00596390">
              <w:rPr>
                <w:szCs w:val="28"/>
              </w:rPr>
              <w:t>- Vùng khó khăn</w:t>
            </w:r>
          </w:p>
        </w:tc>
        <w:tc>
          <w:tcPr>
            <w:tcW w:w="4540" w:type="dxa"/>
            <w:tcBorders>
              <w:top w:val="nil"/>
              <w:left w:val="nil"/>
              <w:bottom w:val="single" w:sz="8" w:space="0" w:color="auto"/>
              <w:right w:val="single" w:sz="8" w:space="0" w:color="auto"/>
            </w:tcBorders>
            <w:vAlign w:val="center"/>
          </w:tcPr>
          <w:p w14:paraId="71C6FBD8" w14:textId="77777777" w:rsidR="00AF5438" w:rsidRPr="00596390" w:rsidRDefault="00AF5438" w:rsidP="0038045C">
            <w:pPr>
              <w:spacing w:before="60" w:after="60"/>
              <w:jc w:val="right"/>
              <w:rPr>
                <w:szCs w:val="28"/>
              </w:rPr>
            </w:pPr>
            <w:r w:rsidRPr="00596390">
              <w:rPr>
                <w:szCs w:val="28"/>
              </w:rPr>
              <w:t>13.850</w:t>
            </w:r>
          </w:p>
        </w:tc>
      </w:tr>
      <w:tr w:rsidR="00AF5438" w:rsidRPr="00596390" w14:paraId="72ADDA0B" w14:textId="77777777" w:rsidTr="0038045C">
        <w:trPr>
          <w:trHeight w:val="421"/>
        </w:trPr>
        <w:tc>
          <w:tcPr>
            <w:tcW w:w="4820" w:type="dxa"/>
            <w:tcBorders>
              <w:top w:val="nil"/>
              <w:left w:val="single" w:sz="8" w:space="0" w:color="auto"/>
              <w:bottom w:val="single" w:sz="8" w:space="0" w:color="auto"/>
              <w:right w:val="single" w:sz="8" w:space="0" w:color="auto"/>
            </w:tcBorders>
            <w:vAlign w:val="center"/>
          </w:tcPr>
          <w:p w14:paraId="35D28BD2" w14:textId="77777777" w:rsidR="00AF5438" w:rsidRPr="00596390" w:rsidRDefault="00AF5438" w:rsidP="0038045C">
            <w:pPr>
              <w:spacing w:before="60" w:after="60"/>
              <w:jc w:val="both"/>
              <w:rPr>
                <w:szCs w:val="28"/>
              </w:rPr>
            </w:pPr>
            <w:r w:rsidRPr="00596390">
              <w:rPr>
                <w:szCs w:val="28"/>
              </w:rPr>
              <w:t>- Đô thị</w:t>
            </w:r>
          </w:p>
        </w:tc>
        <w:tc>
          <w:tcPr>
            <w:tcW w:w="4540" w:type="dxa"/>
            <w:tcBorders>
              <w:top w:val="nil"/>
              <w:left w:val="nil"/>
              <w:bottom w:val="single" w:sz="8" w:space="0" w:color="auto"/>
              <w:right w:val="single" w:sz="8" w:space="0" w:color="auto"/>
            </w:tcBorders>
            <w:vAlign w:val="center"/>
          </w:tcPr>
          <w:p w14:paraId="694AB926" w14:textId="77777777" w:rsidR="00AF5438" w:rsidRPr="00596390" w:rsidRDefault="00AF5438" w:rsidP="0038045C">
            <w:pPr>
              <w:spacing w:before="60" w:after="60"/>
              <w:jc w:val="right"/>
              <w:rPr>
                <w:szCs w:val="28"/>
              </w:rPr>
            </w:pPr>
            <w:r w:rsidRPr="00596390">
              <w:rPr>
                <w:szCs w:val="28"/>
              </w:rPr>
              <w:t>9.900</w:t>
            </w:r>
          </w:p>
        </w:tc>
      </w:tr>
      <w:tr w:rsidR="00AF5438" w:rsidRPr="00596390" w14:paraId="3422FB6F" w14:textId="77777777" w:rsidTr="0038045C">
        <w:trPr>
          <w:trHeight w:val="346"/>
        </w:trPr>
        <w:tc>
          <w:tcPr>
            <w:tcW w:w="4820" w:type="dxa"/>
            <w:tcBorders>
              <w:top w:val="nil"/>
              <w:left w:val="single" w:sz="8" w:space="0" w:color="auto"/>
              <w:bottom w:val="single" w:sz="8" w:space="0" w:color="auto"/>
              <w:right w:val="single" w:sz="8" w:space="0" w:color="auto"/>
            </w:tcBorders>
            <w:vAlign w:val="center"/>
          </w:tcPr>
          <w:p w14:paraId="1292BFC6" w14:textId="77777777" w:rsidR="00AF5438" w:rsidRPr="00596390" w:rsidRDefault="00AF5438" w:rsidP="0038045C">
            <w:pPr>
              <w:spacing w:before="60" w:after="60"/>
              <w:jc w:val="both"/>
              <w:rPr>
                <w:szCs w:val="28"/>
              </w:rPr>
            </w:pPr>
            <w:r w:rsidRPr="00596390">
              <w:rPr>
                <w:szCs w:val="28"/>
              </w:rPr>
              <w:t>- Vùng khác còn lại</w:t>
            </w:r>
          </w:p>
        </w:tc>
        <w:tc>
          <w:tcPr>
            <w:tcW w:w="4540" w:type="dxa"/>
            <w:tcBorders>
              <w:top w:val="nil"/>
              <w:left w:val="nil"/>
              <w:bottom w:val="single" w:sz="8" w:space="0" w:color="auto"/>
              <w:right w:val="single" w:sz="8" w:space="0" w:color="auto"/>
            </w:tcBorders>
            <w:vAlign w:val="center"/>
          </w:tcPr>
          <w:p w14:paraId="22D3D870" w14:textId="77777777" w:rsidR="00AF5438" w:rsidRPr="00596390" w:rsidRDefault="00AF5438" w:rsidP="0038045C">
            <w:pPr>
              <w:spacing w:before="60" w:after="60"/>
              <w:jc w:val="right"/>
              <w:rPr>
                <w:szCs w:val="28"/>
              </w:rPr>
            </w:pPr>
            <w:r w:rsidRPr="00596390">
              <w:rPr>
                <w:szCs w:val="28"/>
              </w:rPr>
              <w:t>9.900</w:t>
            </w:r>
          </w:p>
        </w:tc>
      </w:tr>
    </w:tbl>
    <w:p w14:paraId="3D149463" w14:textId="77777777" w:rsidR="00AF5438" w:rsidRPr="00351A6E" w:rsidRDefault="00AF5438" w:rsidP="00487AAF">
      <w:pPr>
        <w:widowControl w:val="0"/>
        <w:tabs>
          <w:tab w:val="left" w:pos="709"/>
        </w:tabs>
        <w:spacing w:after="120"/>
        <w:ind w:firstLine="720"/>
        <w:jc w:val="both"/>
        <w:rPr>
          <w:bCs/>
          <w:szCs w:val="28"/>
        </w:rPr>
      </w:pPr>
      <w:r w:rsidRPr="00351A6E">
        <w:rPr>
          <w:bCs/>
          <w:szCs w:val="28"/>
        </w:rPr>
        <w:t>2. Tiêu chí bổ sung</w:t>
      </w:r>
    </w:p>
    <w:p w14:paraId="598D633E" w14:textId="77777777" w:rsidR="00AF5438" w:rsidRPr="00596390" w:rsidRDefault="00AF5438" w:rsidP="00487AAF">
      <w:pPr>
        <w:widowControl w:val="0"/>
        <w:tabs>
          <w:tab w:val="left" w:pos="709"/>
        </w:tabs>
        <w:spacing w:after="120"/>
        <w:ind w:firstLine="720"/>
        <w:jc w:val="both"/>
        <w:rPr>
          <w:szCs w:val="28"/>
        </w:rPr>
      </w:pPr>
      <w:r w:rsidRPr="00596390">
        <w:rPr>
          <w:szCs w:val="28"/>
        </w:rPr>
        <w:t xml:space="preserve">Đối với huyện, thành phố có dân số dưới 100.000 dân được phân bổ thêm 250.000.000 đồng/huyện, thành phố/năm. Riêng thành phố Phú Quốc 1.000.000.000 đồng/năm. </w:t>
      </w:r>
    </w:p>
    <w:p w14:paraId="20253417" w14:textId="77777777" w:rsidR="00AF5438" w:rsidRPr="00596390" w:rsidRDefault="00AF5438" w:rsidP="00487AAF">
      <w:pPr>
        <w:widowControl w:val="0"/>
        <w:spacing w:after="120"/>
        <w:ind w:firstLine="720"/>
        <w:jc w:val="both"/>
        <w:rPr>
          <w:b/>
          <w:bCs/>
          <w:szCs w:val="28"/>
        </w:rPr>
      </w:pPr>
      <w:r w:rsidRPr="00596390">
        <w:rPr>
          <w:b/>
          <w:bCs/>
          <w:szCs w:val="28"/>
        </w:rPr>
        <w:t>Điều 18. Định mức phân bổ chi đảm bảo an ninh, trật tự an toàn xã hội</w:t>
      </w:r>
    </w:p>
    <w:p w14:paraId="4E4C25C7" w14:textId="77777777" w:rsidR="00AF5438" w:rsidRPr="00351A6E" w:rsidRDefault="00AF5438" w:rsidP="00487AAF">
      <w:pPr>
        <w:widowControl w:val="0"/>
        <w:tabs>
          <w:tab w:val="left" w:pos="709"/>
        </w:tabs>
        <w:spacing w:after="120"/>
        <w:ind w:firstLine="720"/>
        <w:jc w:val="both"/>
        <w:rPr>
          <w:bCs/>
          <w:szCs w:val="28"/>
        </w:rPr>
      </w:pPr>
      <w:r w:rsidRPr="00351A6E">
        <w:rPr>
          <w:bCs/>
          <w:szCs w:val="28"/>
        </w:rPr>
        <w:t>1. Tính theo dân số, chia theo vùng</w:t>
      </w:r>
    </w:p>
    <w:p w14:paraId="5A5231D0" w14:textId="77777777" w:rsidR="00AF5438" w:rsidRPr="00596390" w:rsidRDefault="00AF5438" w:rsidP="00487AAF">
      <w:pPr>
        <w:spacing w:after="120"/>
        <w:ind w:left="450"/>
        <w:jc w:val="right"/>
        <w:rPr>
          <w:i/>
          <w:szCs w:val="28"/>
        </w:rPr>
      </w:pPr>
      <w:r w:rsidRPr="00596390">
        <w:rPr>
          <w:i/>
          <w:szCs w:val="28"/>
        </w:rPr>
        <w:t>Đơn vị: Đồng/người dân/năm</w:t>
      </w:r>
    </w:p>
    <w:tbl>
      <w:tblPr>
        <w:tblW w:w="9360" w:type="dxa"/>
        <w:tblInd w:w="108" w:type="dxa"/>
        <w:tblLayout w:type="fixed"/>
        <w:tblLook w:val="00A0" w:firstRow="1" w:lastRow="0" w:firstColumn="1" w:lastColumn="0" w:noHBand="0" w:noVBand="0"/>
      </w:tblPr>
      <w:tblGrid>
        <w:gridCol w:w="4820"/>
        <w:gridCol w:w="4540"/>
      </w:tblGrid>
      <w:tr w:rsidR="00AF5438" w:rsidRPr="00596390" w14:paraId="69D6D53A" w14:textId="77777777" w:rsidTr="0038045C">
        <w:trPr>
          <w:trHeight w:val="315"/>
        </w:trPr>
        <w:tc>
          <w:tcPr>
            <w:tcW w:w="4820" w:type="dxa"/>
            <w:tcBorders>
              <w:top w:val="single" w:sz="4" w:space="0" w:color="auto"/>
              <w:left w:val="single" w:sz="4" w:space="0" w:color="auto"/>
              <w:bottom w:val="single" w:sz="4" w:space="0" w:color="auto"/>
              <w:right w:val="single" w:sz="4" w:space="0" w:color="auto"/>
            </w:tcBorders>
            <w:vAlign w:val="center"/>
          </w:tcPr>
          <w:p w14:paraId="1E4DCF55" w14:textId="77777777" w:rsidR="00AF5438" w:rsidRPr="00596390" w:rsidRDefault="00AF5438" w:rsidP="0038045C">
            <w:pPr>
              <w:spacing w:before="60" w:after="60"/>
              <w:jc w:val="center"/>
              <w:rPr>
                <w:b/>
                <w:szCs w:val="28"/>
              </w:rPr>
            </w:pPr>
            <w:r w:rsidRPr="00596390">
              <w:rPr>
                <w:b/>
                <w:szCs w:val="28"/>
              </w:rPr>
              <w:t>Vùng</w:t>
            </w:r>
          </w:p>
        </w:tc>
        <w:tc>
          <w:tcPr>
            <w:tcW w:w="4540" w:type="dxa"/>
            <w:tcBorders>
              <w:top w:val="single" w:sz="4" w:space="0" w:color="auto"/>
              <w:left w:val="single" w:sz="4" w:space="0" w:color="auto"/>
              <w:bottom w:val="single" w:sz="4" w:space="0" w:color="auto"/>
              <w:right w:val="single" w:sz="4" w:space="0" w:color="auto"/>
            </w:tcBorders>
            <w:vAlign w:val="center"/>
          </w:tcPr>
          <w:p w14:paraId="2A17B065" w14:textId="77777777" w:rsidR="00AF5438" w:rsidRPr="00596390" w:rsidRDefault="00AF5438" w:rsidP="0038045C">
            <w:pPr>
              <w:spacing w:before="60" w:after="60"/>
              <w:jc w:val="center"/>
              <w:rPr>
                <w:b/>
                <w:szCs w:val="28"/>
              </w:rPr>
            </w:pPr>
            <w:r w:rsidRPr="00596390">
              <w:rPr>
                <w:b/>
                <w:szCs w:val="28"/>
              </w:rPr>
              <w:t xml:space="preserve"> Định mức phân bổ </w:t>
            </w:r>
          </w:p>
        </w:tc>
      </w:tr>
      <w:tr w:rsidR="00AF5438" w:rsidRPr="00596390" w14:paraId="228CAB59" w14:textId="77777777" w:rsidTr="0038045C">
        <w:trPr>
          <w:trHeight w:val="326"/>
        </w:trPr>
        <w:tc>
          <w:tcPr>
            <w:tcW w:w="4820" w:type="dxa"/>
            <w:tcBorders>
              <w:top w:val="single" w:sz="4" w:space="0" w:color="auto"/>
              <w:left w:val="single" w:sz="8" w:space="0" w:color="auto"/>
              <w:bottom w:val="single" w:sz="8" w:space="0" w:color="auto"/>
              <w:right w:val="single" w:sz="8" w:space="0" w:color="auto"/>
            </w:tcBorders>
            <w:vAlign w:val="center"/>
          </w:tcPr>
          <w:p w14:paraId="71BEF74C" w14:textId="77777777" w:rsidR="00AF5438" w:rsidRPr="00596390" w:rsidRDefault="00AF5438" w:rsidP="0038045C">
            <w:pPr>
              <w:spacing w:before="60" w:after="60"/>
              <w:jc w:val="both"/>
              <w:rPr>
                <w:szCs w:val="28"/>
              </w:rPr>
            </w:pPr>
            <w:r w:rsidRPr="00596390">
              <w:rPr>
                <w:szCs w:val="28"/>
              </w:rPr>
              <w:t>- Vùng đặc biệt khó khăn</w:t>
            </w:r>
          </w:p>
        </w:tc>
        <w:tc>
          <w:tcPr>
            <w:tcW w:w="4540" w:type="dxa"/>
            <w:tcBorders>
              <w:top w:val="single" w:sz="4" w:space="0" w:color="auto"/>
              <w:left w:val="nil"/>
              <w:bottom w:val="single" w:sz="8" w:space="0" w:color="auto"/>
              <w:right w:val="single" w:sz="8" w:space="0" w:color="auto"/>
            </w:tcBorders>
            <w:vAlign w:val="center"/>
          </w:tcPr>
          <w:p w14:paraId="462207A9" w14:textId="77777777" w:rsidR="00AF5438" w:rsidRPr="00596390" w:rsidRDefault="00AF5438" w:rsidP="0038045C">
            <w:pPr>
              <w:spacing w:before="60" w:after="60"/>
              <w:jc w:val="right"/>
              <w:rPr>
                <w:szCs w:val="28"/>
              </w:rPr>
            </w:pPr>
            <w:r w:rsidRPr="00596390">
              <w:rPr>
                <w:szCs w:val="28"/>
              </w:rPr>
              <w:t>13.200</w:t>
            </w:r>
          </w:p>
        </w:tc>
      </w:tr>
      <w:tr w:rsidR="00AF5438" w:rsidRPr="00596390" w14:paraId="6509D1E5" w14:textId="77777777" w:rsidTr="0038045C">
        <w:trPr>
          <w:trHeight w:val="455"/>
        </w:trPr>
        <w:tc>
          <w:tcPr>
            <w:tcW w:w="4820" w:type="dxa"/>
            <w:tcBorders>
              <w:top w:val="nil"/>
              <w:left w:val="single" w:sz="8" w:space="0" w:color="auto"/>
              <w:bottom w:val="single" w:sz="8" w:space="0" w:color="auto"/>
              <w:right w:val="single" w:sz="8" w:space="0" w:color="auto"/>
            </w:tcBorders>
            <w:vAlign w:val="center"/>
          </w:tcPr>
          <w:p w14:paraId="09963DB7" w14:textId="77777777" w:rsidR="00AF5438" w:rsidRPr="00596390" w:rsidRDefault="00AF5438" w:rsidP="0038045C">
            <w:pPr>
              <w:spacing w:before="60" w:after="60"/>
              <w:jc w:val="both"/>
              <w:rPr>
                <w:szCs w:val="28"/>
              </w:rPr>
            </w:pPr>
            <w:r w:rsidRPr="00596390">
              <w:rPr>
                <w:szCs w:val="28"/>
              </w:rPr>
              <w:t>- Vùng khó khăn</w:t>
            </w:r>
          </w:p>
        </w:tc>
        <w:tc>
          <w:tcPr>
            <w:tcW w:w="4540" w:type="dxa"/>
            <w:tcBorders>
              <w:top w:val="nil"/>
              <w:left w:val="nil"/>
              <w:bottom w:val="single" w:sz="8" w:space="0" w:color="auto"/>
              <w:right w:val="single" w:sz="8" w:space="0" w:color="auto"/>
            </w:tcBorders>
            <w:vAlign w:val="center"/>
          </w:tcPr>
          <w:p w14:paraId="63CA5ACA" w14:textId="77777777" w:rsidR="00AF5438" w:rsidRPr="00596390" w:rsidRDefault="00AF5438" w:rsidP="0038045C">
            <w:pPr>
              <w:spacing w:before="60" w:after="60"/>
              <w:jc w:val="right"/>
              <w:rPr>
                <w:szCs w:val="28"/>
              </w:rPr>
            </w:pPr>
            <w:r w:rsidRPr="00596390">
              <w:rPr>
                <w:szCs w:val="28"/>
              </w:rPr>
              <w:t>9.250</w:t>
            </w:r>
          </w:p>
        </w:tc>
      </w:tr>
      <w:tr w:rsidR="00AF5438" w:rsidRPr="00596390" w14:paraId="367CAB8A" w14:textId="77777777" w:rsidTr="0038045C">
        <w:trPr>
          <w:trHeight w:val="372"/>
        </w:trPr>
        <w:tc>
          <w:tcPr>
            <w:tcW w:w="4820" w:type="dxa"/>
            <w:tcBorders>
              <w:top w:val="nil"/>
              <w:left w:val="single" w:sz="8" w:space="0" w:color="auto"/>
              <w:bottom w:val="single" w:sz="8" w:space="0" w:color="auto"/>
              <w:right w:val="single" w:sz="8" w:space="0" w:color="auto"/>
            </w:tcBorders>
            <w:vAlign w:val="center"/>
          </w:tcPr>
          <w:p w14:paraId="44C62837" w14:textId="77777777" w:rsidR="00AF5438" w:rsidRPr="00596390" w:rsidRDefault="00AF5438" w:rsidP="0038045C">
            <w:pPr>
              <w:spacing w:before="60" w:after="60"/>
              <w:jc w:val="both"/>
              <w:rPr>
                <w:szCs w:val="28"/>
              </w:rPr>
            </w:pPr>
            <w:r w:rsidRPr="00596390">
              <w:rPr>
                <w:szCs w:val="28"/>
              </w:rPr>
              <w:t>- Đô thị</w:t>
            </w:r>
          </w:p>
        </w:tc>
        <w:tc>
          <w:tcPr>
            <w:tcW w:w="4540" w:type="dxa"/>
            <w:tcBorders>
              <w:top w:val="nil"/>
              <w:left w:val="nil"/>
              <w:bottom w:val="single" w:sz="8" w:space="0" w:color="auto"/>
              <w:right w:val="single" w:sz="8" w:space="0" w:color="auto"/>
            </w:tcBorders>
            <w:vAlign w:val="center"/>
          </w:tcPr>
          <w:p w14:paraId="0101A0A6" w14:textId="77777777" w:rsidR="00AF5438" w:rsidRPr="00596390" w:rsidRDefault="00AF5438" w:rsidP="0038045C">
            <w:pPr>
              <w:spacing w:before="60" w:after="60"/>
              <w:jc w:val="right"/>
              <w:rPr>
                <w:szCs w:val="28"/>
              </w:rPr>
            </w:pPr>
            <w:r w:rsidRPr="00596390">
              <w:rPr>
                <w:szCs w:val="28"/>
              </w:rPr>
              <w:t>8.700</w:t>
            </w:r>
          </w:p>
        </w:tc>
      </w:tr>
      <w:tr w:rsidR="00AF5438" w:rsidRPr="00596390" w14:paraId="77D6546A" w14:textId="77777777" w:rsidTr="0038045C">
        <w:trPr>
          <w:trHeight w:val="372"/>
        </w:trPr>
        <w:tc>
          <w:tcPr>
            <w:tcW w:w="4820" w:type="dxa"/>
            <w:tcBorders>
              <w:top w:val="nil"/>
              <w:left w:val="single" w:sz="8" w:space="0" w:color="auto"/>
              <w:bottom w:val="single" w:sz="8" w:space="0" w:color="auto"/>
              <w:right w:val="single" w:sz="8" w:space="0" w:color="auto"/>
            </w:tcBorders>
            <w:vAlign w:val="center"/>
          </w:tcPr>
          <w:p w14:paraId="67CD9F8E" w14:textId="77777777" w:rsidR="00AF5438" w:rsidRPr="00596390" w:rsidRDefault="00AF5438" w:rsidP="0038045C">
            <w:pPr>
              <w:spacing w:before="60" w:after="60"/>
              <w:jc w:val="both"/>
              <w:rPr>
                <w:szCs w:val="28"/>
              </w:rPr>
            </w:pPr>
            <w:r w:rsidRPr="00596390">
              <w:rPr>
                <w:szCs w:val="28"/>
              </w:rPr>
              <w:t>- Vùng khác còn lại</w:t>
            </w:r>
          </w:p>
        </w:tc>
        <w:tc>
          <w:tcPr>
            <w:tcW w:w="4540" w:type="dxa"/>
            <w:tcBorders>
              <w:top w:val="nil"/>
              <w:left w:val="nil"/>
              <w:bottom w:val="single" w:sz="8" w:space="0" w:color="auto"/>
              <w:right w:val="single" w:sz="8" w:space="0" w:color="auto"/>
            </w:tcBorders>
            <w:vAlign w:val="center"/>
          </w:tcPr>
          <w:p w14:paraId="566EE865" w14:textId="77777777" w:rsidR="00AF5438" w:rsidRPr="00596390" w:rsidRDefault="00AF5438" w:rsidP="0038045C">
            <w:pPr>
              <w:spacing w:before="60" w:after="60"/>
              <w:jc w:val="right"/>
              <w:rPr>
                <w:szCs w:val="28"/>
              </w:rPr>
            </w:pPr>
            <w:r w:rsidRPr="00596390">
              <w:rPr>
                <w:szCs w:val="28"/>
              </w:rPr>
              <w:t>6.610</w:t>
            </w:r>
          </w:p>
        </w:tc>
      </w:tr>
    </w:tbl>
    <w:p w14:paraId="74714BA8" w14:textId="77777777" w:rsidR="00AF5438" w:rsidRPr="00E03833" w:rsidRDefault="00AF5438" w:rsidP="00A71AD3">
      <w:pPr>
        <w:widowControl w:val="0"/>
        <w:tabs>
          <w:tab w:val="left" w:pos="709"/>
        </w:tabs>
        <w:spacing w:after="120" w:line="340" w:lineRule="exact"/>
        <w:ind w:firstLine="567"/>
        <w:jc w:val="both"/>
        <w:rPr>
          <w:bCs/>
          <w:szCs w:val="28"/>
        </w:rPr>
      </w:pPr>
      <w:r w:rsidRPr="00E03833">
        <w:rPr>
          <w:bCs/>
          <w:szCs w:val="28"/>
          <w:lang w:val="vi-VN"/>
        </w:rPr>
        <w:t xml:space="preserve">2. Tiêu </w:t>
      </w:r>
      <w:r w:rsidRPr="00E03833">
        <w:rPr>
          <w:bCs/>
          <w:szCs w:val="28"/>
        </w:rPr>
        <w:t>chí bổ sung</w:t>
      </w:r>
    </w:p>
    <w:p w14:paraId="397074A0"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 xml:space="preserve">Đối với huyện, thành phố có dân số dưới 100.000 dân được phân bổ thêm 130.000.000 đồng/huyện, thành phố/năm. Riêng thành phố Phú Quốc 800.000.000 đồng/năm. </w:t>
      </w:r>
    </w:p>
    <w:p w14:paraId="2A36FD10" w14:textId="77777777" w:rsidR="00AF5438" w:rsidRPr="00596390" w:rsidRDefault="00AF5438" w:rsidP="00A71AD3">
      <w:pPr>
        <w:widowControl w:val="0"/>
        <w:tabs>
          <w:tab w:val="left" w:pos="709"/>
        </w:tabs>
        <w:spacing w:after="120" w:line="340" w:lineRule="exact"/>
        <w:ind w:firstLine="567"/>
        <w:jc w:val="both"/>
        <w:rPr>
          <w:b/>
          <w:bCs/>
          <w:szCs w:val="28"/>
        </w:rPr>
      </w:pPr>
      <w:r w:rsidRPr="00596390">
        <w:rPr>
          <w:b/>
          <w:bCs/>
          <w:szCs w:val="28"/>
        </w:rPr>
        <w:t>Điều 19. Mức phân bổ dự toán chi sự nghiệp kinh tế, sự nghiệp hoạt động môi trường, du lịch</w:t>
      </w:r>
    </w:p>
    <w:p w14:paraId="1A97079C" w14:textId="77777777" w:rsidR="00AF5438" w:rsidRPr="00596390" w:rsidRDefault="00AF5438" w:rsidP="00A71AD3">
      <w:pPr>
        <w:widowControl w:val="0"/>
        <w:tabs>
          <w:tab w:val="left" w:pos="709"/>
        </w:tabs>
        <w:spacing w:after="120" w:line="340" w:lineRule="exact"/>
        <w:ind w:firstLine="567"/>
        <w:jc w:val="both"/>
        <w:rPr>
          <w:szCs w:val="28"/>
        </w:rPr>
      </w:pPr>
      <w:r w:rsidRPr="00596390">
        <w:rPr>
          <w:bCs/>
          <w:szCs w:val="28"/>
        </w:rPr>
        <w:t>1.</w:t>
      </w:r>
      <w:r w:rsidRPr="00596390">
        <w:rPr>
          <w:szCs w:val="28"/>
        </w:rPr>
        <w:t xml:space="preserve"> Kiến thiết thị chính, sự nghiệp nông - lâm - ngư nghiệp, sự nghiệp giao thông, du lịch... và sự nghiệp môi trường được xác định theo khối lượng công việc, định mức chi tiêu và khả năng cân đối ngân sách.</w:t>
      </w:r>
    </w:p>
    <w:p w14:paraId="2F0BB960" w14:textId="77777777" w:rsidR="00AF5438" w:rsidRPr="00596390" w:rsidRDefault="00AF5438" w:rsidP="00A71AD3">
      <w:pPr>
        <w:widowControl w:val="0"/>
        <w:tabs>
          <w:tab w:val="left" w:pos="709"/>
        </w:tabs>
        <w:spacing w:after="120" w:line="340" w:lineRule="exact"/>
        <w:ind w:firstLine="567"/>
        <w:jc w:val="both"/>
        <w:rPr>
          <w:szCs w:val="28"/>
        </w:rPr>
      </w:pPr>
      <w:r w:rsidRPr="00596390">
        <w:rPr>
          <w:bCs/>
          <w:szCs w:val="28"/>
        </w:rPr>
        <w:t>2.</w:t>
      </w:r>
      <w:r w:rsidRPr="00596390">
        <w:rPr>
          <w:szCs w:val="28"/>
        </w:rPr>
        <w:t xml:space="preserve"> Kinh phí hỗ trợ địa phương sản xuất lúa xác định trên cơ sở mức hỗ trợ và </w:t>
      </w:r>
      <w:r w:rsidRPr="00596390">
        <w:rPr>
          <w:szCs w:val="28"/>
        </w:rPr>
        <w:lastRenderedPageBreak/>
        <w:t>diện tích đất trồng lúa do Bộ Tài nguyên và Môi trường công bố theo quy định tại khoản 2, 3 Điều 7 Nghị định số 35/2015/NĐ-CP ngày 13 tháng 4 năm 2015 của Chính phủ về quản lý, sử dụng đất trồng lúa và Nghị định số 62/2019/NĐ-CP ngày 11 tháng 7 năm 2019 của Chính phủ sửa đổi, bổ sung một số điều Nghị định số 35/2015/NĐ-CP ngày 13 tháng 4 năm 2015 của chính phủ về quản lý, sử dụng đất trồng lúa được bổ sung theo chế độ Nhà nước quy định.</w:t>
      </w:r>
    </w:p>
    <w:p w14:paraId="6FD35936" w14:textId="77777777" w:rsidR="00AF5438" w:rsidRPr="00596390" w:rsidRDefault="00AF5438" w:rsidP="00A71AD3">
      <w:pPr>
        <w:widowControl w:val="0"/>
        <w:tabs>
          <w:tab w:val="left" w:pos="709"/>
        </w:tabs>
        <w:spacing w:after="120" w:line="340" w:lineRule="exact"/>
        <w:ind w:firstLine="567"/>
        <w:jc w:val="both"/>
        <w:rPr>
          <w:szCs w:val="28"/>
        </w:rPr>
      </w:pPr>
      <w:r>
        <w:rPr>
          <w:szCs w:val="28"/>
        </w:rPr>
        <w:t xml:space="preserve">3. </w:t>
      </w:r>
      <w:r w:rsidRPr="00596390">
        <w:rPr>
          <w:szCs w:val="28"/>
        </w:rPr>
        <w:t>Căn cứ chỉ tiêu kinh phí được Trung ương phân bổ cho tỉnh, sau khi phân bổ 25% kinh phí để đầu tư các công trình do cấp tỉnh quản lý, phần kinh phí còn lại sẽ được phân bổ cho các huyện, thành phố trên cơ sở diện tích của từng địa phương với tỷ lệ kinh phí còn lại trên tổng nguồn được phân bổ với định mức tính theo diện tích đất cụ thể như sau:</w:t>
      </w:r>
    </w:p>
    <w:p w14:paraId="1A125572"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a) Phân bổ 1.000.000 đồng/ha/năm đối với đất chuyên trồng lúa nước;</w:t>
      </w:r>
    </w:p>
    <w:p w14:paraId="4C64AE63" w14:textId="77777777" w:rsidR="00AF5438" w:rsidRPr="00596390" w:rsidRDefault="00AF5438" w:rsidP="00A71AD3">
      <w:pPr>
        <w:widowControl w:val="0"/>
        <w:tabs>
          <w:tab w:val="left" w:pos="709"/>
        </w:tabs>
        <w:spacing w:after="120" w:line="340" w:lineRule="exact"/>
        <w:ind w:firstLine="567"/>
        <w:jc w:val="both"/>
        <w:rPr>
          <w:szCs w:val="28"/>
        </w:rPr>
      </w:pPr>
      <w:r w:rsidRPr="00596390">
        <w:rPr>
          <w:szCs w:val="28"/>
        </w:rPr>
        <w:t>b) Phân bổ 500.000 đồng/ha/năm đối với đất trồng lúa khác, trừ đất lúa nương được mở rộng tự phát không theo quy hoạch, kế hoạch sử dụng đất trồng lúa.</w:t>
      </w:r>
    </w:p>
    <w:p w14:paraId="4D82D9BD" w14:textId="77777777" w:rsidR="00AF5438" w:rsidRPr="00596390" w:rsidRDefault="00AF5438" w:rsidP="00A71AD3">
      <w:pPr>
        <w:widowControl w:val="0"/>
        <w:tabs>
          <w:tab w:val="left" w:pos="709"/>
        </w:tabs>
        <w:spacing w:after="120" w:line="340" w:lineRule="exact"/>
        <w:ind w:firstLine="567"/>
        <w:jc w:val="both"/>
        <w:rPr>
          <w:szCs w:val="28"/>
        </w:rPr>
      </w:pPr>
      <w:r>
        <w:rPr>
          <w:bCs/>
          <w:szCs w:val="28"/>
        </w:rPr>
        <w:t>4</w:t>
      </w:r>
      <w:r w:rsidRPr="00E03833">
        <w:rPr>
          <w:bCs/>
          <w:szCs w:val="28"/>
        </w:rPr>
        <w:t>.</w:t>
      </w:r>
      <w:r w:rsidRPr="00596390">
        <w:rPr>
          <w:szCs w:val="28"/>
        </w:rPr>
        <w:t xml:space="preserve"> Kinh phí hỗ trợ sử dụng giá dịch vụ, sản phẩm công ích theo quy định tại Nghị định số 96/2018/NĐ-CP ngày 30 tháng 6 năm 2018 của Chính phủ được phân bổ như sau: Căn cứ chỉ tiêu kinh phí được Trung ương phân bổ cho tỉnh, sau khi phân bổ 25% kinh phí để đầu tư các công trình do cấp tỉnh quản lý, phần kinh phí còn lại sẽ được phân bổ cho các huyện, thành phố trên cơ sở diện tích của từng địa phương với tỷ lệ kinh phí nhân với định mức đơn giá tính theo diện tích đất được quy định tại Quyết định số 1477/QĐ-BTC ngày 05 tháng 8 năm 2021 của Bộ Tài chính quy định về giá tối đa sản phẩm dịch vụ công ích thủy lợi năm 2021.</w:t>
      </w:r>
    </w:p>
    <w:p w14:paraId="2FE81655" w14:textId="77777777" w:rsidR="00AF5438" w:rsidRPr="00596390" w:rsidRDefault="00AF5438" w:rsidP="00A71AD3">
      <w:pPr>
        <w:widowControl w:val="0"/>
        <w:tabs>
          <w:tab w:val="left" w:pos="709"/>
        </w:tabs>
        <w:spacing w:after="120" w:line="340" w:lineRule="exact"/>
        <w:ind w:firstLine="567"/>
        <w:jc w:val="both"/>
        <w:rPr>
          <w:b/>
          <w:bCs/>
          <w:szCs w:val="28"/>
        </w:rPr>
      </w:pPr>
      <w:r w:rsidRPr="00596390">
        <w:rPr>
          <w:b/>
          <w:bCs/>
          <w:szCs w:val="28"/>
        </w:rPr>
        <w:t>Điều 20. Định mức phân bổ dự toán chi khác</w:t>
      </w:r>
    </w:p>
    <w:p w14:paraId="75AD7937" w14:textId="77777777" w:rsidR="00AF5438" w:rsidRPr="00D45815" w:rsidRDefault="00AF5438" w:rsidP="00A71AD3">
      <w:pPr>
        <w:widowControl w:val="0"/>
        <w:tabs>
          <w:tab w:val="left" w:pos="709"/>
        </w:tabs>
        <w:spacing w:after="120" w:line="340" w:lineRule="exact"/>
        <w:ind w:firstLine="567"/>
        <w:jc w:val="both"/>
        <w:rPr>
          <w:bCs/>
          <w:szCs w:val="28"/>
        </w:rPr>
      </w:pPr>
      <w:r w:rsidRPr="00596390">
        <w:rPr>
          <w:bCs/>
          <w:szCs w:val="28"/>
        </w:rPr>
        <w:t>Dự toán chi khác bao gồm chi mua sắm, sửa chữa tài sản và hỗ trợ hoạt động các tổ chức hội đặc thù được phân bổ bằng 1% trên tổng các khoản chi thường xuyên từ Điều 12 đến Điều 18 Quy định này.</w:t>
      </w:r>
    </w:p>
    <w:p w14:paraId="1B1037FB" w14:textId="77777777" w:rsidR="00AF5438" w:rsidRPr="00596390" w:rsidRDefault="00AF5438" w:rsidP="00A71AD3">
      <w:pPr>
        <w:spacing w:before="360"/>
        <w:jc w:val="center"/>
        <w:rPr>
          <w:b/>
          <w:szCs w:val="28"/>
        </w:rPr>
      </w:pPr>
      <w:r w:rsidRPr="00596390">
        <w:rPr>
          <w:b/>
          <w:szCs w:val="28"/>
        </w:rPr>
        <w:t>Chương IV</w:t>
      </w:r>
    </w:p>
    <w:p w14:paraId="58405B8B" w14:textId="77777777" w:rsidR="00AF5438" w:rsidRPr="00596390" w:rsidRDefault="00AF5438" w:rsidP="00A71AD3">
      <w:pPr>
        <w:spacing w:before="0"/>
        <w:jc w:val="center"/>
        <w:rPr>
          <w:b/>
          <w:szCs w:val="28"/>
        </w:rPr>
      </w:pPr>
      <w:r w:rsidRPr="00596390">
        <w:rPr>
          <w:b/>
          <w:szCs w:val="28"/>
        </w:rPr>
        <w:t>ĐỊNH MỨC PHÂN BỔ DỰ TOÁN CHI THƯỜNG XUYÊN</w:t>
      </w:r>
    </w:p>
    <w:p w14:paraId="3804C8A6" w14:textId="77777777" w:rsidR="00AF5438" w:rsidRDefault="00AF5438" w:rsidP="00A71AD3">
      <w:pPr>
        <w:spacing w:before="0"/>
        <w:jc w:val="center"/>
        <w:rPr>
          <w:b/>
          <w:szCs w:val="28"/>
        </w:rPr>
      </w:pPr>
      <w:r w:rsidRPr="00596390">
        <w:rPr>
          <w:b/>
          <w:szCs w:val="28"/>
        </w:rPr>
        <w:t>NGÂN SÁCH CẤP XÃ</w:t>
      </w:r>
    </w:p>
    <w:p w14:paraId="2A926A63" w14:textId="77777777" w:rsidR="00AF5438" w:rsidRPr="00D45815" w:rsidRDefault="00AF5438" w:rsidP="00A71AD3">
      <w:pPr>
        <w:spacing w:before="0"/>
        <w:jc w:val="center"/>
        <w:rPr>
          <w:sz w:val="16"/>
          <w:szCs w:val="16"/>
        </w:rPr>
      </w:pPr>
    </w:p>
    <w:p w14:paraId="4E0828E3" w14:textId="77777777" w:rsidR="00AF5438" w:rsidRPr="00596390" w:rsidRDefault="00AF5438" w:rsidP="00487AAF">
      <w:pPr>
        <w:spacing w:after="120"/>
        <w:ind w:firstLine="720"/>
        <w:jc w:val="both"/>
        <w:rPr>
          <w:b/>
          <w:szCs w:val="28"/>
        </w:rPr>
      </w:pPr>
      <w:r w:rsidRPr="00596390">
        <w:rPr>
          <w:b/>
          <w:spacing w:val="-4"/>
          <w:szCs w:val="28"/>
          <w:lang w:val="nl-NL"/>
        </w:rPr>
        <w:t xml:space="preserve">Điều 21. </w:t>
      </w:r>
      <w:r w:rsidRPr="00596390">
        <w:rPr>
          <w:b/>
          <w:szCs w:val="28"/>
        </w:rPr>
        <w:t>Định mức phân bổ chi quả</w:t>
      </w:r>
      <w:r>
        <w:rPr>
          <w:b/>
          <w:szCs w:val="28"/>
        </w:rPr>
        <w:t>n lý hành chính n</w:t>
      </w:r>
      <w:r w:rsidRPr="00596390">
        <w:rPr>
          <w:b/>
          <w:szCs w:val="28"/>
        </w:rPr>
        <w:t>hà nước, đảng, đoàn thể</w:t>
      </w:r>
    </w:p>
    <w:p w14:paraId="2A156CE6" w14:textId="77777777" w:rsidR="00AF5438" w:rsidRPr="00596390" w:rsidRDefault="00AF5438" w:rsidP="00487AAF">
      <w:pPr>
        <w:spacing w:after="120"/>
        <w:ind w:firstLine="720"/>
        <w:jc w:val="both"/>
        <w:rPr>
          <w:bCs/>
          <w:iCs/>
          <w:szCs w:val="28"/>
          <w:lang w:val="vi-VN"/>
        </w:rPr>
      </w:pPr>
      <w:r w:rsidRPr="00351A6E">
        <w:rPr>
          <w:iCs/>
          <w:szCs w:val="28"/>
        </w:rPr>
        <w:t>1.</w:t>
      </w:r>
      <w:r w:rsidRPr="00596390">
        <w:rPr>
          <w:bCs/>
          <w:iCs/>
          <w:szCs w:val="28"/>
          <w:lang w:val="vi-VN"/>
        </w:rPr>
        <w:t xml:space="preserve"> </w:t>
      </w:r>
      <w:r w:rsidRPr="00596390">
        <w:rPr>
          <w:szCs w:val="28"/>
        </w:rPr>
        <w:t>Tiền lương, phụ cấp</w:t>
      </w:r>
      <w:r w:rsidRPr="00596390">
        <w:rPr>
          <w:szCs w:val="28"/>
          <w:lang w:val="vi-VN"/>
        </w:rPr>
        <w:t xml:space="preserve"> và</w:t>
      </w:r>
      <w:r w:rsidRPr="00596390">
        <w:rPr>
          <w:szCs w:val="28"/>
        </w:rPr>
        <w:t xml:space="preserve"> các khoản có tính chất lương</w:t>
      </w:r>
      <w:r w:rsidRPr="00596390">
        <w:rPr>
          <w:bCs/>
          <w:iCs/>
          <w:szCs w:val="28"/>
        </w:rPr>
        <w:t xml:space="preserve"> </w:t>
      </w:r>
      <w:r w:rsidRPr="00596390">
        <w:rPr>
          <w:bCs/>
          <w:iCs/>
          <w:szCs w:val="28"/>
          <w:lang w:val="vi-VN"/>
        </w:rPr>
        <w:t>đảm bảo theo quy định.</w:t>
      </w:r>
    </w:p>
    <w:p w14:paraId="12FF84A1" w14:textId="77777777" w:rsidR="00AF5438" w:rsidRPr="00596390" w:rsidRDefault="00AF5438" w:rsidP="00487AAF">
      <w:pPr>
        <w:spacing w:after="120"/>
        <w:ind w:firstLine="720"/>
        <w:jc w:val="both"/>
        <w:rPr>
          <w:b/>
          <w:iCs/>
          <w:szCs w:val="28"/>
          <w:lang w:val="vi-VN"/>
        </w:rPr>
      </w:pPr>
      <w:r w:rsidRPr="00351A6E">
        <w:rPr>
          <w:iCs/>
          <w:szCs w:val="28"/>
        </w:rPr>
        <w:t>2.</w:t>
      </w:r>
      <w:r w:rsidRPr="00596390">
        <w:rPr>
          <w:b/>
          <w:iCs/>
          <w:szCs w:val="28"/>
          <w:lang w:val="vi-VN"/>
        </w:rPr>
        <w:t xml:space="preserve"> </w:t>
      </w:r>
      <w:r w:rsidRPr="00596390">
        <w:rPr>
          <w:bCs/>
          <w:iCs/>
          <w:szCs w:val="28"/>
          <w:lang w:val="vi-VN"/>
        </w:rPr>
        <w:t>Chi công việc</w:t>
      </w:r>
    </w:p>
    <w:tbl>
      <w:tblPr>
        <w:tblW w:w="8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3"/>
        <w:gridCol w:w="2826"/>
        <w:gridCol w:w="4029"/>
      </w:tblGrid>
      <w:tr w:rsidR="00AF5438" w:rsidRPr="00596390" w14:paraId="4477F30F" w14:textId="77777777" w:rsidTr="00A71AD3">
        <w:trPr>
          <w:tblHeader/>
          <w:jc w:val="center"/>
        </w:trPr>
        <w:tc>
          <w:tcPr>
            <w:tcW w:w="1913" w:type="dxa"/>
            <w:vAlign w:val="center"/>
          </w:tcPr>
          <w:p w14:paraId="6F8FDC7E" w14:textId="77777777" w:rsidR="00AF5438" w:rsidRPr="00596390" w:rsidRDefault="00AF5438" w:rsidP="0038045C">
            <w:pPr>
              <w:spacing w:after="120"/>
              <w:jc w:val="center"/>
              <w:rPr>
                <w:b/>
                <w:szCs w:val="28"/>
              </w:rPr>
            </w:pPr>
            <w:r w:rsidRPr="00596390">
              <w:rPr>
                <w:b/>
                <w:szCs w:val="28"/>
              </w:rPr>
              <w:t>Loại xã</w:t>
            </w:r>
          </w:p>
        </w:tc>
        <w:tc>
          <w:tcPr>
            <w:tcW w:w="2826" w:type="dxa"/>
            <w:vAlign w:val="center"/>
          </w:tcPr>
          <w:p w14:paraId="7D0ABCF7" w14:textId="77777777" w:rsidR="00AF5438" w:rsidRPr="00596390" w:rsidRDefault="00AF5438" w:rsidP="0038045C">
            <w:pPr>
              <w:spacing w:after="120"/>
              <w:jc w:val="center"/>
              <w:rPr>
                <w:b/>
                <w:szCs w:val="28"/>
              </w:rPr>
            </w:pPr>
            <w:r w:rsidRPr="00596390">
              <w:rPr>
                <w:b/>
                <w:szCs w:val="28"/>
              </w:rPr>
              <w:t>Đơn vị tính</w:t>
            </w:r>
          </w:p>
        </w:tc>
        <w:tc>
          <w:tcPr>
            <w:tcW w:w="4029" w:type="dxa"/>
            <w:vAlign w:val="center"/>
          </w:tcPr>
          <w:p w14:paraId="20003EDA" w14:textId="77777777" w:rsidR="00AF5438" w:rsidRPr="00596390" w:rsidRDefault="00AF5438" w:rsidP="0038045C">
            <w:pPr>
              <w:spacing w:after="120"/>
              <w:jc w:val="center"/>
              <w:rPr>
                <w:b/>
                <w:szCs w:val="28"/>
              </w:rPr>
            </w:pPr>
            <w:r w:rsidRPr="00596390">
              <w:rPr>
                <w:b/>
                <w:szCs w:val="28"/>
              </w:rPr>
              <w:t>Định mức phân bổ</w:t>
            </w:r>
          </w:p>
        </w:tc>
      </w:tr>
      <w:tr w:rsidR="00AF5438" w:rsidRPr="00596390" w14:paraId="4758B9F7" w14:textId="77777777" w:rsidTr="0038045C">
        <w:trPr>
          <w:jc w:val="center"/>
        </w:trPr>
        <w:tc>
          <w:tcPr>
            <w:tcW w:w="1913" w:type="dxa"/>
            <w:vAlign w:val="center"/>
          </w:tcPr>
          <w:p w14:paraId="48B45353" w14:textId="77777777" w:rsidR="00AF5438" w:rsidRPr="00596390" w:rsidRDefault="00AF5438" w:rsidP="0038045C">
            <w:pPr>
              <w:spacing w:after="120"/>
              <w:jc w:val="center"/>
              <w:rPr>
                <w:szCs w:val="28"/>
              </w:rPr>
            </w:pPr>
            <w:r w:rsidRPr="00596390">
              <w:rPr>
                <w:szCs w:val="28"/>
              </w:rPr>
              <w:t>Loại I</w:t>
            </w:r>
          </w:p>
        </w:tc>
        <w:tc>
          <w:tcPr>
            <w:tcW w:w="2826" w:type="dxa"/>
            <w:vAlign w:val="center"/>
          </w:tcPr>
          <w:p w14:paraId="48ED7EEE" w14:textId="77777777" w:rsidR="00AF5438" w:rsidRPr="00596390" w:rsidRDefault="00AF5438" w:rsidP="0038045C">
            <w:pPr>
              <w:spacing w:after="120"/>
              <w:jc w:val="center"/>
              <w:rPr>
                <w:szCs w:val="28"/>
              </w:rPr>
            </w:pPr>
            <w:r w:rsidRPr="00596390">
              <w:rPr>
                <w:szCs w:val="28"/>
              </w:rPr>
              <w:t>đồng/xã/năm</w:t>
            </w:r>
          </w:p>
        </w:tc>
        <w:tc>
          <w:tcPr>
            <w:tcW w:w="4029" w:type="dxa"/>
          </w:tcPr>
          <w:p w14:paraId="5A2B39E4" w14:textId="77777777" w:rsidR="00AF5438" w:rsidRPr="00596390" w:rsidRDefault="00AF5438" w:rsidP="0038045C">
            <w:pPr>
              <w:spacing w:after="120"/>
              <w:jc w:val="center"/>
              <w:rPr>
                <w:szCs w:val="28"/>
              </w:rPr>
            </w:pPr>
            <w:r w:rsidRPr="00596390">
              <w:rPr>
                <w:szCs w:val="28"/>
              </w:rPr>
              <w:t>1.040.000.000</w:t>
            </w:r>
          </w:p>
        </w:tc>
      </w:tr>
      <w:tr w:rsidR="00AF5438" w:rsidRPr="00596390" w14:paraId="3FDB0DC8" w14:textId="77777777" w:rsidTr="0038045C">
        <w:trPr>
          <w:jc w:val="center"/>
        </w:trPr>
        <w:tc>
          <w:tcPr>
            <w:tcW w:w="1913" w:type="dxa"/>
            <w:vAlign w:val="center"/>
          </w:tcPr>
          <w:p w14:paraId="31E32647" w14:textId="77777777" w:rsidR="00AF5438" w:rsidRPr="00596390" w:rsidRDefault="00AF5438" w:rsidP="0038045C">
            <w:pPr>
              <w:spacing w:after="120"/>
              <w:jc w:val="center"/>
              <w:rPr>
                <w:szCs w:val="28"/>
              </w:rPr>
            </w:pPr>
            <w:r w:rsidRPr="00596390">
              <w:rPr>
                <w:szCs w:val="28"/>
              </w:rPr>
              <w:lastRenderedPageBreak/>
              <w:t>Loại II</w:t>
            </w:r>
          </w:p>
        </w:tc>
        <w:tc>
          <w:tcPr>
            <w:tcW w:w="2826" w:type="dxa"/>
            <w:vAlign w:val="center"/>
          </w:tcPr>
          <w:p w14:paraId="72403AB2" w14:textId="77777777" w:rsidR="00AF5438" w:rsidRPr="00596390" w:rsidRDefault="00AF5438" w:rsidP="0038045C">
            <w:pPr>
              <w:spacing w:after="120"/>
              <w:jc w:val="center"/>
              <w:rPr>
                <w:szCs w:val="28"/>
              </w:rPr>
            </w:pPr>
            <w:r w:rsidRPr="00596390">
              <w:rPr>
                <w:szCs w:val="28"/>
              </w:rPr>
              <w:t>đồng/xã/năm</w:t>
            </w:r>
          </w:p>
        </w:tc>
        <w:tc>
          <w:tcPr>
            <w:tcW w:w="4029" w:type="dxa"/>
          </w:tcPr>
          <w:p w14:paraId="2518B4C1" w14:textId="77777777" w:rsidR="00AF5438" w:rsidRPr="00596390" w:rsidRDefault="00AF5438" w:rsidP="0038045C">
            <w:pPr>
              <w:spacing w:after="120"/>
              <w:jc w:val="center"/>
              <w:rPr>
                <w:szCs w:val="28"/>
              </w:rPr>
            </w:pPr>
            <w:r w:rsidRPr="00596390">
              <w:rPr>
                <w:szCs w:val="28"/>
              </w:rPr>
              <w:t xml:space="preserve">   945.000.000</w:t>
            </w:r>
          </w:p>
        </w:tc>
      </w:tr>
    </w:tbl>
    <w:p w14:paraId="51AC77F0" w14:textId="77777777" w:rsidR="00AF5438" w:rsidRPr="00596390" w:rsidRDefault="00AF5438" w:rsidP="00A71AD3">
      <w:pPr>
        <w:spacing w:after="120" w:line="360" w:lineRule="exact"/>
        <w:ind w:firstLine="550"/>
        <w:jc w:val="both"/>
        <w:rPr>
          <w:szCs w:val="28"/>
        </w:rPr>
      </w:pPr>
      <w:r w:rsidRPr="00596390">
        <w:rPr>
          <w:bCs/>
          <w:iCs/>
          <w:szCs w:val="28"/>
          <w:lang w:val="vi-VN"/>
        </w:rPr>
        <w:t>Định mức trên đã bao gồm: các khoản chi hoạt động cơ quan đảng, đoàn thể, Hội đồng nhân dân, Ủy ban nhân dân; tủ sách pháp luật; một cửa; hòa giải cơ sở; Ban thanh</w:t>
      </w:r>
      <w:r w:rsidRPr="00596390">
        <w:rPr>
          <w:szCs w:val="28"/>
        </w:rPr>
        <w:t xml:space="preserve"> tra nhân dân; giám sát cộng đồng; Dân vận khéo…, khen thưởng.</w:t>
      </w:r>
    </w:p>
    <w:p w14:paraId="60821A90" w14:textId="77777777" w:rsidR="00AF5438" w:rsidRPr="00596390" w:rsidRDefault="00AF5438" w:rsidP="00A71AD3">
      <w:pPr>
        <w:spacing w:after="120" w:line="360" w:lineRule="exact"/>
        <w:ind w:firstLine="550"/>
        <w:jc w:val="both"/>
        <w:rPr>
          <w:b/>
          <w:szCs w:val="28"/>
        </w:rPr>
      </w:pPr>
      <w:r w:rsidRPr="00596390">
        <w:rPr>
          <w:b/>
          <w:spacing w:val="-4"/>
          <w:szCs w:val="28"/>
          <w:lang w:val="nl-NL"/>
        </w:rPr>
        <w:t>Điều 22. C</w:t>
      </w:r>
      <w:r w:rsidRPr="00596390">
        <w:rPr>
          <w:b/>
          <w:szCs w:val="28"/>
        </w:rPr>
        <w:t xml:space="preserve">hi đảm bảo xã hội văn hoá thông tin, thể dục thể thao, truyền thanh; đảm bảo cho quốc phòng, an ninh, trật tự an toàn xã hội; chi mua sắm, sửa chữa tài sản và chi khác ngân sách </w:t>
      </w:r>
    </w:p>
    <w:p w14:paraId="7A41E11F" w14:textId="77777777" w:rsidR="00AF5438" w:rsidRPr="00227EF2" w:rsidRDefault="00AF5438" w:rsidP="00A71AD3">
      <w:pPr>
        <w:spacing w:after="120" w:line="360" w:lineRule="exact"/>
        <w:ind w:firstLine="550"/>
        <w:jc w:val="both"/>
        <w:rPr>
          <w:szCs w:val="28"/>
        </w:rPr>
      </w:pPr>
      <w:r w:rsidRPr="00596390">
        <w:rPr>
          <w:iCs/>
          <w:szCs w:val="28"/>
        </w:rPr>
        <w:t xml:space="preserve">Định mức chi đảm bảo xã hội văn hoá thông tin, thể dục thể thao, truyền thanh; đảm bảo cho quốc phòng, an ninh, trật tự an toàn xã hội; chi mua sắm, sửa chữa tài sản và chi khác ngân sách (bao gồm: hỗ trợ các hội đặc thù, hoạt động tình nguyện, tuyên truyền phổ biến giáo dục pháp luật…) </w:t>
      </w:r>
      <w:r w:rsidRPr="00596390">
        <w:rPr>
          <w:bCs/>
          <w:iCs/>
          <w:szCs w:val="28"/>
        </w:rPr>
        <w:t>được phân bổ theo tiêu chí dân số</w:t>
      </w:r>
      <w:r w:rsidRPr="00596390">
        <w:rPr>
          <w:iCs/>
          <w:szCs w:val="28"/>
        </w:rPr>
        <w:t xml:space="preserve"> như sau:</w:t>
      </w:r>
      <w:r w:rsidRPr="00596390">
        <w:rPr>
          <w:i/>
          <w:szCs w:val="28"/>
        </w:rPr>
        <w:t xml:space="preserve">                                                </w:t>
      </w:r>
    </w:p>
    <w:p w14:paraId="4C666828" w14:textId="77777777" w:rsidR="00AF5438" w:rsidRPr="00596390" w:rsidRDefault="00AF5438" w:rsidP="00487AAF">
      <w:pPr>
        <w:spacing w:after="120"/>
        <w:ind w:firstLine="720"/>
        <w:jc w:val="right"/>
        <w:rPr>
          <w:i/>
          <w:szCs w:val="28"/>
        </w:rPr>
      </w:pPr>
      <w:r w:rsidRPr="00596390">
        <w:rPr>
          <w:i/>
          <w:szCs w:val="28"/>
        </w:rPr>
        <w:t>Đơn vị tính: đồng/người dân/năm</w:t>
      </w:r>
    </w:p>
    <w:tbl>
      <w:tblPr>
        <w:tblW w:w="9130" w:type="dxa"/>
        <w:tblInd w:w="438" w:type="dxa"/>
        <w:tblLayout w:type="fixed"/>
        <w:tblLook w:val="00A0" w:firstRow="1" w:lastRow="0" w:firstColumn="1" w:lastColumn="0" w:noHBand="0" w:noVBand="0"/>
      </w:tblPr>
      <w:tblGrid>
        <w:gridCol w:w="4678"/>
        <w:gridCol w:w="4452"/>
      </w:tblGrid>
      <w:tr w:rsidR="00AF5438" w:rsidRPr="00596390" w14:paraId="761D5939" w14:textId="77777777" w:rsidTr="00A71AD3">
        <w:trPr>
          <w:trHeight w:val="315"/>
        </w:trPr>
        <w:tc>
          <w:tcPr>
            <w:tcW w:w="4678" w:type="dxa"/>
            <w:tcBorders>
              <w:top w:val="single" w:sz="4" w:space="0" w:color="auto"/>
              <w:left w:val="single" w:sz="4" w:space="0" w:color="auto"/>
              <w:bottom w:val="single" w:sz="4" w:space="0" w:color="auto"/>
              <w:right w:val="single" w:sz="4" w:space="0" w:color="auto"/>
            </w:tcBorders>
            <w:vAlign w:val="center"/>
          </w:tcPr>
          <w:p w14:paraId="0FB6B727" w14:textId="77777777" w:rsidR="00AF5438" w:rsidRPr="00596390" w:rsidRDefault="00AF5438" w:rsidP="0038045C">
            <w:pPr>
              <w:spacing w:after="120"/>
              <w:jc w:val="center"/>
              <w:rPr>
                <w:b/>
                <w:szCs w:val="28"/>
              </w:rPr>
            </w:pPr>
            <w:r w:rsidRPr="00596390">
              <w:rPr>
                <w:b/>
                <w:szCs w:val="28"/>
              </w:rPr>
              <w:t>Vùng</w:t>
            </w:r>
          </w:p>
        </w:tc>
        <w:tc>
          <w:tcPr>
            <w:tcW w:w="4452" w:type="dxa"/>
            <w:tcBorders>
              <w:top w:val="single" w:sz="4" w:space="0" w:color="auto"/>
              <w:left w:val="single" w:sz="4" w:space="0" w:color="auto"/>
              <w:bottom w:val="single" w:sz="4" w:space="0" w:color="auto"/>
              <w:right w:val="single" w:sz="4" w:space="0" w:color="auto"/>
            </w:tcBorders>
            <w:vAlign w:val="center"/>
          </w:tcPr>
          <w:p w14:paraId="6F9D06DE" w14:textId="77777777" w:rsidR="00AF5438" w:rsidRPr="00596390" w:rsidRDefault="00AF5438" w:rsidP="0038045C">
            <w:pPr>
              <w:spacing w:after="120"/>
              <w:jc w:val="center"/>
              <w:rPr>
                <w:b/>
                <w:szCs w:val="28"/>
              </w:rPr>
            </w:pPr>
            <w:r w:rsidRPr="00596390">
              <w:rPr>
                <w:b/>
                <w:szCs w:val="28"/>
              </w:rPr>
              <w:t xml:space="preserve"> Định mức phân bổ </w:t>
            </w:r>
          </w:p>
        </w:tc>
      </w:tr>
      <w:tr w:rsidR="00AF5438" w:rsidRPr="00596390" w14:paraId="0E7EEE47" w14:textId="77777777" w:rsidTr="00A71AD3">
        <w:trPr>
          <w:trHeight w:val="372"/>
        </w:trPr>
        <w:tc>
          <w:tcPr>
            <w:tcW w:w="4678" w:type="dxa"/>
            <w:tcBorders>
              <w:top w:val="single" w:sz="4" w:space="0" w:color="auto"/>
              <w:left w:val="single" w:sz="8" w:space="0" w:color="auto"/>
              <w:bottom w:val="single" w:sz="8" w:space="0" w:color="auto"/>
              <w:right w:val="single" w:sz="8" w:space="0" w:color="auto"/>
            </w:tcBorders>
            <w:vAlign w:val="center"/>
          </w:tcPr>
          <w:p w14:paraId="5EF4D32C" w14:textId="77777777" w:rsidR="00AF5438" w:rsidRPr="00596390" w:rsidRDefault="00AF5438" w:rsidP="0038045C">
            <w:pPr>
              <w:spacing w:after="120"/>
              <w:jc w:val="both"/>
              <w:rPr>
                <w:szCs w:val="28"/>
              </w:rPr>
            </w:pPr>
            <w:r w:rsidRPr="00596390">
              <w:rPr>
                <w:szCs w:val="28"/>
              </w:rPr>
              <w:t>- Vùng đặc biệt khó khăn</w:t>
            </w:r>
          </w:p>
        </w:tc>
        <w:tc>
          <w:tcPr>
            <w:tcW w:w="4452" w:type="dxa"/>
            <w:tcBorders>
              <w:top w:val="single" w:sz="4" w:space="0" w:color="auto"/>
              <w:left w:val="nil"/>
              <w:bottom w:val="single" w:sz="8" w:space="0" w:color="auto"/>
              <w:right w:val="single" w:sz="8" w:space="0" w:color="auto"/>
            </w:tcBorders>
            <w:vAlign w:val="center"/>
          </w:tcPr>
          <w:p w14:paraId="71561560" w14:textId="77777777" w:rsidR="00AF5438" w:rsidRPr="00596390" w:rsidRDefault="00AF5438" w:rsidP="0038045C">
            <w:pPr>
              <w:spacing w:after="120"/>
              <w:jc w:val="right"/>
              <w:rPr>
                <w:szCs w:val="28"/>
              </w:rPr>
            </w:pPr>
            <w:r w:rsidRPr="00596390">
              <w:rPr>
                <w:szCs w:val="28"/>
              </w:rPr>
              <w:t>70.000</w:t>
            </w:r>
          </w:p>
        </w:tc>
      </w:tr>
      <w:tr w:rsidR="00AF5438" w:rsidRPr="00596390" w14:paraId="6694C4FC" w14:textId="77777777" w:rsidTr="00A71AD3">
        <w:trPr>
          <w:trHeight w:val="372"/>
        </w:trPr>
        <w:tc>
          <w:tcPr>
            <w:tcW w:w="4678" w:type="dxa"/>
            <w:tcBorders>
              <w:top w:val="nil"/>
              <w:left w:val="single" w:sz="8" w:space="0" w:color="auto"/>
              <w:bottom w:val="single" w:sz="8" w:space="0" w:color="auto"/>
              <w:right w:val="single" w:sz="8" w:space="0" w:color="auto"/>
            </w:tcBorders>
            <w:vAlign w:val="center"/>
          </w:tcPr>
          <w:p w14:paraId="3687CA92" w14:textId="77777777" w:rsidR="00AF5438" w:rsidRPr="00596390" w:rsidRDefault="00AF5438" w:rsidP="0038045C">
            <w:pPr>
              <w:spacing w:after="120"/>
              <w:jc w:val="both"/>
              <w:rPr>
                <w:szCs w:val="28"/>
              </w:rPr>
            </w:pPr>
            <w:r w:rsidRPr="00596390">
              <w:rPr>
                <w:szCs w:val="28"/>
              </w:rPr>
              <w:t>- Vùng khó khăn</w:t>
            </w:r>
          </w:p>
        </w:tc>
        <w:tc>
          <w:tcPr>
            <w:tcW w:w="4452" w:type="dxa"/>
            <w:tcBorders>
              <w:top w:val="nil"/>
              <w:left w:val="nil"/>
              <w:bottom w:val="single" w:sz="8" w:space="0" w:color="auto"/>
              <w:right w:val="single" w:sz="8" w:space="0" w:color="auto"/>
            </w:tcBorders>
            <w:vAlign w:val="center"/>
          </w:tcPr>
          <w:p w14:paraId="12732666" w14:textId="77777777" w:rsidR="00AF5438" w:rsidRPr="00596390" w:rsidRDefault="00AF5438" w:rsidP="0038045C">
            <w:pPr>
              <w:spacing w:after="120"/>
              <w:jc w:val="right"/>
              <w:rPr>
                <w:szCs w:val="28"/>
              </w:rPr>
            </w:pPr>
            <w:r w:rsidRPr="00596390">
              <w:rPr>
                <w:szCs w:val="28"/>
              </w:rPr>
              <w:t>50.000</w:t>
            </w:r>
          </w:p>
        </w:tc>
      </w:tr>
      <w:tr w:rsidR="00AF5438" w:rsidRPr="00596390" w14:paraId="6F584153" w14:textId="77777777" w:rsidTr="00A71AD3">
        <w:trPr>
          <w:trHeight w:val="372"/>
        </w:trPr>
        <w:tc>
          <w:tcPr>
            <w:tcW w:w="4678" w:type="dxa"/>
            <w:tcBorders>
              <w:top w:val="nil"/>
              <w:left w:val="single" w:sz="8" w:space="0" w:color="auto"/>
              <w:bottom w:val="single" w:sz="8" w:space="0" w:color="auto"/>
              <w:right w:val="single" w:sz="8" w:space="0" w:color="auto"/>
            </w:tcBorders>
            <w:vAlign w:val="center"/>
          </w:tcPr>
          <w:p w14:paraId="7455DEA5" w14:textId="77777777" w:rsidR="00AF5438" w:rsidRPr="00596390" w:rsidRDefault="00AF5438" w:rsidP="0038045C">
            <w:pPr>
              <w:spacing w:after="120"/>
              <w:jc w:val="both"/>
              <w:rPr>
                <w:szCs w:val="28"/>
              </w:rPr>
            </w:pPr>
            <w:r w:rsidRPr="00596390">
              <w:rPr>
                <w:szCs w:val="28"/>
              </w:rPr>
              <w:t>- Đô thị</w:t>
            </w:r>
          </w:p>
        </w:tc>
        <w:tc>
          <w:tcPr>
            <w:tcW w:w="4452" w:type="dxa"/>
            <w:tcBorders>
              <w:top w:val="nil"/>
              <w:left w:val="nil"/>
              <w:bottom w:val="single" w:sz="8" w:space="0" w:color="auto"/>
              <w:right w:val="single" w:sz="8" w:space="0" w:color="auto"/>
            </w:tcBorders>
            <w:vAlign w:val="center"/>
          </w:tcPr>
          <w:p w14:paraId="1D4B5DC0" w14:textId="77777777" w:rsidR="00AF5438" w:rsidRPr="00596390" w:rsidRDefault="00AF5438" w:rsidP="0038045C">
            <w:pPr>
              <w:spacing w:after="120"/>
              <w:jc w:val="right"/>
              <w:rPr>
                <w:szCs w:val="28"/>
              </w:rPr>
            </w:pPr>
            <w:r w:rsidRPr="00596390">
              <w:rPr>
                <w:szCs w:val="28"/>
              </w:rPr>
              <w:t>37.500</w:t>
            </w:r>
          </w:p>
        </w:tc>
      </w:tr>
      <w:tr w:rsidR="00AF5438" w:rsidRPr="00596390" w14:paraId="1CE3D40B" w14:textId="77777777" w:rsidTr="00A71AD3">
        <w:trPr>
          <w:trHeight w:val="372"/>
        </w:trPr>
        <w:tc>
          <w:tcPr>
            <w:tcW w:w="4678" w:type="dxa"/>
            <w:tcBorders>
              <w:top w:val="nil"/>
              <w:left w:val="single" w:sz="8" w:space="0" w:color="auto"/>
              <w:bottom w:val="single" w:sz="8" w:space="0" w:color="auto"/>
              <w:right w:val="single" w:sz="8" w:space="0" w:color="auto"/>
            </w:tcBorders>
            <w:vAlign w:val="center"/>
          </w:tcPr>
          <w:p w14:paraId="27CEFE4C" w14:textId="77777777" w:rsidR="00AF5438" w:rsidRPr="00596390" w:rsidRDefault="00AF5438" w:rsidP="0038045C">
            <w:pPr>
              <w:spacing w:after="120"/>
              <w:jc w:val="both"/>
              <w:rPr>
                <w:szCs w:val="28"/>
              </w:rPr>
            </w:pPr>
            <w:r w:rsidRPr="00596390">
              <w:rPr>
                <w:szCs w:val="28"/>
              </w:rPr>
              <w:t>- Vùng khác còn lại</w:t>
            </w:r>
          </w:p>
        </w:tc>
        <w:tc>
          <w:tcPr>
            <w:tcW w:w="4452" w:type="dxa"/>
            <w:tcBorders>
              <w:top w:val="nil"/>
              <w:left w:val="nil"/>
              <w:bottom w:val="single" w:sz="8" w:space="0" w:color="auto"/>
              <w:right w:val="single" w:sz="8" w:space="0" w:color="auto"/>
            </w:tcBorders>
            <w:vAlign w:val="center"/>
          </w:tcPr>
          <w:p w14:paraId="4AFE67E0" w14:textId="77777777" w:rsidR="00AF5438" w:rsidRPr="00596390" w:rsidRDefault="00AF5438" w:rsidP="0038045C">
            <w:pPr>
              <w:spacing w:after="120"/>
              <w:jc w:val="right"/>
              <w:rPr>
                <w:szCs w:val="28"/>
              </w:rPr>
            </w:pPr>
            <w:r w:rsidRPr="00596390">
              <w:rPr>
                <w:szCs w:val="28"/>
              </w:rPr>
              <w:t>35.000</w:t>
            </w:r>
          </w:p>
        </w:tc>
      </w:tr>
    </w:tbl>
    <w:p w14:paraId="6B4A7167" w14:textId="77777777" w:rsidR="00AF5438" w:rsidRPr="00596390" w:rsidRDefault="00AF5438" w:rsidP="00A71AD3">
      <w:pPr>
        <w:spacing w:after="120" w:line="360" w:lineRule="exact"/>
        <w:ind w:firstLine="567"/>
        <w:jc w:val="both"/>
        <w:rPr>
          <w:b/>
          <w:bCs/>
          <w:szCs w:val="28"/>
        </w:rPr>
      </w:pPr>
      <w:r w:rsidRPr="00596390">
        <w:rPr>
          <w:b/>
          <w:szCs w:val="28"/>
        </w:rPr>
        <w:t>Điều 23</w:t>
      </w:r>
      <w:r w:rsidRPr="00596390">
        <w:rPr>
          <w:szCs w:val="28"/>
        </w:rPr>
        <w:t xml:space="preserve">. </w:t>
      </w:r>
      <w:r w:rsidRPr="00596390">
        <w:rPr>
          <w:b/>
          <w:bCs/>
          <w:szCs w:val="28"/>
        </w:rPr>
        <w:t>Tiêu chí bổ sung</w:t>
      </w:r>
    </w:p>
    <w:p w14:paraId="21ED5A3B" w14:textId="77777777" w:rsidR="00AF5438" w:rsidRPr="00596390" w:rsidRDefault="00AF5438" w:rsidP="00A71AD3">
      <w:pPr>
        <w:spacing w:after="120" w:line="360" w:lineRule="exact"/>
        <w:ind w:firstLine="567"/>
        <w:jc w:val="both"/>
        <w:rPr>
          <w:szCs w:val="28"/>
        </w:rPr>
      </w:pPr>
      <w:r w:rsidRPr="00596390">
        <w:rPr>
          <w:bCs/>
          <w:szCs w:val="28"/>
        </w:rPr>
        <w:t>1.</w:t>
      </w:r>
      <w:r w:rsidRPr="00596390">
        <w:rPr>
          <w:szCs w:val="28"/>
        </w:rPr>
        <w:t xml:space="preserve"> Đối với xã đảo (không nằm cùng trên địa bàn đơn vị hành chính cấp huyện), được bổ sung thêm theo khu vực xã như sau: xã Tiên Hải, xã Sơn Hải là 85.000.000 đồng/xã/năm; xã Hòn Nghệ, xã Lại Sơn, xã Nam Du, xã An Sơn là 105.000.000 đồng/xã/năm; xã Thổ Châu là 210.000.000 đồng/năm.</w:t>
      </w:r>
    </w:p>
    <w:p w14:paraId="29AB4CCC" w14:textId="77777777" w:rsidR="00AF5438" w:rsidRPr="00596390" w:rsidRDefault="00AF5438" w:rsidP="00A71AD3">
      <w:pPr>
        <w:spacing w:after="120" w:line="360" w:lineRule="exact"/>
        <w:ind w:firstLine="567"/>
        <w:jc w:val="both"/>
        <w:rPr>
          <w:szCs w:val="28"/>
        </w:rPr>
      </w:pPr>
      <w:r w:rsidRPr="00596390">
        <w:rPr>
          <w:szCs w:val="28"/>
        </w:rPr>
        <w:t>2. Đối với xã, phường biên giới gồm: phường Mỹ Đức, phường Đông Hồ, xã Phú Mỹ, xã Tân Khánh Hòa, xã Vĩnh Điều, xã Phú Lợi, xã Vĩnh Phú, xã Cửa Cạn, xã Gành Dầu được bổ sung 85.000.000 đồng/xã,</w:t>
      </w:r>
      <w:r>
        <w:rPr>
          <w:szCs w:val="28"/>
        </w:rPr>
        <w:t xml:space="preserve"> </w:t>
      </w:r>
      <w:r w:rsidRPr="00596390">
        <w:rPr>
          <w:szCs w:val="28"/>
        </w:rPr>
        <w:t>phường/năm.</w:t>
      </w:r>
    </w:p>
    <w:p w14:paraId="2BADECE7" w14:textId="77777777" w:rsidR="00AF5438" w:rsidRPr="00596390" w:rsidRDefault="00AF5438" w:rsidP="00A71AD3">
      <w:pPr>
        <w:spacing w:after="120" w:line="360" w:lineRule="exact"/>
        <w:ind w:firstLine="567"/>
        <w:jc w:val="both"/>
        <w:rPr>
          <w:b/>
          <w:szCs w:val="28"/>
        </w:rPr>
      </w:pPr>
      <w:r w:rsidRPr="00596390">
        <w:rPr>
          <w:b/>
          <w:szCs w:val="28"/>
        </w:rPr>
        <w:t>Điều 24. Đối với những người hoạt động không chuyên trách ở ấp, khu phố</w:t>
      </w:r>
    </w:p>
    <w:p w14:paraId="4A6615A3" w14:textId="77777777" w:rsidR="00AF5438" w:rsidRPr="00596390" w:rsidRDefault="00AF5438" w:rsidP="00A71AD3">
      <w:pPr>
        <w:spacing w:after="120" w:line="360" w:lineRule="exact"/>
        <w:ind w:firstLine="567"/>
        <w:jc w:val="both"/>
        <w:rPr>
          <w:szCs w:val="28"/>
        </w:rPr>
      </w:pPr>
      <w:r w:rsidRPr="00596390">
        <w:rPr>
          <w:bCs/>
          <w:szCs w:val="28"/>
        </w:rPr>
        <w:t>1.</w:t>
      </w:r>
      <w:r w:rsidRPr="00596390">
        <w:rPr>
          <w:szCs w:val="28"/>
        </w:rPr>
        <w:t xml:space="preserve"> Chi phụ cấp đối với những người hoạt động không chuyên trách ở ấp, khu phố ngân sách đảm bảo theo quy định.</w:t>
      </w:r>
    </w:p>
    <w:p w14:paraId="4958DF23" w14:textId="77777777" w:rsidR="00AF5438" w:rsidRPr="00596390" w:rsidRDefault="00AF5438" w:rsidP="00A71AD3">
      <w:pPr>
        <w:spacing w:after="120" w:line="360" w:lineRule="exact"/>
        <w:ind w:firstLine="567"/>
        <w:jc w:val="both"/>
        <w:rPr>
          <w:bCs/>
          <w:i/>
          <w:iCs/>
          <w:szCs w:val="28"/>
          <w:lang w:val="vi-VN"/>
        </w:rPr>
      </w:pPr>
      <w:r w:rsidRPr="00596390">
        <w:rPr>
          <w:bCs/>
          <w:szCs w:val="28"/>
        </w:rPr>
        <w:t>2.</w:t>
      </w:r>
      <w:r w:rsidRPr="00596390">
        <w:rPr>
          <w:szCs w:val="28"/>
        </w:rPr>
        <w:t xml:space="preserve"> Chi công việc</w:t>
      </w:r>
    </w:p>
    <w:tbl>
      <w:tblPr>
        <w:tblW w:w="8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9"/>
        <w:gridCol w:w="3828"/>
        <w:gridCol w:w="3070"/>
      </w:tblGrid>
      <w:tr w:rsidR="00AF5438" w:rsidRPr="00596390" w14:paraId="0B4906F6" w14:textId="77777777" w:rsidTr="0038045C">
        <w:trPr>
          <w:jc w:val="center"/>
        </w:trPr>
        <w:tc>
          <w:tcPr>
            <w:tcW w:w="1959" w:type="dxa"/>
            <w:vAlign w:val="center"/>
          </w:tcPr>
          <w:p w14:paraId="71752225" w14:textId="77777777" w:rsidR="00AF5438" w:rsidRPr="00596390" w:rsidRDefault="00AF5438" w:rsidP="0038045C">
            <w:pPr>
              <w:spacing w:after="120"/>
              <w:jc w:val="center"/>
              <w:rPr>
                <w:b/>
                <w:szCs w:val="28"/>
              </w:rPr>
            </w:pPr>
            <w:r w:rsidRPr="00596390">
              <w:rPr>
                <w:b/>
                <w:szCs w:val="28"/>
              </w:rPr>
              <w:lastRenderedPageBreak/>
              <w:t>Loại ấp</w:t>
            </w:r>
          </w:p>
        </w:tc>
        <w:tc>
          <w:tcPr>
            <w:tcW w:w="3828" w:type="dxa"/>
            <w:vAlign w:val="center"/>
          </w:tcPr>
          <w:p w14:paraId="35ABDCE1" w14:textId="77777777" w:rsidR="00AF5438" w:rsidRPr="00596390" w:rsidRDefault="00AF5438" w:rsidP="0038045C">
            <w:pPr>
              <w:spacing w:after="120"/>
              <w:jc w:val="center"/>
              <w:rPr>
                <w:b/>
                <w:szCs w:val="28"/>
              </w:rPr>
            </w:pPr>
            <w:r w:rsidRPr="00596390">
              <w:rPr>
                <w:b/>
                <w:szCs w:val="28"/>
              </w:rPr>
              <w:t>Đơn vị tính</w:t>
            </w:r>
          </w:p>
        </w:tc>
        <w:tc>
          <w:tcPr>
            <w:tcW w:w="3070" w:type="dxa"/>
            <w:vAlign w:val="center"/>
          </w:tcPr>
          <w:p w14:paraId="1D456BE6" w14:textId="77777777" w:rsidR="00AF5438" w:rsidRPr="00596390" w:rsidRDefault="00AF5438" w:rsidP="0038045C">
            <w:pPr>
              <w:spacing w:after="120"/>
              <w:jc w:val="center"/>
              <w:rPr>
                <w:b/>
                <w:szCs w:val="28"/>
              </w:rPr>
            </w:pPr>
            <w:r w:rsidRPr="00596390">
              <w:rPr>
                <w:b/>
                <w:szCs w:val="28"/>
              </w:rPr>
              <w:t>Định mức phân bổ</w:t>
            </w:r>
          </w:p>
        </w:tc>
      </w:tr>
      <w:tr w:rsidR="00AF5438" w:rsidRPr="00596390" w14:paraId="2F3C391A" w14:textId="77777777" w:rsidTr="0038045C">
        <w:trPr>
          <w:trHeight w:val="428"/>
          <w:jc w:val="center"/>
        </w:trPr>
        <w:tc>
          <w:tcPr>
            <w:tcW w:w="1959" w:type="dxa"/>
            <w:vAlign w:val="center"/>
          </w:tcPr>
          <w:p w14:paraId="0B9CCBE2" w14:textId="77777777" w:rsidR="00AF5438" w:rsidRPr="00596390" w:rsidRDefault="00AF5438" w:rsidP="0038045C">
            <w:pPr>
              <w:spacing w:after="120"/>
              <w:jc w:val="center"/>
              <w:rPr>
                <w:szCs w:val="28"/>
              </w:rPr>
            </w:pPr>
            <w:r w:rsidRPr="00596390">
              <w:rPr>
                <w:szCs w:val="28"/>
              </w:rPr>
              <w:t>Ấp</w:t>
            </w:r>
          </w:p>
        </w:tc>
        <w:tc>
          <w:tcPr>
            <w:tcW w:w="3828" w:type="dxa"/>
            <w:vAlign w:val="center"/>
          </w:tcPr>
          <w:p w14:paraId="19465FA4" w14:textId="77777777" w:rsidR="00AF5438" w:rsidRPr="00596390" w:rsidRDefault="00AF5438" w:rsidP="0038045C">
            <w:pPr>
              <w:spacing w:after="120"/>
              <w:jc w:val="center"/>
              <w:rPr>
                <w:szCs w:val="28"/>
              </w:rPr>
            </w:pPr>
            <w:r w:rsidRPr="00596390">
              <w:rPr>
                <w:szCs w:val="28"/>
              </w:rPr>
              <w:t>đồng/ấp/tháng</w:t>
            </w:r>
          </w:p>
        </w:tc>
        <w:tc>
          <w:tcPr>
            <w:tcW w:w="3070" w:type="dxa"/>
          </w:tcPr>
          <w:p w14:paraId="3BCFD572" w14:textId="77777777" w:rsidR="00AF5438" w:rsidRPr="00596390" w:rsidRDefault="00AF5438" w:rsidP="0038045C">
            <w:pPr>
              <w:spacing w:after="120"/>
              <w:jc w:val="center"/>
              <w:rPr>
                <w:szCs w:val="28"/>
                <w:lang w:val="vi-VN"/>
              </w:rPr>
            </w:pPr>
            <w:r w:rsidRPr="00596390">
              <w:rPr>
                <w:szCs w:val="28"/>
              </w:rPr>
              <w:t>1.000.00</w:t>
            </w:r>
            <w:r w:rsidRPr="00596390">
              <w:rPr>
                <w:szCs w:val="28"/>
                <w:lang w:val="vi-VN"/>
              </w:rPr>
              <w:t>0</w:t>
            </w:r>
          </w:p>
        </w:tc>
      </w:tr>
      <w:tr w:rsidR="00AF5438" w:rsidRPr="00CE476F" w14:paraId="355805D2" w14:textId="77777777" w:rsidTr="0038045C">
        <w:trPr>
          <w:trHeight w:val="339"/>
          <w:jc w:val="center"/>
        </w:trPr>
        <w:tc>
          <w:tcPr>
            <w:tcW w:w="1959" w:type="dxa"/>
            <w:vAlign w:val="center"/>
          </w:tcPr>
          <w:p w14:paraId="3467673F" w14:textId="77777777" w:rsidR="00AF5438" w:rsidRPr="00596390" w:rsidRDefault="00AF5438" w:rsidP="0038045C">
            <w:pPr>
              <w:spacing w:after="120"/>
              <w:jc w:val="center"/>
              <w:rPr>
                <w:szCs w:val="28"/>
              </w:rPr>
            </w:pPr>
            <w:r w:rsidRPr="00596390">
              <w:rPr>
                <w:szCs w:val="28"/>
              </w:rPr>
              <w:t>Khu phố</w:t>
            </w:r>
          </w:p>
        </w:tc>
        <w:tc>
          <w:tcPr>
            <w:tcW w:w="3828" w:type="dxa"/>
            <w:vAlign w:val="center"/>
          </w:tcPr>
          <w:p w14:paraId="7DF0BCB1" w14:textId="77777777" w:rsidR="00AF5438" w:rsidRPr="00596390" w:rsidRDefault="00AF5438" w:rsidP="0038045C">
            <w:pPr>
              <w:spacing w:after="120"/>
              <w:jc w:val="center"/>
              <w:rPr>
                <w:szCs w:val="28"/>
              </w:rPr>
            </w:pPr>
            <w:r w:rsidRPr="00596390">
              <w:rPr>
                <w:szCs w:val="28"/>
              </w:rPr>
              <w:t>đồng/khu phố/tháng</w:t>
            </w:r>
          </w:p>
        </w:tc>
        <w:tc>
          <w:tcPr>
            <w:tcW w:w="3070" w:type="dxa"/>
          </w:tcPr>
          <w:p w14:paraId="1783C638" w14:textId="77777777" w:rsidR="00AF5438" w:rsidRPr="00CE476F" w:rsidRDefault="00AF5438" w:rsidP="0038045C">
            <w:pPr>
              <w:spacing w:after="120"/>
              <w:jc w:val="center"/>
              <w:rPr>
                <w:szCs w:val="28"/>
                <w:lang w:val="vi-VN"/>
              </w:rPr>
            </w:pPr>
            <w:r w:rsidRPr="00596390">
              <w:rPr>
                <w:szCs w:val="28"/>
              </w:rPr>
              <w:t>1.400</w:t>
            </w:r>
            <w:r w:rsidRPr="00596390">
              <w:rPr>
                <w:szCs w:val="28"/>
                <w:lang w:val="vi-VN"/>
              </w:rPr>
              <w:t>.000</w:t>
            </w:r>
          </w:p>
        </w:tc>
      </w:tr>
    </w:tbl>
    <w:p w14:paraId="0CE41AF7" w14:textId="3AA2F649" w:rsidR="00AF5438" w:rsidRDefault="00E07800" w:rsidP="00487AAF">
      <w:pPr>
        <w:spacing w:before="240"/>
        <w:rPr>
          <w:b/>
        </w:rPr>
      </w:pPr>
      <w:r>
        <w:rPr>
          <w:noProof/>
          <w:lang w:val="en-GB" w:eastAsia="en-GB"/>
        </w:rPr>
        <mc:AlternateContent>
          <mc:Choice Requires="wps">
            <w:drawing>
              <wp:anchor distT="0" distB="0" distL="114300" distR="114300" simplePos="0" relativeHeight="251658752" behindDoc="0" locked="0" layoutInCell="1" allowOverlap="1" wp14:anchorId="0FDE7147" wp14:editId="4484EDC8">
                <wp:simplePos x="0" y="0"/>
                <wp:positionH relativeFrom="column">
                  <wp:posOffset>2230755</wp:posOffset>
                </wp:positionH>
                <wp:positionV relativeFrom="paragraph">
                  <wp:posOffset>274955</wp:posOffset>
                </wp:positionV>
                <wp:extent cx="1895475" cy="0"/>
                <wp:effectExtent l="7620" t="7620" r="11430" b="1143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C0E70C" id="AutoShape 8" o:spid="_x0000_s1026" type="#_x0000_t32" style="position:absolute;margin-left:175.65pt;margin-top:21.65pt;width:149.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"/>
            </w:pict>
          </mc:Fallback>
        </mc:AlternateContent>
      </w:r>
    </w:p>
    <w:sectPr w:rsidR="00AF5438" w:rsidSect="007E61E4">
      <w:headerReference w:type="default" r:id="rId6"/>
      <w:pgSz w:w="11900" w:h="16840" w:code="9"/>
      <w:pgMar w:top="1588"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F23E7" w14:textId="77777777" w:rsidR="007E6C2F" w:rsidRDefault="007E6C2F" w:rsidP="006B11FA">
      <w:pPr>
        <w:spacing w:before="0"/>
      </w:pPr>
      <w:r>
        <w:separator/>
      </w:r>
    </w:p>
  </w:endnote>
  <w:endnote w:type="continuationSeparator" w:id="0">
    <w:p w14:paraId="27B0867E" w14:textId="77777777" w:rsidR="007E6C2F" w:rsidRDefault="007E6C2F"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notTrueType/>
    <w:pitch w:val="variable"/>
    <w:sig w:usb0="00000003" w:usb1="00000000" w:usb2="00000000" w:usb3="00000000" w:csb0="00000001"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04F5B" w14:textId="77777777" w:rsidR="007E6C2F" w:rsidRDefault="007E6C2F" w:rsidP="006B11FA">
      <w:pPr>
        <w:spacing w:before="0"/>
      </w:pPr>
      <w:r>
        <w:separator/>
      </w:r>
    </w:p>
  </w:footnote>
  <w:footnote w:type="continuationSeparator" w:id="0">
    <w:p w14:paraId="76A6FCB3" w14:textId="77777777" w:rsidR="007E6C2F" w:rsidRDefault="007E6C2F"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D9BF7" w14:textId="77777777" w:rsidR="00AF5438" w:rsidRDefault="00AF5438" w:rsidP="00BB02E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14B5A"/>
    <w:rsid w:val="00016690"/>
    <w:rsid w:val="00021F01"/>
    <w:rsid w:val="00026DBB"/>
    <w:rsid w:val="00027388"/>
    <w:rsid w:val="00031B38"/>
    <w:rsid w:val="00032097"/>
    <w:rsid w:val="00041B85"/>
    <w:rsid w:val="00043EB2"/>
    <w:rsid w:val="00051023"/>
    <w:rsid w:val="0008148B"/>
    <w:rsid w:val="000844E0"/>
    <w:rsid w:val="000938E4"/>
    <w:rsid w:val="000A7339"/>
    <w:rsid w:val="000B1665"/>
    <w:rsid w:val="000B4B4D"/>
    <w:rsid w:val="000C5768"/>
    <w:rsid w:val="000D3BC1"/>
    <w:rsid w:val="000E35F6"/>
    <w:rsid w:val="000F042C"/>
    <w:rsid w:val="000F77B0"/>
    <w:rsid w:val="0010180F"/>
    <w:rsid w:val="00103367"/>
    <w:rsid w:val="00107934"/>
    <w:rsid w:val="0011511D"/>
    <w:rsid w:val="00117ECC"/>
    <w:rsid w:val="00140BAE"/>
    <w:rsid w:val="0014159B"/>
    <w:rsid w:val="00141D2D"/>
    <w:rsid w:val="00143801"/>
    <w:rsid w:val="001664EF"/>
    <w:rsid w:val="001802F6"/>
    <w:rsid w:val="00180D99"/>
    <w:rsid w:val="001959F5"/>
    <w:rsid w:val="001D50ED"/>
    <w:rsid w:val="001E4C80"/>
    <w:rsid w:val="00203F41"/>
    <w:rsid w:val="00217700"/>
    <w:rsid w:val="00221345"/>
    <w:rsid w:val="00227EF2"/>
    <w:rsid w:val="0023071B"/>
    <w:rsid w:val="00231A50"/>
    <w:rsid w:val="00233B7E"/>
    <w:rsid w:val="00235178"/>
    <w:rsid w:val="002351A1"/>
    <w:rsid w:val="00237817"/>
    <w:rsid w:val="002525D4"/>
    <w:rsid w:val="00277807"/>
    <w:rsid w:val="00282E8D"/>
    <w:rsid w:val="00285C5E"/>
    <w:rsid w:val="00293DB1"/>
    <w:rsid w:val="00295993"/>
    <w:rsid w:val="002A09E5"/>
    <w:rsid w:val="002A6FEA"/>
    <w:rsid w:val="002C0140"/>
    <w:rsid w:val="002C4759"/>
    <w:rsid w:val="002D00C5"/>
    <w:rsid w:val="002D4720"/>
    <w:rsid w:val="003013CA"/>
    <w:rsid w:val="0030682B"/>
    <w:rsid w:val="00316D3E"/>
    <w:rsid w:val="003213CE"/>
    <w:rsid w:val="00326110"/>
    <w:rsid w:val="00350A15"/>
    <w:rsid w:val="00351A6E"/>
    <w:rsid w:val="0036195B"/>
    <w:rsid w:val="00364F75"/>
    <w:rsid w:val="0036602D"/>
    <w:rsid w:val="00372205"/>
    <w:rsid w:val="00374CF0"/>
    <w:rsid w:val="00375C8A"/>
    <w:rsid w:val="0038045C"/>
    <w:rsid w:val="0038677A"/>
    <w:rsid w:val="00390642"/>
    <w:rsid w:val="00392348"/>
    <w:rsid w:val="003B393B"/>
    <w:rsid w:val="003B4765"/>
    <w:rsid w:val="003C25D2"/>
    <w:rsid w:val="003C3AEC"/>
    <w:rsid w:val="003E60F4"/>
    <w:rsid w:val="003E7504"/>
    <w:rsid w:val="0042506A"/>
    <w:rsid w:val="00427E6C"/>
    <w:rsid w:val="00432159"/>
    <w:rsid w:val="004353B8"/>
    <w:rsid w:val="00436C62"/>
    <w:rsid w:val="004566F8"/>
    <w:rsid w:val="004770D0"/>
    <w:rsid w:val="00482606"/>
    <w:rsid w:val="0048526D"/>
    <w:rsid w:val="00486730"/>
    <w:rsid w:val="00487AAF"/>
    <w:rsid w:val="00492A3E"/>
    <w:rsid w:val="004B5391"/>
    <w:rsid w:val="004C0022"/>
    <w:rsid w:val="004E3CD4"/>
    <w:rsid w:val="004F39AD"/>
    <w:rsid w:val="004F60CB"/>
    <w:rsid w:val="005021F9"/>
    <w:rsid w:val="00505F09"/>
    <w:rsid w:val="00511C4E"/>
    <w:rsid w:val="00514B11"/>
    <w:rsid w:val="005455F7"/>
    <w:rsid w:val="00546819"/>
    <w:rsid w:val="00552D0A"/>
    <w:rsid w:val="00554E19"/>
    <w:rsid w:val="00560959"/>
    <w:rsid w:val="00565F1A"/>
    <w:rsid w:val="00567B67"/>
    <w:rsid w:val="00580AF2"/>
    <w:rsid w:val="00596390"/>
    <w:rsid w:val="005A27FF"/>
    <w:rsid w:val="005A6066"/>
    <w:rsid w:val="005A68CE"/>
    <w:rsid w:val="005C17E2"/>
    <w:rsid w:val="005C4FA0"/>
    <w:rsid w:val="005C57DF"/>
    <w:rsid w:val="005C7AF3"/>
    <w:rsid w:val="005C7BA1"/>
    <w:rsid w:val="005F1F7A"/>
    <w:rsid w:val="005F37AA"/>
    <w:rsid w:val="005F4988"/>
    <w:rsid w:val="00606CDC"/>
    <w:rsid w:val="006102FE"/>
    <w:rsid w:val="00611F93"/>
    <w:rsid w:val="00612154"/>
    <w:rsid w:val="00632A70"/>
    <w:rsid w:val="00636332"/>
    <w:rsid w:val="00647C65"/>
    <w:rsid w:val="0065245B"/>
    <w:rsid w:val="00663C94"/>
    <w:rsid w:val="006736AB"/>
    <w:rsid w:val="00682CC9"/>
    <w:rsid w:val="006932C3"/>
    <w:rsid w:val="006A0255"/>
    <w:rsid w:val="006B11FA"/>
    <w:rsid w:val="006B3BD7"/>
    <w:rsid w:val="007051CF"/>
    <w:rsid w:val="0072160B"/>
    <w:rsid w:val="00730407"/>
    <w:rsid w:val="007554FC"/>
    <w:rsid w:val="00755918"/>
    <w:rsid w:val="007670FE"/>
    <w:rsid w:val="007707A5"/>
    <w:rsid w:val="00781A72"/>
    <w:rsid w:val="007830F0"/>
    <w:rsid w:val="0079152B"/>
    <w:rsid w:val="007949B7"/>
    <w:rsid w:val="007A6620"/>
    <w:rsid w:val="007B0031"/>
    <w:rsid w:val="007B1B6A"/>
    <w:rsid w:val="007B73A6"/>
    <w:rsid w:val="007C1A0B"/>
    <w:rsid w:val="007C7D92"/>
    <w:rsid w:val="007D3087"/>
    <w:rsid w:val="007D7B94"/>
    <w:rsid w:val="007E61E4"/>
    <w:rsid w:val="007E6C2F"/>
    <w:rsid w:val="007F5258"/>
    <w:rsid w:val="00810B1C"/>
    <w:rsid w:val="00817C13"/>
    <w:rsid w:val="00846AFB"/>
    <w:rsid w:val="0085196A"/>
    <w:rsid w:val="00853C32"/>
    <w:rsid w:val="00870F28"/>
    <w:rsid w:val="00873822"/>
    <w:rsid w:val="00874494"/>
    <w:rsid w:val="00887796"/>
    <w:rsid w:val="008B48A2"/>
    <w:rsid w:val="008C06F2"/>
    <w:rsid w:val="008C6F57"/>
    <w:rsid w:val="008D12BD"/>
    <w:rsid w:val="008D1E91"/>
    <w:rsid w:val="008E6808"/>
    <w:rsid w:val="0091165A"/>
    <w:rsid w:val="009117BD"/>
    <w:rsid w:val="00913597"/>
    <w:rsid w:val="009156F8"/>
    <w:rsid w:val="009303AD"/>
    <w:rsid w:val="00930F59"/>
    <w:rsid w:val="00931314"/>
    <w:rsid w:val="00944E60"/>
    <w:rsid w:val="009468B3"/>
    <w:rsid w:val="00953AF0"/>
    <w:rsid w:val="00960D63"/>
    <w:rsid w:val="00970068"/>
    <w:rsid w:val="009716F3"/>
    <w:rsid w:val="00980126"/>
    <w:rsid w:val="0098395A"/>
    <w:rsid w:val="00994A79"/>
    <w:rsid w:val="009A0E4D"/>
    <w:rsid w:val="009A28A5"/>
    <w:rsid w:val="009C30E9"/>
    <w:rsid w:val="009D5FE7"/>
    <w:rsid w:val="009E3C1B"/>
    <w:rsid w:val="009F43A6"/>
    <w:rsid w:val="009F5BF1"/>
    <w:rsid w:val="00A0162D"/>
    <w:rsid w:val="00A01CF7"/>
    <w:rsid w:val="00A04CD2"/>
    <w:rsid w:val="00A1188E"/>
    <w:rsid w:val="00A16345"/>
    <w:rsid w:val="00A33D0F"/>
    <w:rsid w:val="00A5063A"/>
    <w:rsid w:val="00A654DA"/>
    <w:rsid w:val="00A70BC8"/>
    <w:rsid w:val="00A71AD3"/>
    <w:rsid w:val="00A9136F"/>
    <w:rsid w:val="00AA0585"/>
    <w:rsid w:val="00AA4479"/>
    <w:rsid w:val="00AB0B8B"/>
    <w:rsid w:val="00AC5750"/>
    <w:rsid w:val="00AC5E9B"/>
    <w:rsid w:val="00AF5438"/>
    <w:rsid w:val="00B01813"/>
    <w:rsid w:val="00B12E0D"/>
    <w:rsid w:val="00B35312"/>
    <w:rsid w:val="00B468BC"/>
    <w:rsid w:val="00B72A7B"/>
    <w:rsid w:val="00B759E0"/>
    <w:rsid w:val="00B80952"/>
    <w:rsid w:val="00B80A65"/>
    <w:rsid w:val="00B810FC"/>
    <w:rsid w:val="00B87174"/>
    <w:rsid w:val="00B951A6"/>
    <w:rsid w:val="00BA2E19"/>
    <w:rsid w:val="00BB02E9"/>
    <w:rsid w:val="00BC2EF7"/>
    <w:rsid w:val="00BC39AC"/>
    <w:rsid w:val="00BC4CFE"/>
    <w:rsid w:val="00BD3D3D"/>
    <w:rsid w:val="00BE4760"/>
    <w:rsid w:val="00BF6D13"/>
    <w:rsid w:val="00C07F1B"/>
    <w:rsid w:val="00C22CE5"/>
    <w:rsid w:val="00C43555"/>
    <w:rsid w:val="00C532DB"/>
    <w:rsid w:val="00C619E7"/>
    <w:rsid w:val="00C62AC4"/>
    <w:rsid w:val="00C64534"/>
    <w:rsid w:val="00C65133"/>
    <w:rsid w:val="00C724B7"/>
    <w:rsid w:val="00C75C30"/>
    <w:rsid w:val="00C85F22"/>
    <w:rsid w:val="00C90181"/>
    <w:rsid w:val="00CB5A49"/>
    <w:rsid w:val="00CC06E4"/>
    <w:rsid w:val="00CD3DBD"/>
    <w:rsid w:val="00CE476F"/>
    <w:rsid w:val="00CE508D"/>
    <w:rsid w:val="00CE63D3"/>
    <w:rsid w:val="00CF149D"/>
    <w:rsid w:val="00D11022"/>
    <w:rsid w:val="00D126F0"/>
    <w:rsid w:val="00D23F6D"/>
    <w:rsid w:val="00D305E0"/>
    <w:rsid w:val="00D3362D"/>
    <w:rsid w:val="00D45815"/>
    <w:rsid w:val="00D50AD1"/>
    <w:rsid w:val="00D56937"/>
    <w:rsid w:val="00D66449"/>
    <w:rsid w:val="00DB48DC"/>
    <w:rsid w:val="00DC265C"/>
    <w:rsid w:val="00DD0051"/>
    <w:rsid w:val="00DD54ED"/>
    <w:rsid w:val="00DD6D61"/>
    <w:rsid w:val="00E03833"/>
    <w:rsid w:val="00E07800"/>
    <w:rsid w:val="00E22584"/>
    <w:rsid w:val="00E259BD"/>
    <w:rsid w:val="00E3203A"/>
    <w:rsid w:val="00E351A8"/>
    <w:rsid w:val="00E4756E"/>
    <w:rsid w:val="00E55D4D"/>
    <w:rsid w:val="00E609E5"/>
    <w:rsid w:val="00E736E9"/>
    <w:rsid w:val="00E97C81"/>
    <w:rsid w:val="00ED0A8A"/>
    <w:rsid w:val="00ED7ADC"/>
    <w:rsid w:val="00EE0013"/>
    <w:rsid w:val="00EE1CB2"/>
    <w:rsid w:val="00EF7EA8"/>
    <w:rsid w:val="00F04619"/>
    <w:rsid w:val="00F04AF7"/>
    <w:rsid w:val="00F2232D"/>
    <w:rsid w:val="00F2271F"/>
    <w:rsid w:val="00F467AE"/>
    <w:rsid w:val="00F84E99"/>
    <w:rsid w:val="00FA7597"/>
    <w:rsid w:val="00FB0C99"/>
    <w:rsid w:val="00FB4F52"/>
    <w:rsid w:val="00FC0089"/>
    <w:rsid w:val="00FC24EA"/>
    <w:rsid w:val="00FC36D2"/>
    <w:rsid w:val="00FC3A3E"/>
    <w:rsid w:val="00FD732E"/>
    <w:rsid w:val="00FF0890"/>
    <w:rsid w:val="00FF41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51470B"/>
  <w15:docId w15:val="{1022B563-BB88-4815-8D40-31674E1B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591340-567F-4A1E-8BF0-D7D482EC192F}"/>
</file>

<file path=customXml/itemProps2.xml><?xml version="1.0" encoding="utf-8"?>
<ds:datastoreItem xmlns:ds="http://schemas.openxmlformats.org/officeDocument/2006/customXml" ds:itemID="{6D19E776-AF44-41B8-81C8-BA8BFE60C277}"/>
</file>

<file path=customXml/itemProps3.xml><?xml version="1.0" encoding="utf-8"?>
<ds:datastoreItem xmlns:ds="http://schemas.openxmlformats.org/officeDocument/2006/customXml" ds:itemID="{934364D3-C770-4334-ABC3-2921666D0FF6}"/>
</file>

<file path=docProps/app.xml><?xml version="1.0" encoding="utf-8"?>
<Properties xmlns="http://schemas.openxmlformats.org/officeDocument/2006/extended-properties" xmlns:vt="http://schemas.openxmlformats.org/officeDocument/2006/docPropsVTypes">
  <Template>Normal.dotm</Template>
  <TotalTime>0</TotalTime>
  <Pages>17</Pages>
  <Words>4454</Words>
  <Characters>25389</Characters>
  <Application>Microsoft Office Word</Application>
  <DocSecurity>0</DocSecurity>
  <Lines>211</Lines>
  <Paragraphs>59</Paragraphs>
  <ScaleCrop>false</ScaleCrop>
  <Company/>
  <LinksUpToDate>false</LinksUpToDate>
  <CharactersWithSpaces>29784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8.1 VS 10 Update</dc:creator>
  <cp:keywords/>
  <dc:description/>
  <cp:lastModifiedBy>Administrator</cp:lastModifiedBy>
  <cp:revision>2</cp:revision>
  <cp:lastPrinted>2021-10-29T01:24:00Z</cp:lastPrinted>
  <dcterms:created xsi:type="dcterms:W3CDTF">2022-01-14T09:06:00Z</dcterms:created>
  <dcterms:modified xsi:type="dcterms:W3CDTF">2022-01-14T09:06:00Z</dcterms:modified>
</cp:coreProperties>
</file>