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16"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80"/>
        <w:gridCol w:w="6092"/>
      </w:tblGrid>
      <w:tr w:rsidR="005809EF" w:rsidRPr="005809EF" w14:paraId="47AF2144" w14:textId="77777777" w:rsidTr="00397127">
        <w:trPr>
          <w:trHeight w:val="1006"/>
          <w:jc w:val="center"/>
        </w:trPr>
        <w:tc>
          <w:tcPr>
            <w:tcW w:w="1818" w:type="pct"/>
            <w:tcBorders>
              <w:top w:val="nil"/>
              <w:left w:val="nil"/>
              <w:right w:val="nil"/>
              <w:tl2br w:val="nil"/>
              <w:tr2bl w:val="nil"/>
            </w:tcBorders>
            <w:shd w:val="clear" w:color="auto" w:fill="auto"/>
            <w:tcMar>
              <w:top w:w="0" w:type="dxa"/>
              <w:left w:w="0" w:type="dxa"/>
              <w:bottom w:w="0" w:type="dxa"/>
              <w:right w:w="0" w:type="dxa"/>
            </w:tcMar>
          </w:tcPr>
          <w:p w14:paraId="50BD6CE9" w14:textId="50924E3E" w:rsidR="00F35297" w:rsidRPr="005809EF" w:rsidRDefault="00F35297" w:rsidP="00274013">
            <w:pPr>
              <w:jc w:val="center"/>
              <w:rPr>
                <w:sz w:val="26"/>
                <w:szCs w:val="26"/>
                <w:lang w:val="vi-VN"/>
              </w:rPr>
            </w:pPr>
            <w:r w:rsidRPr="005809EF">
              <w:rPr>
                <w:b/>
                <w:bCs/>
                <w:noProof/>
                <w:sz w:val="28"/>
                <w:szCs w:val="26"/>
              </w:rPr>
              <mc:AlternateContent>
                <mc:Choice Requires="wps">
                  <w:drawing>
                    <wp:anchor distT="0" distB="0" distL="114300" distR="114300" simplePos="0" relativeHeight="251659264" behindDoc="0" locked="0" layoutInCell="1" allowOverlap="1" wp14:anchorId="257E545C" wp14:editId="45672E23">
                      <wp:simplePos x="0" y="0"/>
                      <wp:positionH relativeFrom="column">
                        <wp:posOffset>787612</wp:posOffset>
                      </wp:positionH>
                      <wp:positionV relativeFrom="paragraph">
                        <wp:posOffset>421640</wp:posOffset>
                      </wp:positionV>
                      <wp:extent cx="592666" cy="0"/>
                      <wp:effectExtent l="0" t="0"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6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339A1A" id="_x0000_t32" coordsize="21600,21600" o:spt="32" o:oned="t" path="m,l21600,21600e" filled="f">
                      <v:path arrowok="t" fillok="f" o:connecttype="none"/>
                      <o:lock v:ext="edit" shapetype="t"/>
                    </v:shapetype>
                    <v:shape id="AutoShape 2" o:spid="_x0000_s1026" type="#_x0000_t32" style="position:absolute;margin-left:62pt;margin-top:33.2pt;width:46.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"/>
                  </w:pict>
                </mc:Fallback>
              </mc:AlternateContent>
            </w:r>
            <w:r w:rsidRPr="005809EF">
              <w:rPr>
                <w:b/>
                <w:bCs/>
                <w:sz w:val="28"/>
                <w:szCs w:val="26"/>
                <w:lang w:val="vi-VN"/>
              </w:rPr>
              <w:t>ỦY BAN NHÂN DÂN</w:t>
            </w:r>
            <w:r w:rsidRPr="005809EF">
              <w:rPr>
                <w:b/>
                <w:bCs/>
                <w:sz w:val="28"/>
                <w:szCs w:val="26"/>
              </w:rPr>
              <w:br/>
            </w:r>
            <w:r w:rsidRPr="005809EF">
              <w:rPr>
                <w:b/>
                <w:bCs/>
                <w:sz w:val="28"/>
                <w:szCs w:val="26"/>
                <w:lang w:val="vi-VN"/>
              </w:rPr>
              <w:t xml:space="preserve">TỈNH </w:t>
            </w:r>
            <w:r w:rsidR="00B8065E" w:rsidRPr="005809EF">
              <w:rPr>
                <w:b/>
                <w:bCs/>
                <w:sz w:val="28"/>
                <w:szCs w:val="26"/>
              </w:rPr>
              <w:t>NINH THUẬN</w:t>
            </w:r>
            <w:r w:rsidRPr="005809EF">
              <w:rPr>
                <w:b/>
                <w:bCs/>
                <w:sz w:val="26"/>
                <w:szCs w:val="26"/>
                <w:lang w:val="vi-VN"/>
              </w:rPr>
              <w:br/>
            </w:r>
          </w:p>
          <w:p w14:paraId="0E0801B0" w14:textId="0FC0D1E6" w:rsidR="009521F5" w:rsidRPr="005809EF" w:rsidRDefault="00F35297" w:rsidP="00303256">
            <w:pPr>
              <w:jc w:val="center"/>
              <w:rPr>
                <w:sz w:val="26"/>
                <w:szCs w:val="26"/>
              </w:rPr>
            </w:pPr>
            <w:r w:rsidRPr="005809EF">
              <w:rPr>
                <w:sz w:val="26"/>
                <w:szCs w:val="26"/>
                <w:lang w:val="vi-VN"/>
              </w:rPr>
              <w:t xml:space="preserve">Số: </w:t>
            </w:r>
            <w:r w:rsidR="00303256">
              <w:rPr>
                <w:sz w:val="26"/>
                <w:szCs w:val="26"/>
              </w:rPr>
              <w:t>39</w:t>
            </w:r>
            <w:r w:rsidRPr="005809EF">
              <w:rPr>
                <w:sz w:val="26"/>
                <w:szCs w:val="26"/>
                <w:lang w:val="vi-VN"/>
              </w:rPr>
              <w:t>/20</w:t>
            </w:r>
            <w:r w:rsidRPr="005809EF">
              <w:rPr>
                <w:sz w:val="26"/>
                <w:szCs w:val="26"/>
              </w:rPr>
              <w:t>2</w:t>
            </w:r>
            <w:r w:rsidR="004E7F3B" w:rsidRPr="005809EF">
              <w:rPr>
                <w:sz w:val="26"/>
                <w:szCs w:val="26"/>
              </w:rPr>
              <w:t>5</w:t>
            </w:r>
            <w:r w:rsidRPr="005809EF">
              <w:rPr>
                <w:sz w:val="26"/>
                <w:szCs w:val="26"/>
                <w:lang w:val="vi-VN"/>
              </w:rPr>
              <w:t>/QĐ-UBND</w:t>
            </w:r>
          </w:p>
        </w:tc>
        <w:tc>
          <w:tcPr>
            <w:tcW w:w="3182" w:type="pct"/>
            <w:tcBorders>
              <w:top w:val="nil"/>
              <w:left w:val="nil"/>
              <w:right w:val="nil"/>
              <w:tl2br w:val="nil"/>
              <w:tr2bl w:val="nil"/>
            </w:tcBorders>
            <w:shd w:val="clear" w:color="auto" w:fill="auto"/>
            <w:tcMar>
              <w:top w:w="0" w:type="dxa"/>
              <w:left w:w="0" w:type="dxa"/>
              <w:bottom w:w="0" w:type="dxa"/>
              <w:right w:w="0" w:type="dxa"/>
            </w:tcMar>
          </w:tcPr>
          <w:p w14:paraId="643564A6" w14:textId="77777777" w:rsidR="00F35297" w:rsidRPr="005809EF" w:rsidRDefault="00F35297" w:rsidP="00274013">
            <w:pPr>
              <w:jc w:val="center"/>
              <w:rPr>
                <w:i/>
                <w:iCs/>
                <w:sz w:val="26"/>
                <w:szCs w:val="26"/>
              </w:rPr>
            </w:pPr>
            <w:r w:rsidRPr="005809EF">
              <w:rPr>
                <w:b/>
                <w:bCs/>
                <w:noProof/>
                <w:sz w:val="26"/>
                <w:szCs w:val="26"/>
              </w:rPr>
              <mc:AlternateContent>
                <mc:Choice Requires="wps">
                  <w:drawing>
                    <wp:anchor distT="0" distB="0" distL="114300" distR="114300" simplePos="0" relativeHeight="251660288" behindDoc="0" locked="0" layoutInCell="1" allowOverlap="1" wp14:anchorId="4450135F" wp14:editId="50747579">
                      <wp:simplePos x="0" y="0"/>
                      <wp:positionH relativeFrom="column">
                        <wp:posOffset>786765</wp:posOffset>
                      </wp:positionH>
                      <wp:positionV relativeFrom="paragraph">
                        <wp:posOffset>423707</wp:posOffset>
                      </wp:positionV>
                      <wp:extent cx="2160000" cy="0"/>
                      <wp:effectExtent l="0" t="0" r="3111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310109" id="AutoShape 3" o:spid="_x0000_s1026" type="#_x0000_t32" style="position:absolute;margin-left:61.95pt;margin-top:33.3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7MHQ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"/>
                  </w:pict>
                </mc:Fallback>
              </mc:AlternateContent>
            </w:r>
            <w:r w:rsidRPr="005809EF">
              <w:rPr>
                <w:b/>
                <w:bCs/>
                <w:sz w:val="26"/>
                <w:szCs w:val="26"/>
                <w:lang w:val="vi-VN"/>
              </w:rPr>
              <w:t>CỘNG HÒA XÃ HỘI CHỦ NGHĨA VIỆT NAM</w:t>
            </w:r>
            <w:r w:rsidRPr="005809EF">
              <w:rPr>
                <w:b/>
                <w:bCs/>
                <w:sz w:val="26"/>
                <w:szCs w:val="26"/>
                <w:lang w:val="vi-VN"/>
              </w:rPr>
              <w:br/>
            </w:r>
            <w:r w:rsidRPr="005809EF">
              <w:rPr>
                <w:b/>
                <w:bCs/>
                <w:sz w:val="28"/>
                <w:szCs w:val="28"/>
                <w:lang w:val="vi-VN"/>
              </w:rPr>
              <w:t>Độc lập - Tự do - Hạnh phúc</w:t>
            </w:r>
            <w:r w:rsidRPr="005809EF">
              <w:rPr>
                <w:b/>
                <w:bCs/>
                <w:sz w:val="26"/>
                <w:szCs w:val="26"/>
                <w:lang w:val="vi-VN"/>
              </w:rPr>
              <w:t xml:space="preserve"> </w:t>
            </w:r>
            <w:r w:rsidRPr="005809EF">
              <w:rPr>
                <w:b/>
                <w:bCs/>
                <w:sz w:val="26"/>
                <w:szCs w:val="26"/>
                <w:lang w:val="vi-VN"/>
              </w:rPr>
              <w:br/>
            </w:r>
          </w:p>
          <w:p w14:paraId="6F63187B" w14:textId="4F7CD770" w:rsidR="00F35297" w:rsidRPr="005809EF" w:rsidRDefault="003A684B" w:rsidP="00303256">
            <w:pPr>
              <w:jc w:val="center"/>
              <w:rPr>
                <w:sz w:val="26"/>
                <w:szCs w:val="26"/>
              </w:rPr>
            </w:pPr>
            <w:r w:rsidRPr="005809EF">
              <w:rPr>
                <w:i/>
                <w:iCs/>
                <w:sz w:val="26"/>
                <w:szCs w:val="26"/>
              </w:rPr>
              <w:t xml:space="preserve">     </w:t>
            </w:r>
            <w:r w:rsidR="00B8065E" w:rsidRPr="005809EF">
              <w:rPr>
                <w:i/>
                <w:iCs/>
                <w:sz w:val="26"/>
                <w:szCs w:val="26"/>
              </w:rPr>
              <w:t>Ninh Thuận</w:t>
            </w:r>
            <w:r w:rsidR="00F35297" w:rsidRPr="005809EF">
              <w:rPr>
                <w:i/>
                <w:iCs/>
                <w:sz w:val="26"/>
                <w:szCs w:val="26"/>
                <w:lang w:val="vi-VN"/>
              </w:rPr>
              <w:t xml:space="preserve">, ngày </w:t>
            </w:r>
            <w:r w:rsidR="00303256">
              <w:rPr>
                <w:i/>
                <w:iCs/>
                <w:sz w:val="26"/>
                <w:szCs w:val="26"/>
              </w:rPr>
              <w:t xml:space="preserve"> 10</w:t>
            </w:r>
            <w:r w:rsidR="00F35297" w:rsidRPr="005809EF">
              <w:rPr>
                <w:i/>
                <w:iCs/>
                <w:sz w:val="26"/>
                <w:szCs w:val="26"/>
              </w:rPr>
              <w:t xml:space="preserve">  </w:t>
            </w:r>
            <w:r w:rsidR="00F35297" w:rsidRPr="005809EF">
              <w:rPr>
                <w:i/>
                <w:iCs/>
                <w:sz w:val="26"/>
                <w:szCs w:val="26"/>
                <w:lang w:val="vi-VN"/>
              </w:rPr>
              <w:t xml:space="preserve">tháng </w:t>
            </w:r>
            <w:r w:rsidRPr="005809EF">
              <w:rPr>
                <w:i/>
                <w:iCs/>
                <w:sz w:val="26"/>
                <w:szCs w:val="26"/>
              </w:rPr>
              <w:t xml:space="preserve"> </w:t>
            </w:r>
            <w:r w:rsidR="00303256">
              <w:rPr>
                <w:i/>
                <w:iCs/>
                <w:sz w:val="26"/>
                <w:szCs w:val="26"/>
              </w:rPr>
              <w:t>4</w:t>
            </w:r>
            <w:r w:rsidR="00F35297" w:rsidRPr="005809EF">
              <w:rPr>
                <w:i/>
                <w:iCs/>
                <w:sz w:val="26"/>
                <w:szCs w:val="26"/>
              </w:rPr>
              <w:t xml:space="preserve">  </w:t>
            </w:r>
            <w:r w:rsidR="00F35297" w:rsidRPr="005809EF">
              <w:rPr>
                <w:i/>
                <w:iCs/>
                <w:sz w:val="26"/>
                <w:szCs w:val="26"/>
                <w:lang w:val="vi-VN"/>
              </w:rPr>
              <w:t>năm</w:t>
            </w:r>
            <w:r w:rsidR="00F35297" w:rsidRPr="005809EF">
              <w:rPr>
                <w:i/>
                <w:iCs/>
                <w:sz w:val="26"/>
                <w:szCs w:val="26"/>
              </w:rPr>
              <w:t xml:space="preserve"> 202</w:t>
            </w:r>
            <w:r w:rsidR="004E7F3B" w:rsidRPr="005809EF">
              <w:rPr>
                <w:i/>
                <w:iCs/>
                <w:sz w:val="26"/>
                <w:szCs w:val="26"/>
              </w:rPr>
              <w:t>5</w:t>
            </w:r>
            <w:r w:rsidR="00F35297" w:rsidRPr="005809EF">
              <w:rPr>
                <w:i/>
                <w:iCs/>
                <w:sz w:val="26"/>
                <w:szCs w:val="26"/>
              </w:rPr>
              <w:t xml:space="preserve"> </w:t>
            </w:r>
          </w:p>
        </w:tc>
      </w:tr>
    </w:tbl>
    <w:p w14:paraId="249C0DD7" w14:textId="624D7076" w:rsidR="00901D0A" w:rsidRPr="005809EF" w:rsidRDefault="00901D0A" w:rsidP="00F35297">
      <w:pPr>
        <w:jc w:val="center"/>
        <w:rPr>
          <w:sz w:val="8"/>
          <w:szCs w:val="28"/>
        </w:rPr>
      </w:pPr>
    </w:p>
    <w:p w14:paraId="78D19B19" w14:textId="0568FF63" w:rsidR="001E1897" w:rsidRPr="005809EF" w:rsidRDefault="00AC6822" w:rsidP="00AC6822">
      <w:pPr>
        <w:rPr>
          <w:b/>
          <w:i/>
          <w:sz w:val="28"/>
        </w:rPr>
      </w:pPr>
      <w:bookmarkStart w:id="0" w:name="loai_1"/>
      <w:r w:rsidRPr="005809EF">
        <w:rPr>
          <w:b/>
          <w:i/>
          <w:sz w:val="28"/>
        </w:rPr>
        <w:t xml:space="preserve">           </w:t>
      </w:r>
    </w:p>
    <w:p w14:paraId="7273A92C" w14:textId="77777777" w:rsidR="00CC4ADA" w:rsidRPr="005809EF" w:rsidRDefault="00CC4ADA" w:rsidP="00AC6822">
      <w:pPr>
        <w:rPr>
          <w:b/>
          <w:i/>
          <w:sz w:val="18"/>
        </w:rPr>
      </w:pPr>
    </w:p>
    <w:p w14:paraId="43B94A59" w14:textId="12A56A1D" w:rsidR="00F35297" w:rsidRPr="005809EF" w:rsidRDefault="001E1897" w:rsidP="00F35297">
      <w:pPr>
        <w:jc w:val="center"/>
        <w:rPr>
          <w:sz w:val="28"/>
          <w:szCs w:val="28"/>
        </w:rPr>
      </w:pPr>
      <w:r w:rsidRPr="005809EF">
        <w:rPr>
          <w:b/>
          <w:bCs/>
          <w:sz w:val="28"/>
          <w:szCs w:val="28"/>
        </w:rPr>
        <w:t>Q</w:t>
      </w:r>
      <w:r w:rsidR="00F35297" w:rsidRPr="005809EF">
        <w:rPr>
          <w:b/>
          <w:bCs/>
          <w:sz w:val="28"/>
          <w:szCs w:val="28"/>
          <w:lang w:val="vi-VN"/>
        </w:rPr>
        <w:t>UYẾT ĐỊNH</w:t>
      </w:r>
      <w:bookmarkEnd w:id="0"/>
    </w:p>
    <w:p w14:paraId="0460F8D5" w14:textId="3C461C12" w:rsidR="00F35297" w:rsidRPr="005809EF" w:rsidRDefault="00F35297" w:rsidP="0024518A">
      <w:pPr>
        <w:jc w:val="center"/>
        <w:rPr>
          <w:b/>
          <w:sz w:val="28"/>
          <w:szCs w:val="28"/>
        </w:rPr>
      </w:pPr>
      <w:bookmarkStart w:id="1" w:name="loai_1_name"/>
      <w:r w:rsidRPr="005809EF">
        <w:rPr>
          <w:b/>
          <w:sz w:val="28"/>
          <w:szCs w:val="28"/>
        </w:rPr>
        <w:t xml:space="preserve">Ban hành </w:t>
      </w:r>
      <w:r w:rsidR="00A04C0E" w:rsidRPr="005809EF">
        <w:rPr>
          <w:b/>
          <w:sz w:val="28"/>
          <w:szCs w:val="28"/>
        </w:rPr>
        <w:t xml:space="preserve">Quy định </w:t>
      </w:r>
      <w:bookmarkStart w:id="2" w:name="_Hlk187593079"/>
      <w:r w:rsidR="0024518A" w:rsidRPr="005809EF">
        <w:rPr>
          <w:b/>
          <w:sz w:val="28"/>
          <w:szCs w:val="28"/>
        </w:rPr>
        <w:t xml:space="preserve">về dạy thêm, học thêm </w:t>
      </w:r>
      <w:bookmarkEnd w:id="2"/>
      <w:r w:rsidR="0024518A" w:rsidRPr="005809EF">
        <w:rPr>
          <w:b/>
          <w:sz w:val="28"/>
          <w:szCs w:val="28"/>
        </w:rPr>
        <w:t xml:space="preserve">trên địa bàn tỉnh </w:t>
      </w:r>
      <w:r w:rsidR="00B8065E" w:rsidRPr="005809EF">
        <w:rPr>
          <w:b/>
          <w:sz w:val="28"/>
          <w:szCs w:val="28"/>
        </w:rPr>
        <w:t>Ninh Thuận</w:t>
      </w:r>
    </w:p>
    <w:bookmarkEnd w:id="1"/>
    <w:p w14:paraId="1736C1CC" w14:textId="77777777" w:rsidR="00F35297" w:rsidRPr="005809EF" w:rsidRDefault="00F35297" w:rsidP="00F35297">
      <w:pPr>
        <w:rPr>
          <w:sz w:val="28"/>
          <w:szCs w:val="28"/>
        </w:rPr>
      </w:pPr>
      <w:r w:rsidRPr="005809EF">
        <w:rPr>
          <w:noProof/>
          <w:sz w:val="28"/>
          <w:szCs w:val="28"/>
        </w:rPr>
        <mc:AlternateContent>
          <mc:Choice Requires="wps">
            <w:drawing>
              <wp:anchor distT="0" distB="0" distL="114300" distR="114300" simplePos="0" relativeHeight="251661312" behindDoc="0" locked="0" layoutInCell="1" allowOverlap="1" wp14:anchorId="73532D53" wp14:editId="30B2869E">
                <wp:simplePos x="0" y="0"/>
                <wp:positionH relativeFrom="column">
                  <wp:posOffset>2061845</wp:posOffset>
                </wp:positionH>
                <wp:positionV relativeFrom="paragraph">
                  <wp:posOffset>100169</wp:posOffset>
                </wp:positionV>
                <wp:extent cx="1717675" cy="0"/>
                <wp:effectExtent l="0" t="0" r="1587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EFE50" id="AutoShape 5" o:spid="_x0000_s1026" type="#_x0000_t32" style="position:absolute;margin-left:162.35pt;margin-top:7.9pt;width:135.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"/>
            </w:pict>
          </mc:Fallback>
        </mc:AlternateContent>
      </w:r>
    </w:p>
    <w:p w14:paraId="3000DB80" w14:textId="77777777" w:rsidR="00CC4ADA" w:rsidRPr="005809EF" w:rsidRDefault="00CC4ADA" w:rsidP="00397127">
      <w:pPr>
        <w:spacing w:before="120" w:after="120"/>
        <w:jc w:val="center"/>
        <w:rPr>
          <w:b/>
          <w:bCs/>
          <w:sz w:val="28"/>
          <w:szCs w:val="28"/>
        </w:rPr>
      </w:pPr>
    </w:p>
    <w:p w14:paraId="2AB56E5A" w14:textId="5B909F41" w:rsidR="00F35297" w:rsidRPr="005809EF" w:rsidRDefault="00F35297" w:rsidP="00397127">
      <w:pPr>
        <w:spacing w:before="120" w:after="120"/>
        <w:jc w:val="center"/>
        <w:rPr>
          <w:b/>
          <w:bCs/>
          <w:sz w:val="28"/>
          <w:szCs w:val="28"/>
          <w:lang w:val="vi-VN"/>
        </w:rPr>
      </w:pPr>
      <w:r w:rsidRPr="005809EF">
        <w:rPr>
          <w:b/>
          <w:bCs/>
          <w:sz w:val="28"/>
          <w:szCs w:val="28"/>
          <w:lang w:val="vi-VN"/>
        </w:rPr>
        <w:t xml:space="preserve">ỦY BAN NHÂN DÂN TỈNH </w:t>
      </w:r>
      <w:r w:rsidR="00B8065E" w:rsidRPr="005809EF">
        <w:rPr>
          <w:b/>
          <w:bCs/>
          <w:sz w:val="28"/>
          <w:szCs w:val="28"/>
          <w:lang w:val="vi-VN"/>
        </w:rPr>
        <w:t>NINH THUẬN</w:t>
      </w:r>
    </w:p>
    <w:p w14:paraId="1A67E713" w14:textId="77777777" w:rsidR="00910180" w:rsidRPr="005809EF" w:rsidRDefault="00910180" w:rsidP="00F35297">
      <w:pPr>
        <w:jc w:val="center"/>
        <w:rPr>
          <w:b/>
          <w:bCs/>
          <w:sz w:val="18"/>
          <w:szCs w:val="28"/>
          <w:lang w:val="vi-VN"/>
        </w:rPr>
      </w:pPr>
    </w:p>
    <w:p w14:paraId="6520A37B" w14:textId="22D9105F" w:rsidR="001327CF" w:rsidRPr="005809EF" w:rsidRDefault="001327CF" w:rsidP="00B972DE">
      <w:pPr>
        <w:spacing w:before="120" w:after="120"/>
        <w:ind w:firstLine="709"/>
        <w:jc w:val="both"/>
        <w:rPr>
          <w:i/>
          <w:iCs/>
          <w:sz w:val="28"/>
          <w:szCs w:val="28"/>
          <w:lang w:val="vi-VN"/>
        </w:rPr>
      </w:pPr>
      <w:r w:rsidRPr="005809EF">
        <w:rPr>
          <w:i/>
          <w:iCs/>
          <w:sz w:val="28"/>
          <w:szCs w:val="28"/>
          <w:lang w:val="vi-VN"/>
        </w:rPr>
        <w:t xml:space="preserve">Căn cứ Luật Tổ chức chính quyền địa phương ngày 19 tháng </w:t>
      </w:r>
      <w:r w:rsidR="00556BB4" w:rsidRPr="005809EF">
        <w:rPr>
          <w:i/>
          <w:iCs/>
          <w:sz w:val="28"/>
          <w:szCs w:val="28"/>
        </w:rPr>
        <w:t>02</w:t>
      </w:r>
      <w:r w:rsidRPr="005809EF">
        <w:rPr>
          <w:i/>
          <w:iCs/>
          <w:sz w:val="28"/>
          <w:szCs w:val="28"/>
          <w:lang w:val="vi-VN"/>
        </w:rPr>
        <w:t xml:space="preserve"> năm 20</w:t>
      </w:r>
      <w:r w:rsidR="00556BB4" w:rsidRPr="005809EF">
        <w:rPr>
          <w:i/>
          <w:iCs/>
          <w:sz w:val="28"/>
          <w:szCs w:val="28"/>
        </w:rPr>
        <w:t>2</w:t>
      </w:r>
      <w:r w:rsidRPr="005809EF">
        <w:rPr>
          <w:i/>
          <w:iCs/>
          <w:sz w:val="28"/>
          <w:szCs w:val="28"/>
          <w:lang w:val="vi-VN"/>
        </w:rPr>
        <w:t>5;</w:t>
      </w:r>
    </w:p>
    <w:p w14:paraId="37783A18" w14:textId="77777777" w:rsidR="001327CF" w:rsidRPr="005809EF" w:rsidRDefault="001327CF" w:rsidP="00B972DE">
      <w:pPr>
        <w:spacing w:before="120" w:after="120"/>
        <w:ind w:firstLine="709"/>
        <w:jc w:val="both"/>
        <w:rPr>
          <w:i/>
          <w:iCs/>
          <w:spacing w:val="-8"/>
          <w:sz w:val="28"/>
          <w:szCs w:val="28"/>
          <w:lang w:val="vi-VN"/>
        </w:rPr>
      </w:pPr>
      <w:r w:rsidRPr="005809EF">
        <w:rPr>
          <w:i/>
          <w:iCs/>
          <w:spacing w:val="-8"/>
          <w:sz w:val="28"/>
          <w:szCs w:val="28"/>
          <w:lang w:val="vi-VN"/>
        </w:rPr>
        <w:t>Căn cứ Luật Ban hành văn bản quy phạm pháp luật ngày 22 tháng 6 năm 2015;</w:t>
      </w:r>
    </w:p>
    <w:p w14:paraId="1A596A30" w14:textId="77777777" w:rsidR="001327CF" w:rsidRPr="005809EF" w:rsidRDefault="001327CF" w:rsidP="00B972DE">
      <w:pPr>
        <w:spacing w:before="120" w:after="120"/>
        <w:ind w:firstLine="709"/>
        <w:jc w:val="both"/>
        <w:rPr>
          <w:i/>
          <w:iCs/>
          <w:sz w:val="28"/>
          <w:szCs w:val="28"/>
          <w:lang w:val="vi-VN"/>
        </w:rPr>
      </w:pPr>
      <w:r w:rsidRPr="005809EF">
        <w:rPr>
          <w:i/>
          <w:iCs/>
          <w:sz w:val="28"/>
          <w:szCs w:val="28"/>
          <w:lang w:val="vi-VN"/>
        </w:rPr>
        <w:t>Căn cứ Luật sửa đổi, bổ sung một số điều của Luật Ban hành văn bản quy phạm pháp luật ngày 18 tháng 6 năm 2020;</w:t>
      </w:r>
    </w:p>
    <w:p w14:paraId="5971280C" w14:textId="3B972287" w:rsidR="0024518A" w:rsidRPr="005809EF" w:rsidRDefault="0024518A" w:rsidP="00B972DE">
      <w:pPr>
        <w:spacing w:before="120" w:after="120"/>
        <w:ind w:firstLine="709"/>
        <w:jc w:val="both"/>
        <w:rPr>
          <w:i/>
          <w:iCs/>
          <w:sz w:val="28"/>
          <w:szCs w:val="28"/>
          <w:lang w:val="vi-VN"/>
        </w:rPr>
      </w:pPr>
      <w:r w:rsidRPr="005809EF">
        <w:rPr>
          <w:i/>
          <w:iCs/>
          <w:sz w:val="28"/>
          <w:szCs w:val="28"/>
          <w:lang w:val="vi-VN"/>
        </w:rPr>
        <w:t xml:space="preserve">Căn cứ Thông tư số 29/2024/TT-BGDĐT ngày 30 tháng 12 năm 2024 của Bộ trưởng Bộ Giáo dục và Đào tạo </w:t>
      </w:r>
      <w:r w:rsidR="000F2F6E" w:rsidRPr="005809EF">
        <w:rPr>
          <w:i/>
          <w:iCs/>
          <w:sz w:val="28"/>
          <w:szCs w:val="28"/>
        </w:rPr>
        <w:t>q</w:t>
      </w:r>
      <w:r w:rsidRPr="005809EF">
        <w:rPr>
          <w:i/>
          <w:iCs/>
          <w:sz w:val="28"/>
          <w:szCs w:val="28"/>
          <w:lang w:val="vi-VN"/>
        </w:rPr>
        <w:t>uy định về dạy thêm, học thêm;</w:t>
      </w:r>
    </w:p>
    <w:p w14:paraId="09590FF0" w14:textId="3D1FDAF3" w:rsidR="0024518A" w:rsidRPr="005809EF" w:rsidRDefault="0024518A" w:rsidP="00B972DE">
      <w:pPr>
        <w:spacing w:before="120" w:after="120"/>
        <w:ind w:firstLine="709"/>
        <w:jc w:val="both"/>
        <w:rPr>
          <w:i/>
          <w:iCs/>
          <w:sz w:val="28"/>
          <w:szCs w:val="28"/>
        </w:rPr>
      </w:pPr>
      <w:r w:rsidRPr="005809EF">
        <w:rPr>
          <w:i/>
          <w:iCs/>
          <w:sz w:val="28"/>
          <w:szCs w:val="28"/>
          <w:lang w:val="vi-VN"/>
        </w:rPr>
        <w:t>Theo đề nghị của Giám đốc Sở Giáo dục và Đào tạo</w:t>
      </w:r>
      <w:r w:rsidR="000F2F6E" w:rsidRPr="005809EF">
        <w:rPr>
          <w:i/>
          <w:iCs/>
          <w:sz w:val="28"/>
          <w:szCs w:val="28"/>
        </w:rPr>
        <w:t xml:space="preserve"> tại Tờ trình số 763/TTr-SGDĐT ngày 27/3/2025</w:t>
      </w:r>
      <w:r w:rsidR="00E23CEC" w:rsidRPr="005809EF">
        <w:rPr>
          <w:i/>
          <w:iCs/>
          <w:sz w:val="28"/>
          <w:szCs w:val="28"/>
        </w:rPr>
        <w:t xml:space="preserve"> </w:t>
      </w:r>
      <w:r w:rsidR="00E23CEC" w:rsidRPr="005809EF">
        <w:rPr>
          <w:i/>
          <w:sz w:val="28"/>
        </w:rPr>
        <w:t>và ý kiến thẩm định của Sở Tư pháp tại Báo cáo số 779/BC-STP ngày 17 tháng 3 năm 2025</w:t>
      </w:r>
      <w:r w:rsidR="00F9471D" w:rsidRPr="005809EF">
        <w:rPr>
          <w:i/>
          <w:iCs/>
          <w:sz w:val="28"/>
          <w:szCs w:val="28"/>
        </w:rPr>
        <w:t>.</w:t>
      </w:r>
    </w:p>
    <w:p w14:paraId="4DE276E9" w14:textId="77777777" w:rsidR="001E1897" w:rsidRPr="005809EF" w:rsidRDefault="001E1897" w:rsidP="00852FB9">
      <w:pPr>
        <w:spacing w:before="120"/>
        <w:ind w:firstLine="562"/>
        <w:jc w:val="both"/>
        <w:rPr>
          <w:i/>
          <w:iCs/>
          <w:sz w:val="2"/>
          <w:szCs w:val="28"/>
          <w:lang w:val="vi-VN"/>
        </w:rPr>
      </w:pPr>
    </w:p>
    <w:p w14:paraId="1354440C" w14:textId="76465DE9" w:rsidR="00F35297" w:rsidRPr="005809EF" w:rsidRDefault="00F35297" w:rsidP="00CC4ADA">
      <w:pPr>
        <w:spacing w:before="240" w:after="240"/>
        <w:ind w:firstLine="567"/>
        <w:jc w:val="center"/>
        <w:rPr>
          <w:b/>
          <w:bCs/>
          <w:sz w:val="28"/>
          <w:szCs w:val="28"/>
          <w:lang w:val="vi-VN"/>
        </w:rPr>
      </w:pPr>
      <w:r w:rsidRPr="005809EF">
        <w:rPr>
          <w:b/>
          <w:bCs/>
          <w:sz w:val="28"/>
          <w:szCs w:val="28"/>
          <w:lang w:val="vi-VN"/>
        </w:rPr>
        <w:t>QUYẾT ĐỊNH:</w:t>
      </w:r>
    </w:p>
    <w:p w14:paraId="048DA1CB" w14:textId="77777777" w:rsidR="001E1897" w:rsidRPr="005809EF" w:rsidRDefault="001E1897" w:rsidP="00852FB9">
      <w:pPr>
        <w:spacing w:before="120" w:after="120"/>
        <w:ind w:firstLine="567"/>
        <w:jc w:val="center"/>
        <w:rPr>
          <w:b/>
          <w:bCs/>
          <w:sz w:val="10"/>
          <w:szCs w:val="28"/>
          <w:lang w:val="vi-VN"/>
        </w:rPr>
      </w:pPr>
    </w:p>
    <w:p w14:paraId="3791146E" w14:textId="7346678A" w:rsidR="00F35297" w:rsidRPr="005809EF" w:rsidRDefault="00F35297" w:rsidP="00B972DE">
      <w:pPr>
        <w:spacing w:before="120" w:after="120"/>
        <w:ind w:firstLine="709"/>
        <w:jc w:val="both"/>
        <w:rPr>
          <w:b/>
          <w:sz w:val="28"/>
          <w:szCs w:val="28"/>
          <w:lang w:val="vi-VN"/>
        </w:rPr>
      </w:pPr>
      <w:bookmarkStart w:id="3" w:name="dieu_1"/>
      <w:r w:rsidRPr="005809EF">
        <w:rPr>
          <w:b/>
          <w:bCs/>
          <w:sz w:val="28"/>
          <w:szCs w:val="28"/>
          <w:lang w:val="vi-VN"/>
        </w:rPr>
        <w:t>Điều 1.</w:t>
      </w:r>
      <w:bookmarkEnd w:id="3"/>
      <w:r w:rsidRPr="005809EF">
        <w:rPr>
          <w:sz w:val="28"/>
          <w:szCs w:val="28"/>
          <w:lang w:val="vi-VN"/>
        </w:rPr>
        <w:t xml:space="preserve"> </w:t>
      </w:r>
      <w:bookmarkStart w:id="4" w:name="dieu_1_name"/>
      <w:r w:rsidRPr="005809EF">
        <w:rPr>
          <w:sz w:val="28"/>
          <w:szCs w:val="28"/>
          <w:lang w:val="vi-VN"/>
        </w:rPr>
        <w:t xml:space="preserve">Ban hành kèm theo Quyết định này </w:t>
      </w:r>
      <w:r w:rsidR="0030052E" w:rsidRPr="005809EF">
        <w:rPr>
          <w:sz w:val="28"/>
          <w:szCs w:val="28"/>
          <w:lang w:val="vi-VN"/>
        </w:rPr>
        <w:t xml:space="preserve">Quy định </w:t>
      </w:r>
      <w:r w:rsidR="0024518A" w:rsidRPr="005809EF">
        <w:rPr>
          <w:sz w:val="28"/>
          <w:szCs w:val="28"/>
          <w:lang w:val="vi-VN"/>
        </w:rPr>
        <w:t xml:space="preserve">về dạy thêm, học thêm </w:t>
      </w:r>
      <w:r w:rsidR="0030052E" w:rsidRPr="005809EF">
        <w:rPr>
          <w:sz w:val="28"/>
          <w:szCs w:val="28"/>
          <w:lang w:val="vi-VN"/>
        </w:rPr>
        <w:t xml:space="preserve">trên địa bàn tỉnh </w:t>
      </w:r>
      <w:r w:rsidR="00B8065E" w:rsidRPr="005809EF">
        <w:rPr>
          <w:sz w:val="28"/>
          <w:szCs w:val="28"/>
          <w:lang w:val="vi-VN"/>
        </w:rPr>
        <w:t>Ninh Thuận</w:t>
      </w:r>
      <w:r w:rsidR="00EB4B87" w:rsidRPr="005809EF">
        <w:rPr>
          <w:sz w:val="28"/>
          <w:szCs w:val="28"/>
        </w:rPr>
        <w:t>, gồm có 05 chương và 13 điều</w:t>
      </w:r>
      <w:r w:rsidRPr="005809EF">
        <w:rPr>
          <w:sz w:val="28"/>
          <w:szCs w:val="28"/>
          <w:lang w:val="vi-VN"/>
        </w:rPr>
        <w:t>.</w:t>
      </w:r>
      <w:bookmarkEnd w:id="4"/>
    </w:p>
    <w:p w14:paraId="0D882F59" w14:textId="0CA297EC" w:rsidR="00C22278" w:rsidRPr="005809EF" w:rsidRDefault="00F35297" w:rsidP="00B972DE">
      <w:pPr>
        <w:spacing w:before="120" w:after="120"/>
        <w:ind w:firstLine="709"/>
        <w:jc w:val="both"/>
        <w:rPr>
          <w:sz w:val="28"/>
          <w:szCs w:val="28"/>
        </w:rPr>
      </w:pPr>
      <w:bookmarkStart w:id="5" w:name="dieu_2"/>
      <w:r w:rsidRPr="005809EF">
        <w:rPr>
          <w:b/>
          <w:bCs/>
          <w:sz w:val="28"/>
          <w:szCs w:val="28"/>
          <w:lang w:val="vi-VN"/>
        </w:rPr>
        <w:t>Điều 2.</w:t>
      </w:r>
      <w:bookmarkEnd w:id="5"/>
      <w:r w:rsidRPr="005809EF">
        <w:rPr>
          <w:sz w:val="28"/>
          <w:szCs w:val="28"/>
          <w:lang w:val="vi-VN"/>
        </w:rPr>
        <w:t xml:space="preserve"> </w:t>
      </w:r>
      <w:bookmarkStart w:id="6" w:name="dieu_2_name"/>
      <w:r w:rsidR="00C22278" w:rsidRPr="005809EF">
        <w:rPr>
          <w:sz w:val="28"/>
          <w:szCs w:val="28"/>
        </w:rPr>
        <w:t>Điều khoản thi hành</w:t>
      </w:r>
    </w:p>
    <w:p w14:paraId="1FC94A11" w14:textId="00499A57" w:rsidR="00E23CEC" w:rsidRPr="005809EF" w:rsidRDefault="00C22278" w:rsidP="00B972DE">
      <w:pPr>
        <w:spacing w:before="120" w:after="120"/>
        <w:ind w:firstLine="709"/>
        <w:jc w:val="both"/>
        <w:rPr>
          <w:sz w:val="28"/>
        </w:rPr>
      </w:pPr>
      <w:r w:rsidRPr="005809EF">
        <w:rPr>
          <w:sz w:val="28"/>
          <w:szCs w:val="28"/>
        </w:rPr>
        <w:t xml:space="preserve">1. </w:t>
      </w:r>
      <w:r w:rsidR="00E23CEC" w:rsidRPr="005809EF">
        <w:rPr>
          <w:sz w:val="28"/>
        </w:rPr>
        <w:t xml:space="preserve">Quyết định này có hiệu lực kể từ ngày </w:t>
      </w:r>
      <w:r w:rsidR="00F27210">
        <w:rPr>
          <w:sz w:val="28"/>
        </w:rPr>
        <w:t xml:space="preserve">20 </w:t>
      </w:r>
      <w:bookmarkStart w:id="7" w:name="_GoBack"/>
      <w:bookmarkEnd w:id="7"/>
      <w:r w:rsidR="00E23CEC" w:rsidRPr="005809EF">
        <w:rPr>
          <w:sz w:val="28"/>
        </w:rPr>
        <w:t>tháng 4 năm 2025 và thay thế Quyết định số 62/2012/QĐ-UBND ngày 22 tháng 10 năm 2012 của Ủy ban nhân dân tỉnh ban hành Quy định về dạy thêm, học thêm trên địa bàn tỉnh Ninh Thuận và Quyết định số 19/2020/QĐ-UBND ngày 01 tháng 7 năm 2020 của Ủy ban nhân dân tỉnh bãi bỏ một số điều của Quyết định số 62/2012/QĐ-UBND ngày 22 tháng 10 năm 2012 của Ủy ban nhân dân tỉnh ban hành Quy định về dạy thêm, học thêm trên địa bàn tỉnh Ninh Thuận và bãi bỏ Quyết định số 21/2014/QĐ-UBND ngày 27 tháng 12 năm 2014 của Ủy ban nhân dân tỉnh về việc sửa đổi, bổ sung một số điều của Quy định về dạy thêm, học thêm trên địa bàn tỉnh Ninh Thuận ban hành kèm theo Quyết định số 62/2012/QĐUBND ngày 22 tháng 10 năm 2012 của Ủy ban nhân dân tỉnh Ninh Thuận.</w:t>
      </w:r>
    </w:p>
    <w:bookmarkEnd w:id="6"/>
    <w:p w14:paraId="6BD24F58" w14:textId="72813641" w:rsidR="00910180" w:rsidRPr="005809EF" w:rsidRDefault="00C22278" w:rsidP="00B972DE">
      <w:pPr>
        <w:spacing w:before="120" w:after="120"/>
        <w:ind w:firstLine="709"/>
        <w:jc w:val="both"/>
        <w:rPr>
          <w:sz w:val="28"/>
          <w:szCs w:val="28"/>
        </w:rPr>
      </w:pPr>
      <w:r w:rsidRPr="005809EF">
        <w:rPr>
          <w:bCs/>
          <w:sz w:val="28"/>
          <w:szCs w:val="28"/>
        </w:rPr>
        <w:t>2.</w:t>
      </w:r>
      <w:r w:rsidR="00F35297" w:rsidRPr="005809EF">
        <w:rPr>
          <w:sz w:val="28"/>
          <w:szCs w:val="28"/>
          <w:lang w:val="vi-VN"/>
        </w:rPr>
        <w:t xml:space="preserve"> </w:t>
      </w:r>
      <w:r w:rsidRPr="005809EF">
        <w:rPr>
          <w:sz w:val="28"/>
          <w:szCs w:val="28"/>
          <w:lang w:val="vi-VN"/>
        </w:rPr>
        <w:t xml:space="preserve">Chánh Văn phòng Ủy ban nhân dân tỉnh; Thủ trưởng các Sở, </w:t>
      </w:r>
      <w:r w:rsidR="000F2F6E" w:rsidRPr="005809EF">
        <w:rPr>
          <w:sz w:val="28"/>
          <w:szCs w:val="28"/>
        </w:rPr>
        <w:t>b</w:t>
      </w:r>
      <w:r w:rsidRPr="005809EF">
        <w:rPr>
          <w:sz w:val="28"/>
          <w:szCs w:val="28"/>
          <w:lang w:val="vi-VN"/>
        </w:rPr>
        <w:t>an, ngành thuộc Ủy ban nhân dân tỉnh; Chủ tịch Ủy</w:t>
      </w:r>
      <w:r w:rsidRPr="005809EF">
        <w:rPr>
          <w:sz w:val="28"/>
          <w:szCs w:val="28"/>
        </w:rPr>
        <w:t xml:space="preserve"> </w:t>
      </w:r>
      <w:r w:rsidRPr="005809EF">
        <w:rPr>
          <w:sz w:val="28"/>
          <w:szCs w:val="28"/>
          <w:lang w:val="vi-VN"/>
        </w:rPr>
        <w:t xml:space="preserve">ban nhân dân huyện, thành phố; Chủ tịch </w:t>
      </w:r>
      <w:r w:rsidRPr="005809EF">
        <w:rPr>
          <w:sz w:val="28"/>
          <w:szCs w:val="28"/>
          <w:lang w:val="vi-VN"/>
        </w:rPr>
        <w:lastRenderedPageBreak/>
        <w:t>Ủy ban nhân dân xã, phường, thị trấn</w:t>
      </w:r>
      <w:r w:rsidRPr="005809EF">
        <w:rPr>
          <w:sz w:val="28"/>
          <w:szCs w:val="28"/>
        </w:rPr>
        <w:t xml:space="preserve"> </w:t>
      </w:r>
      <w:r w:rsidRPr="005809EF">
        <w:rPr>
          <w:sz w:val="28"/>
          <w:szCs w:val="28"/>
          <w:lang w:val="vi-VN"/>
        </w:rPr>
        <w:t>và tổ chức, cá nhân có liên quan chịu trách nhiệm thi hành Quyết định này./.</w:t>
      </w:r>
    </w:p>
    <w:p w14:paraId="1598D34D" w14:textId="77777777" w:rsidR="000F2F6E" w:rsidRPr="005809EF" w:rsidRDefault="000F2F6E" w:rsidP="00B972DE">
      <w:pPr>
        <w:spacing w:before="120" w:after="120"/>
        <w:jc w:val="both"/>
        <w:rPr>
          <w:sz w:val="28"/>
          <w:szCs w:val="28"/>
        </w:rPr>
      </w:pPr>
    </w:p>
    <w:tbl>
      <w:tblPr>
        <w:tblW w:w="922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692"/>
      </w:tblGrid>
      <w:tr w:rsidR="002768FF" w:rsidRPr="005809EF" w14:paraId="68A1B6C7" w14:textId="77777777" w:rsidTr="0047377C">
        <w:trPr>
          <w:trHeight w:val="3381"/>
          <w:jc w:val="center"/>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1BE19C36" w14:textId="193D008C" w:rsidR="00B8065E" w:rsidRPr="005809EF" w:rsidRDefault="002768FF" w:rsidP="00B8065E">
            <w:pPr>
              <w:rPr>
                <w:sz w:val="22"/>
                <w:szCs w:val="22"/>
              </w:rPr>
            </w:pPr>
            <w:r w:rsidRPr="005809EF">
              <w:rPr>
                <w:sz w:val="28"/>
                <w:szCs w:val="28"/>
                <w:lang w:val="vi-VN"/>
              </w:rPr>
              <w:t> </w:t>
            </w:r>
            <w:r w:rsidRPr="005809EF">
              <w:rPr>
                <w:b/>
                <w:bCs/>
                <w:i/>
                <w:iCs/>
                <w:lang w:val="vi-VN"/>
              </w:rPr>
              <w:t>Nơi nhận:</w:t>
            </w:r>
          </w:p>
          <w:p w14:paraId="6E886646" w14:textId="7B192FD9" w:rsidR="009521F5" w:rsidRPr="005809EF" w:rsidRDefault="009521F5" w:rsidP="009521F5">
            <w:pPr>
              <w:rPr>
                <w:sz w:val="22"/>
                <w:szCs w:val="22"/>
              </w:rPr>
            </w:pPr>
            <w:r w:rsidRPr="005809EF">
              <w:rPr>
                <w:sz w:val="22"/>
                <w:szCs w:val="22"/>
                <w:lang w:val="vi-VN"/>
              </w:rPr>
              <w:t xml:space="preserve">- Như Điều </w:t>
            </w:r>
            <w:r w:rsidR="00C22278" w:rsidRPr="005809EF">
              <w:rPr>
                <w:sz w:val="22"/>
                <w:szCs w:val="22"/>
              </w:rPr>
              <w:t>2</w:t>
            </w:r>
            <w:r w:rsidRPr="005809EF">
              <w:rPr>
                <w:sz w:val="22"/>
                <w:szCs w:val="22"/>
                <w:lang w:val="vi-VN"/>
              </w:rPr>
              <w:t>;</w:t>
            </w:r>
          </w:p>
          <w:p w14:paraId="39327B97" w14:textId="68A8D46D" w:rsidR="00B8065E" w:rsidRPr="005809EF" w:rsidRDefault="00B8065E" w:rsidP="00B8065E">
            <w:pPr>
              <w:rPr>
                <w:sz w:val="22"/>
                <w:szCs w:val="22"/>
              </w:rPr>
            </w:pPr>
            <w:r w:rsidRPr="005809EF">
              <w:rPr>
                <w:sz w:val="22"/>
                <w:szCs w:val="22"/>
                <w:lang w:val="vi-VN"/>
              </w:rPr>
              <w:t>- Văn phòng Chính phủ</w:t>
            </w:r>
            <w:r w:rsidRPr="005809EF">
              <w:rPr>
                <w:sz w:val="22"/>
                <w:szCs w:val="22"/>
              </w:rPr>
              <w:t xml:space="preserve"> </w:t>
            </w:r>
            <w:r w:rsidRPr="005809EF">
              <w:rPr>
                <w:sz w:val="22"/>
                <w:szCs w:val="22"/>
                <w:lang w:val="vi-VN"/>
              </w:rPr>
              <w:t>(</w:t>
            </w:r>
            <w:r w:rsidR="000F2F6E" w:rsidRPr="005809EF">
              <w:rPr>
                <w:sz w:val="22"/>
                <w:szCs w:val="22"/>
              </w:rPr>
              <w:t>b</w:t>
            </w:r>
            <w:r w:rsidRPr="005809EF">
              <w:rPr>
                <w:sz w:val="22"/>
                <w:szCs w:val="22"/>
                <w:lang w:val="vi-VN"/>
              </w:rPr>
              <w:t xml:space="preserve">áo cáo);                             </w:t>
            </w:r>
          </w:p>
          <w:p w14:paraId="104D7F76" w14:textId="01BD735B" w:rsidR="00C22278" w:rsidRPr="005809EF" w:rsidRDefault="00B8065E" w:rsidP="00B8065E">
            <w:pPr>
              <w:rPr>
                <w:sz w:val="22"/>
                <w:szCs w:val="22"/>
              </w:rPr>
            </w:pPr>
            <w:r w:rsidRPr="005809EF">
              <w:rPr>
                <w:sz w:val="22"/>
                <w:szCs w:val="22"/>
                <w:lang w:val="vi-VN"/>
              </w:rPr>
              <w:t>- Bộ Giáo dục và Đào tạo</w:t>
            </w:r>
            <w:r w:rsidRPr="005809EF">
              <w:rPr>
                <w:sz w:val="22"/>
                <w:szCs w:val="22"/>
              </w:rPr>
              <w:t xml:space="preserve"> </w:t>
            </w:r>
            <w:r w:rsidR="000F2F6E" w:rsidRPr="005809EF">
              <w:rPr>
                <w:sz w:val="22"/>
                <w:szCs w:val="22"/>
                <w:lang w:val="vi-VN"/>
              </w:rPr>
              <w:t>(</w:t>
            </w:r>
            <w:r w:rsidR="000F2F6E" w:rsidRPr="005809EF">
              <w:rPr>
                <w:sz w:val="22"/>
                <w:szCs w:val="22"/>
              </w:rPr>
              <w:t>b</w:t>
            </w:r>
            <w:r w:rsidR="000F2F6E" w:rsidRPr="005809EF">
              <w:rPr>
                <w:sz w:val="22"/>
                <w:szCs w:val="22"/>
                <w:lang w:val="vi-VN"/>
              </w:rPr>
              <w:t>áo cáo)</w:t>
            </w:r>
            <w:r w:rsidR="000F2F6E" w:rsidRPr="005809EF">
              <w:rPr>
                <w:sz w:val="22"/>
                <w:szCs w:val="22"/>
              </w:rPr>
              <w:t>;</w:t>
            </w:r>
          </w:p>
          <w:p w14:paraId="60BC1DA1" w14:textId="0279AB25" w:rsidR="00B8065E" w:rsidRPr="005809EF" w:rsidRDefault="00C22278" w:rsidP="00C22278">
            <w:pPr>
              <w:rPr>
                <w:sz w:val="22"/>
                <w:szCs w:val="22"/>
                <w:lang w:val="vi-VN"/>
              </w:rPr>
            </w:pPr>
            <w:r w:rsidRPr="005809EF">
              <w:rPr>
                <w:sz w:val="22"/>
                <w:szCs w:val="22"/>
              </w:rPr>
              <w:t>-</w:t>
            </w:r>
            <w:r w:rsidRPr="005809EF">
              <w:rPr>
                <w:sz w:val="22"/>
                <w:szCs w:val="22"/>
                <w:lang w:val="vi-VN"/>
              </w:rPr>
              <w:t xml:space="preserve"> Cục KTVB&amp;QLXLVPHC</w:t>
            </w:r>
            <w:r w:rsidR="000F2F6E" w:rsidRPr="005809EF">
              <w:rPr>
                <w:sz w:val="22"/>
                <w:szCs w:val="22"/>
              </w:rPr>
              <w:t>, Bộ Tư pháp;</w:t>
            </w:r>
            <w:r w:rsidR="00B8065E" w:rsidRPr="005809EF">
              <w:rPr>
                <w:sz w:val="22"/>
                <w:szCs w:val="22"/>
                <w:lang w:val="vi-VN"/>
              </w:rPr>
              <w:t xml:space="preserve">               </w:t>
            </w:r>
          </w:p>
          <w:p w14:paraId="6FDF1B3B" w14:textId="12D7F422" w:rsidR="00B8065E" w:rsidRPr="005809EF" w:rsidRDefault="00B8065E" w:rsidP="00B8065E">
            <w:pPr>
              <w:rPr>
                <w:sz w:val="22"/>
                <w:szCs w:val="22"/>
              </w:rPr>
            </w:pPr>
            <w:r w:rsidRPr="005809EF">
              <w:rPr>
                <w:sz w:val="22"/>
                <w:szCs w:val="22"/>
                <w:lang w:val="vi-VN"/>
              </w:rPr>
              <w:t xml:space="preserve">- TT. Tỉnh ủy, TT. HĐND tỉnh </w:t>
            </w:r>
            <w:r w:rsidR="000F2F6E" w:rsidRPr="005809EF">
              <w:rPr>
                <w:sz w:val="22"/>
                <w:szCs w:val="22"/>
                <w:lang w:val="vi-VN"/>
              </w:rPr>
              <w:t>(</w:t>
            </w:r>
            <w:r w:rsidR="000F2F6E" w:rsidRPr="005809EF">
              <w:rPr>
                <w:sz w:val="22"/>
                <w:szCs w:val="22"/>
              </w:rPr>
              <w:t>b</w:t>
            </w:r>
            <w:r w:rsidR="000F2F6E" w:rsidRPr="005809EF">
              <w:rPr>
                <w:sz w:val="22"/>
                <w:szCs w:val="22"/>
                <w:lang w:val="vi-VN"/>
              </w:rPr>
              <w:t>áo cáo)</w:t>
            </w:r>
            <w:r w:rsidR="000F2F6E" w:rsidRPr="005809EF">
              <w:rPr>
                <w:sz w:val="22"/>
                <w:szCs w:val="22"/>
              </w:rPr>
              <w:t>;</w:t>
            </w:r>
          </w:p>
          <w:p w14:paraId="5D24AB6E" w14:textId="77777777" w:rsidR="00B8065E" w:rsidRPr="005809EF" w:rsidRDefault="00B8065E" w:rsidP="00B8065E">
            <w:pPr>
              <w:rPr>
                <w:sz w:val="22"/>
                <w:szCs w:val="22"/>
              </w:rPr>
            </w:pPr>
            <w:r w:rsidRPr="005809EF">
              <w:rPr>
                <w:sz w:val="22"/>
                <w:szCs w:val="22"/>
                <w:lang w:val="vi-VN"/>
              </w:rPr>
              <w:t>- Đoàn đại biểu Quốc hội tỉnh;</w:t>
            </w:r>
          </w:p>
          <w:p w14:paraId="37F917AA" w14:textId="77777777" w:rsidR="000F2F6E" w:rsidRPr="005809EF" w:rsidRDefault="000F2F6E" w:rsidP="000F2F6E">
            <w:pPr>
              <w:rPr>
                <w:sz w:val="22"/>
                <w:szCs w:val="22"/>
                <w:lang w:val="vi-VN"/>
              </w:rPr>
            </w:pPr>
            <w:r w:rsidRPr="005809EF">
              <w:rPr>
                <w:sz w:val="22"/>
                <w:szCs w:val="22"/>
                <w:lang w:val="vi-VN"/>
              </w:rPr>
              <w:t>- CT và các PCT UBND tỉnh;</w:t>
            </w:r>
          </w:p>
          <w:p w14:paraId="62D184AF" w14:textId="6A0DB796" w:rsidR="00B8065E" w:rsidRPr="005809EF" w:rsidRDefault="00B8065E" w:rsidP="00B8065E">
            <w:pPr>
              <w:rPr>
                <w:sz w:val="22"/>
                <w:szCs w:val="22"/>
                <w:lang w:val="vi-VN"/>
              </w:rPr>
            </w:pPr>
            <w:r w:rsidRPr="005809EF">
              <w:rPr>
                <w:sz w:val="22"/>
                <w:szCs w:val="22"/>
                <w:lang w:val="vi-VN"/>
              </w:rPr>
              <w:t>- Ban Tuyên giáo</w:t>
            </w:r>
            <w:r w:rsidR="000F2F6E" w:rsidRPr="005809EF">
              <w:rPr>
                <w:sz w:val="22"/>
                <w:szCs w:val="22"/>
              </w:rPr>
              <w:t xml:space="preserve"> và Dân vận</w:t>
            </w:r>
            <w:r w:rsidRPr="005809EF">
              <w:rPr>
                <w:sz w:val="22"/>
                <w:szCs w:val="22"/>
                <w:lang w:val="vi-VN"/>
              </w:rPr>
              <w:t xml:space="preserve"> Tỉnh ủy;</w:t>
            </w:r>
          </w:p>
          <w:p w14:paraId="07C74BA8" w14:textId="0E831C2F" w:rsidR="00B8065E" w:rsidRPr="005809EF" w:rsidRDefault="00B8065E" w:rsidP="00B8065E">
            <w:pPr>
              <w:rPr>
                <w:sz w:val="22"/>
                <w:szCs w:val="22"/>
                <w:lang w:val="vi-VN"/>
              </w:rPr>
            </w:pPr>
            <w:r w:rsidRPr="005809EF">
              <w:rPr>
                <w:sz w:val="22"/>
                <w:szCs w:val="22"/>
                <w:lang w:val="vi-VN"/>
              </w:rPr>
              <w:t>- HĐND, UBND các huyện, thành phố;</w:t>
            </w:r>
          </w:p>
          <w:p w14:paraId="03AE1698" w14:textId="77777777" w:rsidR="00B8065E" w:rsidRPr="005809EF" w:rsidRDefault="00B8065E" w:rsidP="00B8065E">
            <w:pPr>
              <w:rPr>
                <w:sz w:val="22"/>
                <w:szCs w:val="22"/>
              </w:rPr>
            </w:pPr>
            <w:r w:rsidRPr="005809EF">
              <w:rPr>
                <w:sz w:val="22"/>
                <w:szCs w:val="22"/>
                <w:lang w:val="vi-VN"/>
              </w:rPr>
              <w:t>- Đài PTTH, Báo Ninh Thuận;</w:t>
            </w:r>
          </w:p>
          <w:p w14:paraId="728D47FB" w14:textId="2E03734C" w:rsidR="00E23CEC" w:rsidRPr="005809EF" w:rsidRDefault="00E23CEC" w:rsidP="00B8065E">
            <w:pPr>
              <w:rPr>
                <w:sz w:val="22"/>
                <w:szCs w:val="22"/>
              </w:rPr>
            </w:pPr>
            <w:r w:rsidRPr="005809EF">
              <w:rPr>
                <w:sz w:val="22"/>
                <w:szCs w:val="22"/>
              </w:rPr>
              <w:t>- Trung tâm chuyển đổi số tỉnh;</w:t>
            </w:r>
          </w:p>
          <w:p w14:paraId="10110AF5" w14:textId="06E74D4D" w:rsidR="00B8065E" w:rsidRPr="005809EF" w:rsidRDefault="00B8065E" w:rsidP="00B8065E">
            <w:pPr>
              <w:rPr>
                <w:sz w:val="22"/>
                <w:szCs w:val="22"/>
              </w:rPr>
            </w:pPr>
            <w:r w:rsidRPr="005809EF">
              <w:rPr>
                <w:sz w:val="22"/>
                <w:szCs w:val="22"/>
                <w:lang w:val="vi-VN"/>
              </w:rPr>
              <w:t xml:space="preserve">- VPUB: LĐ, </w:t>
            </w:r>
            <w:r w:rsidR="000F2F6E" w:rsidRPr="005809EF">
              <w:rPr>
                <w:sz w:val="22"/>
                <w:szCs w:val="22"/>
              </w:rPr>
              <w:t>các phòng</w:t>
            </w:r>
            <w:r w:rsidR="00E23CEC" w:rsidRPr="005809EF">
              <w:rPr>
                <w:sz w:val="22"/>
                <w:szCs w:val="22"/>
              </w:rPr>
              <w:t>,</w:t>
            </w:r>
            <w:r w:rsidR="000F2F6E" w:rsidRPr="005809EF">
              <w:rPr>
                <w:sz w:val="22"/>
                <w:szCs w:val="22"/>
              </w:rPr>
              <w:t xml:space="preserve"> ban, đơn vị;</w:t>
            </w:r>
          </w:p>
          <w:p w14:paraId="0B80884C" w14:textId="0147CDEE" w:rsidR="002768FF" w:rsidRPr="005809EF" w:rsidRDefault="000F2F6E" w:rsidP="00B8065E">
            <w:pPr>
              <w:rPr>
                <w:sz w:val="28"/>
                <w:szCs w:val="28"/>
                <w:vertAlign w:val="subscript"/>
              </w:rPr>
            </w:pPr>
            <w:r w:rsidRPr="005809EF">
              <w:rPr>
                <w:sz w:val="22"/>
                <w:szCs w:val="22"/>
                <w:lang w:val="vi-VN"/>
              </w:rPr>
              <w:t>- Lưu: VT.</w:t>
            </w:r>
            <w:r w:rsidRPr="005809EF">
              <w:rPr>
                <w:sz w:val="22"/>
                <w:szCs w:val="22"/>
              </w:rPr>
              <w:t xml:space="preserve"> </w:t>
            </w:r>
            <w:r w:rsidRPr="005809EF">
              <w:rPr>
                <w:sz w:val="18"/>
                <w:szCs w:val="22"/>
              </w:rPr>
              <w:t>ĐNĐ</w:t>
            </w:r>
          </w:p>
        </w:tc>
        <w:tc>
          <w:tcPr>
            <w:tcW w:w="4692" w:type="dxa"/>
            <w:tcBorders>
              <w:top w:val="nil"/>
              <w:left w:val="nil"/>
              <w:bottom w:val="nil"/>
              <w:right w:val="nil"/>
              <w:tl2br w:val="nil"/>
              <w:tr2bl w:val="nil"/>
            </w:tcBorders>
            <w:shd w:val="clear" w:color="auto" w:fill="auto"/>
            <w:tcMar>
              <w:top w:w="0" w:type="dxa"/>
              <w:left w:w="108" w:type="dxa"/>
              <w:bottom w:w="0" w:type="dxa"/>
              <w:right w:w="108" w:type="dxa"/>
            </w:tcMar>
          </w:tcPr>
          <w:p w14:paraId="7D6D0D09" w14:textId="61E7B7B6" w:rsidR="002768FF" w:rsidRPr="005809EF" w:rsidRDefault="00B8065E" w:rsidP="00D3600B">
            <w:pPr>
              <w:jc w:val="center"/>
              <w:rPr>
                <w:b/>
                <w:bCs/>
                <w:sz w:val="28"/>
                <w:szCs w:val="28"/>
              </w:rPr>
            </w:pPr>
            <w:r w:rsidRPr="005809EF">
              <w:rPr>
                <w:b/>
                <w:bCs/>
                <w:sz w:val="28"/>
                <w:szCs w:val="28"/>
              </w:rPr>
              <w:t xml:space="preserve"> </w:t>
            </w:r>
            <w:r w:rsidR="002768FF" w:rsidRPr="005809EF">
              <w:rPr>
                <w:b/>
                <w:bCs/>
                <w:sz w:val="28"/>
                <w:szCs w:val="28"/>
              </w:rPr>
              <w:t>TM. ỦY BAN NHÂN DÂN</w:t>
            </w:r>
            <w:r w:rsidR="002768FF" w:rsidRPr="005809EF">
              <w:rPr>
                <w:b/>
                <w:bCs/>
                <w:sz w:val="28"/>
                <w:szCs w:val="28"/>
              </w:rPr>
              <w:br/>
            </w:r>
            <w:r w:rsidR="0047377C" w:rsidRPr="005809EF">
              <w:rPr>
                <w:b/>
                <w:bCs/>
                <w:sz w:val="28"/>
                <w:szCs w:val="28"/>
              </w:rPr>
              <w:t xml:space="preserve">KT. </w:t>
            </w:r>
            <w:r w:rsidR="002768FF" w:rsidRPr="005809EF">
              <w:rPr>
                <w:b/>
                <w:bCs/>
                <w:sz w:val="28"/>
                <w:szCs w:val="28"/>
              </w:rPr>
              <w:t>CHỦ TỊCH</w:t>
            </w:r>
          </w:p>
          <w:p w14:paraId="5CF97245" w14:textId="117FA8F9" w:rsidR="00417F9F" w:rsidRPr="005809EF" w:rsidRDefault="0047377C" w:rsidP="00D3600B">
            <w:pPr>
              <w:jc w:val="center"/>
              <w:rPr>
                <w:b/>
                <w:sz w:val="28"/>
                <w:szCs w:val="28"/>
              </w:rPr>
            </w:pPr>
            <w:r w:rsidRPr="005809EF">
              <w:rPr>
                <w:b/>
                <w:sz w:val="28"/>
                <w:szCs w:val="28"/>
              </w:rPr>
              <w:t>PHÓ CHỦ TỊCH</w:t>
            </w:r>
          </w:p>
          <w:p w14:paraId="73698C97" w14:textId="77777777" w:rsidR="0047377C" w:rsidRPr="005809EF" w:rsidRDefault="0047377C" w:rsidP="003C3AFF">
            <w:pPr>
              <w:jc w:val="center"/>
              <w:rPr>
                <w:b/>
                <w:sz w:val="28"/>
                <w:szCs w:val="28"/>
              </w:rPr>
            </w:pPr>
          </w:p>
          <w:p w14:paraId="3343720B" w14:textId="77777777" w:rsidR="0047377C" w:rsidRPr="005809EF" w:rsidRDefault="0047377C" w:rsidP="003C3AFF">
            <w:pPr>
              <w:jc w:val="center"/>
              <w:rPr>
                <w:b/>
                <w:sz w:val="28"/>
                <w:szCs w:val="28"/>
              </w:rPr>
            </w:pPr>
          </w:p>
          <w:p w14:paraId="3D7AED22" w14:textId="77777777" w:rsidR="0047377C" w:rsidRPr="005809EF" w:rsidRDefault="0047377C" w:rsidP="003C3AFF">
            <w:pPr>
              <w:jc w:val="center"/>
              <w:rPr>
                <w:b/>
                <w:sz w:val="28"/>
                <w:szCs w:val="28"/>
              </w:rPr>
            </w:pPr>
          </w:p>
          <w:p w14:paraId="2FE802BA" w14:textId="77777777" w:rsidR="0047377C" w:rsidRPr="005809EF" w:rsidRDefault="0047377C" w:rsidP="003C3AFF">
            <w:pPr>
              <w:jc w:val="center"/>
              <w:rPr>
                <w:b/>
                <w:sz w:val="28"/>
                <w:szCs w:val="28"/>
              </w:rPr>
            </w:pPr>
          </w:p>
          <w:p w14:paraId="72BD5715" w14:textId="77777777" w:rsidR="0047377C" w:rsidRPr="005809EF" w:rsidRDefault="0047377C" w:rsidP="003C3AFF">
            <w:pPr>
              <w:jc w:val="center"/>
              <w:rPr>
                <w:b/>
                <w:sz w:val="28"/>
                <w:szCs w:val="28"/>
              </w:rPr>
            </w:pPr>
          </w:p>
          <w:p w14:paraId="591D1E5B" w14:textId="77777777" w:rsidR="00676ED9" w:rsidRPr="005809EF" w:rsidRDefault="00676ED9" w:rsidP="003C3AFF">
            <w:pPr>
              <w:jc w:val="center"/>
              <w:rPr>
                <w:b/>
                <w:sz w:val="28"/>
                <w:szCs w:val="28"/>
              </w:rPr>
            </w:pPr>
          </w:p>
          <w:p w14:paraId="64C2C5B3" w14:textId="77777777" w:rsidR="0047377C" w:rsidRPr="005809EF" w:rsidRDefault="0047377C" w:rsidP="003C3AFF">
            <w:pPr>
              <w:jc w:val="center"/>
              <w:rPr>
                <w:b/>
                <w:sz w:val="28"/>
                <w:szCs w:val="28"/>
              </w:rPr>
            </w:pPr>
          </w:p>
          <w:p w14:paraId="6AC3390B" w14:textId="3BA671CB" w:rsidR="00417F9F" w:rsidRPr="005809EF" w:rsidRDefault="0047377C" w:rsidP="003C3AFF">
            <w:pPr>
              <w:jc w:val="center"/>
              <w:rPr>
                <w:b/>
                <w:sz w:val="28"/>
                <w:szCs w:val="28"/>
              </w:rPr>
            </w:pPr>
            <w:r w:rsidRPr="005809EF">
              <w:rPr>
                <w:b/>
                <w:sz w:val="28"/>
                <w:szCs w:val="28"/>
              </w:rPr>
              <w:t>Nguyễn Long Biên</w:t>
            </w:r>
          </w:p>
        </w:tc>
      </w:tr>
    </w:tbl>
    <w:p w14:paraId="1EEDD7D9" w14:textId="77777777" w:rsidR="005D66F2" w:rsidRPr="005809EF" w:rsidRDefault="005D66F2" w:rsidP="006A1DF1"/>
    <w:p w14:paraId="4E5F073E" w14:textId="356F02C3" w:rsidR="009F4047" w:rsidRPr="005809EF" w:rsidRDefault="009F4047">
      <w:pPr>
        <w:spacing w:after="160" w:line="259" w:lineRule="auto"/>
      </w:pPr>
      <w:r w:rsidRPr="005809EF">
        <w:br w:type="page"/>
      </w:r>
    </w:p>
    <w:p w14:paraId="7EC9CF4C" w14:textId="77777777" w:rsidR="00E23CEC" w:rsidRPr="005809EF" w:rsidRDefault="00E23CEC" w:rsidP="006A1DF1"/>
    <w:tbl>
      <w:tblPr>
        <w:tblW w:w="5059"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6"/>
        <w:gridCol w:w="6099"/>
      </w:tblGrid>
      <w:tr w:rsidR="005809EF" w:rsidRPr="005809EF" w14:paraId="020C7221" w14:textId="77777777" w:rsidTr="00E94B10">
        <w:trPr>
          <w:trHeight w:val="748"/>
          <w:jc w:val="center"/>
        </w:trPr>
        <w:tc>
          <w:tcPr>
            <w:tcW w:w="1778" w:type="pct"/>
            <w:tcBorders>
              <w:top w:val="nil"/>
              <w:left w:val="nil"/>
              <w:right w:val="nil"/>
              <w:tl2br w:val="nil"/>
              <w:tr2bl w:val="nil"/>
            </w:tcBorders>
            <w:shd w:val="clear" w:color="auto" w:fill="auto"/>
            <w:tcMar>
              <w:top w:w="0" w:type="dxa"/>
              <w:left w:w="0" w:type="dxa"/>
              <w:bottom w:w="0" w:type="dxa"/>
              <w:right w:w="0" w:type="dxa"/>
            </w:tcMar>
          </w:tcPr>
          <w:p w14:paraId="56FB8B9A" w14:textId="77777777" w:rsidR="00CE24D5" w:rsidRPr="005809EF" w:rsidRDefault="00CE24D5" w:rsidP="00E94B10">
            <w:pPr>
              <w:jc w:val="center"/>
              <w:rPr>
                <w:sz w:val="26"/>
                <w:szCs w:val="26"/>
                <w:lang w:val="vi-VN"/>
              </w:rPr>
            </w:pPr>
            <w:bookmarkStart w:id="8" w:name="loai_2"/>
            <w:r w:rsidRPr="005809EF">
              <w:rPr>
                <w:noProof/>
                <w:sz w:val="28"/>
                <w:szCs w:val="26"/>
              </w:rPr>
              <mc:AlternateContent>
                <mc:Choice Requires="wps">
                  <w:drawing>
                    <wp:anchor distT="4294967295" distB="4294967295" distL="114300" distR="114300" simplePos="0" relativeHeight="251664384" behindDoc="0" locked="0" layoutInCell="1" allowOverlap="1" wp14:anchorId="24FB64C3" wp14:editId="5B554F9A">
                      <wp:simplePos x="0" y="0"/>
                      <wp:positionH relativeFrom="column">
                        <wp:posOffset>759460</wp:posOffset>
                      </wp:positionH>
                      <wp:positionV relativeFrom="paragraph">
                        <wp:posOffset>441325</wp:posOffset>
                      </wp:positionV>
                      <wp:extent cx="75247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57227" id="Straight Arrow Connector 2" o:spid="_x0000_s1026" type="#_x0000_t32" style="position:absolute;margin-left:59.8pt;margin-top:34.75pt;width:59.2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"/>
                  </w:pict>
                </mc:Fallback>
              </mc:AlternateContent>
            </w:r>
            <w:r w:rsidRPr="005809EF">
              <w:rPr>
                <w:b/>
                <w:bCs/>
                <w:sz w:val="28"/>
                <w:szCs w:val="26"/>
                <w:lang w:val="vi-VN"/>
              </w:rPr>
              <w:t>ỦY BAN NHÂN DÂN</w:t>
            </w:r>
            <w:r w:rsidRPr="005809EF">
              <w:rPr>
                <w:b/>
                <w:bCs/>
                <w:sz w:val="28"/>
                <w:szCs w:val="26"/>
              </w:rPr>
              <w:br/>
            </w:r>
            <w:r w:rsidRPr="005809EF">
              <w:rPr>
                <w:b/>
                <w:bCs/>
                <w:sz w:val="28"/>
                <w:szCs w:val="26"/>
                <w:lang w:val="vi-VN"/>
              </w:rPr>
              <w:t xml:space="preserve">TỈNH </w:t>
            </w:r>
            <w:r w:rsidRPr="005809EF">
              <w:rPr>
                <w:b/>
                <w:bCs/>
                <w:sz w:val="28"/>
                <w:szCs w:val="26"/>
              </w:rPr>
              <w:t>NINH THUẬN</w:t>
            </w:r>
            <w:r w:rsidRPr="005809EF">
              <w:rPr>
                <w:b/>
                <w:bCs/>
                <w:sz w:val="26"/>
                <w:szCs w:val="26"/>
                <w:lang w:val="vi-VN"/>
              </w:rPr>
              <w:br/>
            </w:r>
          </w:p>
        </w:tc>
        <w:tc>
          <w:tcPr>
            <w:tcW w:w="3222" w:type="pct"/>
            <w:tcBorders>
              <w:top w:val="nil"/>
              <w:left w:val="nil"/>
              <w:right w:val="nil"/>
              <w:tl2br w:val="nil"/>
              <w:tr2bl w:val="nil"/>
            </w:tcBorders>
            <w:shd w:val="clear" w:color="auto" w:fill="auto"/>
            <w:tcMar>
              <w:top w:w="0" w:type="dxa"/>
              <w:left w:w="0" w:type="dxa"/>
              <w:bottom w:w="0" w:type="dxa"/>
              <w:right w:w="0" w:type="dxa"/>
            </w:tcMar>
          </w:tcPr>
          <w:p w14:paraId="0B2769A4" w14:textId="77777777" w:rsidR="00CE24D5" w:rsidRPr="005809EF" w:rsidRDefault="00CE24D5" w:rsidP="00E94B10">
            <w:pPr>
              <w:jc w:val="center"/>
              <w:rPr>
                <w:i/>
                <w:iCs/>
                <w:sz w:val="28"/>
                <w:szCs w:val="28"/>
                <w:lang w:val="vi-VN"/>
              </w:rPr>
            </w:pPr>
            <w:r w:rsidRPr="005809EF">
              <w:rPr>
                <w:noProof/>
                <w:sz w:val="26"/>
                <w:szCs w:val="26"/>
              </w:rPr>
              <mc:AlternateContent>
                <mc:Choice Requires="wps">
                  <w:drawing>
                    <wp:anchor distT="0" distB="0" distL="114300" distR="114300" simplePos="0" relativeHeight="251665408" behindDoc="0" locked="0" layoutInCell="1" allowOverlap="1" wp14:anchorId="72DB9AB6" wp14:editId="6DCB3B2A">
                      <wp:simplePos x="0" y="0"/>
                      <wp:positionH relativeFrom="column">
                        <wp:posOffset>812165</wp:posOffset>
                      </wp:positionH>
                      <wp:positionV relativeFrom="paragraph">
                        <wp:posOffset>464185</wp:posOffset>
                      </wp:positionV>
                      <wp:extent cx="21240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3E0BE" id="Straight Arrow Connector 6" o:spid="_x0000_s1026" type="#_x0000_t32" style="position:absolute;margin-left:63.95pt;margin-top:36.55pt;width:167.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"/>
                  </w:pict>
                </mc:Fallback>
              </mc:AlternateContent>
            </w:r>
            <w:r w:rsidRPr="005809EF">
              <w:rPr>
                <w:b/>
                <w:bCs/>
                <w:sz w:val="26"/>
                <w:szCs w:val="26"/>
                <w:lang w:val="vi-VN"/>
              </w:rPr>
              <w:t>CỘNG HÒA XÃ HỘI CHỦ NGHĨA VIỆT NAM</w:t>
            </w:r>
            <w:r w:rsidRPr="005809EF">
              <w:rPr>
                <w:b/>
                <w:bCs/>
                <w:sz w:val="28"/>
                <w:szCs w:val="28"/>
                <w:lang w:val="vi-VN"/>
              </w:rPr>
              <w:br/>
              <w:t xml:space="preserve">Độc lập - Tự do - Hạnh phúc </w:t>
            </w:r>
            <w:r w:rsidRPr="005809EF">
              <w:rPr>
                <w:b/>
                <w:bCs/>
                <w:sz w:val="28"/>
                <w:szCs w:val="28"/>
                <w:lang w:val="vi-VN"/>
              </w:rPr>
              <w:br/>
            </w:r>
          </w:p>
        </w:tc>
      </w:tr>
    </w:tbl>
    <w:p w14:paraId="405E1CAF" w14:textId="77777777" w:rsidR="00397127" w:rsidRPr="005809EF" w:rsidRDefault="00397127" w:rsidP="00CE24D5">
      <w:pPr>
        <w:jc w:val="center"/>
        <w:rPr>
          <w:b/>
          <w:bCs/>
          <w:sz w:val="40"/>
          <w:szCs w:val="28"/>
        </w:rPr>
      </w:pPr>
    </w:p>
    <w:p w14:paraId="3282FC49" w14:textId="77777777" w:rsidR="00CE24D5" w:rsidRPr="005809EF" w:rsidRDefault="00CE24D5" w:rsidP="00CE24D5">
      <w:pPr>
        <w:jc w:val="center"/>
        <w:rPr>
          <w:b/>
          <w:bCs/>
          <w:sz w:val="28"/>
          <w:szCs w:val="28"/>
          <w:lang w:val="vi-VN"/>
        </w:rPr>
      </w:pPr>
      <w:r w:rsidRPr="005809EF">
        <w:rPr>
          <w:b/>
          <w:bCs/>
          <w:sz w:val="28"/>
          <w:szCs w:val="28"/>
          <w:lang w:val="vi-VN"/>
        </w:rPr>
        <w:t>QUY ĐỊNH</w:t>
      </w:r>
    </w:p>
    <w:p w14:paraId="66153B03" w14:textId="77777777" w:rsidR="00CE24D5" w:rsidRPr="005809EF" w:rsidRDefault="00CE24D5" w:rsidP="00CE24D5">
      <w:pPr>
        <w:jc w:val="center"/>
        <w:rPr>
          <w:b/>
          <w:sz w:val="28"/>
          <w:szCs w:val="28"/>
        </w:rPr>
      </w:pPr>
      <w:r w:rsidRPr="005809EF">
        <w:rPr>
          <w:b/>
          <w:sz w:val="28"/>
          <w:szCs w:val="28"/>
          <w:lang w:val="vi-VN"/>
        </w:rPr>
        <w:t xml:space="preserve">Về dạy thêm, học thêm trên địa bàn tỉnh </w:t>
      </w:r>
      <w:r w:rsidRPr="005809EF">
        <w:rPr>
          <w:b/>
          <w:sz w:val="28"/>
          <w:szCs w:val="28"/>
        </w:rPr>
        <w:t>Ninh Thuận</w:t>
      </w:r>
    </w:p>
    <w:p w14:paraId="5785BF4D" w14:textId="00B6F995" w:rsidR="00CE24D5" w:rsidRPr="005809EF" w:rsidRDefault="00CE24D5" w:rsidP="00CE24D5">
      <w:pPr>
        <w:jc w:val="center"/>
        <w:rPr>
          <w:i/>
          <w:iCs/>
          <w:sz w:val="28"/>
          <w:szCs w:val="28"/>
        </w:rPr>
      </w:pPr>
      <w:r w:rsidRPr="005809EF">
        <w:rPr>
          <w:i/>
          <w:iCs/>
          <w:sz w:val="28"/>
          <w:szCs w:val="28"/>
          <w:lang w:val="vi-VN"/>
        </w:rPr>
        <w:t>(</w:t>
      </w:r>
      <w:r w:rsidR="00E23CEC" w:rsidRPr="005809EF">
        <w:rPr>
          <w:i/>
          <w:iCs/>
          <w:sz w:val="28"/>
          <w:szCs w:val="28"/>
        </w:rPr>
        <w:t>K</w:t>
      </w:r>
      <w:r w:rsidRPr="005809EF">
        <w:rPr>
          <w:i/>
          <w:iCs/>
          <w:sz w:val="28"/>
          <w:szCs w:val="28"/>
          <w:lang w:val="vi-VN"/>
        </w:rPr>
        <w:t xml:space="preserve">èm theo Quyết định số  </w:t>
      </w:r>
      <w:r w:rsidRPr="005809EF">
        <w:rPr>
          <w:i/>
          <w:iCs/>
          <w:sz w:val="28"/>
          <w:szCs w:val="28"/>
        </w:rPr>
        <w:t xml:space="preserve">   </w:t>
      </w:r>
      <w:r w:rsidRPr="005809EF">
        <w:rPr>
          <w:i/>
          <w:iCs/>
          <w:sz w:val="28"/>
          <w:szCs w:val="28"/>
          <w:lang w:val="vi-VN"/>
        </w:rPr>
        <w:t xml:space="preserve">   /2025/QĐ-UBND </w:t>
      </w:r>
    </w:p>
    <w:p w14:paraId="4108C550" w14:textId="59C96A0D" w:rsidR="00CE24D5" w:rsidRPr="005809EF" w:rsidRDefault="00CE24D5" w:rsidP="00CE24D5">
      <w:pPr>
        <w:jc w:val="center"/>
        <w:rPr>
          <w:sz w:val="28"/>
          <w:szCs w:val="28"/>
          <w:lang w:val="vi-VN"/>
        </w:rPr>
      </w:pPr>
      <w:r w:rsidRPr="005809EF">
        <w:rPr>
          <w:i/>
          <w:iCs/>
          <w:sz w:val="28"/>
          <w:szCs w:val="28"/>
          <w:lang w:val="vi-VN"/>
        </w:rPr>
        <w:t>ngày</w:t>
      </w:r>
      <w:r w:rsidRPr="005809EF">
        <w:rPr>
          <w:i/>
          <w:iCs/>
          <w:sz w:val="28"/>
          <w:szCs w:val="28"/>
        </w:rPr>
        <w:t xml:space="preserve">    </w:t>
      </w:r>
      <w:r w:rsidRPr="005809EF">
        <w:rPr>
          <w:i/>
          <w:iCs/>
          <w:sz w:val="28"/>
          <w:szCs w:val="28"/>
          <w:lang w:val="vi-VN"/>
        </w:rPr>
        <w:t>tháng</w:t>
      </w:r>
      <w:r w:rsidRPr="005809EF">
        <w:rPr>
          <w:i/>
          <w:iCs/>
          <w:sz w:val="28"/>
          <w:szCs w:val="28"/>
        </w:rPr>
        <w:t xml:space="preserve">    </w:t>
      </w:r>
      <w:r w:rsidRPr="005809EF">
        <w:rPr>
          <w:i/>
          <w:iCs/>
          <w:sz w:val="28"/>
          <w:szCs w:val="28"/>
          <w:lang w:val="vi-VN"/>
        </w:rPr>
        <w:t>năm 2025</w:t>
      </w:r>
      <w:r w:rsidRPr="005809EF">
        <w:rPr>
          <w:i/>
          <w:iCs/>
          <w:sz w:val="28"/>
          <w:szCs w:val="28"/>
        </w:rPr>
        <w:t xml:space="preserve"> </w:t>
      </w:r>
      <w:r w:rsidRPr="005809EF">
        <w:rPr>
          <w:i/>
          <w:iCs/>
          <w:sz w:val="28"/>
          <w:szCs w:val="28"/>
          <w:lang w:val="vi-VN"/>
        </w:rPr>
        <w:t>của Ủy ban nhân dân tỉnh</w:t>
      </w:r>
      <w:r w:rsidR="00E23CEC" w:rsidRPr="005809EF">
        <w:rPr>
          <w:i/>
          <w:iCs/>
          <w:sz w:val="28"/>
          <w:szCs w:val="28"/>
        </w:rPr>
        <w:t xml:space="preserve"> Ninh Thuận</w:t>
      </w:r>
      <w:r w:rsidRPr="005809EF">
        <w:rPr>
          <w:i/>
          <w:iCs/>
          <w:sz w:val="28"/>
          <w:szCs w:val="28"/>
          <w:lang w:val="vi-VN"/>
        </w:rPr>
        <w:t>)</w:t>
      </w:r>
    </w:p>
    <w:bookmarkEnd w:id="8"/>
    <w:p w14:paraId="08866DD3" w14:textId="77777777" w:rsidR="00CE24D5" w:rsidRPr="005809EF" w:rsidRDefault="00CE24D5" w:rsidP="00CE24D5">
      <w:pPr>
        <w:rPr>
          <w:b/>
          <w:bCs/>
          <w:sz w:val="28"/>
          <w:szCs w:val="28"/>
          <w:lang w:val="vi-VN"/>
        </w:rPr>
      </w:pPr>
      <w:r w:rsidRPr="005809EF">
        <w:rPr>
          <w:noProof/>
          <w:sz w:val="28"/>
          <w:szCs w:val="28"/>
        </w:rPr>
        <mc:AlternateContent>
          <mc:Choice Requires="wps">
            <w:drawing>
              <wp:anchor distT="4294967295" distB="4294967295" distL="114300" distR="114300" simplePos="0" relativeHeight="251663360" behindDoc="0" locked="0" layoutInCell="1" allowOverlap="1" wp14:anchorId="28A9AEA0" wp14:editId="109CE70D">
                <wp:simplePos x="0" y="0"/>
                <wp:positionH relativeFrom="column">
                  <wp:posOffset>2150745</wp:posOffset>
                </wp:positionH>
                <wp:positionV relativeFrom="paragraph">
                  <wp:posOffset>46355</wp:posOffset>
                </wp:positionV>
                <wp:extent cx="1547495"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7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40389A1"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9.35pt,3.65pt" to="291.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" strokecolor="windowText" strokeweight=".5pt">
                <v:stroke joinstyle="miter"/>
                <o:lock v:ext="edit" shapetype="f"/>
              </v:line>
            </w:pict>
          </mc:Fallback>
        </mc:AlternateContent>
      </w:r>
    </w:p>
    <w:p w14:paraId="7489444E" w14:textId="77777777" w:rsidR="00F208BC" w:rsidRPr="005809EF" w:rsidRDefault="00F208BC" w:rsidP="00CE24D5">
      <w:pPr>
        <w:ind w:firstLine="567"/>
        <w:jc w:val="center"/>
        <w:rPr>
          <w:b/>
          <w:spacing w:val="-2"/>
          <w:sz w:val="28"/>
          <w:szCs w:val="28"/>
        </w:rPr>
      </w:pPr>
    </w:p>
    <w:p w14:paraId="282FF060"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Chương I</w:t>
      </w:r>
    </w:p>
    <w:p w14:paraId="5225599B"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QUY ĐỊNH CHUNG</w:t>
      </w:r>
    </w:p>
    <w:p w14:paraId="7DEB7B20" w14:textId="77777777" w:rsidR="00CE24D5" w:rsidRPr="005809EF" w:rsidRDefault="00CE24D5" w:rsidP="00CE24D5">
      <w:pPr>
        <w:spacing w:before="120" w:after="120"/>
        <w:ind w:firstLine="709"/>
        <w:jc w:val="both"/>
        <w:rPr>
          <w:b/>
          <w:spacing w:val="-2"/>
          <w:sz w:val="28"/>
          <w:szCs w:val="28"/>
        </w:rPr>
      </w:pPr>
    </w:p>
    <w:p w14:paraId="4DDF8970"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1. Phạm vi điều chỉnh</w:t>
      </w:r>
    </w:p>
    <w:p w14:paraId="13A86F9F"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 xml:space="preserve">Quy định này quy định về dạy thêm, học thêm trên địa bàn tỉnh Ninh Thuận </w:t>
      </w:r>
      <w:r w:rsidRPr="005809EF">
        <w:rPr>
          <w:bCs/>
          <w:spacing w:val="-2"/>
          <w:sz w:val="28"/>
          <w:szCs w:val="28"/>
        </w:rPr>
        <w:t xml:space="preserve">theo </w:t>
      </w:r>
      <w:r w:rsidRPr="005809EF">
        <w:rPr>
          <w:bCs/>
          <w:spacing w:val="-2"/>
          <w:sz w:val="28"/>
          <w:szCs w:val="28"/>
          <w:lang w:val="vi-VN"/>
        </w:rPr>
        <w:t>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 xml:space="preserve"> bao gồm: Trách nhiệm trong việc thực hiện quy định về dạy thêm, học thêm; việc quản lý và sử dụng kinh phí tổ chức dạy thêm, học thêm; công tác thanh tra, kiểm tra và xử lý vi phạm về hoạt động dạy thêm, học thêm.</w:t>
      </w:r>
    </w:p>
    <w:p w14:paraId="3FCEE9BF"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2. Đối tượng áp dụng</w:t>
      </w:r>
    </w:p>
    <w:p w14:paraId="7FEA2D0F"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Quy định này áp dụng đối với người dạy thêm, người học thêm; tổ chức, cá nhân tổ chức dạy thêm, học thêm và các tổ chức, cá nhân có liên quan trên địa bàn tỉnh Ninh Thuận.</w:t>
      </w:r>
    </w:p>
    <w:p w14:paraId="55CF8F22"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Chương II</w:t>
      </w:r>
    </w:p>
    <w:p w14:paraId="16B300C4" w14:textId="77777777" w:rsidR="00CE24D5" w:rsidRPr="005809EF" w:rsidRDefault="00CE24D5" w:rsidP="00CE24D5">
      <w:pPr>
        <w:ind w:firstLine="567"/>
        <w:jc w:val="center"/>
        <w:rPr>
          <w:b/>
          <w:spacing w:val="-2"/>
          <w:sz w:val="28"/>
          <w:szCs w:val="28"/>
        </w:rPr>
      </w:pPr>
      <w:r w:rsidRPr="005809EF">
        <w:rPr>
          <w:b/>
          <w:spacing w:val="-2"/>
          <w:sz w:val="28"/>
          <w:szCs w:val="28"/>
          <w:lang w:val="vi-VN"/>
        </w:rPr>
        <w:t>TRÁCH NHIỆM QUẢN LÝ DẠY THÊM, HỌC THÊM</w:t>
      </w:r>
    </w:p>
    <w:p w14:paraId="6C312AE1" w14:textId="77777777" w:rsidR="00CE24D5" w:rsidRPr="005809EF" w:rsidRDefault="00CE24D5" w:rsidP="00CE24D5">
      <w:pPr>
        <w:ind w:firstLine="567"/>
        <w:jc w:val="center"/>
        <w:rPr>
          <w:b/>
          <w:spacing w:val="-2"/>
          <w:sz w:val="28"/>
          <w:szCs w:val="28"/>
        </w:rPr>
      </w:pPr>
    </w:p>
    <w:p w14:paraId="3546E51D"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3. Trách nhiệm của Sở Giáo dục và Đào tạo</w:t>
      </w:r>
    </w:p>
    <w:p w14:paraId="7BD0483F"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Chịu trách nhiệm quản lý hoạt động dạy thêm, học thêm trên địa bàn tỉnh theo Quy định này và Điều 9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00709A5E"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2. Hướng dẫn việc tổ chức dạy thêm, học thêm trong nhà trường đối với các đơn vị tổ chức dạy thêm, học thêm có nội dung thuộc chương trình trung học phổ thông hoặc thuộc nhiều chương trình nhưng có chương trình cao nhất là chương trình trung học phổ thông.</w:t>
      </w:r>
    </w:p>
    <w:p w14:paraId="7ADEB6D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3. Theo đúng thẩm quyền được quy định, tổ chức thanh tra, kiểm tra hoặc cử nhân sự tham gia đoàn thanh tra (khi có yêu cầu) việc thực hiện Quy định về dạy thêm, học thêm nhằm phòng ngừa và xử lý vi phạm theo thẩm quyền.</w:t>
      </w:r>
    </w:p>
    <w:p w14:paraId="4D18C31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4. Thông báo công khai nơi tiếp công dân tại trụ sở cơ quan và đường dây nóng dùng cho việc tiếp nhận và xử lý các ý kiến phản ánh về dạy thêm, học thêm.</w:t>
      </w:r>
    </w:p>
    <w:p w14:paraId="4A009009"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lastRenderedPageBreak/>
        <w:t xml:space="preserve">Điều 4. Trách nhiệm của các </w:t>
      </w:r>
      <w:r w:rsidRPr="005809EF">
        <w:rPr>
          <w:b/>
          <w:spacing w:val="-2"/>
          <w:sz w:val="28"/>
          <w:szCs w:val="28"/>
        </w:rPr>
        <w:t>S</w:t>
      </w:r>
      <w:r w:rsidRPr="005809EF">
        <w:rPr>
          <w:b/>
          <w:spacing w:val="-2"/>
          <w:sz w:val="28"/>
          <w:szCs w:val="28"/>
          <w:lang w:val="vi-VN"/>
        </w:rPr>
        <w:t>ở, ban, ngành và đoàn thể</w:t>
      </w:r>
    </w:p>
    <w:p w14:paraId="12A284D6"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 xml:space="preserve">Các </w:t>
      </w:r>
      <w:r w:rsidRPr="005809EF">
        <w:rPr>
          <w:bCs/>
          <w:spacing w:val="-2"/>
          <w:sz w:val="28"/>
          <w:szCs w:val="28"/>
        </w:rPr>
        <w:t>S</w:t>
      </w:r>
      <w:r w:rsidRPr="005809EF">
        <w:rPr>
          <w:bCs/>
          <w:spacing w:val="-2"/>
          <w:sz w:val="28"/>
          <w:szCs w:val="28"/>
          <w:lang w:val="vi-VN"/>
        </w:rPr>
        <w:t>ở, ban, ngành và đoàn thể có trách nhiệm phối hợp với các cơ quan quản lý giáo dục và chính quyền các cấp để tuyên truyền, quản lý, thực hiện tốt việc dạy thêm, học thêm theo chức năng và thẩm quyền; kịp thời phát hiện, phản ánh những sai phạm và phối hợp tham gia thanh tra, xử lý các vi phạm về dạy thêm, học thêm.</w:t>
      </w:r>
    </w:p>
    <w:p w14:paraId="7FCEB7DE"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5. Trách nhiệm của Ủy ban nhân dân các cấp</w:t>
      </w:r>
    </w:p>
    <w:p w14:paraId="3870AD58" w14:textId="77777777" w:rsidR="00CE24D5" w:rsidRPr="005809EF" w:rsidRDefault="00CE24D5" w:rsidP="00CE24D5">
      <w:pPr>
        <w:spacing w:before="120" w:after="120"/>
        <w:ind w:firstLine="709"/>
        <w:jc w:val="both"/>
        <w:rPr>
          <w:bCs/>
          <w:spacing w:val="-2"/>
          <w:sz w:val="28"/>
          <w:szCs w:val="28"/>
        </w:rPr>
      </w:pPr>
      <w:r w:rsidRPr="005809EF">
        <w:rPr>
          <w:bCs/>
          <w:spacing w:val="-2"/>
          <w:sz w:val="28"/>
          <w:szCs w:val="28"/>
        </w:rPr>
        <w:t xml:space="preserve">1. </w:t>
      </w:r>
      <w:r w:rsidRPr="005809EF">
        <w:rPr>
          <w:bCs/>
          <w:spacing w:val="-2"/>
          <w:sz w:val="28"/>
          <w:szCs w:val="28"/>
          <w:lang w:val="vi-VN"/>
        </w:rPr>
        <w:t xml:space="preserve">Ủy ban nhân dân </w:t>
      </w:r>
      <w:r w:rsidRPr="005809EF">
        <w:rPr>
          <w:bCs/>
          <w:spacing w:val="-2"/>
          <w:sz w:val="28"/>
          <w:szCs w:val="28"/>
        </w:rPr>
        <w:t>tỉnh chịu trách nhiệm</w:t>
      </w:r>
      <w:r w:rsidRPr="005809EF">
        <w:rPr>
          <w:bCs/>
          <w:spacing w:val="-2"/>
          <w:sz w:val="28"/>
          <w:szCs w:val="28"/>
          <w:lang w:val="vi-VN"/>
        </w:rPr>
        <w:t xml:space="preserve"> quản lý hoạt động dạy thêm, học thêm</w:t>
      </w:r>
      <w:r w:rsidRPr="005809EF">
        <w:rPr>
          <w:bCs/>
          <w:spacing w:val="-2"/>
          <w:sz w:val="28"/>
          <w:szCs w:val="28"/>
        </w:rPr>
        <w:t xml:space="preserve"> trên địa bàn tỉnh và chỉ đạo việc thanh tra, kiểm tra hoạt động dạy thêm học thêm, xử lý vi phạm theo quy định pháp luật.</w:t>
      </w:r>
    </w:p>
    <w:p w14:paraId="55B6DFCF"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rPr>
        <w:t>2</w:t>
      </w:r>
      <w:r w:rsidRPr="005809EF">
        <w:rPr>
          <w:bCs/>
          <w:spacing w:val="-2"/>
          <w:sz w:val="28"/>
          <w:szCs w:val="28"/>
          <w:lang w:val="vi-VN"/>
        </w:rPr>
        <w:t>. Ủy ban nhân dân cấp huyện chịu trách nhiệm quản lý đối với hoạt động dạy thêm, học thêm trên địa bàn huyện, thành phố theo Quy định này và Điều 10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 tổ chức kiểm tra hoạt động dạy thêm, học thêm trên địa bàn</w:t>
      </w:r>
      <w:r w:rsidRPr="005809EF">
        <w:rPr>
          <w:bCs/>
          <w:spacing w:val="-2"/>
          <w:sz w:val="28"/>
          <w:szCs w:val="28"/>
        </w:rPr>
        <w:t xml:space="preserve"> cấp</w:t>
      </w:r>
      <w:r w:rsidRPr="005809EF">
        <w:rPr>
          <w:bCs/>
          <w:spacing w:val="-2"/>
          <w:sz w:val="28"/>
          <w:szCs w:val="28"/>
          <w:lang w:val="vi-VN"/>
        </w:rPr>
        <w:t xml:space="preserve"> huyện để xử lý theo thẩm quyền hoặc kiến nghị với các cơ quan có thẩm quyền xử lý sai phạm.</w:t>
      </w:r>
    </w:p>
    <w:p w14:paraId="63B4F60B"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rPr>
        <w:t>3</w:t>
      </w:r>
      <w:r w:rsidRPr="005809EF">
        <w:rPr>
          <w:bCs/>
          <w:spacing w:val="-2"/>
          <w:sz w:val="28"/>
          <w:szCs w:val="28"/>
          <w:lang w:val="vi-VN"/>
        </w:rPr>
        <w:t>. Ủy ban nhân dân cấp xã chịu trách nhiệm theo dõi, quản lý hoạt động dạy thêm, học thêm trên địa bàn</w:t>
      </w:r>
      <w:r w:rsidRPr="005809EF">
        <w:rPr>
          <w:bCs/>
          <w:spacing w:val="-2"/>
          <w:sz w:val="28"/>
          <w:szCs w:val="28"/>
        </w:rPr>
        <w:t xml:space="preserve"> xã</w:t>
      </w:r>
      <w:r w:rsidRPr="005809EF">
        <w:rPr>
          <w:bCs/>
          <w:spacing w:val="-2"/>
          <w:sz w:val="28"/>
          <w:szCs w:val="28"/>
          <w:lang w:val="vi-VN"/>
        </w:rPr>
        <w:t xml:space="preserve"> theo Quy định này và Điều 12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 kịp thời phát hiện những sai phạm, xử lý sai phạm hoặc đề nghị cấp thẩm quyền xử lý theo thẩm quyền.</w:t>
      </w:r>
    </w:p>
    <w:p w14:paraId="304FE8C7" w14:textId="77777777" w:rsidR="00CE24D5" w:rsidRPr="005809EF" w:rsidRDefault="00CE24D5" w:rsidP="00CE24D5">
      <w:pPr>
        <w:spacing w:before="120" w:after="120"/>
        <w:ind w:firstLine="709"/>
        <w:jc w:val="both"/>
        <w:rPr>
          <w:b/>
          <w:spacing w:val="-2"/>
          <w:sz w:val="28"/>
          <w:szCs w:val="28"/>
        </w:rPr>
      </w:pPr>
      <w:r w:rsidRPr="005809EF">
        <w:rPr>
          <w:b/>
          <w:spacing w:val="-2"/>
          <w:sz w:val="28"/>
          <w:szCs w:val="28"/>
          <w:lang w:val="vi-VN"/>
        </w:rPr>
        <w:t>Điều 6. Trách nhiệm của Phòng Giáo dục và Đào tạo</w:t>
      </w:r>
      <w:r w:rsidRPr="005809EF">
        <w:rPr>
          <w:b/>
          <w:spacing w:val="-2"/>
          <w:sz w:val="28"/>
          <w:szCs w:val="28"/>
        </w:rPr>
        <w:t xml:space="preserve"> cấp huyện</w:t>
      </w:r>
    </w:p>
    <w:p w14:paraId="04A1D989"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Chịu trách nhiệm trước Ủy ban nhân dân cấp huyện về quản lý hoạt động dạy thêm, học thêm trên địa bàn theo Quy định này và Điều 11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50231BEF" w14:textId="77777777" w:rsidR="00CE24D5" w:rsidRPr="005809EF" w:rsidRDefault="00CE24D5" w:rsidP="00CE24D5">
      <w:pPr>
        <w:spacing w:before="120" w:after="120"/>
        <w:ind w:firstLine="709"/>
        <w:jc w:val="both"/>
        <w:rPr>
          <w:bCs/>
          <w:spacing w:val="-2"/>
          <w:sz w:val="28"/>
          <w:szCs w:val="28"/>
        </w:rPr>
      </w:pPr>
      <w:r w:rsidRPr="005809EF">
        <w:rPr>
          <w:bCs/>
          <w:spacing w:val="-2"/>
          <w:sz w:val="28"/>
          <w:szCs w:val="28"/>
          <w:lang w:val="vi-VN"/>
        </w:rPr>
        <w:t>2. Hướng dẫn việc tổ chức hoạt động dạy thêm, học thêm trong nhà trường trên địa bàn quản lý đối với các trường hợp tổ chức dạy thêm, học thêm có nội dung thuộc chương trình trung học cơ sở.</w:t>
      </w:r>
    </w:p>
    <w:p w14:paraId="6DF37E62"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3. Tổ chức kiểm tra, cử nhân sự tham gia đoàn thanh tra (khi có yêu cầu) việc thực hiện Quy định về dạy thêm, học thêm nhằm phòng ngừa và xử lý vi phạm theo thẩm quyền.</w:t>
      </w:r>
    </w:p>
    <w:p w14:paraId="31445849"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4. Thông báo công khai nơi tiếp công dân tại trụ sở cơ quan và điện thoại dùng cho việc tiếp nhận và xử lý các ý kiến phản ánh về dạy thêm, học thêm.</w:t>
      </w:r>
    </w:p>
    <w:p w14:paraId="25FBA48A"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7. Trách nhiệm của Hiệu trưởng, Thủ trưởng các cơ sở giáo dục</w:t>
      </w:r>
    </w:p>
    <w:p w14:paraId="41E40891"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Chịu trách nhiệm quản lý hoạt động dạy thêm, học thêm trên địa bàn theo Quy định này và Điều 13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6429729F"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2. Lập hồ sơ tổ chức hoạt động dạy thêm, học thêm trong nhà trường và lưu trữ theo quy định.</w:t>
      </w:r>
    </w:p>
    <w:p w14:paraId="251F36B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3. Thường xuyên tổ chức kiểm tra việc thực hiện Quy định về dạy thêm, học thêm nhằm phòng ngừa và xử lý vi phạm theo thẩm quyền.</w:t>
      </w:r>
    </w:p>
    <w:p w14:paraId="39822AF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lastRenderedPageBreak/>
        <w:t>4. Tổng hợp báo cáo tình hình dạy thêm, học thêm theo yêu cầu của cơ quan quản lý giáo dục (khi có yêu cầu).</w:t>
      </w:r>
    </w:p>
    <w:p w14:paraId="6032AB8E"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8. Trách nhiệm của cơ sở dạy thêm</w:t>
      </w:r>
    </w:p>
    <w:p w14:paraId="12EC5CC0"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Chịu trách nhiệm quản lý hoạt động dạy thêm, học thêm tại cơ sở theo Quy định này và Điều 14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10AEF66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2. Chịu sự thanh tra, kiểm tra của chính quyền, của cơ quan có trách nhiệm quản lý giáo dục các cấp trong việc thực hiện qu</w:t>
      </w:r>
      <w:r w:rsidRPr="005809EF">
        <w:rPr>
          <w:bCs/>
          <w:spacing w:val="-2"/>
          <w:sz w:val="28"/>
          <w:szCs w:val="28"/>
        </w:rPr>
        <w:t>y</w:t>
      </w:r>
      <w:r w:rsidRPr="005809EF">
        <w:rPr>
          <w:bCs/>
          <w:spacing w:val="-2"/>
          <w:sz w:val="28"/>
          <w:szCs w:val="28"/>
          <w:lang w:val="vi-VN"/>
        </w:rPr>
        <w:t xml:space="preserve"> định về dạy thêm, học thêm.</w:t>
      </w:r>
    </w:p>
    <w:p w14:paraId="232EF621"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3. Tổng hợp báo cáo tình hình dạy thêm, học thêm theo yêu cầu của cơ quan quản lý giáo dục (khi có yêu cầu).</w:t>
      </w:r>
    </w:p>
    <w:p w14:paraId="5BA51260"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Chương III</w:t>
      </w:r>
    </w:p>
    <w:p w14:paraId="66BEC42A" w14:textId="77777777" w:rsidR="00CE24D5" w:rsidRPr="005809EF" w:rsidRDefault="00CE24D5" w:rsidP="00CE24D5">
      <w:pPr>
        <w:ind w:firstLine="567"/>
        <w:jc w:val="center"/>
        <w:rPr>
          <w:b/>
          <w:spacing w:val="-2"/>
          <w:sz w:val="28"/>
          <w:szCs w:val="28"/>
        </w:rPr>
      </w:pPr>
      <w:r w:rsidRPr="005809EF">
        <w:rPr>
          <w:b/>
          <w:spacing w:val="-2"/>
          <w:sz w:val="28"/>
          <w:szCs w:val="28"/>
          <w:lang w:val="vi-VN"/>
        </w:rPr>
        <w:t>QUẢN LÝ VÀ SỬ DỤNG KINH PHÍ DẠY THÊM, HỌC THÊM</w:t>
      </w:r>
    </w:p>
    <w:p w14:paraId="3F78708D" w14:textId="77777777" w:rsidR="00CE24D5" w:rsidRPr="005809EF" w:rsidRDefault="00CE24D5" w:rsidP="00CE24D5">
      <w:pPr>
        <w:ind w:firstLine="567"/>
        <w:jc w:val="center"/>
        <w:rPr>
          <w:b/>
          <w:spacing w:val="-2"/>
          <w:sz w:val="28"/>
          <w:szCs w:val="28"/>
        </w:rPr>
      </w:pPr>
    </w:p>
    <w:p w14:paraId="0A829D47"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9. Thu và quản lý tiền học thêm</w:t>
      </w:r>
    </w:p>
    <w:p w14:paraId="4FD86E48"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Thu và quản lý tiền học thêm thực hiện theo Điều 7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3D0B908E"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10. Sử dụng kinh phí tổ chức dạy thêm, học thêm</w:t>
      </w:r>
    </w:p>
    <w:p w14:paraId="7FB56D9A"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Chi cho người trực tiếp dạy thêm; chi cho công tác quản lý dạy thêm, học thêm tại cơ sở giáo dục; chi tiền điện, nước và sửa chữa cơ sở vật chất phục vụ dạy thêm, học thêm.</w:t>
      </w:r>
    </w:p>
    <w:p w14:paraId="6E3A9ADD"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2. Tỷ lệ phân bổ cho các nội dung chi cho việc dạy thêm học thêm trong nhà trường phải thông qua Hội đồng trường, hội nghị viên chức, người lao động và được đưa vào quy chế chi tiêu nội bộ của cơ sở giáo dục, bảo đảm công khai, dân chủ.</w:t>
      </w:r>
    </w:p>
    <w:p w14:paraId="5953FC1B" w14:textId="77777777" w:rsidR="00CE24D5" w:rsidRPr="005809EF" w:rsidRDefault="00CE24D5" w:rsidP="00CE24D5">
      <w:pPr>
        <w:spacing w:before="120" w:after="120"/>
        <w:ind w:firstLine="709"/>
        <w:jc w:val="center"/>
        <w:rPr>
          <w:b/>
          <w:spacing w:val="-2"/>
          <w:sz w:val="28"/>
          <w:szCs w:val="28"/>
        </w:rPr>
      </w:pPr>
    </w:p>
    <w:p w14:paraId="05FB8056" w14:textId="77777777" w:rsidR="00CE24D5" w:rsidRPr="005809EF" w:rsidRDefault="00CE24D5" w:rsidP="00CE24D5">
      <w:pPr>
        <w:ind w:firstLine="709"/>
        <w:jc w:val="center"/>
        <w:rPr>
          <w:b/>
          <w:spacing w:val="-2"/>
          <w:sz w:val="28"/>
          <w:szCs w:val="28"/>
          <w:lang w:val="vi-VN"/>
        </w:rPr>
      </w:pPr>
      <w:r w:rsidRPr="005809EF">
        <w:rPr>
          <w:b/>
          <w:spacing w:val="-2"/>
          <w:sz w:val="28"/>
          <w:szCs w:val="28"/>
          <w:lang w:val="vi-VN"/>
        </w:rPr>
        <w:t>Chương IV</w:t>
      </w:r>
    </w:p>
    <w:p w14:paraId="1C7725A2" w14:textId="77777777" w:rsidR="00CE24D5" w:rsidRPr="005809EF" w:rsidRDefault="00CE24D5" w:rsidP="00CE24D5">
      <w:pPr>
        <w:ind w:firstLine="709"/>
        <w:jc w:val="center"/>
        <w:rPr>
          <w:b/>
          <w:spacing w:val="-2"/>
          <w:sz w:val="28"/>
          <w:szCs w:val="28"/>
          <w:lang w:val="vi-VN"/>
        </w:rPr>
      </w:pPr>
      <w:r w:rsidRPr="005809EF">
        <w:rPr>
          <w:b/>
          <w:spacing w:val="-2"/>
          <w:sz w:val="28"/>
          <w:szCs w:val="28"/>
          <w:lang w:val="vi-VN"/>
        </w:rPr>
        <w:t>THANH TRA, KIỂM TRA VÀ XỬ LÝ VI PHẠM</w:t>
      </w:r>
    </w:p>
    <w:p w14:paraId="21EB68C8" w14:textId="77777777" w:rsidR="00CE24D5" w:rsidRPr="005809EF" w:rsidRDefault="00CE24D5" w:rsidP="00CE24D5">
      <w:pPr>
        <w:spacing w:before="120" w:after="120"/>
        <w:ind w:firstLine="709"/>
        <w:jc w:val="both"/>
        <w:rPr>
          <w:b/>
          <w:spacing w:val="-2"/>
          <w:sz w:val="28"/>
          <w:szCs w:val="28"/>
        </w:rPr>
      </w:pPr>
    </w:p>
    <w:p w14:paraId="5F1F8B95"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Điều 11. Thanh tra, kiểm tra</w:t>
      </w:r>
    </w:p>
    <w:p w14:paraId="583AC58B"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1. Hoạt động dạy thêm, học thêm chịu sự thanh tra của cơ quan thanh tra nhà nước theo quy định của pháp luật.</w:t>
      </w:r>
    </w:p>
    <w:p w14:paraId="61B94D58"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2. Hoạt động dạy thêm, học thêm chịu sự kiểm tra của các cơ quan quản lý giáo dục, cơ quan quản l</w:t>
      </w:r>
      <w:r w:rsidRPr="005809EF">
        <w:rPr>
          <w:bCs/>
          <w:spacing w:val="-2"/>
          <w:sz w:val="28"/>
          <w:szCs w:val="28"/>
        </w:rPr>
        <w:t>ý</w:t>
      </w:r>
      <w:r w:rsidRPr="005809EF">
        <w:rPr>
          <w:bCs/>
          <w:spacing w:val="-2"/>
          <w:sz w:val="28"/>
          <w:szCs w:val="28"/>
          <w:lang w:val="vi-VN"/>
        </w:rPr>
        <w:t xml:space="preserve"> nhà nước các cấp theo phân cấp.</w:t>
      </w:r>
    </w:p>
    <w:p w14:paraId="1CD91FBC" w14:textId="77777777" w:rsidR="00CE24D5" w:rsidRPr="005809EF" w:rsidRDefault="00CE24D5" w:rsidP="00CE24D5">
      <w:pPr>
        <w:spacing w:before="120" w:after="120"/>
        <w:ind w:firstLine="709"/>
        <w:jc w:val="both"/>
        <w:rPr>
          <w:b/>
          <w:spacing w:val="-2"/>
          <w:sz w:val="28"/>
          <w:szCs w:val="28"/>
          <w:lang w:val="vi-VN"/>
        </w:rPr>
      </w:pPr>
      <w:r w:rsidRPr="005809EF">
        <w:rPr>
          <w:b/>
          <w:spacing w:val="-2"/>
          <w:sz w:val="28"/>
          <w:szCs w:val="28"/>
          <w:lang w:val="vi-VN"/>
        </w:rPr>
        <w:t xml:space="preserve">Điều 12. Xử lý vi phạm </w:t>
      </w:r>
    </w:p>
    <w:p w14:paraId="50A31EF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t xml:space="preserve">1. Cơ sở giáo dục, cơ sở dạy thêm, tổ chức, cá nhân vi phạm quy định về dạy thêm, học thêm, tuỳ theo tính chất và mức độ vi phạm sẽ bị xử lý theo quy định hiện hành của pháp luật. </w:t>
      </w:r>
    </w:p>
    <w:p w14:paraId="1CE73E33" w14:textId="77777777" w:rsidR="00CE24D5" w:rsidRPr="005809EF" w:rsidRDefault="00CE24D5" w:rsidP="00CE24D5">
      <w:pPr>
        <w:spacing w:before="120" w:after="120"/>
        <w:ind w:firstLine="709"/>
        <w:jc w:val="both"/>
        <w:rPr>
          <w:bCs/>
          <w:spacing w:val="-2"/>
          <w:sz w:val="28"/>
          <w:szCs w:val="28"/>
          <w:lang w:val="vi-VN"/>
        </w:rPr>
      </w:pPr>
      <w:r w:rsidRPr="005809EF">
        <w:rPr>
          <w:bCs/>
          <w:spacing w:val="-2"/>
          <w:sz w:val="28"/>
          <w:szCs w:val="28"/>
          <w:lang w:val="vi-VN"/>
        </w:rPr>
        <w:lastRenderedPageBreak/>
        <w:t>2. Người đứng đầu cơ quan, tổ chức, đơn vị có cán bộ, công chức, viên chức vi phạm quy định về dạy thêm, học thêm, tùy vào tính chất, mức độ hành vi vi phạm thì bị xử lý theo quy định.</w:t>
      </w:r>
    </w:p>
    <w:p w14:paraId="1236749B"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Chương V</w:t>
      </w:r>
    </w:p>
    <w:p w14:paraId="4E2419F3" w14:textId="77777777" w:rsidR="00CE24D5" w:rsidRPr="005809EF" w:rsidRDefault="00CE24D5" w:rsidP="00CE24D5">
      <w:pPr>
        <w:ind w:firstLine="567"/>
        <w:jc w:val="center"/>
        <w:rPr>
          <w:b/>
          <w:spacing w:val="-2"/>
          <w:sz w:val="28"/>
          <w:szCs w:val="28"/>
          <w:lang w:val="vi-VN"/>
        </w:rPr>
      </w:pPr>
      <w:r w:rsidRPr="005809EF">
        <w:rPr>
          <w:b/>
          <w:spacing w:val="-2"/>
          <w:sz w:val="28"/>
          <w:szCs w:val="28"/>
          <w:lang w:val="vi-VN"/>
        </w:rPr>
        <w:t>TỔ CHỨC THỰC HIỆN</w:t>
      </w:r>
    </w:p>
    <w:p w14:paraId="5A046F98" w14:textId="77777777" w:rsidR="00CE24D5" w:rsidRPr="005809EF" w:rsidRDefault="00CE24D5" w:rsidP="00CE24D5">
      <w:pPr>
        <w:spacing w:before="120" w:after="120"/>
        <w:ind w:firstLine="567"/>
        <w:rPr>
          <w:b/>
          <w:spacing w:val="-2"/>
          <w:sz w:val="28"/>
          <w:szCs w:val="28"/>
        </w:rPr>
      </w:pPr>
    </w:p>
    <w:p w14:paraId="7739FEC5" w14:textId="77777777" w:rsidR="00CE24D5" w:rsidRPr="005809EF" w:rsidRDefault="00CE24D5" w:rsidP="00CE24D5">
      <w:pPr>
        <w:spacing w:before="120" w:after="120"/>
        <w:ind w:firstLine="709"/>
        <w:rPr>
          <w:b/>
          <w:spacing w:val="-2"/>
          <w:sz w:val="28"/>
          <w:szCs w:val="28"/>
          <w:lang w:val="vi-VN"/>
        </w:rPr>
      </w:pPr>
      <w:r w:rsidRPr="005809EF">
        <w:rPr>
          <w:b/>
          <w:spacing w:val="-2"/>
          <w:sz w:val="28"/>
          <w:szCs w:val="28"/>
          <w:lang w:val="vi-VN"/>
        </w:rPr>
        <w:t>Điều 13. Tổ chức thực hiện</w:t>
      </w:r>
    </w:p>
    <w:p w14:paraId="06EFC2A2" w14:textId="77777777" w:rsidR="00CE24D5" w:rsidRPr="005809EF" w:rsidRDefault="00CE24D5" w:rsidP="00CE24D5">
      <w:pPr>
        <w:spacing w:before="120" w:after="120"/>
        <w:ind w:firstLine="709"/>
        <w:jc w:val="both"/>
        <w:rPr>
          <w:bCs/>
          <w:spacing w:val="-2"/>
          <w:sz w:val="28"/>
          <w:szCs w:val="28"/>
        </w:rPr>
      </w:pPr>
      <w:r w:rsidRPr="005809EF">
        <w:rPr>
          <w:bCs/>
          <w:spacing w:val="-2"/>
          <w:sz w:val="28"/>
          <w:szCs w:val="28"/>
          <w:lang w:val="vi-VN"/>
        </w:rPr>
        <w:t xml:space="preserve">Sở Giáo dục và Đào tạo chủ trì, phối hợp với các </w:t>
      </w:r>
      <w:r w:rsidRPr="005809EF">
        <w:rPr>
          <w:bCs/>
          <w:spacing w:val="-2"/>
          <w:sz w:val="28"/>
          <w:szCs w:val="28"/>
        </w:rPr>
        <w:t>S</w:t>
      </w:r>
      <w:r w:rsidRPr="005809EF">
        <w:rPr>
          <w:bCs/>
          <w:spacing w:val="-2"/>
          <w:sz w:val="28"/>
          <w:szCs w:val="28"/>
          <w:lang w:val="vi-VN"/>
        </w:rPr>
        <w:t>ở, ban, ngành, địa phương, đơn vị liên quan triển khai, đôn đốc, kiểm tra việc thực hiện Quy đ</w:t>
      </w:r>
      <w:r w:rsidRPr="005809EF">
        <w:rPr>
          <w:bCs/>
          <w:spacing w:val="-2"/>
          <w:sz w:val="28"/>
          <w:szCs w:val="28"/>
        </w:rPr>
        <w:t>ị</w:t>
      </w:r>
      <w:r w:rsidRPr="005809EF">
        <w:rPr>
          <w:bCs/>
          <w:spacing w:val="-2"/>
          <w:sz w:val="28"/>
          <w:szCs w:val="28"/>
          <w:lang w:val="vi-VN"/>
        </w:rPr>
        <w:t>nh này và các quy định có liên quan; chịu trách nhiệm trước Ủy ban nhân dân tỉnh về quản lý hoạt động dạy thêm, học thêm trên địa bàn tỉnh theo quy định.</w:t>
      </w:r>
      <w:r w:rsidRPr="005809EF">
        <w:rPr>
          <w:bCs/>
          <w:spacing w:val="-2"/>
          <w:sz w:val="28"/>
          <w:szCs w:val="28"/>
        </w:rPr>
        <w:t xml:space="preserve"> Những nội dung khác về dạy thêm, học thêm thực hiện theo quy định tại</w:t>
      </w:r>
      <w:r w:rsidRPr="005809EF">
        <w:rPr>
          <w:bCs/>
          <w:spacing w:val="-2"/>
          <w:sz w:val="28"/>
          <w:szCs w:val="28"/>
          <w:lang w:val="vi-VN"/>
        </w:rPr>
        <w:t xml:space="preserve"> Thông tư số 29/2024/TT-BGDĐT</w:t>
      </w:r>
      <w:r w:rsidRPr="005809EF">
        <w:rPr>
          <w:bCs/>
          <w:spacing w:val="-2"/>
          <w:sz w:val="28"/>
          <w:szCs w:val="28"/>
        </w:rPr>
        <w:t xml:space="preserve"> </w:t>
      </w:r>
      <w:r w:rsidRPr="005809EF">
        <w:rPr>
          <w:iCs/>
          <w:sz w:val="28"/>
          <w:szCs w:val="28"/>
          <w:lang w:val="vi-VN"/>
        </w:rPr>
        <w:t>ngày 30</w:t>
      </w:r>
      <w:r w:rsidRPr="005809EF">
        <w:rPr>
          <w:iCs/>
          <w:sz w:val="28"/>
          <w:szCs w:val="28"/>
        </w:rPr>
        <w:t>/</w:t>
      </w:r>
      <w:r w:rsidRPr="005809EF">
        <w:rPr>
          <w:iCs/>
          <w:sz w:val="28"/>
          <w:szCs w:val="28"/>
          <w:lang w:val="vi-VN"/>
        </w:rPr>
        <w:t>12</w:t>
      </w:r>
      <w:r w:rsidRPr="005809EF">
        <w:rPr>
          <w:iCs/>
          <w:sz w:val="28"/>
          <w:szCs w:val="28"/>
        </w:rPr>
        <w:t>/2</w:t>
      </w:r>
      <w:r w:rsidRPr="005809EF">
        <w:rPr>
          <w:iCs/>
          <w:sz w:val="28"/>
          <w:szCs w:val="28"/>
          <w:lang w:val="vi-VN"/>
        </w:rPr>
        <w:t>024 của Bộ trưởng Bộ Giáo dục và Đào tạo</w:t>
      </w:r>
      <w:r w:rsidRPr="005809EF">
        <w:rPr>
          <w:bCs/>
          <w:spacing w:val="-2"/>
          <w:sz w:val="28"/>
          <w:szCs w:val="28"/>
          <w:lang w:val="vi-VN"/>
        </w:rPr>
        <w:t>.</w:t>
      </w:r>
    </w:p>
    <w:p w14:paraId="370A6618" w14:textId="77777777" w:rsidR="00CE24D5" w:rsidRPr="005809EF" w:rsidRDefault="00CE24D5" w:rsidP="00CE24D5">
      <w:pPr>
        <w:spacing w:before="120" w:after="120"/>
        <w:ind w:firstLine="709"/>
        <w:jc w:val="both"/>
        <w:rPr>
          <w:bCs/>
          <w:spacing w:val="-2"/>
          <w:sz w:val="28"/>
          <w:szCs w:val="28"/>
          <w:lang w:val="vi-VN"/>
        </w:rPr>
      </w:pPr>
      <w:r w:rsidRPr="005809EF">
        <w:rPr>
          <w:bCs/>
          <w:sz w:val="28"/>
          <w:szCs w:val="28"/>
          <w:lang w:val="vi-VN"/>
        </w:rPr>
        <w:t>Trong quá trình thực hiện,</w:t>
      </w:r>
      <w:r w:rsidRPr="005809EF">
        <w:rPr>
          <w:bCs/>
          <w:sz w:val="28"/>
          <w:szCs w:val="28"/>
        </w:rPr>
        <w:t xml:space="preserve"> </w:t>
      </w:r>
      <w:r w:rsidRPr="005809EF">
        <w:rPr>
          <w:bCs/>
          <w:sz w:val="28"/>
          <w:szCs w:val="28"/>
          <w:lang w:val="vi-VN"/>
        </w:rPr>
        <w:t>nếu có khó khăn, vướng mắc, vượt quá thẩm quyền, Sở Giáo dục và Đào tạo tổng hợp, trình Ủy ban nhân dân tỉnh để xem xét, quyết định./.</w:t>
      </w:r>
    </w:p>
    <w:p w14:paraId="1442852B" w14:textId="77777777" w:rsidR="00CE24D5" w:rsidRPr="005809EF" w:rsidRDefault="00CE24D5" w:rsidP="006A1DF1"/>
    <w:sectPr w:rsidR="00CE24D5" w:rsidRPr="005809EF" w:rsidSect="00CC4ADA">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5FA56" w14:textId="77777777" w:rsidR="00246270" w:rsidRDefault="00246270" w:rsidP="00F25CBD">
      <w:r>
        <w:separator/>
      </w:r>
    </w:p>
  </w:endnote>
  <w:endnote w:type="continuationSeparator" w:id="0">
    <w:p w14:paraId="397C8AF3" w14:textId="77777777" w:rsidR="00246270" w:rsidRDefault="00246270" w:rsidP="00F25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E497BE" w14:textId="77777777" w:rsidR="00246270" w:rsidRDefault="00246270" w:rsidP="00F25CBD">
      <w:r>
        <w:separator/>
      </w:r>
    </w:p>
  </w:footnote>
  <w:footnote w:type="continuationSeparator" w:id="0">
    <w:p w14:paraId="6B66680D" w14:textId="77777777" w:rsidR="00246270" w:rsidRDefault="00246270" w:rsidP="00F25C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0343978"/>
      <w:docPartObj>
        <w:docPartGallery w:val="Page Numbers (Top of Page)"/>
        <w:docPartUnique/>
      </w:docPartObj>
    </w:sdtPr>
    <w:sdtEndPr>
      <w:rPr>
        <w:noProof/>
      </w:rPr>
    </w:sdtEndPr>
    <w:sdtContent>
      <w:p w14:paraId="277561BF" w14:textId="4ECB3539" w:rsidR="00F25CBD" w:rsidRDefault="00F25CBD">
        <w:pPr>
          <w:pStyle w:val="Header"/>
          <w:jc w:val="center"/>
        </w:pPr>
        <w:r>
          <w:fldChar w:fldCharType="begin"/>
        </w:r>
        <w:r>
          <w:instrText xml:space="preserve"> PAGE   \* MERGEFORMAT </w:instrText>
        </w:r>
        <w:r>
          <w:fldChar w:fldCharType="separate"/>
        </w:r>
        <w:r w:rsidR="00F27210">
          <w:rPr>
            <w:noProof/>
          </w:rPr>
          <w:t>6</w:t>
        </w:r>
        <w:r>
          <w:rPr>
            <w:noProof/>
          </w:rPr>
          <w:fldChar w:fldCharType="end"/>
        </w:r>
      </w:p>
    </w:sdtContent>
  </w:sdt>
  <w:p w14:paraId="5D33B0AE" w14:textId="77777777" w:rsidR="00F25CBD" w:rsidRDefault="00F25C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C369F8"/>
    <w:multiLevelType w:val="hybridMultilevel"/>
    <w:tmpl w:val="6840E450"/>
    <w:lvl w:ilvl="0" w:tplc="F4363D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297"/>
    <w:rsid w:val="000154B8"/>
    <w:rsid w:val="0003027F"/>
    <w:rsid w:val="00067FD2"/>
    <w:rsid w:val="00084AFC"/>
    <w:rsid w:val="00084F14"/>
    <w:rsid w:val="000E0538"/>
    <w:rsid w:val="000E280E"/>
    <w:rsid w:val="000F2F6E"/>
    <w:rsid w:val="000F5BCC"/>
    <w:rsid w:val="00106B22"/>
    <w:rsid w:val="001327CF"/>
    <w:rsid w:val="00134EEA"/>
    <w:rsid w:val="0016148B"/>
    <w:rsid w:val="001B3899"/>
    <w:rsid w:val="001E1897"/>
    <w:rsid w:val="001E6C44"/>
    <w:rsid w:val="001F7EAD"/>
    <w:rsid w:val="002175DF"/>
    <w:rsid w:val="0024518A"/>
    <w:rsid w:val="00246270"/>
    <w:rsid w:val="002749C5"/>
    <w:rsid w:val="002768FF"/>
    <w:rsid w:val="002A3B71"/>
    <w:rsid w:val="002D5CC6"/>
    <w:rsid w:val="002D7141"/>
    <w:rsid w:val="002F636B"/>
    <w:rsid w:val="0030052E"/>
    <w:rsid w:val="00303256"/>
    <w:rsid w:val="00306CBC"/>
    <w:rsid w:val="00361C7C"/>
    <w:rsid w:val="00397127"/>
    <w:rsid w:val="003A684B"/>
    <w:rsid w:val="003C3AFF"/>
    <w:rsid w:val="003C4140"/>
    <w:rsid w:val="004000EC"/>
    <w:rsid w:val="00410544"/>
    <w:rsid w:val="00411C18"/>
    <w:rsid w:val="00417F9F"/>
    <w:rsid w:val="004243AB"/>
    <w:rsid w:val="004462E5"/>
    <w:rsid w:val="00461391"/>
    <w:rsid w:val="00462E16"/>
    <w:rsid w:val="0047377C"/>
    <w:rsid w:val="004A79B9"/>
    <w:rsid w:val="004B28D4"/>
    <w:rsid w:val="004C100B"/>
    <w:rsid w:val="004D3F2C"/>
    <w:rsid w:val="004E4BBC"/>
    <w:rsid w:val="004E7F3B"/>
    <w:rsid w:val="004F7D0F"/>
    <w:rsid w:val="005143EB"/>
    <w:rsid w:val="00527BA4"/>
    <w:rsid w:val="00537084"/>
    <w:rsid w:val="0054750D"/>
    <w:rsid w:val="00556BB4"/>
    <w:rsid w:val="00566518"/>
    <w:rsid w:val="00567947"/>
    <w:rsid w:val="005809EF"/>
    <w:rsid w:val="00594040"/>
    <w:rsid w:val="00595438"/>
    <w:rsid w:val="005B67CF"/>
    <w:rsid w:val="005D66F2"/>
    <w:rsid w:val="005F3D8D"/>
    <w:rsid w:val="00600359"/>
    <w:rsid w:val="006100FF"/>
    <w:rsid w:val="00624249"/>
    <w:rsid w:val="0062531B"/>
    <w:rsid w:val="006531AA"/>
    <w:rsid w:val="00676ED9"/>
    <w:rsid w:val="00677720"/>
    <w:rsid w:val="006949A2"/>
    <w:rsid w:val="006A051B"/>
    <w:rsid w:val="006A1DF1"/>
    <w:rsid w:val="006A5EAB"/>
    <w:rsid w:val="006D1812"/>
    <w:rsid w:val="006D3D4F"/>
    <w:rsid w:val="006E1E98"/>
    <w:rsid w:val="00701062"/>
    <w:rsid w:val="00701B45"/>
    <w:rsid w:val="00711AEC"/>
    <w:rsid w:val="007813CE"/>
    <w:rsid w:val="00786FA5"/>
    <w:rsid w:val="007C07FE"/>
    <w:rsid w:val="007D2802"/>
    <w:rsid w:val="007E1DFF"/>
    <w:rsid w:val="00805F7B"/>
    <w:rsid w:val="008106D0"/>
    <w:rsid w:val="00812B7F"/>
    <w:rsid w:val="00827B57"/>
    <w:rsid w:val="00852FB9"/>
    <w:rsid w:val="008761B1"/>
    <w:rsid w:val="008D2243"/>
    <w:rsid w:val="008E3A68"/>
    <w:rsid w:val="008F39BF"/>
    <w:rsid w:val="00901D0A"/>
    <w:rsid w:val="00906D3B"/>
    <w:rsid w:val="00910180"/>
    <w:rsid w:val="009521F5"/>
    <w:rsid w:val="009649B3"/>
    <w:rsid w:val="00965F1B"/>
    <w:rsid w:val="00973092"/>
    <w:rsid w:val="00974CA2"/>
    <w:rsid w:val="009B08BD"/>
    <w:rsid w:val="009F4047"/>
    <w:rsid w:val="00A04C0E"/>
    <w:rsid w:val="00A06608"/>
    <w:rsid w:val="00A2026D"/>
    <w:rsid w:val="00A53866"/>
    <w:rsid w:val="00A547D2"/>
    <w:rsid w:val="00A73526"/>
    <w:rsid w:val="00A74356"/>
    <w:rsid w:val="00A836BE"/>
    <w:rsid w:val="00A868D8"/>
    <w:rsid w:val="00AC6822"/>
    <w:rsid w:val="00B05ED2"/>
    <w:rsid w:val="00B370FB"/>
    <w:rsid w:val="00B444F7"/>
    <w:rsid w:val="00B532A2"/>
    <w:rsid w:val="00B8065E"/>
    <w:rsid w:val="00B84DE7"/>
    <w:rsid w:val="00B972DE"/>
    <w:rsid w:val="00BA69FA"/>
    <w:rsid w:val="00BA6E52"/>
    <w:rsid w:val="00BC0BD8"/>
    <w:rsid w:val="00BF1D23"/>
    <w:rsid w:val="00BF560D"/>
    <w:rsid w:val="00C0292B"/>
    <w:rsid w:val="00C0602B"/>
    <w:rsid w:val="00C22278"/>
    <w:rsid w:val="00C4519D"/>
    <w:rsid w:val="00C46136"/>
    <w:rsid w:val="00CC4ADA"/>
    <w:rsid w:val="00CC6FA0"/>
    <w:rsid w:val="00CD5BA7"/>
    <w:rsid w:val="00CE24D5"/>
    <w:rsid w:val="00CF4366"/>
    <w:rsid w:val="00CF70BE"/>
    <w:rsid w:val="00D16710"/>
    <w:rsid w:val="00D2411D"/>
    <w:rsid w:val="00D726C6"/>
    <w:rsid w:val="00D914F0"/>
    <w:rsid w:val="00DA192B"/>
    <w:rsid w:val="00DC4872"/>
    <w:rsid w:val="00DC66F3"/>
    <w:rsid w:val="00DC6EF3"/>
    <w:rsid w:val="00DD1A2C"/>
    <w:rsid w:val="00DF2B38"/>
    <w:rsid w:val="00E23CEC"/>
    <w:rsid w:val="00E76E26"/>
    <w:rsid w:val="00E93024"/>
    <w:rsid w:val="00E95239"/>
    <w:rsid w:val="00EA2851"/>
    <w:rsid w:val="00EB4B87"/>
    <w:rsid w:val="00EC371A"/>
    <w:rsid w:val="00EC6AA8"/>
    <w:rsid w:val="00EC77E0"/>
    <w:rsid w:val="00EC79B5"/>
    <w:rsid w:val="00EF2A3E"/>
    <w:rsid w:val="00F208BC"/>
    <w:rsid w:val="00F25CBD"/>
    <w:rsid w:val="00F27210"/>
    <w:rsid w:val="00F304B4"/>
    <w:rsid w:val="00F35297"/>
    <w:rsid w:val="00F3599E"/>
    <w:rsid w:val="00F50F2F"/>
    <w:rsid w:val="00F555F9"/>
    <w:rsid w:val="00F9471D"/>
    <w:rsid w:val="00FA5124"/>
    <w:rsid w:val="00FC2CE1"/>
    <w:rsid w:val="00FC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09DB"/>
  <w15:docId w15:val="{EE786D0F-2163-4272-B5AF-10FAC724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29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CBD"/>
    <w:pPr>
      <w:tabs>
        <w:tab w:val="center" w:pos="4680"/>
        <w:tab w:val="right" w:pos="9360"/>
      </w:tabs>
    </w:pPr>
  </w:style>
  <w:style w:type="character" w:customStyle="1" w:styleId="HeaderChar">
    <w:name w:val="Header Char"/>
    <w:basedOn w:val="DefaultParagraphFont"/>
    <w:link w:val="Header"/>
    <w:uiPriority w:val="99"/>
    <w:rsid w:val="00F25CB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CBD"/>
    <w:pPr>
      <w:tabs>
        <w:tab w:val="center" w:pos="4680"/>
        <w:tab w:val="right" w:pos="9360"/>
      </w:tabs>
    </w:pPr>
  </w:style>
  <w:style w:type="character" w:customStyle="1" w:styleId="FooterChar">
    <w:name w:val="Footer Char"/>
    <w:basedOn w:val="DefaultParagraphFont"/>
    <w:link w:val="Footer"/>
    <w:uiPriority w:val="99"/>
    <w:rsid w:val="00F25CB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0FF"/>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8761B1"/>
    <w:rPr>
      <w:sz w:val="16"/>
      <w:szCs w:val="16"/>
    </w:rPr>
  </w:style>
  <w:style w:type="paragraph" w:styleId="CommentText">
    <w:name w:val="annotation text"/>
    <w:basedOn w:val="Normal"/>
    <w:link w:val="CommentTextChar"/>
    <w:uiPriority w:val="99"/>
    <w:semiHidden/>
    <w:unhideWhenUsed/>
    <w:rsid w:val="008761B1"/>
    <w:rPr>
      <w:sz w:val="20"/>
      <w:szCs w:val="20"/>
    </w:rPr>
  </w:style>
  <w:style w:type="character" w:customStyle="1" w:styleId="CommentTextChar">
    <w:name w:val="Comment Text Char"/>
    <w:basedOn w:val="DefaultParagraphFont"/>
    <w:link w:val="CommentText"/>
    <w:uiPriority w:val="99"/>
    <w:semiHidden/>
    <w:rsid w:val="008761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761B1"/>
    <w:rPr>
      <w:b/>
      <w:bCs/>
    </w:rPr>
  </w:style>
  <w:style w:type="character" w:customStyle="1" w:styleId="CommentSubjectChar">
    <w:name w:val="Comment Subject Char"/>
    <w:basedOn w:val="CommentTextChar"/>
    <w:link w:val="CommentSubject"/>
    <w:uiPriority w:val="99"/>
    <w:semiHidden/>
    <w:rsid w:val="008761B1"/>
    <w:rPr>
      <w:rFonts w:ascii="Times New Roman" w:eastAsia="Times New Roman" w:hAnsi="Times New Roman" w:cs="Times New Roman"/>
      <w:b/>
      <w:bCs/>
      <w:sz w:val="20"/>
      <w:szCs w:val="20"/>
    </w:rPr>
  </w:style>
  <w:style w:type="paragraph" w:styleId="ListParagraph">
    <w:name w:val="List Paragraph"/>
    <w:basedOn w:val="Normal"/>
    <w:uiPriority w:val="34"/>
    <w:qFormat/>
    <w:rsid w:val="00C222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534DFF-2312-4BF2-AB33-6A550C134ECA}"/>
</file>

<file path=customXml/itemProps2.xml><?xml version="1.0" encoding="utf-8"?>
<ds:datastoreItem xmlns:ds="http://schemas.openxmlformats.org/officeDocument/2006/customXml" ds:itemID="{8FEB91BD-2FF8-4378-8E27-23721E043F47}"/>
</file>

<file path=customXml/itemProps3.xml><?xml version="1.0" encoding="utf-8"?>
<ds:datastoreItem xmlns:ds="http://schemas.openxmlformats.org/officeDocument/2006/customXml" ds:itemID="{EB2DDF67-2ACB-4F3D-8B8F-7A300DEC6080}"/>
</file>

<file path=docProps/app.xml><?xml version="1.0" encoding="utf-8"?>
<Properties xmlns="http://schemas.openxmlformats.org/officeDocument/2006/extended-properties" xmlns:vt="http://schemas.openxmlformats.org/officeDocument/2006/docPropsVTypes">
  <Template>Normal</Template>
  <TotalTime>0</TotalTime>
  <Pages>6</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2025-01-12T09:59:00Z</cp:lastPrinted>
  <dcterms:created xsi:type="dcterms:W3CDTF">2025-04-28T03:28:00Z</dcterms:created>
  <dcterms:modified xsi:type="dcterms:W3CDTF">2025-04-28T03:28:00Z</dcterms:modified>
</cp:coreProperties>
</file>