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jc w:val="center"/>
        <w:tblLayout w:type="fixed"/>
        <w:tblLook w:val="04A0" w:firstRow="1" w:lastRow="0" w:firstColumn="1" w:lastColumn="0" w:noHBand="0" w:noVBand="1"/>
      </w:tblPr>
      <w:tblGrid>
        <w:gridCol w:w="3510"/>
        <w:gridCol w:w="5670"/>
      </w:tblGrid>
      <w:tr w:rsidR="00A02A4E" w:rsidRPr="00C97B11" w14:paraId="170992B0" w14:textId="77777777" w:rsidTr="00721FDC">
        <w:trPr>
          <w:trHeight w:val="568"/>
          <w:jc w:val="center"/>
        </w:trPr>
        <w:tc>
          <w:tcPr>
            <w:tcW w:w="3510" w:type="dxa"/>
            <w:vAlign w:val="center"/>
            <w:hideMark/>
          </w:tcPr>
          <w:p w14:paraId="1A9F9247" w14:textId="5B43A1B4" w:rsidR="00A02A4E" w:rsidRPr="00584265" w:rsidRDefault="006A267D" w:rsidP="006F7B83">
            <w:pPr>
              <w:pStyle w:val="NormalWeb"/>
              <w:spacing w:before="0" w:beforeAutospacing="0" w:after="0" w:afterAutospacing="0"/>
              <w:jc w:val="center"/>
              <w:rPr>
                <w:b/>
                <w:bCs/>
                <w:sz w:val="28"/>
                <w:szCs w:val="28"/>
              </w:rPr>
            </w:pPr>
            <w:r w:rsidRPr="00C97B11">
              <w:rPr>
                <w:noProof/>
                <w:sz w:val="26"/>
                <w:szCs w:val="26"/>
              </w:rPr>
              <mc:AlternateContent>
                <mc:Choice Requires="wps">
                  <w:drawing>
                    <wp:anchor distT="0" distB="0" distL="114300" distR="114300" simplePos="0" relativeHeight="251659264" behindDoc="0" locked="0" layoutInCell="1" allowOverlap="1" wp14:anchorId="1E7877D3" wp14:editId="2C707B2D">
                      <wp:simplePos x="0" y="0"/>
                      <wp:positionH relativeFrom="column">
                        <wp:posOffset>759460</wp:posOffset>
                      </wp:positionH>
                      <wp:positionV relativeFrom="paragraph">
                        <wp:posOffset>415925</wp:posOffset>
                      </wp:positionV>
                      <wp:extent cx="611505" cy="0"/>
                      <wp:effectExtent l="0" t="0" r="0" b="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4F91A1" id="_x0000_t32" coordsize="21600,21600" o:spt="32" o:oned="t" path="m,l21600,21600e" filled="f">
                      <v:path arrowok="t" fillok="f" o:connecttype="none"/>
                      <o:lock v:ext="edit" shapetype="t"/>
                    </v:shapetype>
                    <v:shape id="AutoShape 8" o:spid="_x0000_s1026" type="#_x0000_t32" style="position:absolute;margin-left:59.8pt;margin-top:32.75pt;width:48.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EZ6tgEAAFU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"/>
                  </w:pict>
                </mc:Fallback>
              </mc:AlternateContent>
            </w:r>
            <w:r w:rsidR="00A02A4E" w:rsidRPr="00584265">
              <w:rPr>
                <w:b/>
                <w:bCs/>
                <w:sz w:val="28"/>
                <w:szCs w:val="28"/>
              </w:rPr>
              <w:t>ỦY BAN NHÂN DÂN</w:t>
            </w:r>
            <w:r w:rsidR="00A02A4E" w:rsidRPr="00584265">
              <w:rPr>
                <w:b/>
                <w:bCs/>
                <w:sz w:val="28"/>
                <w:szCs w:val="28"/>
              </w:rPr>
              <w:br/>
            </w:r>
            <w:r w:rsidR="00D910CE">
              <w:rPr>
                <w:b/>
                <w:bCs/>
                <w:sz w:val="28"/>
                <w:szCs w:val="28"/>
              </w:rPr>
              <w:t>THÀNH PHỐ ĐÀ NẴNG</w:t>
            </w:r>
          </w:p>
        </w:tc>
        <w:tc>
          <w:tcPr>
            <w:tcW w:w="5670" w:type="dxa"/>
            <w:vAlign w:val="center"/>
            <w:hideMark/>
          </w:tcPr>
          <w:p w14:paraId="7705AFF1" w14:textId="77777777" w:rsidR="006F7B83" w:rsidRDefault="006F7B83" w:rsidP="006F7B83">
            <w:pPr>
              <w:ind w:left="-150" w:firstLine="150"/>
              <w:jc w:val="center"/>
              <w:rPr>
                <w:b/>
                <w:bCs/>
                <w:color w:val="000000"/>
                <w:sz w:val="26"/>
                <w:szCs w:val="26"/>
              </w:rPr>
            </w:pPr>
          </w:p>
          <w:p w14:paraId="754B91D8" w14:textId="4D34A0B2" w:rsidR="00584265" w:rsidRDefault="00A02A4E" w:rsidP="006F7B83">
            <w:pPr>
              <w:ind w:left="-150" w:firstLine="150"/>
              <w:jc w:val="center"/>
              <w:rPr>
                <w:b/>
                <w:bCs/>
                <w:color w:val="000000"/>
                <w:sz w:val="26"/>
                <w:szCs w:val="26"/>
              </w:rPr>
            </w:pPr>
            <w:r w:rsidRPr="00C97B11">
              <w:rPr>
                <w:b/>
                <w:bCs/>
                <w:color w:val="000000"/>
                <w:sz w:val="26"/>
                <w:szCs w:val="26"/>
              </w:rPr>
              <w:t>CỘNG HÒA XÃ HỘI CHỦ NGHĨA VIỆT NAM</w:t>
            </w:r>
          </w:p>
          <w:p w14:paraId="769C32AB" w14:textId="177F020C" w:rsidR="00A02A4E" w:rsidRDefault="00A02A4E" w:rsidP="006F7B83">
            <w:pPr>
              <w:ind w:left="-150" w:firstLine="150"/>
              <w:jc w:val="center"/>
              <w:rPr>
                <w:b/>
                <w:bCs/>
                <w:color w:val="000000"/>
                <w:sz w:val="28"/>
                <w:szCs w:val="28"/>
              </w:rPr>
            </w:pPr>
            <w:r w:rsidRPr="00C97B11">
              <w:rPr>
                <w:b/>
                <w:bCs/>
                <w:color w:val="000000"/>
                <w:sz w:val="28"/>
                <w:szCs w:val="28"/>
              </w:rPr>
              <w:t>Độc lập - Tự do - Hạnh phúc</w:t>
            </w:r>
          </w:p>
          <w:p w14:paraId="6443C5D6" w14:textId="3A610B15" w:rsidR="006A267D" w:rsidRPr="00C97B11" w:rsidRDefault="006A267D" w:rsidP="006F7B83">
            <w:pPr>
              <w:ind w:left="-150" w:firstLine="150"/>
              <w:jc w:val="center"/>
              <w:rPr>
                <w:sz w:val="26"/>
                <w:szCs w:val="26"/>
              </w:rPr>
            </w:pPr>
            <w:r>
              <w:rPr>
                <w:rFonts w:ascii="TimesNewRomanPS-ItalicMT" w:hAnsi="TimesNewRomanPS-ItalicMT"/>
                <w:i/>
                <w:iCs/>
                <w:noProof/>
                <w:color w:val="000000"/>
                <w:sz w:val="26"/>
              </w:rPr>
              <mc:AlternateContent>
                <mc:Choice Requires="wps">
                  <w:drawing>
                    <wp:anchor distT="0" distB="0" distL="114300" distR="114300" simplePos="0" relativeHeight="251660288" behindDoc="0" locked="0" layoutInCell="1" allowOverlap="1" wp14:anchorId="5B846B7B" wp14:editId="4809BF07">
                      <wp:simplePos x="0" y="0"/>
                      <wp:positionH relativeFrom="column">
                        <wp:posOffset>643255</wp:posOffset>
                      </wp:positionH>
                      <wp:positionV relativeFrom="paragraph">
                        <wp:posOffset>14605</wp:posOffset>
                      </wp:positionV>
                      <wp:extent cx="215963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AA44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65pt,1.15pt" to="220.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" strokecolor="black [3200]" strokeweight=".5pt">
                      <v:stroke joinstyle="miter"/>
                    </v:line>
                  </w:pict>
                </mc:Fallback>
              </mc:AlternateContent>
            </w:r>
          </w:p>
        </w:tc>
      </w:tr>
      <w:tr w:rsidR="00A02A4E" w:rsidRPr="00A02A4E" w14:paraId="2A707E54" w14:textId="77777777" w:rsidTr="00721FDC">
        <w:trPr>
          <w:jc w:val="center"/>
        </w:trPr>
        <w:tc>
          <w:tcPr>
            <w:tcW w:w="3510" w:type="dxa"/>
            <w:vAlign w:val="center"/>
            <w:hideMark/>
          </w:tcPr>
          <w:p w14:paraId="19371DB1" w14:textId="77777777" w:rsidR="006A267D" w:rsidRPr="006A267D" w:rsidRDefault="006A267D" w:rsidP="00F51304">
            <w:pPr>
              <w:jc w:val="center"/>
              <w:rPr>
                <w:color w:val="000000"/>
                <w:sz w:val="26"/>
              </w:rPr>
            </w:pPr>
          </w:p>
          <w:p w14:paraId="10439D8D" w14:textId="0F40EA5B" w:rsidR="00A02A4E" w:rsidRDefault="00A02A4E" w:rsidP="00F51304">
            <w:pPr>
              <w:jc w:val="center"/>
              <w:rPr>
                <w:rFonts w:ascii="TimesNewRomanPSMT" w:hAnsi="TimesNewRomanPSMT"/>
                <w:color w:val="000000"/>
                <w:sz w:val="26"/>
              </w:rPr>
            </w:pPr>
            <w:r>
              <w:rPr>
                <w:rFonts w:ascii="TimesNewRomanPSMT" w:hAnsi="TimesNewRomanPSMT"/>
                <w:color w:val="000000"/>
                <w:sz w:val="26"/>
              </w:rPr>
              <w:t xml:space="preserve">Số: </w:t>
            </w:r>
            <w:r w:rsidR="00D674B5">
              <w:rPr>
                <w:rFonts w:ascii="TimesNewRomanPSMT" w:hAnsi="TimesNewRomanPSMT"/>
                <w:color w:val="000000"/>
                <w:sz w:val="26"/>
              </w:rPr>
              <w:t>90</w:t>
            </w:r>
            <w:r w:rsidRPr="00A02A4E">
              <w:rPr>
                <w:rFonts w:ascii="TimesNewRomanPSMT" w:hAnsi="TimesNewRomanPSMT"/>
                <w:color w:val="000000"/>
                <w:sz w:val="26"/>
              </w:rPr>
              <w:t>/</w:t>
            </w:r>
            <w:r w:rsidR="0085367E">
              <w:rPr>
                <w:rFonts w:ascii="TimesNewRomanPSMT" w:hAnsi="TimesNewRomanPSMT"/>
                <w:color w:val="000000"/>
                <w:sz w:val="26"/>
              </w:rPr>
              <w:t>202</w:t>
            </w:r>
            <w:r w:rsidR="00D910CE">
              <w:rPr>
                <w:rFonts w:ascii="TimesNewRomanPSMT" w:hAnsi="TimesNewRomanPSMT"/>
                <w:color w:val="000000"/>
                <w:sz w:val="26"/>
              </w:rPr>
              <w:t>6</w:t>
            </w:r>
            <w:r w:rsidR="00836B86">
              <w:rPr>
                <w:rFonts w:ascii="TimesNewRomanPSMT" w:hAnsi="TimesNewRomanPSMT"/>
                <w:color w:val="000000"/>
                <w:sz w:val="26"/>
              </w:rPr>
              <w:t>/</w:t>
            </w:r>
            <w:r w:rsidRPr="00A02A4E">
              <w:rPr>
                <w:rFonts w:ascii="TimesNewRomanPSMT" w:hAnsi="TimesNewRomanPSMT"/>
                <w:color w:val="000000"/>
                <w:sz w:val="26"/>
              </w:rPr>
              <w:t>QĐ-UBND</w:t>
            </w:r>
          </w:p>
          <w:p w14:paraId="654D2BA6" w14:textId="4C9F601D" w:rsidR="00E73CAA" w:rsidRPr="00A02A4E" w:rsidRDefault="00E73CAA" w:rsidP="00F51304">
            <w:pPr>
              <w:jc w:val="center"/>
            </w:pPr>
          </w:p>
        </w:tc>
        <w:tc>
          <w:tcPr>
            <w:tcW w:w="5670" w:type="dxa"/>
            <w:vAlign w:val="center"/>
            <w:hideMark/>
          </w:tcPr>
          <w:p w14:paraId="5C90649B" w14:textId="52EC289D" w:rsidR="00A02A4E" w:rsidRPr="0085367E" w:rsidRDefault="00D910CE" w:rsidP="00F51304">
            <w:pPr>
              <w:jc w:val="center"/>
            </w:pPr>
            <w:r>
              <w:rPr>
                <w:rFonts w:ascii="TimesNewRomanPS-ItalicMT" w:hAnsi="TimesNewRomanPS-ItalicMT"/>
                <w:i/>
                <w:iCs/>
                <w:color w:val="000000"/>
                <w:sz w:val="26"/>
              </w:rPr>
              <w:t>Đà Nẵng</w:t>
            </w:r>
            <w:r w:rsidR="00A02A4E">
              <w:rPr>
                <w:rFonts w:ascii="TimesNewRomanPS-ItalicMT" w:hAnsi="TimesNewRomanPS-ItalicMT"/>
                <w:i/>
                <w:iCs/>
                <w:color w:val="000000"/>
                <w:sz w:val="26"/>
              </w:rPr>
              <w:t xml:space="preserve">, ngày </w:t>
            </w:r>
            <w:r w:rsidR="00D674B5">
              <w:rPr>
                <w:rFonts w:ascii="TimesNewRomanPS-ItalicMT" w:hAnsi="TimesNewRomanPS-ItalicMT"/>
                <w:i/>
                <w:iCs/>
                <w:color w:val="000000"/>
                <w:sz w:val="26"/>
              </w:rPr>
              <w:t>22</w:t>
            </w:r>
            <w:r w:rsidR="00A02A4E">
              <w:rPr>
                <w:rFonts w:ascii="TimesNewRomanPS-ItalicMT" w:hAnsi="TimesNewRomanPS-ItalicMT"/>
                <w:i/>
                <w:iCs/>
                <w:color w:val="000000"/>
                <w:sz w:val="26"/>
              </w:rPr>
              <w:t xml:space="preserve">     tháng </w:t>
            </w:r>
            <w:r w:rsidR="00D674B5">
              <w:rPr>
                <w:rFonts w:ascii="TimesNewRomanPS-ItalicMT" w:hAnsi="TimesNewRomanPS-ItalicMT"/>
                <w:i/>
                <w:iCs/>
                <w:color w:val="000000"/>
                <w:sz w:val="26"/>
              </w:rPr>
              <w:t>6</w:t>
            </w:r>
            <w:r w:rsidR="00A02A4E">
              <w:rPr>
                <w:rFonts w:ascii="TimesNewRomanPS-ItalicMT" w:hAnsi="TimesNewRomanPS-ItalicMT"/>
                <w:i/>
                <w:iCs/>
                <w:color w:val="000000"/>
                <w:sz w:val="26"/>
              </w:rPr>
              <w:t xml:space="preserve">    </w:t>
            </w:r>
            <w:r w:rsidR="00A02A4E" w:rsidRPr="00A02A4E">
              <w:rPr>
                <w:rFonts w:ascii="TimesNewRomanPS-ItalicMT" w:hAnsi="TimesNewRomanPS-ItalicMT"/>
                <w:i/>
                <w:iCs/>
                <w:color w:val="000000"/>
                <w:sz w:val="26"/>
              </w:rPr>
              <w:t xml:space="preserve"> năm 202</w:t>
            </w:r>
            <w:r>
              <w:rPr>
                <w:rFonts w:ascii="TimesNewRomanPS-ItalicMT" w:hAnsi="TimesNewRomanPS-ItalicMT"/>
                <w:i/>
                <w:iCs/>
                <w:color w:val="000000"/>
                <w:sz w:val="26"/>
              </w:rPr>
              <w:t>6</w:t>
            </w:r>
          </w:p>
        </w:tc>
      </w:tr>
    </w:tbl>
    <w:p w14:paraId="7158E0C8" w14:textId="77777777" w:rsidR="00F51304" w:rsidRPr="00F51304" w:rsidRDefault="00F51304" w:rsidP="00F51304">
      <w:pPr>
        <w:rPr>
          <w:rFonts w:ascii="TimesNewRomanPS-BoldMT" w:hAnsi="TimesNewRomanPS-BoldMT"/>
          <w:b/>
          <w:bCs/>
          <w:color w:val="000000"/>
          <w:sz w:val="32"/>
          <w:szCs w:val="32"/>
        </w:rPr>
      </w:pPr>
    </w:p>
    <w:p w14:paraId="5ED42559" w14:textId="792DE937" w:rsidR="00C97B11" w:rsidRDefault="00A02A4E" w:rsidP="00F51304">
      <w:pPr>
        <w:jc w:val="center"/>
        <w:rPr>
          <w:rFonts w:ascii="TimesNewRomanPS-BoldMT" w:hAnsi="TimesNewRomanPS-BoldMT"/>
          <w:b/>
          <w:bCs/>
          <w:color w:val="000000"/>
          <w:sz w:val="28"/>
        </w:rPr>
      </w:pPr>
      <w:r w:rsidRPr="00A02A4E">
        <w:rPr>
          <w:rFonts w:ascii="TimesNewRomanPS-BoldMT" w:hAnsi="TimesNewRomanPS-BoldMT"/>
          <w:b/>
          <w:bCs/>
          <w:color w:val="000000"/>
          <w:sz w:val="28"/>
        </w:rPr>
        <w:t>QUYẾT</w:t>
      </w:r>
      <w:r w:rsidR="00EB3E4A">
        <w:rPr>
          <w:rFonts w:ascii="TimesNewRomanPS-BoldMT" w:hAnsi="TimesNewRomanPS-BoldMT"/>
          <w:b/>
          <w:bCs/>
          <w:color w:val="000000"/>
          <w:sz w:val="28"/>
        </w:rPr>
        <w:t xml:space="preserve"> </w:t>
      </w:r>
      <w:r w:rsidRPr="00A02A4E">
        <w:rPr>
          <w:rFonts w:ascii="TimesNewRomanPS-BoldMT" w:hAnsi="TimesNewRomanPS-BoldMT"/>
          <w:b/>
          <w:bCs/>
          <w:color w:val="000000"/>
          <w:sz w:val="28"/>
        </w:rPr>
        <w:t>ĐỊNH</w:t>
      </w:r>
    </w:p>
    <w:p w14:paraId="33E6E6B9" w14:textId="77777777" w:rsidR="00545098" w:rsidRDefault="009C66C2" w:rsidP="00F51304">
      <w:pPr>
        <w:jc w:val="center"/>
        <w:rPr>
          <w:rFonts w:ascii="TimesNewRomanPS-BoldMT" w:hAnsi="TimesNewRomanPS-BoldMT"/>
          <w:b/>
          <w:bCs/>
          <w:color w:val="000000"/>
          <w:sz w:val="28"/>
        </w:rPr>
      </w:pPr>
      <w:r>
        <w:rPr>
          <w:rFonts w:ascii="TimesNewRomanPS-BoldMT" w:hAnsi="TimesNewRomanPS-BoldMT"/>
          <w:b/>
          <w:bCs/>
          <w:color w:val="000000"/>
          <w:sz w:val="28"/>
        </w:rPr>
        <w:t xml:space="preserve">Ban hành Quy định </w:t>
      </w:r>
      <w:r w:rsidR="00D910CE">
        <w:rPr>
          <w:rFonts w:ascii="TimesNewRomanPS-BoldMT" w:hAnsi="TimesNewRomanPS-BoldMT"/>
          <w:b/>
          <w:bCs/>
          <w:color w:val="000000"/>
          <w:sz w:val="28"/>
        </w:rPr>
        <w:t>ti</w:t>
      </w:r>
      <w:r w:rsidR="00DA280B">
        <w:rPr>
          <w:rFonts w:ascii="TimesNewRomanPS-BoldMT" w:hAnsi="TimesNewRomanPS-BoldMT"/>
          <w:b/>
          <w:bCs/>
          <w:color w:val="000000"/>
          <w:sz w:val="28"/>
        </w:rPr>
        <w:t>ê</w:t>
      </w:r>
      <w:r w:rsidR="00D910CE">
        <w:rPr>
          <w:rFonts w:ascii="TimesNewRomanPS-BoldMT" w:hAnsi="TimesNewRomanPS-BoldMT"/>
          <w:b/>
          <w:bCs/>
          <w:color w:val="000000"/>
          <w:sz w:val="28"/>
        </w:rPr>
        <w:t xml:space="preserve">u chuẩn chức danh viên chức quản lý trong đơn vị </w:t>
      </w:r>
    </w:p>
    <w:p w14:paraId="3B1B6358" w14:textId="61F5F5E3" w:rsidR="006E5140" w:rsidRDefault="00D910CE" w:rsidP="00F51304">
      <w:pPr>
        <w:jc w:val="center"/>
        <w:rPr>
          <w:b/>
          <w:sz w:val="28"/>
          <w:szCs w:val="28"/>
        </w:rPr>
      </w:pPr>
      <w:r>
        <w:rPr>
          <w:rFonts w:ascii="TimesNewRomanPS-BoldMT" w:hAnsi="TimesNewRomanPS-BoldMT"/>
          <w:b/>
          <w:bCs/>
          <w:color w:val="000000"/>
          <w:sz w:val="28"/>
        </w:rPr>
        <w:t xml:space="preserve">sự nghiệp công lập thuộc thành phố Đà Nẵng </w:t>
      </w:r>
    </w:p>
    <w:p w14:paraId="12E975DE" w14:textId="79556DDC" w:rsidR="006E5140" w:rsidRPr="00F51304" w:rsidRDefault="006E5140" w:rsidP="007E20DF">
      <w:pPr>
        <w:jc w:val="center"/>
        <w:rPr>
          <w:b/>
          <w:color w:val="000000"/>
          <w:sz w:val="22"/>
          <w:szCs w:val="22"/>
          <w:highlight w:val="white"/>
        </w:rPr>
      </w:pPr>
    </w:p>
    <w:p w14:paraId="7340D7EF" w14:textId="77777777" w:rsidR="007E20DF" w:rsidRPr="008129A9" w:rsidRDefault="007E20DF" w:rsidP="006E5140">
      <w:pPr>
        <w:jc w:val="center"/>
        <w:rPr>
          <w:rFonts w:ascii="TimesNewRomanPS-BoldMT" w:hAnsi="TimesNewRomanPS-BoldMT"/>
          <w:b/>
          <w:bCs/>
          <w:color w:val="000000"/>
          <w:sz w:val="16"/>
          <w:szCs w:val="16"/>
          <w:lang w:val="vi-VN"/>
        </w:rPr>
      </w:pPr>
    </w:p>
    <w:p w14:paraId="6C7928A2" w14:textId="48661F66" w:rsidR="00D910CE" w:rsidRDefault="00527CCE" w:rsidP="004A35AC">
      <w:pPr>
        <w:pStyle w:val="NormalWeb"/>
        <w:spacing w:before="0" w:beforeAutospacing="0" w:after="0" w:afterAutospacing="0"/>
        <w:ind w:firstLine="709"/>
        <w:jc w:val="both"/>
        <w:rPr>
          <w:rFonts w:ascii="TimesNewRomanPS" w:hAnsi="TimesNewRomanPS"/>
          <w:i/>
          <w:iCs/>
          <w:sz w:val="28"/>
          <w:szCs w:val="28"/>
        </w:rPr>
      </w:pPr>
      <w:r>
        <w:rPr>
          <w:rFonts w:ascii="TimesNewRomanPS-BoldMT" w:hAnsi="TimesNewRomanPS-BoldMT"/>
          <w:b/>
          <w:bCs/>
          <w:color w:val="000000"/>
          <w:sz w:val="28"/>
          <w:szCs w:val="28"/>
        </w:rPr>
        <w:tab/>
      </w:r>
      <w:bookmarkStart w:id="0" w:name="_Hlk224566896"/>
      <w:r w:rsidR="006E5140">
        <w:rPr>
          <w:rFonts w:ascii="TimesNewRomanPS" w:hAnsi="TimesNewRomanPS"/>
          <w:i/>
          <w:iCs/>
          <w:sz w:val="28"/>
          <w:szCs w:val="28"/>
        </w:rPr>
        <w:t xml:space="preserve">Căn cứ Luật Tổ chức chính quyền địa phương </w:t>
      </w:r>
      <w:r w:rsidR="00D910CE">
        <w:rPr>
          <w:rFonts w:ascii="TimesNewRomanPS" w:hAnsi="TimesNewRomanPS"/>
          <w:i/>
          <w:iCs/>
          <w:sz w:val="28"/>
          <w:szCs w:val="28"/>
        </w:rPr>
        <w:t>số 72/2025/QH15</w:t>
      </w:r>
      <w:r w:rsidR="006E5140">
        <w:rPr>
          <w:rFonts w:ascii="TimesNewRomanPS" w:hAnsi="TimesNewRomanPS"/>
          <w:i/>
          <w:iCs/>
          <w:sz w:val="28"/>
          <w:szCs w:val="28"/>
        </w:rPr>
        <w:t>;</w:t>
      </w:r>
    </w:p>
    <w:p w14:paraId="20B7EBFF" w14:textId="2F7C2361" w:rsidR="006E5140" w:rsidRDefault="006E5140" w:rsidP="004A35AC">
      <w:pPr>
        <w:pStyle w:val="NormalWeb"/>
        <w:spacing w:before="0" w:beforeAutospacing="0" w:after="0" w:afterAutospacing="0"/>
        <w:ind w:firstLine="709"/>
        <w:jc w:val="both"/>
      </w:pPr>
      <w:r>
        <w:rPr>
          <w:rFonts w:ascii="TimesNewRomanPS" w:hAnsi="TimesNewRomanPS"/>
          <w:i/>
          <w:iCs/>
          <w:sz w:val="28"/>
          <w:szCs w:val="28"/>
        </w:rPr>
        <w:t xml:space="preserve">Căn cứ Luật Ban hành văn bản quy phạm pháp luật </w:t>
      </w:r>
      <w:r w:rsidR="00D910CE">
        <w:rPr>
          <w:rFonts w:ascii="TimesNewRomanPS" w:hAnsi="TimesNewRomanPS"/>
          <w:i/>
          <w:iCs/>
          <w:sz w:val="28"/>
          <w:szCs w:val="28"/>
        </w:rPr>
        <w:t>số 64/2025/QH15</w:t>
      </w:r>
      <w:r w:rsidR="00545098">
        <w:rPr>
          <w:rFonts w:ascii="TimesNewRomanPS" w:hAnsi="TimesNewRomanPS"/>
          <w:i/>
          <w:iCs/>
          <w:sz w:val="28"/>
          <w:szCs w:val="28"/>
        </w:rPr>
        <w:t>;</w:t>
      </w:r>
      <w:r w:rsidR="00D910CE">
        <w:rPr>
          <w:rFonts w:ascii="TimesNewRomanPS" w:hAnsi="TimesNewRomanPS"/>
          <w:i/>
          <w:iCs/>
          <w:sz w:val="28"/>
          <w:szCs w:val="28"/>
        </w:rPr>
        <w:t xml:space="preserve"> </w:t>
      </w:r>
      <w:r w:rsidR="00545098">
        <w:rPr>
          <w:rFonts w:ascii="TimesNewRomanPS" w:hAnsi="TimesNewRomanPS"/>
          <w:i/>
          <w:iCs/>
          <w:sz w:val="28"/>
          <w:szCs w:val="28"/>
        </w:rPr>
        <w:t xml:space="preserve">Luật </w:t>
      </w:r>
      <w:r w:rsidR="00D910CE">
        <w:rPr>
          <w:rFonts w:ascii="TimesNewRomanPS" w:hAnsi="TimesNewRomanPS"/>
          <w:i/>
          <w:iCs/>
          <w:sz w:val="28"/>
          <w:szCs w:val="28"/>
        </w:rPr>
        <w:t xml:space="preserve"> sửa đổi, bổ sung một số điều theo</w:t>
      </w:r>
      <w:r>
        <w:rPr>
          <w:rFonts w:ascii="TimesNewRomanPS" w:hAnsi="TimesNewRomanPS"/>
          <w:i/>
          <w:iCs/>
          <w:sz w:val="28"/>
          <w:szCs w:val="28"/>
        </w:rPr>
        <w:t xml:space="preserve"> </w:t>
      </w:r>
      <w:r w:rsidR="00545098">
        <w:rPr>
          <w:rFonts w:ascii="TimesNewRomanPS" w:hAnsi="TimesNewRomanPS"/>
          <w:i/>
          <w:iCs/>
          <w:sz w:val="28"/>
          <w:szCs w:val="28"/>
        </w:rPr>
        <w:t xml:space="preserve">của Luật Ban hành văn bản quy phạm pháp luật </w:t>
      </w:r>
      <w:r w:rsidR="00D910CE">
        <w:rPr>
          <w:rFonts w:ascii="TimesNewRomanPS" w:hAnsi="TimesNewRomanPS"/>
          <w:i/>
          <w:iCs/>
          <w:sz w:val="28"/>
          <w:szCs w:val="28"/>
        </w:rPr>
        <w:t>số 87/2025/QH15</w:t>
      </w:r>
      <w:r>
        <w:rPr>
          <w:rFonts w:ascii="TimesNewRomanPS" w:hAnsi="TimesNewRomanPS"/>
          <w:i/>
          <w:iCs/>
          <w:sz w:val="28"/>
          <w:szCs w:val="28"/>
        </w:rPr>
        <w:t xml:space="preserve">; </w:t>
      </w:r>
    </w:p>
    <w:p w14:paraId="23762DDC" w14:textId="7A2635A2" w:rsidR="006E5140" w:rsidRDefault="006E5140" w:rsidP="004A35AC">
      <w:pPr>
        <w:pStyle w:val="NormalWeb"/>
        <w:spacing w:before="0" w:beforeAutospacing="0" w:after="0" w:afterAutospacing="0"/>
        <w:ind w:firstLine="709"/>
        <w:jc w:val="both"/>
      </w:pPr>
      <w:r>
        <w:rPr>
          <w:rFonts w:ascii="TimesNewRomanPS" w:hAnsi="TimesNewRomanPS"/>
          <w:i/>
          <w:iCs/>
          <w:sz w:val="28"/>
          <w:szCs w:val="28"/>
        </w:rPr>
        <w:t xml:space="preserve">Căn cứ Luật </w:t>
      </w:r>
      <w:r w:rsidR="00D910CE">
        <w:rPr>
          <w:rFonts w:ascii="TimesNewRomanPS" w:hAnsi="TimesNewRomanPS"/>
          <w:i/>
          <w:iCs/>
          <w:sz w:val="28"/>
          <w:szCs w:val="28"/>
        </w:rPr>
        <w:t>Viên chức số 129/2025/QH15</w:t>
      </w:r>
      <w:r>
        <w:rPr>
          <w:rFonts w:ascii="TimesNewRomanPS" w:hAnsi="TimesNewRomanPS"/>
          <w:i/>
          <w:iCs/>
          <w:sz w:val="28"/>
          <w:szCs w:val="28"/>
        </w:rPr>
        <w:t xml:space="preserve">; </w:t>
      </w:r>
    </w:p>
    <w:p w14:paraId="13390126" w14:textId="77777777" w:rsidR="00D910CE" w:rsidRPr="00D910CE" w:rsidRDefault="00D910CE" w:rsidP="004A35AC">
      <w:pPr>
        <w:pStyle w:val="NormalWeb"/>
        <w:spacing w:before="0" w:beforeAutospacing="0" w:after="0" w:afterAutospacing="0"/>
        <w:ind w:firstLine="709"/>
        <w:jc w:val="both"/>
        <w:rPr>
          <w:rFonts w:ascii="TimesNewRomanPS" w:hAnsi="TimesNewRomanPS"/>
          <w:i/>
          <w:iCs/>
          <w:sz w:val="28"/>
          <w:szCs w:val="28"/>
        </w:rPr>
      </w:pPr>
      <w:r w:rsidRPr="00D910CE">
        <w:rPr>
          <w:rFonts w:ascii="TimesNewRomanPS" w:hAnsi="TimesNewRomanPS"/>
          <w:i/>
          <w:iCs/>
          <w:sz w:val="28"/>
          <w:szCs w:val="28"/>
        </w:rPr>
        <w:t xml:space="preserve">Căn cứ </w:t>
      </w:r>
      <w:bookmarkStart w:id="1" w:name="_Hlk229127760"/>
      <w:r w:rsidRPr="00D910CE">
        <w:rPr>
          <w:rFonts w:ascii="TimesNewRomanPS" w:hAnsi="TimesNewRomanPS"/>
          <w:i/>
          <w:iCs/>
          <w:sz w:val="28"/>
          <w:szCs w:val="28"/>
        </w:rPr>
        <w:t>Nghị định số 101/2017/NĐ-CP ngày 01/9/2017 của Chính phủ về đào tạo, bồi dưỡng cán bộ, công chức, viên chức</w:t>
      </w:r>
      <w:bookmarkEnd w:id="1"/>
      <w:r w:rsidRPr="00D910CE">
        <w:rPr>
          <w:rFonts w:ascii="TimesNewRomanPS" w:hAnsi="TimesNewRomanPS"/>
          <w:i/>
          <w:iCs/>
          <w:sz w:val="28"/>
          <w:szCs w:val="28"/>
        </w:rPr>
        <w:t>;</w:t>
      </w:r>
    </w:p>
    <w:p w14:paraId="0CEDBE3D" w14:textId="77777777" w:rsidR="00D910CE" w:rsidRPr="00D910CE" w:rsidRDefault="00D910CE" w:rsidP="004A35AC">
      <w:pPr>
        <w:pStyle w:val="NormalWeb"/>
        <w:spacing w:before="0" w:beforeAutospacing="0" w:after="0" w:afterAutospacing="0"/>
        <w:ind w:firstLine="709"/>
        <w:jc w:val="both"/>
        <w:rPr>
          <w:rFonts w:ascii="TimesNewRomanPS" w:hAnsi="TimesNewRomanPS"/>
          <w:i/>
          <w:iCs/>
          <w:sz w:val="28"/>
          <w:szCs w:val="28"/>
        </w:rPr>
      </w:pPr>
      <w:r w:rsidRPr="00D910CE">
        <w:rPr>
          <w:rFonts w:ascii="TimesNewRomanPS" w:hAnsi="TimesNewRomanPS"/>
          <w:i/>
          <w:iCs/>
          <w:sz w:val="28"/>
          <w:szCs w:val="28"/>
        </w:rPr>
        <w:t xml:space="preserve">Căn cứ </w:t>
      </w:r>
      <w:bookmarkStart w:id="2" w:name="_Hlk229127786"/>
      <w:r w:rsidRPr="00D910CE">
        <w:rPr>
          <w:rFonts w:ascii="TimesNewRomanPS" w:hAnsi="TimesNewRomanPS"/>
          <w:i/>
          <w:iCs/>
          <w:sz w:val="28"/>
          <w:szCs w:val="28"/>
        </w:rPr>
        <w:t>Nghị định số 89/2021/NĐ-CP ngày 18/10/2021 của Chính phủ sửa đổi, bổ sung một số điều của Nghị định số 101/2017/NĐ-CP ngày 01/9/2017 của Chính phủ về đào tạo, bồi dưỡng cán bộ, công chức, viên chức</w:t>
      </w:r>
      <w:bookmarkEnd w:id="2"/>
      <w:r w:rsidRPr="00D910CE">
        <w:rPr>
          <w:rFonts w:ascii="TimesNewRomanPS" w:hAnsi="TimesNewRomanPS"/>
          <w:i/>
          <w:iCs/>
          <w:sz w:val="28"/>
          <w:szCs w:val="28"/>
        </w:rPr>
        <w:t>;</w:t>
      </w:r>
    </w:p>
    <w:p w14:paraId="70339F64" w14:textId="397DCAA2" w:rsidR="006E5140" w:rsidRPr="006E5140" w:rsidRDefault="006E5140" w:rsidP="004A35AC">
      <w:pPr>
        <w:pStyle w:val="NormalWeb"/>
        <w:spacing w:before="0" w:beforeAutospacing="0" w:after="0" w:afterAutospacing="0"/>
        <w:ind w:firstLine="709"/>
        <w:jc w:val="both"/>
        <w:rPr>
          <w:rFonts w:ascii="TimesNewRomanPS" w:hAnsi="TimesNewRomanPS"/>
          <w:i/>
          <w:iCs/>
          <w:sz w:val="28"/>
          <w:szCs w:val="28"/>
        </w:rPr>
      </w:pPr>
      <w:r>
        <w:rPr>
          <w:rFonts w:ascii="TimesNewRomanPS" w:hAnsi="TimesNewRomanPS"/>
          <w:i/>
          <w:iCs/>
          <w:sz w:val="28"/>
          <w:szCs w:val="28"/>
        </w:rPr>
        <w:t xml:space="preserve">Căn cứ Nghị định số </w:t>
      </w:r>
      <w:r w:rsidR="00D910CE">
        <w:rPr>
          <w:rFonts w:ascii="TimesNewRomanPS" w:hAnsi="TimesNewRomanPS"/>
          <w:i/>
          <w:iCs/>
          <w:sz w:val="28"/>
          <w:szCs w:val="28"/>
        </w:rPr>
        <w:t>334</w:t>
      </w:r>
      <w:r>
        <w:rPr>
          <w:rFonts w:ascii="TimesNewRomanPS" w:hAnsi="TimesNewRomanPS"/>
          <w:i/>
          <w:iCs/>
          <w:sz w:val="28"/>
          <w:szCs w:val="28"/>
        </w:rPr>
        <w:t>/202</w:t>
      </w:r>
      <w:r w:rsidR="00D910CE">
        <w:rPr>
          <w:rFonts w:ascii="TimesNewRomanPS" w:hAnsi="TimesNewRomanPS"/>
          <w:i/>
          <w:iCs/>
          <w:sz w:val="28"/>
          <w:szCs w:val="28"/>
        </w:rPr>
        <w:t>5</w:t>
      </w:r>
      <w:r>
        <w:rPr>
          <w:rFonts w:ascii="TimesNewRomanPS" w:hAnsi="TimesNewRomanPS"/>
          <w:i/>
          <w:iCs/>
          <w:sz w:val="28"/>
          <w:szCs w:val="28"/>
        </w:rPr>
        <w:t xml:space="preserve">/NĐ-CP ngày </w:t>
      </w:r>
      <w:r w:rsidR="00885790">
        <w:rPr>
          <w:rFonts w:ascii="TimesNewRomanPS" w:hAnsi="TimesNewRomanPS"/>
          <w:i/>
          <w:iCs/>
          <w:sz w:val="28"/>
          <w:szCs w:val="28"/>
        </w:rPr>
        <w:t>2</w:t>
      </w:r>
      <w:r w:rsidR="00D910CE">
        <w:rPr>
          <w:rFonts w:ascii="TimesNewRomanPS" w:hAnsi="TimesNewRomanPS"/>
          <w:i/>
          <w:iCs/>
          <w:sz w:val="28"/>
          <w:szCs w:val="28"/>
        </w:rPr>
        <w:t>1</w:t>
      </w:r>
      <w:r w:rsidR="00885790">
        <w:rPr>
          <w:rFonts w:ascii="TimesNewRomanPS" w:hAnsi="TimesNewRomanPS"/>
          <w:i/>
          <w:iCs/>
          <w:sz w:val="28"/>
          <w:szCs w:val="28"/>
        </w:rPr>
        <w:t xml:space="preserve"> tháng 1</w:t>
      </w:r>
      <w:r w:rsidR="00D910CE">
        <w:rPr>
          <w:rFonts w:ascii="TimesNewRomanPS" w:hAnsi="TimesNewRomanPS"/>
          <w:i/>
          <w:iCs/>
          <w:sz w:val="28"/>
          <w:szCs w:val="28"/>
        </w:rPr>
        <w:t>2</w:t>
      </w:r>
      <w:r w:rsidR="00885790">
        <w:rPr>
          <w:rFonts w:ascii="TimesNewRomanPS" w:hAnsi="TimesNewRomanPS"/>
          <w:i/>
          <w:iCs/>
          <w:sz w:val="28"/>
          <w:szCs w:val="28"/>
        </w:rPr>
        <w:t xml:space="preserve"> năm 202</w:t>
      </w:r>
      <w:r w:rsidR="00D910CE">
        <w:rPr>
          <w:rFonts w:ascii="TimesNewRomanPS" w:hAnsi="TimesNewRomanPS"/>
          <w:i/>
          <w:iCs/>
          <w:sz w:val="28"/>
          <w:szCs w:val="28"/>
        </w:rPr>
        <w:t>5</w:t>
      </w:r>
      <w:r>
        <w:rPr>
          <w:rFonts w:ascii="TimesNewRomanPS" w:hAnsi="TimesNewRomanPS"/>
          <w:i/>
          <w:iCs/>
          <w:sz w:val="28"/>
          <w:szCs w:val="28"/>
        </w:rPr>
        <w:t xml:space="preserve"> của Chính phủ </w:t>
      </w:r>
      <w:r w:rsidR="00D910CE">
        <w:rPr>
          <w:rFonts w:ascii="TimesNewRomanPS" w:hAnsi="TimesNewRomanPS"/>
          <w:i/>
          <w:iCs/>
          <w:sz w:val="28"/>
          <w:szCs w:val="28"/>
        </w:rPr>
        <w:t>Q</w:t>
      </w:r>
      <w:r w:rsidR="00D910CE" w:rsidRPr="00D910CE">
        <w:rPr>
          <w:rFonts w:ascii="TimesNewRomanPS" w:hAnsi="TimesNewRomanPS"/>
          <w:i/>
          <w:iCs/>
          <w:sz w:val="28"/>
          <w:szCs w:val="28"/>
        </w:rPr>
        <w:t>uy định tiêu chuẩn chức danh công chức lãnh đạo, quản lý trong cơ quan hành chính nhà nước</w:t>
      </w:r>
      <w:r>
        <w:rPr>
          <w:rFonts w:ascii="TimesNewRomanPS" w:hAnsi="TimesNewRomanPS"/>
          <w:i/>
          <w:iCs/>
          <w:sz w:val="28"/>
          <w:szCs w:val="28"/>
        </w:rPr>
        <w:t xml:space="preserve">; </w:t>
      </w:r>
    </w:p>
    <w:bookmarkEnd w:id="0"/>
    <w:p w14:paraId="432266FB" w14:textId="51836C67" w:rsidR="007E20DF" w:rsidRPr="007E20DF" w:rsidRDefault="006E5140" w:rsidP="004A35AC">
      <w:pPr>
        <w:pStyle w:val="NormalWeb"/>
        <w:spacing w:before="0" w:beforeAutospacing="0" w:after="0" w:afterAutospacing="0"/>
        <w:ind w:firstLine="709"/>
        <w:jc w:val="both"/>
      </w:pPr>
      <w:r>
        <w:rPr>
          <w:rFonts w:ascii="TimesNewRomanPS" w:hAnsi="TimesNewRomanPS"/>
          <w:i/>
          <w:iCs/>
          <w:sz w:val="28"/>
          <w:szCs w:val="28"/>
        </w:rPr>
        <w:t xml:space="preserve">Theo đề nghị của Giám đốc Sở Nội vụ tại Tờ trình số </w:t>
      </w:r>
      <w:r w:rsidR="00D674B5">
        <w:rPr>
          <w:rFonts w:ascii="TimesNewRomanPS" w:hAnsi="TimesNewRomanPS"/>
          <w:i/>
          <w:iCs/>
          <w:sz w:val="28"/>
          <w:szCs w:val="28"/>
        </w:rPr>
        <w:t>5775</w:t>
      </w:r>
      <w:r w:rsidR="00F51304">
        <w:rPr>
          <w:rFonts w:ascii="TimesNewRomanPS" w:hAnsi="TimesNewRomanPS"/>
          <w:i/>
          <w:iCs/>
          <w:sz w:val="28"/>
          <w:szCs w:val="28"/>
        </w:rPr>
        <w:t xml:space="preserve"> </w:t>
      </w:r>
      <w:r>
        <w:rPr>
          <w:rFonts w:ascii="TimesNewRomanPS" w:hAnsi="TimesNewRomanPS"/>
          <w:i/>
          <w:iCs/>
          <w:sz w:val="28"/>
          <w:szCs w:val="28"/>
        </w:rPr>
        <w:t xml:space="preserve">/TTr-SNV ngày </w:t>
      </w:r>
      <w:r w:rsidR="00F51304">
        <w:rPr>
          <w:rFonts w:ascii="TimesNewRomanPS" w:hAnsi="TimesNewRomanPS"/>
          <w:i/>
          <w:iCs/>
          <w:sz w:val="28"/>
          <w:szCs w:val="28"/>
        </w:rPr>
        <w:t xml:space="preserve">    </w:t>
      </w:r>
      <w:r w:rsidR="00F51304" w:rsidRPr="00F51304">
        <w:rPr>
          <w:rFonts w:ascii="TimesNewRomanPS" w:hAnsi="TimesNewRomanPS"/>
          <w:i/>
          <w:iCs/>
          <w:color w:val="FFFFFF" w:themeColor="background1"/>
          <w:sz w:val="28"/>
          <w:szCs w:val="28"/>
        </w:rPr>
        <w:t>…</w:t>
      </w:r>
      <w:r w:rsidR="00D674B5" w:rsidRPr="00D674B5">
        <w:rPr>
          <w:rFonts w:ascii="TimesNewRomanPS" w:hAnsi="TimesNewRomanPS"/>
          <w:i/>
          <w:iCs/>
          <w:sz w:val="28"/>
          <w:szCs w:val="28"/>
        </w:rPr>
        <w:t>18</w:t>
      </w:r>
      <w:r w:rsidR="00D674B5">
        <w:rPr>
          <w:rFonts w:ascii="TimesNewRomanPS" w:hAnsi="TimesNewRomanPS"/>
          <w:i/>
          <w:iCs/>
          <w:sz w:val="28"/>
          <w:szCs w:val="28"/>
        </w:rPr>
        <w:t xml:space="preserve"> </w:t>
      </w:r>
      <w:r w:rsidR="00B06392">
        <w:rPr>
          <w:rFonts w:ascii="TimesNewRomanPS" w:hAnsi="TimesNewRomanPS"/>
          <w:i/>
          <w:iCs/>
          <w:sz w:val="28"/>
          <w:szCs w:val="28"/>
        </w:rPr>
        <w:t>t</w:t>
      </w:r>
      <w:r w:rsidR="00885790">
        <w:rPr>
          <w:rFonts w:ascii="TimesNewRomanPS" w:hAnsi="TimesNewRomanPS"/>
          <w:i/>
          <w:iCs/>
          <w:sz w:val="28"/>
          <w:szCs w:val="28"/>
        </w:rPr>
        <w:t>háng</w:t>
      </w:r>
      <w:r w:rsidR="00F51304">
        <w:rPr>
          <w:rFonts w:ascii="TimesNewRomanPS" w:hAnsi="TimesNewRomanPS"/>
          <w:i/>
          <w:iCs/>
          <w:sz w:val="28"/>
          <w:szCs w:val="28"/>
        </w:rPr>
        <w:t xml:space="preserve"> </w:t>
      </w:r>
      <w:r w:rsidR="00253715">
        <w:rPr>
          <w:rFonts w:ascii="TimesNewRomanPS" w:hAnsi="TimesNewRomanPS"/>
          <w:i/>
          <w:iCs/>
          <w:sz w:val="28"/>
          <w:szCs w:val="28"/>
        </w:rPr>
        <w:t>6</w:t>
      </w:r>
      <w:r w:rsidR="00F51304">
        <w:rPr>
          <w:rFonts w:ascii="TimesNewRomanPS" w:hAnsi="TimesNewRomanPS"/>
          <w:i/>
          <w:iCs/>
          <w:sz w:val="28"/>
          <w:szCs w:val="28"/>
        </w:rPr>
        <w:t xml:space="preserve"> </w:t>
      </w:r>
      <w:r w:rsidR="00885790">
        <w:rPr>
          <w:rFonts w:ascii="TimesNewRomanPS" w:hAnsi="TimesNewRomanPS"/>
          <w:i/>
          <w:iCs/>
          <w:sz w:val="28"/>
          <w:szCs w:val="28"/>
        </w:rPr>
        <w:t xml:space="preserve">năm </w:t>
      </w:r>
      <w:r w:rsidR="0085367E">
        <w:rPr>
          <w:rFonts w:ascii="TimesNewRomanPS" w:hAnsi="TimesNewRomanPS"/>
          <w:i/>
          <w:iCs/>
          <w:sz w:val="28"/>
          <w:szCs w:val="28"/>
        </w:rPr>
        <w:t>202</w:t>
      </w:r>
      <w:r w:rsidR="00D910CE">
        <w:rPr>
          <w:rFonts w:ascii="TimesNewRomanPS" w:hAnsi="TimesNewRomanPS"/>
          <w:i/>
          <w:iCs/>
          <w:sz w:val="28"/>
          <w:szCs w:val="28"/>
        </w:rPr>
        <w:t>6</w:t>
      </w:r>
      <w:r>
        <w:rPr>
          <w:rFonts w:ascii="TimesNewRomanPS" w:hAnsi="TimesNewRomanPS"/>
          <w:i/>
          <w:iCs/>
          <w:sz w:val="28"/>
          <w:szCs w:val="28"/>
        </w:rPr>
        <w:t xml:space="preserve">. </w:t>
      </w:r>
    </w:p>
    <w:p w14:paraId="5CF92EA6" w14:textId="483AC617" w:rsidR="001C6F6F" w:rsidRPr="001C6F6F" w:rsidRDefault="001C6F6F" w:rsidP="004A35AC">
      <w:pPr>
        <w:spacing w:before="120" w:after="120"/>
        <w:ind w:firstLine="709"/>
        <w:jc w:val="both"/>
        <w:rPr>
          <w:i/>
          <w:iCs/>
          <w:spacing w:val="-2"/>
          <w:sz w:val="28"/>
          <w:szCs w:val="28"/>
        </w:rPr>
      </w:pPr>
      <w:r w:rsidRPr="00AB2DBB">
        <w:rPr>
          <w:i/>
          <w:color w:val="000000"/>
          <w:spacing w:val="-2"/>
          <w:sz w:val="28"/>
          <w:szCs w:val="28"/>
        </w:rPr>
        <w:t xml:space="preserve">Ủy ban nhân dân thành phố ban hành Quyết định ban hành </w:t>
      </w:r>
      <w:r w:rsidRPr="001C6F6F">
        <w:rPr>
          <w:i/>
          <w:iCs/>
          <w:color w:val="000000"/>
          <w:sz w:val="28"/>
        </w:rPr>
        <w:t>Quy định tiêu chuẩn chức danh viên chức quản lý trong đơn vị sự nghiệp công lập thuộc thành phố Đà Nẵng</w:t>
      </w:r>
      <w:r w:rsidRPr="001C6F6F">
        <w:rPr>
          <w:i/>
          <w:iCs/>
          <w:color w:val="000000"/>
          <w:spacing w:val="-2"/>
          <w:sz w:val="28"/>
          <w:szCs w:val="28"/>
        </w:rPr>
        <w:t>.</w:t>
      </w:r>
    </w:p>
    <w:p w14:paraId="0D180338" w14:textId="77777777" w:rsidR="00B06392" w:rsidRPr="008129A9" w:rsidRDefault="00B06392" w:rsidP="004A35AC">
      <w:pPr>
        <w:spacing w:before="60"/>
        <w:ind w:firstLine="709"/>
        <w:jc w:val="center"/>
        <w:rPr>
          <w:rFonts w:ascii="TimesNewRomanPS-BoldMT" w:hAnsi="TimesNewRomanPS-BoldMT"/>
          <w:b/>
          <w:bCs/>
          <w:color w:val="000000"/>
          <w:sz w:val="16"/>
          <w:szCs w:val="16"/>
        </w:rPr>
      </w:pPr>
    </w:p>
    <w:p w14:paraId="023077B7" w14:textId="547B8673" w:rsidR="00BA5634" w:rsidRPr="006E5140" w:rsidRDefault="004146F9" w:rsidP="004A35AC">
      <w:pPr>
        <w:spacing w:before="120" w:after="120"/>
        <w:ind w:firstLine="709"/>
        <w:jc w:val="both"/>
        <w:rPr>
          <w:rFonts w:ascii="TimesNewRomanPS-BoldMT" w:hAnsi="TimesNewRomanPS-BoldMT"/>
          <w:color w:val="000000"/>
          <w:sz w:val="28"/>
          <w:szCs w:val="28"/>
        </w:rPr>
      </w:pPr>
      <w:r>
        <w:rPr>
          <w:rFonts w:ascii="TimesNewRomanPS-BoldMT" w:hAnsi="TimesNewRomanPS-BoldMT"/>
          <w:b/>
          <w:bCs/>
          <w:color w:val="000000"/>
          <w:sz w:val="28"/>
        </w:rPr>
        <w:tab/>
      </w:r>
      <w:r w:rsidR="00BA5634">
        <w:rPr>
          <w:rFonts w:ascii="TimesNewRomanPS-BoldMT" w:hAnsi="TimesNewRomanPS-BoldMT"/>
          <w:b/>
          <w:bCs/>
          <w:color w:val="000000"/>
          <w:sz w:val="28"/>
        </w:rPr>
        <w:t xml:space="preserve"> </w:t>
      </w:r>
      <w:r w:rsidR="00A02A4E" w:rsidRPr="00A02A4E">
        <w:rPr>
          <w:rFonts w:ascii="TimesNewRomanPS-BoldMT" w:hAnsi="TimesNewRomanPS-BoldMT"/>
          <w:b/>
          <w:bCs/>
          <w:color w:val="000000"/>
          <w:sz w:val="28"/>
        </w:rPr>
        <w:t xml:space="preserve">Điều 1. </w:t>
      </w:r>
      <w:bookmarkStart w:id="3" w:name="dieu_1"/>
      <w:r w:rsidR="00D910CE" w:rsidRPr="00D910CE">
        <w:rPr>
          <w:rFonts w:ascii="TimesNewRomanPSMT" w:hAnsi="TimesNewRomanPSMT"/>
          <w:color w:val="000000"/>
          <w:sz w:val="28"/>
        </w:rPr>
        <w:t xml:space="preserve">Ban hành kèm theo Quyết định này </w:t>
      </w:r>
      <w:r w:rsidR="00F51304">
        <w:rPr>
          <w:rFonts w:ascii="TimesNewRomanPSMT" w:hAnsi="TimesNewRomanPSMT"/>
          <w:color w:val="000000"/>
          <w:sz w:val="28"/>
        </w:rPr>
        <w:t>Q</w:t>
      </w:r>
      <w:r w:rsidR="00D910CE" w:rsidRPr="00D910CE">
        <w:rPr>
          <w:rFonts w:ascii="TimesNewRomanPSMT" w:hAnsi="TimesNewRomanPSMT"/>
          <w:color w:val="000000"/>
          <w:sz w:val="28"/>
        </w:rPr>
        <w:t xml:space="preserve">uy định tiêu chuẩn chức danh viên chức quản lý trong đơn vị sự nghiệp công lập thuộc </w:t>
      </w:r>
      <w:r w:rsidR="0008306A">
        <w:rPr>
          <w:rFonts w:ascii="TimesNewRomanPSMT" w:hAnsi="TimesNewRomanPSMT"/>
          <w:color w:val="000000"/>
          <w:sz w:val="28"/>
        </w:rPr>
        <w:t>thành phố Đà Nẵng</w:t>
      </w:r>
      <w:r w:rsidR="00D910CE" w:rsidRPr="00D910CE">
        <w:rPr>
          <w:rFonts w:ascii="TimesNewRomanPSMT" w:hAnsi="TimesNewRomanPSMT"/>
          <w:color w:val="000000"/>
          <w:sz w:val="28"/>
        </w:rPr>
        <w:t>.</w:t>
      </w:r>
      <w:bookmarkEnd w:id="3"/>
      <w:r w:rsidR="00D910CE">
        <w:rPr>
          <w:rFonts w:ascii="TimesNewRomanPSMT" w:hAnsi="TimesNewRomanPSMT"/>
          <w:color w:val="000000"/>
          <w:sz w:val="28"/>
        </w:rPr>
        <w:t xml:space="preserve"> </w:t>
      </w:r>
    </w:p>
    <w:p w14:paraId="2BEE79CD" w14:textId="373DF6D9" w:rsidR="006718B9" w:rsidRDefault="00A02A4E" w:rsidP="004A35AC">
      <w:pPr>
        <w:spacing w:before="120" w:after="120"/>
        <w:ind w:firstLine="709"/>
        <w:jc w:val="both"/>
        <w:rPr>
          <w:rFonts w:ascii="TimesNewRomanPSMT" w:hAnsi="TimesNewRomanPSMT"/>
          <w:color w:val="000000"/>
          <w:sz w:val="28"/>
        </w:rPr>
      </w:pPr>
      <w:r w:rsidRPr="00A02A4E">
        <w:rPr>
          <w:rFonts w:ascii="TimesNewRomanPS-BoldMT" w:hAnsi="TimesNewRomanPS-BoldMT"/>
          <w:b/>
          <w:bCs/>
          <w:color w:val="000000"/>
          <w:sz w:val="28"/>
        </w:rPr>
        <w:t>Điều</w:t>
      </w:r>
      <w:r w:rsidR="00E17217">
        <w:rPr>
          <w:rFonts w:ascii="TimesNewRomanPS-BoldMT" w:hAnsi="TimesNewRomanPS-BoldMT"/>
          <w:b/>
          <w:bCs/>
          <w:color w:val="000000"/>
          <w:sz w:val="28"/>
        </w:rPr>
        <w:t xml:space="preserve"> </w:t>
      </w:r>
      <w:r w:rsidRPr="00A02A4E">
        <w:rPr>
          <w:rFonts w:ascii="TimesNewRomanPS-BoldMT" w:hAnsi="TimesNewRomanPS-BoldMT"/>
          <w:b/>
          <w:bCs/>
          <w:color w:val="000000"/>
          <w:sz w:val="28"/>
        </w:rPr>
        <w:t>2.</w:t>
      </w:r>
      <w:r w:rsidR="005C3F26" w:rsidRPr="005C3F26">
        <w:rPr>
          <w:rFonts w:ascii="TimesNewRomanPSMT" w:hAnsi="TimesNewRomanPSMT"/>
          <w:color w:val="000000"/>
          <w:sz w:val="28"/>
        </w:rPr>
        <w:t xml:space="preserve"> </w:t>
      </w:r>
      <w:r w:rsidR="006718B9" w:rsidRPr="004B0FBF">
        <w:rPr>
          <w:rFonts w:ascii="TimesNewRomanPSMT" w:hAnsi="TimesNewRomanPSMT"/>
          <w:b/>
          <w:bCs/>
          <w:color w:val="000000"/>
          <w:sz w:val="28"/>
        </w:rPr>
        <w:t>Hiệu lực thi hành</w:t>
      </w:r>
      <w:r w:rsidR="006718B9">
        <w:rPr>
          <w:rFonts w:ascii="TimesNewRomanPSMT" w:hAnsi="TimesNewRomanPSMT"/>
          <w:color w:val="000000"/>
          <w:sz w:val="28"/>
        </w:rPr>
        <w:t xml:space="preserve"> </w:t>
      </w:r>
    </w:p>
    <w:p w14:paraId="20FA8F5F" w14:textId="36EDF5A8" w:rsidR="005C3F26" w:rsidRDefault="006718B9" w:rsidP="004A35AC">
      <w:pPr>
        <w:spacing w:before="120" w:after="120"/>
        <w:ind w:firstLine="709"/>
        <w:jc w:val="both"/>
        <w:rPr>
          <w:rFonts w:ascii="TimesNewRomanPSMT" w:hAnsi="TimesNewRomanPSMT"/>
          <w:color w:val="000000"/>
          <w:sz w:val="28"/>
        </w:rPr>
      </w:pPr>
      <w:r>
        <w:rPr>
          <w:rFonts w:ascii="TimesNewRomanPSMT" w:hAnsi="TimesNewRomanPSMT"/>
          <w:color w:val="000000"/>
          <w:sz w:val="28"/>
        </w:rPr>
        <w:t xml:space="preserve">1. </w:t>
      </w:r>
      <w:r w:rsidR="005C3F26" w:rsidRPr="00A02A4E">
        <w:rPr>
          <w:rFonts w:ascii="TimesNewRomanPSMT" w:hAnsi="TimesNewRomanPSMT"/>
          <w:color w:val="000000"/>
          <w:sz w:val="28"/>
        </w:rPr>
        <w:t>Quyết định này có hiệu lực kể từ ngày</w:t>
      </w:r>
      <w:r w:rsidR="00F51304">
        <w:rPr>
          <w:rFonts w:ascii="TimesNewRomanPSMT" w:hAnsi="TimesNewRomanPSMT"/>
          <w:color w:val="000000"/>
          <w:sz w:val="28"/>
        </w:rPr>
        <w:t xml:space="preserve"> </w:t>
      </w:r>
      <w:r w:rsidR="00545098">
        <w:rPr>
          <w:rFonts w:ascii="TimesNewRomanPSMT" w:hAnsi="TimesNewRomanPSMT"/>
          <w:color w:val="000000"/>
          <w:sz w:val="28"/>
        </w:rPr>
        <w:t>01</w:t>
      </w:r>
      <w:r w:rsidR="00F51304">
        <w:rPr>
          <w:rFonts w:ascii="TimesNewRomanPSMT" w:hAnsi="TimesNewRomanPSMT"/>
          <w:color w:val="000000"/>
          <w:sz w:val="28"/>
        </w:rPr>
        <w:t xml:space="preserve"> </w:t>
      </w:r>
      <w:r w:rsidR="005C3F26">
        <w:rPr>
          <w:rFonts w:ascii="TimesNewRomanPSMT" w:hAnsi="TimesNewRomanPSMT"/>
          <w:color w:val="000000"/>
          <w:sz w:val="28"/>
        </w:rPr>
        <w:t>tháng</w:t>
      </w:r>
      <w:r w:rsidR="00F51304">
        <w:rPr>
          <w:rFonts w:ascii="TimesNewRomanPSMT" w:hAnsi="TimesNewRomanPSMT"/>
          <w:color w:val="000000"/>
          <w:sz w:val="28"/>
        </w:rPr>
        <w:t xml:space="preserve"> </w:t>
      </w:r>
      <w:r w:rsidR="00545098">
        <w:rPr>
          <w:rFonts w:ascii="TimesNewRomanPSMT" w:hAnsi="TimesNewRomanPSMT"/>
          <w:color w:val="000000"/>
          <w:sz w:val="28"/>
        </w:rPr>
        <w:t xml:space="preserve">7 </w:t>
      </w:r>
      <w:r w:rsidR="005C3F26">
        <w:rPr>
          <w:rFonts w:ascii="TimesNewRomanPSMT" w:hAnsi="TimesNewRomanPSMT"/>
          <w:color w:val="000000"/>
          <w:sz w:val="28"/>
        </w:rPr>
        <w:t>năm 2026.</w:t>
      </w:r>
    </w:p>
    <w:p w14:paraId="475AF6B2" w14:textId="77777777" w:rsidR="005C3F26" w:rsidRPr="000737FA" w:rsidRDefault="005C3F26" w:rsidP="004A35AC">
      <w:pPr>
        <w:spacing w:before="120" w:after="120"/>
        <w:ind w:firstLine="709"/>
        <w:jc w:val="both"/>
        <w:rPr>
          <w:sz w:val="28"/>
          <w:szCs w:val="28"/>
        </w:rPr>
      </w:pPr>
      <w:r w:rsidRPr="000737FA">
        <w:rPr>
          <w:sz w:val="28"/>
          <w:szCs w:val="28"/>
        </w:rPr>
        <w:t>2. Quyết</w:t>
      </w:r>
      <w:r w:rsidRPr="000737FA">
        <w:rPr>
          <w:spacing w:val="-1"/>
          <w:sz w:val="28"/>
          <w:szCs w:val="28"/>
        </w:rPr>
        <w:t xml:space="preserve"> </w:t>
      </w:r>
      <w:r w:rsidRPr="000737FA">
        <w:rPr>
          <w:sz w:val="28"/>
          <w:szCs w:val="28"/>
        </w:rPr>
        <w:t>định</w:t>
      </w:r>
      <w:r w:rsidRPr="000737FA">
        <w:rPr>
          <w:spacing w:val="-1"/>
          <w:sz w:val="28"/>
          <w:szCs w:val="28"/>
        </w:rPr>
        <w:t xml:space="preserve"> </w:t>
      </w:r>
      <w:r w:rsidRPr="000737FA">
        <w:rPr>
          <w:sz w:val="28"/>
          <w:szCs w:val="28"/>
        </w:rPr>
        <w:t>này thay thế các Quyết định:</w:t>
      </w:r>
    </w:p>
    <w:p w14:paraId="07B6D393" w14:textId="670D94AA" w:rsidR="005C3F26" w:rsidRPr="000737FA" w:rsidRDefault="005C3F26" w:rsidP="004A35AC">
      <w:pPr>
        <w:spacing w:before="120" w:after="120"/>
        <w:ind w:firstLine="709"/>
        <w:jc w:val="both"/>
        <w:rPr>
          <w:spacing w:val="2"/>
          <w:sz w:val="28"/>
          <w:szCs w:val="28"/>
        </w:rPr>
      </w:pPr>
      <w:r w:rsidRPr="000737FA">
        <w:rPr>
          <w:spacing w:val="2"/>
          <w:sz w:val="28"/>
          <w:szCs w:val="28"/>
        </w:rPr>
        <w:t>a)</w:t>
      </w:r>
      <w:r w:rsidRPr="000737FA">
        <w:rPr>
          <w:spacing w:val="2"/>
        </w:rPr>
        <w:t xml:space="preserve"> </w:t>
      </w:r>
      <w:r w:rsidR="006718B9" w:rsidRPr="008B3F8C">
        <w:rPr>
          <w:sz w:val="28"/>
          <w:szCs w:val="28"/>
        </w:rPr>
        <w:t xml:space="preserve">Quyết định số 23/2022/QĐ-UBND ngày 11 tháng 11 năm 2022 của UBND thành phố Đà Nẵng </w:t>
      </w:r>
      <w:r w:rsidR="006718B9" w:rsidRPr="008816EB">
        <w:rPr>
          <w:sz w:val="28"/>
          <w:szCs w:val="28"/>
        </w:rPr>
        <w:t>ban hành Quy định về tiêu chuẩn chức danh viên chức quản lý trong các đơn vị sự nghiệp công lập thuộc UBND thành phố Đà Nẵng quản lý</w:t>
      </w:r>
      <w:r w:rsidR="00B00637">
        <w:rPr>
          <w:spacing w:val="2"/>
          <w:sz w:val="28"/>
          <w:szCs w:val="28"/>
        </w:rPr>
        <w:t>.</w:t>
      </w:r>
    </w:p>
    <w:p w14:paraId="0BDF57C4" w14:textId="13EF4C18" w:rsidR="005C3F26" w:rsidRDefault="005C3F26" w:rsidP="004A35AC">
      <w:pPr>
        <w:spacing w:before="120" w:after="120"/>
        <w:ind w:firstLine="709"/>
        <w:jc w:val="both"/>
        <w:rPr>
          <w:sz w:val="28"/>
          <w:szCs w:val="28"/>
        </w:rPr>
      </w:pPr>
      <w:r w:rsidRPr="000737FA">
        <w:rPr>
          <w:spacing w:val="2"/>
          <w:sz w:val="28"/>
          <w:szCs w:val="28"/>
        </w:rPr>
        <w:t xml:space="preserve">b) </w:t>
      </w:r>
      <w:r w:rsidRPr="000737FA">
        <w:rPr>
          <w:sz w:val="28"/>
          <w:szCs w:val="28"/>
        </w:rPr>
        <w:t xml:space="preserve">Quyết định số </w:t>
      </w:r>
      <w:r w:rsidR="006718B9">
        <w:rPr>
          <w:sz w:val="28"/>
          <w:szCs w:val="28"/>
        </w:rPr>
        <w:t>56</w:t>
      </w:r>
      <w:r w:rsidRPr="000737FA">
        <w:rPr>
          <w:sz w:val="28"/>
          <w:szCs w:val="28"/>
        </w:rPr>
        <w:t>/202</w:t>
      </w:r>
      <w:r w:rsidR="006718B9">
        <w:rPr>
          <w:sz w:val="28"/>
          <w:szCs w:val="28"/>
        </w:rPr>
        <w:t>4</w:t>
      </w:r>
      <w:r w:rsidRPr="000737FA">
        <w:rPr>
          <w:sz w:val="28"/>
          <w:szCs w:val="28"/>
        </w:rPr>
        <w:t xml:space="preserve">/QĐ-UBND ngày </w:t>
      </w:r>
      <w:r w:rsidR="006718B9">
        <w:rPr>
          <w:sz w:val="28"/>
          <w:szCs w:val="28"/>
        </w:rPr>
        <w:t>24</w:t>
      </w:r>
      <w:r w:rsidRPr="000737FA">
        <w:rPr>
          <w:sz w:val="28"/>
          <w:szCs w:val="28"/>
        </w:rPr>
        <w:t xml:space="preserve"> tháng 1</w:t>
      </w:r>
      <w:r w:rsidR="006718B9">
        <w:rPr>
          <w:sz w:val="28"/>
          <w:szCs w:val="28"/>
        </w:rPr>
        <w:t>2</w:t>
      </w:r>
      <w:r w:rsidRPr="000737FA">
        <w:rPr>
          <w:sz w:val="28"/>
          <w:szCs w:val="28"/>
        </w:rPr>
        <w:t xml:space="preserve"> năm 202</w:t>
      </w:r>
      <w:r w:rsidR="006718B9">
        <w:rPr>
          <w:sz w:val="28"/>
          <w:szCs w:val="28"/>
        </w:rPr>
        <w:t>4</w:t>
      </w:r>
      <w:r w:rsidRPr="000737FA">
        <w:rPr>
          <w:sz w:val="28"/>
          <w:szCs w:val="28"/>
        </w:rPr>
        <w:t xml:space="preserve"> của Ủy ban nhân dân </w:t>
      </w:r>
      <w:r w:rsidR="006718B9">
        <w:rPr>
          <w:sz w:val="28"/>
          <w:szCs w:val="28"/>
        </w:rPr>
        <w:t>tỉnh Quảng Nam</w:t>
      </w:r>
      <w:r w:rsidRPr="000737FA">
        <w:rPr>
          <w:sz w:val="28"/>
          <w:szCs w:val="28"/>
        </w:rPr>
        <w:t xml:space="preserve"> </w:t>
      </w:r>
      <w:r w:rsidR="006718B9">
        <w:rPr>
          <w:sz w:val="28"/>
          <w:szCs w:val="28"/>
        </w:rPr>
        <w:t>b</w:t>
      </w:r>
      <w:r w:rsidR="006718B9" w:rsidRPr="006718B9">
        <w:rPr>
          <w:sz w:val="28"/>
          <w:szCs w:val="28"/>
        </w:rPr>
        <w:t>an hành Quy định về điều kiện, tiêu chuẩn, quy trình, thủ tục bổ nhiệm, bổ nhiệm lại và kéo dài thời gian giữ chức vụ đối với viên chức quản lý tại các cơ sở giáo dục mầm non, giáo dục phổ thông công lập và Trung tâm giáo dục thường xuyên trên địa bàn tỉnh Quảng Nam</w:t>
      </w:r>
      <w:r w:rsidRPr="000737FA">
        <w:rPr>
          <w:sz w:val="28"/>
          <w:szCs w:val="28"/>
        </w:rPr>
        <w:t>.</w:t>
      </w:r>
    </w:p>
    <w:p w14:paraId="1B251BEA" w14:textId="205F6BB0" w:rsidR="006718B9" w:rsidRDefault="006718B9" w:rsidP="004A35AC">
      <w:pPr>
        <w:spacing w:before="120" w:after="120"/>
        <w:ind w:firstLine="709"/>
        <w:jc w:val="both"/>
        <w:rPr>
          <w:sz w:val="28"/>
          <w:szCs w:val="28"/>
        </w:rPr>
      </w:pPr>
      <w:r>
        <w:rPr>
          <w:sz w:val="28"/>
          <w:szCs w:val="28"/>
        </w:rPr>
        <w:lastRenderedPageBreak/>
        <w:t xml:space="preserve">c) </w:t>
      </w:r>
      <w:r w:rsidRPr="006718B9">
        <w:rPr>
          <w:sz w:val="28"/>
          <w:szCs w:val="28"/>
        </w:rPr>
        <w:t xml:space="preserve">Quyết định số 11/2022/QĐ-UBND ngày </w:t>
      </w:r>
      <w:r>
        <w:rPr>
          <w:sz w:val="28"/>
          <w:szCs w:val="28"/>
        </w:rPr>
        <w:t>25 tháng 3 năm 2022</w:t>
      </w:r>
      <w:r w:rsidRPr="006718B9">
        <w:rPr>
          <w:sz w:val="28"/>
          <w:szCs w:val="28"/>
        </w:rPr>
        <w:t xml:space="preserve"> của Ủy ban nhân dân tỉnh</w:t>
      </w:r>
      <w:r>
        <w:rPr>
          <w:sz w:val="28"/>
          <w:szCs w:val="28"/>
        </w:rPr>
        <w:t xml:space="preserve"> Quảng Nam ban hành </w:t>
      </w:r>
      <w:r w:rsidRPr="006718B9">
        <w:rPr>
          <w:sz w:val="28"/>
          <w:szCs w:val="28"/>
        </w:rPr>
        <w:t>Quy định về điều kiện, tiêu chuẩn, quy trình, thủ tục bổ nhiệm, bổ nhiệm lại, kéo dài thời gian giữ chức vụ quản lý, thôi giữ chức vụ, miễn nhiệm đối với viên chức quản lý tại các đơn vị sự nghiệp công lập trực thuộc Sở Y tế tỉnh Quảng Nam</w:t>
      </w:r>
      <w:r w:rsidR="00B00637">
        <w:rPr>
          <w:sz w:val="28"/>
          <w:szCs w:val="28"/>
        </w:rPr>
        <w:t>.</w:t>
      </w:r>
    </w:p>
    <w:p w14:paraId="07C9F5B9" w14:textId="60501565" w:rsidR="0008306A" w:rsidRPr="00700BF3" w:rsidRDefault="006718B9" w:rsidP="004A35AC">
      <w:pPr>
        <w:spacing w:before="120" w:after="120"/>
        <w:ind w:firstLine="709"/>
        <w:jc w:val="both"/>
        <w:rPr>
          <w:sz w:val="28"/>
          <w:szCs w:val="28"/>
        </w:rPr>
      </w:pPr>
      <w:r>
        <w:rPr>
          <w:sz w:val="28"/>
          <w:szCs w:val="28"/>
        </w:rPr>
        <w:t xml:space="preserve">d) </w:t>
      </w:r>
      <w:r w:rsidRPr="000737FA">
        <w:rPr>
          <w:sz w:val="28"/>
          <w:szCs w:val="28"/>
        </w:rPr>
        <w:t xml:space="preserve">Quyết định số </w:t>
      </w:r>
      <w:r>
        <w:rPr>
          <w:sz w:val="28"/>
          <w:szCs w:val="28"/>
        </w:rPr>
        <w:t>06</w:t>
      </w:r>
      <w:r w:rsidRPr="000737FA">
        <w:rPr>
          <w:sz w:val="28"/>
          <w:szCs w:val="28"/>
        </w:rPr>
        <w:t>/202</w:t>
      </w:r>
      <w:r>
        <w:rPr>
          <w:sz w:val="28"/>
          <w:szCs w:val="28"/>
        </w:rPr>
        <w:t>3</w:t>
      </w:r>
      <w:r w:rsidRPr="000737FA">
        <w:rPr>
          <w:sz w:val="28"/>
          <w:szCs w:val="28"/>
        </w:rPr>
        <w:t xml:space="preserve">/QĐ-UBND ngày </w:t>
      </w:r>
      <w:r>
        <w:rPr>
          <w:sz w:val="28"/>
          <w:szCs w:val="28"/>
        </w:rPr>
        <w:t>30</w:t>
      </w:r>
      <w:r w:rsidRPr="000737FA">
        <w:rPr>
          <w:sz w:val="28"/>
          <w:szCs w:val="28"/>
        </w:rPr>
        <w:t xml:space="preserve"> tháng </w:t>
      </w:r>
      <w:r>
        <w:rPr>
          <w:sz w:val="28"/>
          <w:szCs w:val="28"/>
        </w:rPr>
        <w:t>3</w:t>
      </w:r>
      <w:r w:rsidRPr="000737FA">
        <w:rPr>
          <w:sz w:val="28"/>
          <w:szCs w:val="28"/>
        </w:rPr>
        <w:t xml:space="preserve"> năm 202</w:t>
      </w:r>
      <w:r>
        <w:rPr>
          <w:sz w:val="28"/>
          <w:szCs w:val="28"/>
        </w:rPr>
        <w:t>3</w:t>
      </w:r>
      <w:r w:rsidRPr="000737FA">
        <w:rPr>
          <w:sz w:val="28"/>
          <w:szCs w:val="28"/>
        </w:rPr>
        <w:t xml:space="preserve"> của Ủy ban nhân dân </w:t>
      </w:r>
      <w:r>
        <w:rPr>
          <w:sz w:val="28"/>
          <w:szCs w:val="28"/>
        </w:rPr>
        <w:t>tỉnh Quảng Nam</w:t>
      </w:r>
      <w:r w:rsidRPr="000737FA">
        <w:rPr>
          <w:sz w:val="28"/>
          <w:szCs w:val="28"/>
        </w:rPr>
        <w:t xml:space="preserve"> </w:t>
      </w:r>
      <w:r>
        <w:rPr>
          <w:sz w:val="28"/>
          <w:szCs w:val="28"/>
        </w:rPr>
        <w:t>v</w:t>
      </w:r>
      <w:r w:rsidRPr="006718B9">
        <w:rPr>
          <w:sz w:val="28"/>
          <w:szCs w:val="28"/>
        </w:rPr>
        <w:t xml:space="preserve">ề việc sửa đổi, bổ sung một số điều của Quy định về điều kiện, tiêu chuẩn, quy trình, thủ tục bổ nhiệm, bổ nhiệm lại, kéo dài thời gian giữ chức vụ quản lý, thôi giữ chức vụ, miễn nhiệm đối với viên chức quản lý tại các đơn vị sự nghiệp công lập trực thuộc Sở Y tế tỉnh Quảng Nam ban hành kèm theo Quyết định số 11/2022/QĐ-UBND ngày </w:t>
      </w:r>
      <w:r>
        <w:rPr>
          <w:sz w:val="28"/>
          <w:szCs w:val="28"/>
        </w:rPr>
        <w:t>25 tháng 3 năm 2022</w:t>
      </w:r>
      <w:r w:rsidRPr="006718B9">
        <w:rPr>
          <w:sz w:val="28"/>
          <w:szCs w:val="28"/>
        </w:rPr>
        <w:t xml:space="preserve"> của Ủy ban nhân dân tỉnh</w:t>
      </w:r>
      <w:r>
        <w:rPr>
          <w:sz w:val="28"/>
          <w:szCs w:val="28"/>
        </w:rPr>
        <w:t xml:space="preserve"> Quảng Nam.</w:t>
      </w:r>
    </w:p>
    <w:p w14:paraId="43326CA0" w14:textId="6D22896F" w:rsidR="0008306A" w:rsidRDefault="006E5140" w:rsidP="004A35AC">
      <w:pPr>
        <w:spacing w:before="120" w:after="120"/>
        <w:ind w:firstLine="709"/>
        <w:jc w:val="both"/>
        <w:rPr>
          <w:rFonts w:ascii="TimesNewRomanPSMT" w:hAnsi="TimesNewRomanPSMT"/>
          <w:sz w:val="28"/>
          <w:szCs w:val="28"/>
        </w:rPr>
      </w:pPr>
      <w:r>
        <w:rPr>
          <w:rFonts w:ascii="TimesNewRomanPS" w:hAnsi="TimesNewRomanPS"/>
          <w:b/>
          <w:bCs/>
          <w:sz w:val="28"/>
          <w:szCs w:val="28"/>
        </w:rPr>
        <w:t xml:space="preserve">Điều 3. </w:t>
      </w:r>
      <w:r w:rsidR="0008306A" w:rsidRPr="0008306A">
        <w:rPr>
          <w:rFonts w:ascii="TimesNewRomanPSMT" w:hAnsi="TimesNewRomanPSMT"/>
          <w:sz w:val="28"/>
          <w:szCs w:val="28"/>
        </w:rPr>
        <w:t>Chánh Văn phòng U</w:t>
      </w:r>
      <w:r w:rsidR="00A46709">
        <w:rPr>
          <w:rFonts w:ascii="TimesNewRomanPSMT" w:hAnsi="TimesNewRomanPSMT"/>
          <w:sz w:val="28"/>
          <w:szCs w:val="28"/>
        </w:rPr>
        <w:t>ỷ ban nhân dân</w:t>
      </w:r>
      <w:r w:rsidR="0008306A" w:rsidRPr="0008306A">
        <w:rPr>
          <w:rFonts w:ascii="TimesNewRomanPSMT" w:hAnsi="TimesNewRomanPSMT"/>
          <w:sz w:val="28"/>
          <w:szCs w:val="28"/>
        </w:rPr>
        <w:t xml:space="preserve"> t</w:t>
      </w:r>
      <w:r w:rsidR="0008306A">
        <w:rPr>
          <w:rFonts w:ascii="TimesNewRomanPSMT" w:hAnsi="TimesNewRomanPSMT"/>
          <w:sz w:val="28"/>
          <w:szCs w:val="28"/>
        </w:rPr>
        <w:t>hành phố</w:t>
      </w:r>
      <w:r w:rsidR="0008306A" w:rsidRPr="0008306A">
        <w:rPr>
          <w:rFonts w:ascii="TimesNewRomanPSMT" w:hAnsi="TimesNewRomanPSMT"/>
          <w:sz w:val="28"/>
          <w:szCs w:val="28"/>
        </w:rPr>
        <w:t>, Giám đốc Sở Nội vụ, Thủ trưởng các sở, ban, ngành; Chủ tịch U</w:t>
      </w:r>
      <w:r w:rsidR="00A46709">
        <w:rPr>
          <w:rFonts w:ascii="TimesNewRomanPSMT" w:hAnsi="TimesNewRomanPSMT"/>
          <w:sz w:val="28"/>
          <w:szCs w:val="28"/>
        </w:rPr>
        <w:t>ỷ ban nhân dân</w:t>
      </w:r>
      <w:r w:rsidR="0008306A" w:rsidRPr="0008306A">
        <w:rPr>
          <w:rFonts w:ascii="TimesNewRomanPSMT" w:hAnsi="TimesNewRomanPSMT"/>
          <w:sz w:val="28"/>
          <w:szCs w:val="28"/>
        </w:rPr>
        <w:t xml:space="preserve"> các </w:t>
      </w:r>
      <w:r w:rsidR="0008306A">
        <w:rPr>
          <w:rFonts w:ascii="TimesNewRomanPSMT" w:hAnsi="TimesNewRomanPSMT"/>
          <w:sz w:val="28"/>
          <w:szCs w:val="28"/>
        </w:rPr>
        <w:t>xã, phường, đặc khu</w:t>
      </w:r>
      <w:r w:rsidR="0008306A" w:rsidRPr="0008306A">
        <w:rPr>
          <w:rFonts w:ascii="TimesNewRomanPSMT" w:hAnsi="TimesNewRomanPSMT"/>
          <w:sz w:val="28"/>
          <w:szCs w:val="28"/>
        </w:rPr>
        <w:t>; người đứng đầu các đơn vị sự nghiệp công lập thuộc U</w:t>
      </w:r>
      <w:r w:rsidR="00A46709">
        <w:rPr>
          <w:rFonts w:ascii="TimesNewRomanPSMT" w:hAnsi="TimesNewRomanPSMT"/>
          <w:sz w:val="28"/>
          <w:szCs w:val="28"/>
        </w:rPr>
        <w:t>ỷ ban nhân dân</w:t>
      </w:r>
      <w:r w:rsidR="0008306A" w:rsidRPr="0008306A">
        <w:rPr>
          <w:rFonts w:ascii="TimesNewRomanPSMT" w:hAnsi="TimesNewRomanPSMT"/>
          <w:sz w:val="28"/>
          <w:szCs w:val="28"/>
        </w:rPr>
        <w:t xml:space="preserve"> </w:t>
      </w:r>
      <w:r w:rsidR="0008306A">
        <w:rPr>
          <w:rFonts w:ascii="TimesNewRomanPSMT" w:hAnsi="TimesNewRomanPSMT"/>
          <w:sz w:val="28"/>
          <w:szCs w:val="28"/>
        </w:rPr>
        <w:t xml:space="preserve">thành phố </w:t>
      </w:r>
      <w:r w:rsidR="0008306A" w:rsidRPr="0008306A">
        <w:rPr>
          <w:rFonts w:ascii="TimesNewRomanPSMT" w:hAnsi="TimesNewRomanPSMT"/>
          <w:sz w:val="28"/>
          <w:szCs w:val="28"/>
        </w:rPr>
        <w:t>và Thủ trưởng các cơ quan, đơn vị có liên quan chịu trách nhiệm thi hành Quyết định này./.</w:t>
      </w:r>
    </w:p>
    <w:tbl>
      <w:tblPr>
        <w:tblStyle w:val="TableGrid"/>
        <w:tblW w:w="9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532"/>
      </w:tblGrid>
      <w:tr w:rsidR="00253715" w14:paraId="28955BF9" w14:textId="77777777" w:rsidTr="00253715">
        <w:tc>
          <w:tcPr>
            <w:tcW w:w="5245" w:type="dxa"/>
          </w:tcPr>
          <w:p w14:paraId="647B29A1" w14:textId="7DF2A49B" w:rsidR="00253715" w:rsidRDefault="00253715" w:rsidP="00253715">
            <w:pPr>
              <w:pStyle w:val="NormalWeb"/>
              <w:spacing w:before="0" w:beforeAutospacing="0" w:after="0" w:afterAutospacing="0"/>
              <w:rPr>
                <w:rFonts w:ascii="TimesNewRomanPSMT" w:hAnsi="TimesNewRomanPSMT"/>
                <w:sz w:val="22"/>
                <w:szCs w:val="22"/>
              </w:rPr>
            </w:pPr>
            <w:r w:rsidRPr="00A02A4E">
              <w:rPr>
                <w:rFonts w:ascii="TimesNewRomanPS-BoldItalicMT" w:hAnsi="TimesNewRomanPS-BoldItalicMT"/>
                <w:b/>
                <w:bCs/>
                <w:i/>
                <w:iCs/>
                <w:color w:val="000000"/>
              </w:rPr>
              <w:t>Nơi nhận:</w:t>
            </w:r>
            <w:r>
              <w:rPr>
                <w:rFonts w:ascii="TimesNewRomanPS-BoldItalicMT" w:hAnsi="TimesNewRomanPS-BoldItalicMT"/>
                <w:b/>
                <w:bCs/>
                <w:i/>
                <w:iCs/>
                <w:color w:val="000000"/>
              </w:rPr>
              <w:t xml:space="preserve">                                                                     </w:t>
            </w:r>
            <w:r w:rsidRPr="00A02A4E">
              <w:rPr>
                <w:rFonts w:ascii="TimesNewRomanPS-BoldItalicMT" w:hAnsi="TimesNewRomanPS-BoldItalicMT"/>
                <w:b/>
                <w:bCs/>
                <w:iCs/>
                <w:color w:val="000000"/>
              </w:rPr>
              <w:br/>
            </w:r>
            <w:r w:rsidRPr="0008306A">
              <w:rPr>
                <w:rFonts w:ascii="TimesNewRomanPSMT" w:hAnsi="TimesNewRomanPSMT"/>
                <w:sz w:val="22"/>
                <w:szCs w:val="22"/>
              </w:rPr>
              <w:t>- Văn phòng Chính phủ</w:t>
            </w:r>
            <w:r w:rsidRPr="004A35AC">
              <w:rPr>
                <w:rFonts w:ascii="TimesNewRomanPSMT" w:hAnsi="TimesNewRomanPSMT"/>
                <w:sz w:val="22"/>
                <w:szCs w:val="22"/>
              </w:rPr>
              <w:t>;</w:t>
            </w:r>
            <w:r w:rsidRPr="004A35AC">
              <w:rPr>
                <w:rFonts w:ascii="TimesNewRomanPSMT" w:hAnsi="TimesNewRomanPSMT"/>
                <w:b/>
                <w:bCs/>
                <w:sz w:val="22"/>
                <w:szCs w:val="22"/>
              </w:rPr>
              <w:t xml:space="preserve">                                                                       </w:t>
            </w:r>
            <w:r w:rsidRPr="004A35AC">
              <w:rPr>
                <w:rFonts w:ascii="TimesNewRomanPSMT" w:hAnsi="TimesNewRomanPSMT"/>
                <w:b/>
                <w:bCs/>
                <w:sz w:val="28"/>
                <w:szCs w:val="28"/>
              </w:rPr>
              <w:br/>
            </w:r>
            <w:r w:rsidRPr="0008306A">
              <w:rPr>
                <w:rFonts w:ascii="TimesNewRomanPSMT" w:hAnsi="TimesNewRomanPSMT"/>
                <w:sz w:val="22"/>
                <w:szCs w:val="22"/>
              </w:rPr>
              <w:t>- Vụ Pháp chế</w:t>
            </w:r>
            <w:r>
              <w:rPr>
                <w:rFonts w:ascii="TimesNewRomanPSMT" w:hAnsi="TimesNewRomanPSMT"/>
                <w:sz w:val="22"/>
                <w:szCs w:val="22"/>
              </w:rPr>
              <w:t xml:space="preserve">, </w:t>
            </w:r>
            <w:r w:rsidRPr="0008306A">
              <w:rPr>
                <w:rFonts w:ascii="TimesNewRomanPSMT" w:hAnsi="TimesNewRomanPSMT"/>
                <w:sz w:val="22"/>
                <w:szCs w:val="22"/>
              </w:rPr>
              <w:t>Bộ Nội vụ;</w:t>
            </w:r>
            <w:r w:rsidRPr="0008306A">
              <w:rPr>
                <w:rFonts w:ascii="TimesNewRomanPSMT" w:hAnsi="TimesNewRomanPSMT"/>
                <w:sz w:val="22"/>
                <w:szCs w:val="22"/>
              </w:rPr>
              <w:br/>
              <w:t xml:space="preserve">- Cục </w:t>
            </w:r>
            <w:r>
              <w:rPr>
                <w:rFonts w:ascii="TimesNewRomanPSMT" w:hAnsi="TimesNewRomanPSMT"/>
                <w:sz w:val="22"/>
                <w:szCs w:val="22"/>
              </w:rPr>
              <w:t>KTVB&amp;TCTHPL</w:t>
            </w:r>
            <w:r w:rsidRPr="0008306A">
              <w:rPr>
                <w:rFonts w:ascii="TimesNewRomanPSMT" w:hAnsi="TimesNewRomanPSMT"/>
                <w:sz w:val="22"/>
                <w:szCs w:val="22"/>
              </w:rPr>
              <w:t>, Bộ Tư pháp;</w:t>
            </w:r>
            <w:r w:rsidRPr="0008306A">
              <w:rPr>
                <w:rFonts w:ascii="TimesNewRomanPSMT" w:hAnsi="TimesNewRomanPSMT"/>
                <w:sz w:val="22"/>
                <w:szCs w:val="22"/>
              </w:rPr>
              <w:br/>
              <w:t>- Thường trực T</w:t>
            </w:r>
            <w:r>
              <w:rPr>
                <w:rFonts w:ascii="TimesNewRomanPSMT" w:hAnsi="TimesNewRomanPSMT"/>
                <w:sz w:val="22"/>
                <w:szCs w:val="22"/>
              </w:rPr>
              <w:t>hành</w:t>
            </w:r>
            <w:r w:rsidRPr="0008306A">
              <w:rPr>
                <w:rFonts w:ascii="TimesNewRomanPSMT" w:hAnsi="TimesNewRomanPSMT"/>
                <w:sz w:val="22"/>
                <w:szCs w:val="22"/>
              </w:rPr>
              <w:t xml:space="preserve"> ủy; HĐND t</w:t>
            </w:r>
            <w:r>
              <w:rPr>
                <w:rFonts w:ascii="TimesNewRomanPSMT" w:hAnsi="TimesNewRomanPSMT"/>
                <w:sz w:val="22"/>
                <w:szCs w:val="22"/>
              </w:rPr>
              <w:t>hành phố</w:t>
            </w:r>
            <w:r w:rsidRPr="0008306A">
              <w:rPr>
                <w:rFonts w:ascii="TimesNewRomanPSMT" w:hAnsi="TimesNewRomanPSMT"/>
                <w:sz w:val="22"/>
                <w:szCs w:val="22"/>
              </w:rPr>
              <w:t>;</w:t>
            </w:r>
            <w:r w:rsidRPr="0008306A">
              <w:rPr>
                <w:rFonts w:ascii="TimesNewRomanPSMT" w:hAnsi="TimesNewRomanPSMT"/>
                <w:sz w:val="22"/>
                <w:szCs w:val="22"/>
              </w:rPr>
              <w:br/>
              <w:t>- Đoàn ĐBQH</w:t>
            </w:r>
            <w:r>
              <w:rPr>
                <w:rFonts w:ascii="TimesNewRomanPSMT" w:hAnsi="TimesNewRomanPSMT"/>
                <w:sz w:val="22"/>
                <w:szCs w:val="22"/>
              </w:rPr>
              <w:t xml:space="preserve"> </w:t>
            </w:r>
            <w:r w:rsidRPr="0008306A">
              <w:rPr>
                <w:rFonts w:ascii="TimesNewRomanPSMT" w:hAnsi="TimesNewRomanPSMT"/>
                <w:sz w:val="22"/>
                <w:szCs w:val="22"/>
              </w:rPr>
              <w:t>t</w:t>
            </w:r>
            <w:r>
              <w:rPr>
                <w:rFonts w:ascii="TimesNewRomanPSMT" w:hAnsi="TimesNewRomanPSMT"/>
                <w:sz w:val="22"/>
                <w:szCs w:val="22"/>
              </w:rPr>
              <w:t>hành phố</w:t>
            </w:r>
            <w:r w:rsidRPr="0008306A">
              <w:rPr>
                <w:rFonts w:ascii="TimesNewRomanPSMT" w:hAnsi="TimesNewRomanPSMT"/>
                <w:sz w:val="22"/>
                <w:szCs w:val="22"/>
              </w:rPr>
              <w:t>;</w:t>
            </w:r>
            <w:r w:rsidRPr="0008306A">
              <w:rPr>
                <w:rFonts w:ascii="TimesNewRomanPSMT" w:hAnsi="TimesNewRomanPSMT"/>
                <w:sz w:val="22"/>
                <w:szCs w:val="22"/>
              </w:rPr>
              <w:br/>
              <w:t>- CT, PCT UBND t</w:t>
            </w:r>
            <w:r>
              <w:rPr>
                <w:rFonts w:ascii="TimesNewRomanPSMT" w:hAnsi="TimesNewRomanPSMT"/>
                <w:sz w:val="22"/>
                <w:szCs w:val="22"/>
              </w:rPr>
              <w:t>hành phố</w:t>
            </w:r>
            <w:r w:rsidRPr="0008306A">
              <w:rPr>
                <w:rFonts w:ascii="TimesNewRomanPSMT" w:hAnsi="TimesNewRomanPSMT"/>
                <w:sz w:val="22"/>
                <w:szCs w:val="22"/>
              </w:rPr>
              <w:t>;</w:t>
            </w:r>
            <w:r w:rsidRPr="0008306A">
              <w:rPr>
                <w:rFonts w:ascii="TimesNewRomanPSMT" w:hAnsi="TimesNewRomanPSMT"/>
                <w:sz w:val="22"/>
                <w:szCs w:val="22"/>
              </w:rPr>
              <w:br/>
              <w:t>- Ủy ban MTTQ Việt Nam t</w:t>
            </w:r>
            <w:r>
              <w:rPr>
                <w:rFonts w:ascii="TimesNewRomanPSMT" w:hAnsi="TimesNewRomanPSMT"/>
                <w:sz w:val="22"/>
                <w:szCs w:val="22"/>
              </w:rPr>
              <w:t>hành phố</w:t>
            </w:r>
            <w:r w:rsidRPr="0008306A">
              <w:rPr>
                <w:rFonts w:ascii="TimesNewRomanPSMT" w:hAnsi="TimesNewRomanPSMT"/>
                <w:sz w:val="22"/>
                <w:szCs w:val="22"/>
              </w:rPr>
              <w:t>;</w:t>
            </w:r>
          </w:p>
          <w:p w14:paraId="63F8E1F3" w14:textId="77777777" w:rsidR="00253715" w:rsidRPr="00830306" w:rsidRDefault="00253715" w:rsidP="00253715">
            <w:pPr>
              <w:pStyle w:val="NormalWeb"/>
              <w:spacing w:before="0" w:beforeAutospacing="0" w:after="0" w:afterAutospacing="0"/>
              <w:rPr>
                <w:rFonts w:ascii="TimesNewRomanPS-BoldItalicMT" w:hAnsi="TimesNewRomanPS-BoldItalicMT"/>
                <w:b/>
                <w:bCs/>
                <w:iCs/>
                <w:color w:val="000000"/>
                <w:sz w:val="28"/>
                <w:szCs w:val="28"/>
              </w:rPr>
            </w:pPr>
            <w:r w:rsidRPr="0008306A">
              <w:rPr>
                <w:rFonts w:ascii="TimesNewRomanPSMT" w:hAnsi="TimesNewRomanPSMT"/>
                <w:sz w:val="22"/>
                <w:szCs w:val="22"/>
              </w:rPr>
              <w:t>- Các cơ quan tham mưu giúp việc của T</w:t>
            </w:r>
            <w:r>
              <w:rPr>
                <w:rFonts w:ascii="TimesNewRomanPSMT" w:hAnsi="TimesNewRomanPSMT"/>
                <w:sz w:val="22"/>
                <w:szCs w:val="22"/>
              </w:rPr>
              <w:t>hành</w:t>
            </w:r>
            <w:r w:rsidRPr="0008306A">
              <w:rPr>
                <w:rFonts w:ascii="TimesNewRomanPSMT" w:hAnsi="TimesNewRomanPSMT"/>
                <w:sz w:val="22"/>
                <w:szCs w:val="22"/>
              </w:rPr>
              <w:t xml:space="preserve"> ủy;</w:t>
            </w:r>
            <w:r>
              <w:rPr>
                <w:rFonts w:ascii="TimesNewRomanPSMT" w:hAnsi="TimesNewRomanPSMT"/>
                <w:sz w:val="22"/>
                <w:szCs w:val="22"/>
              </w:rPr>
              <w:t xml:space="preserve">                          </w:t>
            </w:r>
          </w:p>
          <w:p w14:paraId="5E0106A9" w14:textId="77777777" w:rsidR="00253715" w:rsidRDefault="00253715" w:rsidP="00253715">
            <w:pPr>
              <w:pStyle w:val="NormalWeb"/>
              <w:spacing w:before="0" w:beforeAutospacing="0" w:after="0" w:afterAutospacing="0"/>
              <w:rPr>
                <w:rFonts w:ascii="TimesNewRomanPSMT" w:hAnsi="TimesNewRomanPSMT"/>
                <w:sz w:val="22"/>
                <w:szCs w:val="22"/>
              </w:rPr>
            </w:pPr>
            <w:r>
              <w:rPr>
                <w:rFonts w:ascii="TimesNewRomanPSMT" w:hAnsi="TimesNewRomanPSMT"/>
                <w:sz w:val="22"/>
                <w:szCs w:val="22"/>
              </w:rPr>
              <w:t>- Văn phòng Đoàn ĐBQH &amp; HĐND thành phố;</w:t>
            </w:r>
            <w:r w:rsidRPr="0008306A">
              <w:rPr>
                <w:rFonts w:ascii="TimesNewRomanPSMT" w:hAnsi="TimesNewRomanPSMT"/>
                <w:sz w:val="22"/>
                <w:szCs w:val="22"/>
              </w:rPr>
              <w:br/>
              <w:t xml:space="preserve">- </w:t>
            </w:r>
            <w:r>
              <w:rPr>
                <w:rFonts w:ascii="TimesNewRomanPSMT" w:hAnsi="TimesNewRomanPSMT"/>
                <w:sz w:val="22"/>
                <w:szCs w:val="22"/>
              </w:rPr>
              <w:t>Các Sở, ban, ngành</w:t>
            </w:r>
            <w:r w:rsidRPr="0008306A">
              <w:rPr>
                <w:rFonts w:ascii="TimesNewRomanPSMT" w:hAnsi="TimesNewRomanPSMT"/>
                <w:sz w:val="22"/>
                <w:szCs w:val="22"/>
              </w:rPr>
              <w:t>;</w:t>
            </w:r>
          </w:p>
          <w:p w14:paraId="686963FF" w14:textId="77777777" w:rsidR="00253715" w:rsidRDefault="00253715" w:rsidP="00253715">
            <w:pPr>
              <w:pStyle w:val="NormalWeb"/>
              <w:spacing w:before="0" w:beforeAutospacing="0" w:after="0" w:afterAutospacing="0"/>
              <w:rPr>
                <w:rFonts w:ascii="TimesNewRomanPSMT" w:hAnsi="TimesNewRomanPSMT"/>
                <w:sz w:val="22"/>
                <w:szCs w:val="22"/>
              </w:rPr>
            </w:pPr>
            <w:r>
              <w:rPr>
                <w:rFonts w:ascii="TimesNewRomanPSMT" w:hAnsi="TimesNewRomanPSMT"/>
                <w:sz w:val="22"/>
                <w:szCs w:val="22"/>
              </w:rPr>
              <w:t>- Các đơn vị sự nghiệp công lập thuộc UBND thành phố;</w:t>
            </w:r>
          </w:p>
          <w:p w14:paraId="2E2E2F57" w14:textId="77777777" w:rsidR="00253715" w:rsidRDefault="00253715" w:rsidP="00253715">
            <w:pPr>
              <w:pStyle w:val="NormalWeb"/>
              <w:spacing w:before="0" w:beforeAutospacing="0" w:after="0" w:afterAutospacing="0"/>
              <w:rPr>
                <w:rFonts w:ascii="TimesNewRomanPSMT" w:hAnsi="TimesNewRomanPSMT"/>
                <w:sz w:val="22"/>
                <w:szCs w:val="22"/>
              </w:rPr>
            </w:pPr>
            <w:r w:rsidRPr="0008306A">
              <w:rPr>
                <w:rFonts w:ascii="TimesNewRomanPSMT" w:hAnsi="TimesNewRomanPSMT"/>
                <w:sz w:val="22"/>
                <w:szCs w:val="22"/>
              </w:rPr>
              <w:t xml:space="preserve">- </w:t>
            </w:r>
            <w:r>
              <w:rPr>
                <w:rFonts w:ascii="TimesNewRomanPSMT" w:hAnsi="TimesNewRomanPSMT"/>
                <w:sz w:val="22"/>
                <w:szCs w:val="22"/>
              </w:rPr>
              <w:t>Đảng ủy các xã, phường, đặc khu</w:t>
            </w:r>
            <w:r w:rsidRPr="0008306A">
              <w:rPr>
                <w:rFonts w:ascii="TimesNewRomanPSMT" w:hAnsi="TimesNewRomanPSMT"/>
                <w:sz w:val="22"/>
                <w:szCs w:val="22"/>
              </w:rPr>
              <w:t>;</w:t>
            </w:r>
            <w:r w:rsidRPr="0008306A">
              <w:rPr>
                <w:rFonts w:ascii="TimesNewRomanPSMT" w:hAnsi="TimesNewRomanPSMT"/>
                <w:sz w:val="22"/>
                <w:szCs w:val="22"/>
              </w:rPr>
              <w:br/>
              <w:t>- UBND các</w:t>
            </w:r>
            <w:r>
              <w:rPr>
                <w:rFonts w:ascii="TimesNewRomanPSMT" w:hAnsi="TimesNewRomanPSMT"/>
                <w:sz w:val="22"/>
                <w:szCs w:val="22"/>
              </w:rPr>
              <w:t xml:space="preserve"> xã, phường, đặc khu</w:t>
            </w:r>
            <w:r w:rsidRPr="0008306A">
              <w:rPr>
                <w:rFonts w:ascii="TimesNewRomanPSMT" w:hAnsi="TimesNewRomanPSMT"/>
                <w:sz w:val="22"/>
                <w:szCs w:val="22"/>
              </w:rPr>
              <w:t>;</w:t>
            </w:r>
          </w:p>
          <w:p w14:paraId="3CDAE031" w14:textId="77777777" w:rsidR="00253715" w:rsidRPr="00A02A4E" w:rsidRDefault="00253715" w:rsidP="00253715">
            <w:pPr>
              <w:pStyle w:val="NormalWeb"/>
              <w:spacing w:before="0" w:beforeAutospacing="0" w:after="0" w:afterAutospacing="0"/>
            </w:pPr>
            <w:r>
              <w:rPr>
                <w:rFonts w:ascii="TimesNewRomanPSMT" w:hAnsi="TimesNewRomanPSMT"/>
                <w:sz w:val="22"/>
                <w:szCs w:val="22"/>
              </w:rPr>
              <w:t>- Công báo thành phố;</w:t>
            </w:r>
            <w:r w:rsidRPr="0008306A">
              <w:rPr>
                <w:rFonts w:ascii="TimesNewRomanPSMT" w:hAnsi="TimesNewRomanPSMT"/>
                <w:sz w:val="22"/>
                <w:szCs w:val="22"/>
              </w:rPr>
              <w:br/>
              <w:t>- Báo</w:t>
            </w:r>
            <w:r>
              <w:rPr>
                <w:rFonts w:ascii="TimesNewRomanPSMT" w:hAnsi="TimesNewRomanPSMT"/>
                <w:sz w:val="22"/>
                <w:szCs w:val="22"/>
              </w:rPr>
              <w:t xml:space="preserve"> và </w:t>
            </w:r>
            <w:r w:rsidRPr="0008306A">
              <w:rPr>
                <w:rFonts w:ascii="TimesNewRomanPSMT" w:hAnsi="TimesNewRomanPSMT"/>
                <w:sz w:val="22"/>
                <w:szCs w:val="22"/>
              </w:rPr>
              <w:t xml:space="preserve">PTTH </w:t>
            </w:r>
            <w:r>
              <w:rPr>
                <w:rFonts w:ascii="TimesNewRomanPSMT" w:hAnsi="TimesNewRomanPSMT"/>
                <w:sz w:val="22"/>
                <w:szCs w:val="22"/>
              </w:rPr>
              <w:t>thành phố</w:t>
            </w:r>
            <w:r w:rsidRPr="0008306A">
              <w:rPr>
                <w:rFonts w:ascii="TimesNewRomanPSMT" w:hAnsi="TimesNewRomanPSMT"/>
                <w:sz w:val="22"/>
                <w:szCs w:val="22"/>
              </w:rPr>
              <w:t>;</w:t>
            </w:r>
            <w:r>
              <w:rPr>
                <w:rFonts w:ascii="TimesNewRomanPSMT" w:hAnsi="TimesNewRomanPSMT"/>
                <w:sz w:val="22"/>
                <w:szCs w:val="22"/>
              </w:rPr>
              <w:t xml:space="preserve"> </w:t>
            </w:r>
            <w:r w:rsidRPr="0008306A">
              <w:rPr>
                <w:rFonts w:ascii="TimesNewRomanPSMT" w:hAnsi="TimesNewRomanPSMT"/>
                <w:sz w:val="22"/>
                <w:szCs w:val="22"/>
              </w:rPr>
              <w:t>Cổng TTĐT t</w:t>
            </w:r>
            <w:r>
              <w:rPr>
                <w:rFonts w:ascii="TimesNewRomanPSMT" w:hAnsi="TimesNewRomanPSMT"/>
                <w:sz w:val="22"/>
                <w:szCs w:val="22"/>
              </w:rPr>
              <w:t>hành phố;</w:t>
            </w:r>
            <w:r w:rsidRPr="0008306A">
              <w:rPr>
                <w:rFonts w:ascii="TimesNewRomanPSMT" w:hAnsi="TimesNewRomanPSMT"/>
                <w:sz w:val="22"/>
                <w:szCs w:val="22"/>
              </w:rPr>
              <w:br/>
              <w:t>- Lưu: VT,</w:t>
            </w:r>
            <w:r>
              <w:rPr>
                <w:rFonts w:ascii="TimesNewRomanPSMT" w:hAnsi="TimesNewRomanPSMT"/>
                <w:sz w:val="22"/>
                <w:szCs w:val="22"/>
              </w:rPr>
              <w:t xml:space="preserve"> SNV.</w:t>
            </w:r>
          </w:p>
          <w:p w14:paraId="33D78B7F" w14:textId="77777777" w:rsidR="00253715" w:rsidRDefault="00253715" w:rsidP="00253715">
            <w:pPr>
              <w:rPr>
                <w:rFonts w:ascii="TimesNewRomanPSMT" w:hAnsi="TimesNewRomanPSMT"/>
                <w:color w:val="000000"/>
                <w:sz w:val="28"/>
              </w:rPr>
            </w:pPr>
          </w:p>
          <w:p w14:paraId="6F0F5CDA" w14:textId="77777777" w:rsidR="00253715" w:rsidRDefault="00253715" w:rsidP="00253715">
            <w:pPr>
              <w:rPr>
                <w:rFonts w:ascii="TimesNewRomanPSMT" w:hAnsi="TimesNewRomanPSMT"/>
                <w:color w:val="000000"/>
                <w:sz w:val="28"/>
              </w:rPr>
            </w:pPr>
          </w:p>
          <w:p w14:paraId="3B6A0F9B" w14:textId="77777777" w:rsidR="00253715" w:rsidRDefault="00253715" w:rsidP="00253715">
            <w:pPr>
              <w:rPr>
                <w:rFonts w:ascii="TimesNewRomanPSMT" w:hAnsi="TimesNewRomanPSMT"/>
                <w:color w:val="000000"/>
                <w:sz w:val="28"/>
              </w:rPr>
            </w:pPr>
          </w:p>
          <w:p w14:paraId="03101312" w14:textId="77777777" w:rsidR="00253715" w:rsidRDefault="00253715" w:rsidP="004A35AC">
            <w:pPr>
              <w:spacing w:before="120" w:after="120"/>
              <w:jc w:val="both"/>
              <w:rPr>
                <w:sz w:val="28"/>
                <w:szCs w:val="28"/>
              </w:rPr>
            </w:pPr>
          </w:p>
        </w:tc>
        <w:tc>
          <w:tcPr>
            <w:tcW w:w="4532" w:type="dxa"/>
          </w:tcPr>
          <w:p w14:paraId="18885A86" w14:textId="77777777" w:rsidR="00253715" w:rsidRDefault="00253715" w:rsidP="00253715">
            <w:pPr>
              <w:jc w:val="center"/>
              <w:rPr>
                <w:rFonts w:ascii="TimesNewRomanPS-BoldItalicMT" w:hAnsi="TimesNewRomanPS-BoldItalicMT"/>
                <w:b/>
                <w:bCs/>
                <w:iCs/>
                <w:color w:val="000000"/>
                <w:sz w:val="28"/>
                <w:szCs w:val="28"/>
              </w:rPr>
            </w:pPr>
            <w:r w:rsidRPr="00A02A4E">
              <w:rPr>
                <w:rFonts w:ascii="TimesNewRomanPS-BoldItalicMT" w:hAnsi="TimesNewRomanPS-BoldItalicMT"/>
                <w:b/>
                <w:bCs/>
                <w:iCs/>
                <w:color w:val="000000"/>
                <w:sz w:val="28"/>
                <w:szCs w:val="28"/>
              </w:rPr>
              <w:t>TM. UỶ BAN NHÂN DÂN</w:t>
            </w:r>
          </w:p>
          <w:p w14:paraId="060DEBB1" w14:textId="77777777" w:rsidR="00253715" w:rsidRDefault="00253715" w:rsidP="00253715">
            <w:pPr>
              <w:jc w:val="center"/>
              <w:rPr>
                <w:rFonts w:ascii="TimesNewRomanPSMT" w:hAnsi="TimesNewRomanPSMT"/>
                <w:b/>
                <w:bCs/>
                <w:sz w:val="28"/>
                <w:szCs w:val="28"/>
              </w:rPr>
            </w:pPr>
            <w:r w:rsidRPr="004A35AC">
              <w:rPr>
                <w:rFonts w:ascii="TimesNewRomanPSMT" w:hAnsi="TimesNewRomanPSMT"/>
                <w:b/>
                <w:bCs/>
                <w:sz w:val="28"/>
                <w:szCs w:val="28"/>
              </w:rPr>
              <w:t>CHỦ TỊCH</w:t>
            </w:r>
          </w:p>
          <w:p w14:paraId="48B73AB4" w14:textId="77777777" w:rsidR="00253715" w:rsidRDefault="00253715" w:rsidP="00253715">
            <w:pPr>
              <w:jc w:val="center"/>
              <w:rPr>
                <w:rFonts w:ascii="TimesNewRomanPSMT" w:hAnsi="TimesNewRomanPSMT"/>
                <w:b/>
                <w:bCs/>
                <w:sz w:val="28"/>
                <w:szCs w:val="28"/>
              </w:rPr>
            </w:pPr>
          </w:p>
          <w:p w14:paraId="06207383" w14:textId="77777777" w:rsidR="00253715" w:rsidRDefault="00253715" w:rsidP="00253715">
            <w:pPr>
              <w:jc w:val="center"/>
              <w:rPr>
                <w:rFonts w:ascii="TimesNewRomanPSMT" w:hAnsi="TimesNewRomanPSMT"/>
                <w:b/>
                <w:bCs/>
                <w:sz w:val="28"/>
                <w:szCs w:val="28"/>
              </w:rPr>
            </w:pPr>
          </w:p>
          <w:p w14:paraId="56BBC818" w14:textId="77777777" w:rsidR="00253715" w:rsidRDefault="00253715" w:rsidP="00253715">
            <w:pPr>
              <w:jc w:val="center"/>
              <w:rPr>
                <w:rFonts w:ascii="TimesNewRomanPSMT" w:hAnsi="TimesNewRomanPSMT"/>
                <w:b/>
                <w:bCs/>
                <w:sz w:val="28"/>
                <w:szCs w:val="28"/>
              </w:rPr>
            </w:pPr>
          </w:p>
          <w:p w14:paraId="54D7D4DA" w14:textId="77777777" w:rsidR="00253715" w:rsidRDefault="00253715" w:rsidP="00253715">
            <w:pPr>
              <w:jc w:val="center"/>
              <w:rPr>
                <w:rFonts w:ascii="TimesNewRomanPSMT" w:hAnsi="TimesNewRomanPSMT"/>
                <w:b/>
                <w:bCs/>
                <w:sz w:val="28"/>
                <w:szCs w:val="28"/>
              </w:rPr>
            </w:pPr>
          </w:p>
          <w:p w14:paraId="61318331" w14:textId="77777777" w:rsidR="00253715" w:rsidRDefault="00253715" w:rsidP="00253715">
            <w:pPr>
              <w:jc w:val="center"/>
              <w:rPr>
                <w:rFonts w:ascii="TimesNewRomanPSMT" w:hAnsi="TimesNewRomanPSMT"/>
                <w:b/>
                <w:bCs/>
                <w:sz w:val="28"/>
                <w:szCs w:val="28"/>
              </w:rPr>
            </w:pPr>
          </w:p>
          <w:p w14:paraId="100F56F0" w14:textId="77777777" w:rsidR="00253715" w:rsidRDefault="00253715" w:rsidP="00253715">
            <w:pPr>
              <w:jc w:val="center"/>
              <w:rPr>
                <w:rFonts w:ascii="TimesNewRomanPSMT" w:hAnsi="TimesNewRomanPSMT"/>
                <w:b/>
                <w:bCs/>
                <w:sz w:val="28"/>
                <w:szCs w:val="28"/>
              </w:rPr>
            </w:pPr>
          </w:p>
          <w:p w14:paraId="4CDADBF7" w14:textId="77777777" w:rsidR="00253715" w:rsidRDefault="00253715" w:rsidP="00253715">
            <w:pPr>
              <w:jc w:val="center"/>
              <w:rPr>
                <w:rFonts w:ascii="TimesNewRomanPSMT" w:hAnsi="TimesNewRomanPSMT"/>
                <w:b/>
                <w:bCs/>
                <w:sz w:val="28"/>
                <w:szCs w:val="28"/>
              </w:rPr>
            </w:pPr>
          </w:p>
          <w:p w14:paraId="1AB839FD" w14:textId="5F178A8A" w:rsidR="00253715" w:rsidRDefault="00253715" w:rsidP="00253715">
            <w:pPr>
              <w:jc w:val="center"/>
              <w:rPr>
                <w:sz w:val="28"/>
                <w:szCs w:val="28"/>
              </w:rPr>
            </w:pPr>
            <w:r w:rsidRPr="00830306">
              <w:rPr>
                <w:rFonts w:ascii="TimesNewRomanPSMT" w:hAnsi="TimesNewRomanPSMT"/>
                <w:b/>
                <w:bCs/>
                <w:sz w:val="28"/>
                <w:szCs w:val="28"/>
              </w:rPr>
              <w:t>Nguyễn Mạnh Hùng</w:t>
            </w:r>
          </w:p>
        </w:tc>
      </w:tr>
    </w:tbl>
    <w:p w14:paraId="797B1C34" w14:textId="77777777" w:rsidR="00253715" w:rsidRPr="006718B9" w:rsidRDefault="00253715" w:rsidP="004A35AC">
      <w:pPr>
        <w:spacing w:before="120" w:after="120"/>
        <w:ind w:firstLine="709"/>
        <w:jc w:val="both"/>
        <w:rPr>
          <w:sz w:val="28"/>
          <w:szCs w:val="28"/>
        </w:rPr>
      </w:pPr>
    </w:p>
    <w:p w14:paraId="6459040E" w14:textId="77777777" w:rsidR="006A267D" w:rsidRDefault="006A267D" w:rsidP="006718B9">
      <w:pPr>
        <w:pStyle w:val="NormalWeb"/>
        <w:spacing w:before="120" w:beforeAutospacing="0" w:after="120" w:afterAutospacing="0"/>
        <w:ind w:firstLine="709"/>
        <w:jc w:val="both"/>
        <w:rPr>
          <w:rFonts w:ascii="TimesNewRomanPSMT" w:hAnsi="TimesNewRomanPSMT"/>
          <w:sz w:val="28"/>
          <w:szCs w:val="28"/>
        </w:rPr>
      </w:pPr>
    </w:p>
    <w:p w14:paraId="33CB8B9D" w14:textId="77777777" w:rsidR="006A267D" w:rsidRDefault="006A267D">
      <w:pPr>
        <w:rPr>
          <w:rFonts w:ascii="TimesNewRomanPSMT" w:hAnsi="TimesNewRomanPSMT"/>
          <w:color w:val="000000"/>
          <w:sz w:val="28"/>
        </w:rPr>
      </w:pPr>
    </w:p>
    <w:p w14:paraId="02736D4B" w14:textId="77777777" w:rsidR="006A267D" w:rsidRDefault="006A267D">
      <w:pPr>
        <w:rPr>
          <w:rFonts w:ascii="TimesNewRomanPSMT" w:hAnsi="TimesNewRomanPSMT"/>
          <w:color w:val="000000"/>
          <w:sz w:val="28"/>
        </w:rPr>
      </w:pPr>
    </w:p>
    <w:p w14:paraId="779A0F9F" w14:textId="77777777" w:rsidR="006A267D" w:rsidRDefault="006A267D">
      <w:pPr>
        <w:rPr>
          <w:rFonts w:ascii="TimesNewRomanPSMT" w:hAnsi="TimesNewRomanPSMT"/>
          <w:color w:val="000000"/>
          <w:sz w:val="28"/>
        </w:rPr>
      </w:pPr>
    </w:p>
    <w:p w14:paraId="41528D11" w14:textId="77777777" w:rsidR="006A267D" w:rsidRDefault="006A267D">
      <w:pPr>
        <w:rPr>
          <w:rFonts w:ascii="TimesNewRomanPSMT" w:hAnsi="TimesNewRomanPSMT"/>
          <w:color w:val="000000"/>
          <w:sz w:val="28"/>
        </w:rPr>
      </w:pPr>
    </w:p>
    <w:p w14:paraId="26C1B8FD" w14:textId="77777777" w:rsidR="006A267D" w:rsidRDefault="006A267D">
      <w:pPr>
        <w:rPr>
          <w:rFonts w:ascii="TimesNewRomanPSMT" w:hAnsi="TimesNewRomanPSMT"/>
          <w:color w:val="000000"/>
          <w:sz w:val="28"/>
        </w:rPr>
      </w:pPr>
    </w:p>
    <w:p w14:paraId="408F25A5" w14:textId="77777777" w:rsidR="006A267D" w:rsidRDefault="006A267D">
      <w:pPr>
        <w:rPr>
          <w:rFonts w:ascii="TimesNewRomanPSMT" w:hAnsi="TimesNewRomanPSMT"/>
          <w:color w:val="000000"/>
          <w:sz w:val="28"/>
        </w:rPr>
      </w:pPr>
    </w:p>
    <w:p w14:paraId="07522792" w14:textId="77777777" w:rsidR="006A267D" w:rsidRDefault="006A267D">
      <w:pPr>
        <w:rPr>
          <w:rFonts w:ascii="TimesNewRomanPSMT" w:hAnsi="TimesNewRomanPSMT"/>
          <w:color w:val="000000"/>
          <w:sz w:val="28"/>
        </w:rPr>
      </w:pPr>
    </w:p>
    <w:p w14:paraId="186CB732" w14:textId="77777777" w:rsidR="006A267D" w:rsidRDefault="006A267D">
      <w:pPr>
        <w:rPr>
          <w:rFonts w:ascii="TimesNewRomanPSMT" w:hAnsi="TimesNewRomanPSMT"/>
          <w:color w:val="000000"/>
          <w:sz w:val="28"/>
        </w:rPr>
      </w:pPr>
    </w:p>
    <w:p w14:paraId="6CF541B1" w14:textId="77777777" w:rsidR="006A267D" w:rsidRDefault="006A267D">
      <w:pPr>
        <w:rPr>
          <w:rFonts w:ascii="TimesNewRomanPSMT" w:hAnsi="TimesNewRomanPSMT"/>
          <w:color w:val="000000"/>
          <w:sz w:val="28"/>
        </w:rPr>
      </w:pPr>
    </w:p>
    <w:p w14:paraId="71A52C5A" w14:textId="77777777" w:rsidR="006A267D" w:rsidRDefault="006A267D">
      <w:pPr>
        <w:rPr>
          <w:rFonts w:ascii="TimesNewRomanPSMT" w:hAnsi="TimesNewRomanPSMT"/>
          <w:color w:val="000000"/>
          <w:sz w:val="28"/>
        </w:rPr>
      </w:pPr>
    </w:p>
    <w:p w14:paraId="5F0667E5" w14:textId="77777777" w:rsidR="006A267D" w:rsidRDefault="006A267D">
      <w:pPr>
        <w:rPr>
          <w:rFonts w:ascii="TimesNewRomanPSMT" w:hAnsi="TimesNewRomanPSMT"/>
          <w:color w:val="000000"/>
          <w:sz w:val="28"/>
        </w:rPr>
      </w:pPr>
    </w:p>
    <w:p w14:paraId="2B429B77" w14:textId="77777777" w:rsidR="006A267D" w:rsidRDefault="006A267D">
      <w:pPr>
        <w:rPr>
          <w:rFonts w:ascii="TimesNewRomanPSMT" w:hAnsi="TimesNewRomanPSMT"/>
          <w:color w:val="000000"/>
          <w:sz w:val="28"/>
        </w:rPr>
      </w:pPr>
    </w:p>
    <w:p w14:paraId="4C5FA4E8" w14:textId="77777777" w:rsidR="006A267D" w:rsidRDefault="006A267D">
      <w:pPr>
        <w:rPr>
          <w:rFonts w:ascii="TimesNewRomanPSMT" w:hAnsi="TimesNewRomanPSMT"/>
          <w:color w:val="000000"/>
          <w:sz w:val="28"/>
        </w:rPr>
      </w:pPr>
    </w:p>
    <w:p w14:paraId="7F591A43" w14:textId="77777777" w:rsidR="006A267D" w:rsidRDefault="006A267D">
      <w:pPr>
        <w:rPr>
          <w:rFonts w:ascii="TimesNewRomanPSMT" w:hAnsi="TimesNewRomanPSMT"/>
          <w:color w:val="000000"/>
          <w:sz w:val="28"/>
        </w:rPr>
      </w:pPr>
    </w:p>
    <w:p w14:paraId="08631AD6" w14:textId="77777777" w:rsidR="006A267D" w:rsidRDefault="006A267D">
      <w:pPr>
        <w:rPr>
          <w:rFonts w:ascii="TimesNewRomanPSMT" w:hAnsi="TimesNewRomanPSMT"/>
          <w:color w:val="000000"/>
          <w:sz w:val="28"/>
        </w:rPr>
      </w:pPr>
    </w:p>
    <w:p w14:paraId="46A944BB" w14:textId="77777777" w:rsidR="006A267D" w:rsidRDefault="006A267D">
      <w:pPr>
        <w:rPr>
          <w:rFonts w:ascii="TimesNewRomanPSMT" w:hAnsi="TimesNewRomanPSMT"/>
          <w:color w:val="000000"/>
          <w:sz w:val="28"/>
        </w:rPr>
      </w:pPr>
    </w:p>
    <w:p w14:paraId="36F8D2F5" w14:textId="77777777" w:rsidR="006A267D" w:rsidRDefault="006A267D">
      <w:pPr>
        <w:rPr>
          <w:rFonts w:ascii="TimesNewRomanPSMT" w:hAnsi="TimesNewRomanPSMT"/>
          <w:color w:val="000000"/>
          <w:sz w:val="28"/>
        </w:rPr>
      </w:pPr>
    </w:p>
    <w:p w14:paraId="617407F5" w14:textId="77777777" w:rsidR="006A267D" w:rsidRDefault="006A267D">
      <w:pPr>
        <w:rPr>
          <w:rFonts w:ascii="TimesNewRomanPSMT" w:hAnsi="TimesNewRomanPSMT"/>
          <w:color w:val="000000"/>
          <w:sz w:val="28"/>
        </w:rPr>
      </w:pPr>
    </w:p>
    <w:p w14:paraId="428D3FB3" w14:textId="77777777" w:rsidR="006A267D" w:rsidRDefault="006A267D">
      <w:pPr>
        <w:rPr>
          <w:rFonts w:ascii="TimesNewRomanPSMT" w:hAnsi="TimesNewRomanPSMT"/>
          <w:color w:val="000000"/>
          <w:sz w:val="28"/>
        </w:rPr>
      </w:pPr>
    </w:p>
    <w:p w14:paraId="62D1689E" w14:textId="77777777" w:rsidR="006A267D" w:rsidRDefault="006A267D">
      <w:pPr>
        <w:rPr>
          <w:rFonts w:ascii="TimesNewRomanPSMT" w:hAnsi="TimesNewRomanPSMT"/>
          <w:color w:val="000000"/>
          <w:sz w:val="28"/>
        </w:rPr>
      </w:pPr>
    </w:p>
    <w:p w14:paraId="2B80A9DE" w14:textId="77777777" w:rsidR="006A267D" w:rsidRDefault="006A267D">
      <w:pPr>
        <w:rPr>
          <w:rFonts w:ascii="TimesNewRomanPSMT" w:hAnsi="TimesNewRomanPSMT"/>
          <w:color w:val="000000"/>
          <w:sz w:val="28"/>
        </w:rPr>
      </w:pPr>
    </w:p>
    <w:p w14:paraId="0E3DEE2C" w14:textId="77777777" w:rsidR="006A267D" w:rsidRDefault="006A267D">
      <w:pPr>
        <w:rPr>
          <w:rFonts w:ascii="TimesNewRomanPSMT" w:hAnsi="TimesNewRomanPSMT"/>
          <w:color w:val="000000"/>
          <w:sz w:val="28"/>
        </w:rPr>
      </w:pPr>
    </w:p>
    <w:p w14:paraId="49B51C3A" w14:textId="77777777" w:rsidR="006A267D" w:rsidRDefault="006A267D">
      <w:pPr>
        <w:rPr>
          <w:rFonts w:ascii="TimesNewRomanPSMT" w:hAnsi="TimesNewRomanPSMT"/>
          <w:color w:val="000000"/>
          <w:sz w:val="28"/>
        </w:rPr>
      </w:pPr>
    </w:p>
    <w:p w14:paraId="2093F555" w14:textId="77777777" w:rsidR="006A267D" w:rsidRDefault="006A267D">
      <w:pPr>
        <w:rPr>
          <w:rFonts w:ascii="TimesNewRomanPSMT" w:hAnsi="TimesNewRomanPSMT"/>
          <w:color w:val="000000"/>
          <w:sz w:val="28"/>
        </w:rPr>
      </w:pPr>
    </w:p>
    <w:p w14:paraId="568B7024" w14:textId="77777777" w:rsidR="006A267D" w:rsidRDefault="006A267D">
      <w:pPr>
        <w:rPr>
          <w:rFonts w:ascii="TimesNewRomanPSMT" w:hAnsi="TimesNewRomanPSMT"/>
          <w:color w:val="000000"/>
          <w:sz w:val="28"/>
        </w:rPr>
      </w:pPr>
    </w:p>
    <w:p w14:paraId="1D5D25F5" w14:textId="77777777" w:rsidR="006A267D" w:rsidRDefault="006A267D">
      <w:pPr>
        <w:rPr>
          <w:rFonts w:ascii="TimesNewRomanPSMT" w:hAnsi="TimesNewRomanPSMT"/>
          <w:color w:val="000000"/>
          <w:sz w:val="28"/>
        </w:rPr>
      </w:pPr>
    </w:p>
    <w:p w14:paraId="401C4587" w14:textId="77777777" w:rsidR="006A267D" w:rsidRDefault="006A267D">
      <w:pPr>
        <w:rPr>
          <w:rFonts w:ascii="TimesNewRomanPSMT" w:hAnsi="TimesNewRomanPSMT"/>
          <w:color w:val="000000"/>
          <w:sz w:val="28"/>
        </w:rPr>
      </w:pPr>
    </w:p>
    <w:p w14:paraId="0E4B6C6B" w14:textId="77777777" w:rsidR="006A267D" w:rsidRDefault="006A267D">
      <w:pPr>
        <w:rPr>
          <w:rFonts w:ascii="TimesNewRomanPSMT" w:hAnsi="TimesNewRomanPSMT"/>
          <w:color w:val="000000"/>
          <w:sz w:val="28"/>
        </w:rPr>
      </w:pPr>
    </w:p>
    <w:p w14:paraId="326C56C4" w14:textId="77777777" w:rsidR="006A267D" w:rsidRDefault="006A267D">
      <w:pPr>
        <w:rPr>
          <w:rFonts w:ascii="TimesNewRomanPSMT" w:hAnsi="TimesNewRomanPSMT"/>
          <w:color w:val="000000"/>
          <w:sz w:val="28"/>
        </w:rPr>
      </w:pPr>
    </w:p>
    <w:p w14:paraId="79D33964" w14:textId="77777777" w:rsidR="006A267D" w:rsidRDefault="006A267D">
      <w:pPr>
        <w:rPr>
          <w:rFonts w:ascii="TimesNewRomanPSMT" w:hAnsi="TimesNewRomanPSMT"/>
          <w:color w:val="000000"/>
          <w:sz w:val="28"/>
        </w:rPr>
      </w:pPr>
    </w:p>
    <w:p w14:paraId="382DE7E3" w14:textId="77777777" w:rsidR="006A267D" w:rsidRDefault="006A267D">
      <w:pPr>
        <w:rPr>
          <w:rFonts w:ascii="TimesNewRomanPSMT" w:hAnsi="TimesNewRomanPSMT"/>
          <w:color w:val="000000"/>
          <w:sz w:val="28"/>
        </w:rPr>
      </w:pPr>
    </w:p>
    <w:p w14:paraId="4621C41B" w14:textId="77777777" w:rsidR="006A267D" w:rsidRDefault="006A267D">
      <w:pPr>
        <w:rPr>
          <w:rFonts w:ascii="TimesNewRomanPSMT" w:hAnsi="TimesNewRomanPSMT"/>
          <w:color w:val="000000"/>
          <w:sz w:val="28"/>
        </w:rPr>
      </w:pPr>
    </w:p>
    <w:p w14:paraId="2D669C81" w14:textId="77777777" w:rsidR="006A267D" w:rsidRDefault="006A267D">
      <w:pPr>
        <w:rPr>
          <w:rFonts w:ascii="TimesNewRomanPSMT" w:hAnsi="TimesNewRomanPSMT"/>
          <w:color w:val="000000"/>
          <w:sz w:val="28"/>
        </w:rPr>
      </w:pPr>
    </w:p>
    <w:p w14:paraId="034FCC45" w14:textId="77777777" w:rsidR="006A267D" w:rsidRDefault="006A267D">
      <w:pPr>
        <w:rPr>
          <w:rFonts w:ascii="TimesNewRomanPSMT" w:hAnsi="TimesNewRomanPSMT"/>
          <w:color w:val="000000"/>
          <w:sz w:val="28"/>
        </w:rPr>
      </w:pPr>
    </w:p>
    <w:p w14:paraId="748858AE" w14:textId="77777777" w:rsidR="00A02A4E" w:rsidRDefault="00A02A4E">
      <w:pPr>
        <w:rPr>
          <w:rFonts w:ascii="TimesNewRomanPSMT" w:hAnsi="TimesNewRomanPSMT"/>
          <w:color w:val="000000"/>
          <w:sz w:val="28"/>
        </w:rPr>
      </w:pPr>
    </w:p>
    <w:p w14:paraId="13EF413A" w14:textId="77777777" w:rsidR="00A02A4E" w:rsidRPr="0008306A" w:rsidRDefault="00A02A4E" w:rsidP="0008306A">
      <w:pPr>
        <w:spacing w:before="120" w:after="120"/>
        <w:ind w:firstLine="709"/>
        <w:jc w:val="both"/>
        <w:rPr>
          <w:color w:val="000000"/>
          <w:sz w:val="28"/>
          <w:szCs w:val="28"/>
        </w:rPr>
      </w:pPr>
    </w:p>
    <w:p w14:paraId="5CA5F8C7" w14:textId="77777777" w:rsidR="00A02A4E" w:rsidRPr="0008306A" w:rsidRDefault="00A02A4E" w:rsidP="0008306A">
      <w:pPr>
        <w:spacing w:before="120" w:after="120"/>
        <w:ind w:firstLine="709"/>
        <w:jc w:val="both"/>
        <w:rPr>
          <w:color w:val="000000"/>
          <w:sz w:val="28"/>
          <w:szCs w:val="28"/>
        </w:rPr>
      </w:pPr>
    </w:p>
    <w:p w14:paraId="6645D8A9" w14:textId="77777777" w:rsidR="00A02A4E" w:rsidRPr="0008306A" w:rsidRDefault="00A02A4E" w:rsidP="0008306A">
      <w:pPr>
        <w:spacing w:before="120" w:after="120"/>
        <w:ind w:firstLine="709"/>
        <w:jc w:val="both"/>
        <w:rPr>
          <w:color w:val="000000"/>
          <w:sz w:val="28"/>
          <w:szCs w:val="28"/>
        </w:rPr>
      </w:pPr>
    </w:p>
    <w:p w14:paraId="2095BA97" w14:textId="77777777" w:rsidR="00A02A4E" w:rsidRDefault="00A02A4E" w:rsidP="0008306A">
      <w:pPr>
        <w:ind w:firstLine="709"/>
        <w:rPr>
          <w:rFonts w:ascii="TimesNewRomanPSMT" w:hAnsi="TimesNewRomanPSMT"/>
          <w:color w:val="000000"/>
          <w:sz w:val="28"/>
        </w:rPr>
      </w:pPr>
    </w:p>
    <w:p w14:paraId="2B23FB9D" w14:textId="77777777" w:rsidR="00A02A4E" w:rsidRDefault="00A02A4E" w:rsidP="0008306A">
      <w:pPr>
        <w:ind w:firstLine="709"/>
        <w:rPr>
          <w:rFonts w:ascii="TimesNewRomanPSMT" w:hAnsi="TimesNewRomanPSMT"/>
          <w:color w:val="000000"/>
          <w:sz w:val="28"/>
        </w:rPr>
      </w:pPr>
    </w:p>
    <w:p w14:paraId="6A1F0D42" w14:textId="77777777" w:rsidR="0008306A" w:rsidRDefault="0008306A" w:rsidP="0008306A">
      <w:pPr>
        <w:ind w:firstLine="709"/>
        <w:rPr>
          <w:rFonts w:ascii="TimesNewRomanPSMT" w:hAnsi="TimesNewRomanPSMT"/>
          <w:color w:val="000000"/>
          <w:sz w:val="28"/>
        </w:rPr>
      </w:pPr>
    </w:p>
    <w:p w14:paraId="47D55ACD" w14:textId="77777777" w:rsidR="0008306A" w:rsidRDefault="0008306A">
      <w:pPr>
        <w:rPr>
          <w:rFonts w:ascii="TimesNewRomanPSMT" w:hAnsi="TimesNewRomanPSMT"/>
          <w:color w:val="000000"/>
          <w:sz w:val="28"/>
        </w:rPr>
      </w:pPr>
    </w:p>
    <w:p w14:paraId="002FD284" w14:textId="77777777" w:rsidR="0008306A" w:rsidRDefault="0008306A">
      <w:pPr>
        <w:rPr>
          <w:rFonts w:ascii="TimesNewRomanPSMT" w:hAnsi="TimesNewRomanPSMT"/>
          <w:color w:val="000000"/>
          <w:sz w:val="28"/>
        </w:rPr>
      </w:pPr>
    </w:p>
    <w:p w14:paraId="6A4BD86D" w14:textId="77777777" w:rsidR="0008306A" w:rsidRDefault="0008306A">
      <w:pPr>
        <w:rPr>
          <w:rFonts w:ascii="TimesNewRomanPSMT" w:hAnsi="TimesNewRomanPSMT"/>
          <w:color w:val="000000"/>
          <w:sz w:val="28"/>
        </w:rPr>
      </w:pPr>
    </w:p>
    <w:p w14:paraId="66E6F7A6" w14:textId="77777777" w:rsidR="0008306A" w:rsidRDefault="0008306A">
      <w:pPr>
        <w:rPr>
          <w:rFonts w:ascii="TimesNewRomanPSMT" w:hAnsi="TimesNewRomanPSMT"/>
          <w:color w:val="000000"/>
          <w:sz w:val="28"/>
        </w:rPr>
      </w:pPr>
    </w:p>
    <w:p w14:paraId="2D8B3648" w14:textId="77777777" w:rsidR="0008306A" w:rsidRDefault="0008306A">
      <w:pPr>
        <w:rPr>
          <w:rFonts w:ascii="TimesNewRomanPSMT" w:hAnsi="TimesNewRomanPSMT"/>
          <w:color w:val="000000"/>
          <w:sz w:val="28"/>
        </w:rPr>
      </w:pPr>
    </w:p>
    <w:p w14:paraId="4796EBC6" w14:textId="77777777" w:rsidR="0008306A" w:rsidRDefault="0008306A">
      <w:pPr>
        <w:rPr>
          <w:rFonts w:ascii="TimesNewRomanPSMT" w:hAnsi="TimesNewRomanPSMT"/>
          <w:color w:val="000000"/>
          <w:sz w:val="28"/>
        </w:rPr>
      </w:pPr>
    </w:p>
    <w:p w14:paraId="41691371" w14:textId="77777777" w:rsidR="0008306A" w:rsidRDefault="0008306A">
      <w:pPr>
        <w:rPr>
          <w:rFonts w:ascii="TimesNewRomanPSMT" w:hAnsi="TimesNewRomanPSMT"/>
          <w:color w:val="000000"/>
          <w:sz w:val="28"/>
        </w:rPr>
      </w:pPr>
    </w:p>
    <w:sectPr w:rsidR="0008306A" w:rsidSect="00012D77">
      <w:pgSz w:w="11909" w:h="16834" w:code="9"/>
      <w:pgMar w:top="1134" w:right="1134" w:bottom="567" w:left="1701" w:header="23" w:footer="45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2447D" w14:textId="77777777" w:rsidR="00F83FA3" w:rsidRDefault="00F83FA3" w:rsidP="00C6474F">
      <w:r>
        <w:separator/>
      </w:r>
    </w:p>
  </w:endnote>
  <w:endnote w:type="continuationSeparator" w:id="0">
    <w:p w14:paraId="3A9ED759" w14:textId="77777777" w:rsidR="00F83FA3" w:rsidRDefault="00F83FA3" w:rsidP="00C64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E4D3" w14:textId="77777777" w:rsidR="00F83FA3" w:rsidRDefault="00F83FA3" w:rsidP="00C6474F">
      <w:r>
        <w:separator/>
      </w:r>
    </w:p>
  </w:footnote>
  <w:footnote w:type="continuationSeparator" w:id="0">
    <w:p w14:paraId="1715673E" w14:textId="77777777" w:rsidR="00F83FA3" w:rsidRDefault="00F83FA3" w:rsidP="00C647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E6104"/>
    <w:multiLevelType w:val="hybridMultilevel"/>
    <w:tmpl w:val="D880270E"/>
    <w:lvl w:ilvl="0" w:tplc="A43288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97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74F"/>
    <w:rsid w:val="00012D77"/>
    <w:rsid w:val="00013292"/>
    <w:rsid w:val="00017612"/>
    <w:rsid w:val="00072F1E"/>
    <w:rsid w:val="000761F8"/>
    <w:rsid w:val="0008306A"/>
    <w:rsid w:val="000B15B7"/>
    <w:rsid w:val="000B55F5"/>
    <w:rsid w:val="000C41CD"/>
    <w:rsid w:val="000E064B"/>
    <w:rsid w:val="001005DA"/>
    <w:rsid w:val="001441F5"/>
    <w:rsid w:val="001470BF"/>
    <w:rsid w:val="0014775F"/>
    <w:rsid w:val="001544B8"/>
    <w:rsid w:val="00156B48"/>
    <w:rsid w:val="00161F7C"/>
    <w:rsid w:val="001621D2"/>
    <w:rsid w:val="00182ED9"/>
    <w:rsid w:val="001B39FE"/>
    <w:rsid w:val="001C1F11"/>
    <w:rsid w:val="001C6F6F"/>
    <w:rsid w:val="001E6D29"/>
    <w:rsid w:val="001F3977"/>
    <w:rsid w:val="001F6EFA"/>
    <w:rsid w:val="002171DC"/>
    <w:rsid w:val="00253715"/>
    <w:rsid w:val="0029590C"/>
    <w:rsid w:val="002C4EA1"/>
    <w:rsid w:val="002F5F9F"/>
    <w:rsid w:val="0030301B"/>
    <w:rsid w:val="003137BE"/>
    <w:rsid w:val="0036442A"/>
    <w:rsid w:val="004146F9"/>
    <w:rsid w:val="00440617"/>
    <w:rsid w:val="00460621"/>
    <w:rsid w:val="00483230"/>
    <w:rsid w:val="0049250D"/>
    <w:rsid w:val="004A2FD1"/>
    <w:rsid w:val="004A35AC"/>
    <w:rsid w:val="004B0FBF"/>
    <w:rsid w:val="004C18A9"/>
    <w:rsid w:val="004C1A3E"/>
    <w:rsid w:val="00527CCE"/>
    <w:rsid w:val="00540B2C"/>
    <w:rsid w:val="00545098"/>
    <w:rsid w:val="005503F9"/>
    <w:rsid w:val="00581C7D"/>
    <w:rsid w:val="00584265"/>
    <w:rsid w:val="00590DE3"/>
    <w:rsid w:val="00593D4A"/>
    <w:rsid w:val="005C21C2"/>
    <w:rsid w:val="005C3F26"/>
    <w:rsid w:val="005C562F"/>
    <w:rsid w:val="005F4628"/>
    <w:rsid w:val="00606741"/>
    <w:rsid w:val="00612359"/>
    <w:rsid w:val="00612521"/>
    <w:rsid w:val="006471AF"/>
    <w:rsid w:val="0065249C"/>
    <w:rsid w:val="0066470F"/>
    <w:rsid w:val="006718B9"/>
    <w:rsid w:val="006865F1"/>
    <w:rsid w:val="006973BC"/>
    <w:rsid w:val="006A267D"/>
    <w:rsid w:val="006E5140"/>
    <w:rsid w:val="006F13CB"/>
    <w:rsid w:val="006F7B83"/>
    <w:rsid w:val="00700BF3"/>
    <w:rsid w:val="0070640A"/>
    <w:rsid w:val="00721FDC"/>
    <w:rsid w:val="0076279C"/>
    <w:rsid w:val="00795138"/>
    <w:rsid w:val="007B3E61"/>
    <w:rsid w:val="007D5ABC"/>
    <w:rsid w:val="007D6450"/>
    <w:rsid w:val="007E20DF"/>
    <w:rsid w:val="007E2132"/>
    <w:rsid w:val="008129A9"/>
    <w:rsid w:val="00825A34"/>
    <w:rsid w:val="00830306"/>
    <w:rsid w:val="00833364"/>
    <w:rsid w:val="00833732"/>
    <w:rsid w:val="00836B86"/>
    <w:rsid w:val="00846604"/>
    <w:rsid w:val="0085367E"/>
    <w:rsid w:val="00856C9B"/>
    <w:rsid w:val="008736B3"/>
    <w:rsid w:val="008852ED"/>
    <w:rsid w:val="00885790"/>
    <w:rsid w:val="008A454A"/>
    <w:rsid w:val="00907137"/>
    <w:rsid w:val="00953307"/>
    <w:rsid w:val="009635AE"/>
    <w:rsid w:val="009743D6"/>
    <w:rsid w:val="009A2490"/>
    <w:rsid w:val="009B627D"/>
    <w:rsid w:val="009C0426"/>
    <w:rsid w:val="009C4F23"/>
    <w:rsid w:val="009C5F72"/>
    <w:rsid w:val="009C66C2"/>
    <w:rsid w:val="009D51C7"/>
    <w:rsid w:val="009E2AD6"/>
    <w:rsid w:val="00A02A4E"/>
    <w:rsid w:val="00A110ED"/>
    <w:rsid w:val="00A12EE1"/>
    <w:rsid w:val="00A13EEF"/>
    <w:rsid w:val="00A46709"/>
    <w:rsid w:val="00A67C2E"/>
    <w:rsid w:val="00A80A77"/>
    <w:rsid w:val="00A86112"/>
    <w:rsid w:val="00A8786E"/>
    <w:rsid w:val="00A87B66"/>
    <w:rsid w:val="00A93725"/>
    <w:rsid w:val="00AA7B69"/>
    <w:rsid w:val="00AB31E6"/>
    <w:rsid w:val="00AC6741"/>
    <w:rsid w:val="00AD1531"/>
    <w:rsid w:val="00B00637"/>
    <w:rsid w:val="00B06392"/>
    <w:rsid w:val="00B37473"/>
    <w:rsid w:val="00B40B52"/>
    <w:rsid w:val="00B43AD3"/>
    <w:rsid w:val="00B44887"/>
    <w:rsid w:val="00B471B7"/>
    <w:rsid w:val="00B549CF"/>
    <w:rsid w:val="00B56EB9"/>
    <w:rsid w:val="00B70F3A"/>
    <w:rsid w:val="00B834E0"/>
    <w:rsid w:val="00B945DA"/>
    <w:rsid w:val="00BA3391"/>
    <w:rsid w:val="00BA5634"/>
    <w:rsid w:val="00BD291E"/>
    <w:rsid w:val="00BD73B5"/>
    <w:rsid w:val="00C04A2F"/>
    <w:rsid w:val="00C06A9C"/>
    <w:rsid w:val="00C266D0"/>
    <w:rsid w:val="00C35D1F"/>
    <w:rsid w:val="00C44471"/>
    <w:rsid w:val="00C5418A"/>
    <w:rsid w:val="00C6034F"/>
    <w:rsid w:val="00C6474F"/>
    <w:rsid w:val="00C74334"/>
    <w:rsid w:val="00C94B6E"/>
    <w:rsid w:val="00C97B11"/>
    <w:rsid w:val="00CA7B08"/>
    <w:rsid w:val="00CA7D13"/>
    <w:rsid w:val="00CB17BB"/>
    <w:rsid w:val="00CE26DF"/>
    <w:rsid w:val="00CE7D48"/>
    <w:rsid w:val="00CF2BE8"/>
    <w:rsid w:val="00CF5F4B"/>
    <w:rsid w:val="00CF7A87"/>
    <w:rsid w:val="00D127A3"/>
    <w:rsid w:val="00D14474"/>
    <w:rsid w:val="00D225B7"/>
    <w:rsid w:val="00D2655B"/>
    <w:rsid w:val="00D358C1"/>
    <w:rsid w:val="00D55996"/>
    <w:rsid w:val="00D55A2A"/>
    <w:rsid w:val="00D571CB"/>
    <w:rsid w:val="00D674B5"/>
    <w:rsid w:val="00D84579"/>
    <w:rsid w:val="00D910CE"/>
    <w:rsid w:val="00D92091"/>
    <w:rsid w:val="00DA280B"/>
    <w:rsid w:val="00DC572E"/>
    <w:rsid w:val="00DD7A83"/>
    <w:rsid w:val="00E1390C"/>
    <w:rsid w:val="00E17217"/>
    <w:rsid w:val="00E645EF"/>
    <w:rsid w:val="00E6734A"/>
    <w:rsid w:val="00E713A8"/>
    <w:rsid w:val="00E73CAA"/>
    <w:rsid w:val="00E91801"/>
    <w:rsid w:val="00E955C6"/>
    <w:rsid w:val="00EA26BD"/>
    <w:rsid w:val="00EB3E4A"/>
    <w:rsid w:val="00EC2E6E"/>
    <w:rsid w:val="00EE37E1"/>
    <w:rsid w:val="00EF0D3E"/>
    <w:rsid w:val="00F273C5"/>
    <w:rsid w:val="00F31785"/>
    <w:rsid w:val="00F51304"/>
    <w:rsid w:val="00F603C0"/>
    <w:rsid w:val="00F77F41"/>
    <w:rsid w:val="00F83FA3"/>
    <w:rsid w:val="00F87B84"/>
    <w:rsid w:val="00F969DC"/>
    <w:rsid w:val="00FC0693"/>
    <w:rsid w:val="00FD7866"/>
    <w:rsid w:val="00FE02AF"/>
    <w:rsid w:val="00FE073C"/>
    <w:rsid w:val="00FE1C31"/>
    <w:rsid w:val="00FE4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C3A3"/>
  <w15:docId w15:val="{FC1478DE-D028-42BD-A796-A97AB743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140"/>
    <w:pPr>
      <w:spacing w:before="0"/>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74F"/>
    <w:pPr>
      <w:ind w:left="720"/>
      <w:contextualSpacing/>
    </w:pPr>
  </w:style>
  <w:style w:type="paragraph" w:styleId="CommentText">
    <w:name w:val="annotation text"/>
    <w:basedOn w:val="Normal"/>
    <w:link w:val="CommentTextChar"/>
    <w:unhideWhenUsed/>
    <w:rsid w:val="00C6474F"/>
    <w:rPr>
      <w:sz w:val="20"/>
      <w:szCs w:val="20"/>
    </w:rPr>
  </w:style>
  <w:style w:type="character" w:customStyle="1" w:styleId="CommentTextChar">
    <w:name w:val="Comment Text Char"/>
    <w:basedOn w:val="DefaultParagraphFont"/>
    <w:link w:val="CommentText"/>
    <w:rsid w:val="00C6474F"/>
    <w:rPr>
      <w:rFonts w:eastAsia="Times New Roman" w:cs="Times New Roman"/>
      <w:sz w:val="20"/>
      <w:szCs w:val="20"/>
    </w:rPr>
  </w:style>
  <w:style w:type="paragraph" w:styleId="FootnoteText">
    <w:name w:val="footnote text"/>
    <w:basedOn w:val="Normal"/>
    <w:link w:val="FootnoteTextChar"/>
    <w:semiHidden/>
    <w:unhideWhenUsed/>
    <w:rsid w:val="00C6474F"/>
    <w:rPr>
      <w:sz w:val="20"/>
      <w:szCs w:val="20"/>
    </w:rPr>
  </w:style>
  <w:style w:type="character" w:customStyle="1" w:styleId="FootnoteTextChar">
    <w:name w:val="Footnote Text Char"/>
    <w:basedOn w:val="DefaultParagraphFont"/>
    <w:link w:val="FootnoteText"/>
    <w:semiHidden/>
    <w:rsid w:val="00C6474F"/>
    <w:rPr>
      <w:rFonts w:eastAsia="Times New Roman" w:cs="Times New Roman"/>
      <w:sz w:val="20"/>
      <w:szCs w:val="20"/>
    </w:rPr>
  </w:style>
  <w:style w:type="character" w:styleId="FootnoteReference">
    <w:name w:val="footnote reference"/>
    <w:basedOn w:val="DefaultParagraphFont"/>
    <w:semiHidden/>
    <w:unhideWhenUsed/>
    <w:rsid w:val="00C6474F"/>
    <w:rPr>
      <w:vertAlign w:val="superscript"/>
    </w:rPr>
  </w:style>
  <w:style w:type="paragraph" w:styleId="NormalWeb">
    <w:name w:val="Normal (Web)"/>
    <w:aliases w:val="Обычный (веб)1,Обычный (веб) Знак,Обычный (веб) Знак1,Обычный (веб) Знак Знак,Char Char5, Char Char5,5.1,Char Char Char Char Char Char,Char Char Char Char Char Char Char Char Char Char,Car Car,Car Car Car Char Char,Car Car Car"/>
    <w:basedOn w:val="Normal"/>
    <w:link w:val="NormalWebChar"/>
    <w:uiPriority w:val="99"/>
    <w:unhideWhenUsed/>
    <w:qFormat/>
    <w:rsid w:val="00C6474F"/>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Char Char5 Char, Char Char5 Char,5.1 Char,Char Char Char Char Char Char Char,Char Char Char Char Char Char Char Char Char Char Char"/>
    <w:link w:val="NormalWeb"/>
    <w:locked/>
    <w:rsid w:val="00C6474F"/>
    <w:rPr>
      <w:rFonts w:eastAsia="Times New Roman" w:cs="Times New Roman"/>
      <w:sz w:val="24"/>
      <w:szCs w:val="24"/>
    </w:rPr>
  </w:style>
  <w:style w:type="paragraph" w:styleId="Header">
    <w:name w:val="header"/>
    <w:basedOn w:val="Normal"/>
    <w:link w:val="HeaderChar"/>
    <w:uiPriority w:val="99"/>
    <w:unhideWhenUsed/>
    <w:rsid w:val="00C5418A"/>
    <w:pPr>
      <w:tabs>
        <w:tab w:val="center" w:pos="4680"/>
        <w:tab w:val="right" w:pos="9360"/>
      </w:tabs>
    </w:pPr>
  </w:style>
  <w:style w:type="character" w:customStyle="1" w:styleId="HeaderChar">
    <w:name w:val="Header Char"/>
    <w:basedOn w:val="DefaultParagraphFont"/>
    <w:link w:val="Header"/>
    <w:uiPriority w:val="99"/>
    <w:rsid w:val="00C5418A"/>
    <w:rPr>
      <w:rFonts w:eastAsia="Times New Roman" w:cs="Times New Roman"/>
      <w:sz w:val="24"/>
      <w:szCs w:val="24"/>
    </w:rPr>
  </w:style>
  <w:style w:type="paragraph" w:styleId="Footer">
    <w:name w:val="footer"/>
    <w:basedOn w:val="Normal"/>
    <w:link w:val="FooterChar"/>
    <w:uiPriority w:val="99"/>
    <w:unhideWhenUsed/>
    <w:rsid w:val="00C5418A"/>
    <w:pPr>
      <w:tabs>
        <w:tab w:val="center" w:pos="4680"/>
        <w:tab w:val="right" w:pos="9360"/>
      </w:tabs>
    </w:pPr>
  </w:style>
  <w:style w:type="character" w:customStyle="1" w:styleId="FooterChar">
    <w:name w:val="Footer Char"/>
    <w:basedOn w:val="DefaultParagraphFont"/>
    <w:link w:val="Footer"/>
    <w:uiPriority w:val="99"/>
    <w:rsid w:val="00C5418A"/>
    <w:rPr>
      <w:rFonts w:eastAsia="Times New Roman" w:cs="Times New Roman"/>
      <w:sz w:val="24"/>
      <w:szCs w:val="24"/>
    </w:rPr>
  </w:style>
  <w:style w:type="character" w:customStyle="1" w:styleId="fontstyle01">
    <w:name w:val="fontstyle01"/>
    <w:basedOn w:val="DefaultParagraphFont"/>
    <w:rsid w:val="00A02A4E"/>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A02A4E"/>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A02A4E"/>
    <w:rPr>
      <w:rFonts w:ascii="TimesNewRomanPS-ItalicMT" w:hAnsi="TimesNewRomanPS-ItalicMT" w:hint="default"/>
      <w:b w:val="0"/>
      <w:bCs w:val="0"/>
      <w:i/>
      <w:iCs/>
      <w:color w:val="000000"/>
      <w:sz w:val="26"/>
      <w:szCs w:val="26"/>
    </w:rPr>
  </w:style>
  <w:style w:type="paragraph" w:styleId="PlainText">
    <w:name w:val="Plain Text"/>
    <w:basedOn w:val="Normal"/>
    <w:link w:val="PlainTextChar"/>
    <w:rsid w:val="00612521"/>
    <w:rPr>
      <w:rFonts w:ascii="Courier New" w:hAnsi="Courier New"/>
      <w:color w:val="0000FF"/>
      <w:sz w:val="20"/>
      <w:szCs w:val="20"/>
    </w:rPr>
  </w:style>
  <w:style w:type="character" w:customStyle="1" w:styleId="PlainTextChar">
    <w:name w:val="Plain Text Char"/>
    <w:basedOn w:val="DefaultParagraphFont"/>
    <w:link w:val="PlainText"/>
    <w:rsid w:val="00612521"/>
    <w:rPr>
      <w:rFonts w:ascii="Courier New" w:eastAsia="Times New Roman" w:hAnsi="Courier New" w:cs="Times New Roman"/>
      <w:color w:val="0000FF"/>
      <w:sz w:val="20"/>
      <w:szCs w:val="20"/>
    </w:rPr>
  </w:style>
  <w:style w:type="table" w:styleId="TableGrid">
    <w:name w:val="Table Grid"/>
    <w:basedOn w:val="TableNormal"/>
    <w:uiPriority w:val="39"/>
    <w:rsid w:val="00253715"/>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53324">
      <w:bodyDiv w:val="1"/>
      <w:marLeft w:val="0"/>
      <w:marRight w:val="0"/>
      <w:marTop w:val="0"/>
      <w:marBottom w:val="0"/>
      <w:divBdr>
        <w:top w:val="none" w:sz="0" w:space="0" w:color="auto"/>
        <w:left w:val="none" w:sz="0" w:space="0" w:color="auto"/>
        <w:bottom w:val="none" w:sz="0" w:space="0" w:color="auto"/>
        <w:right w:val="none" w:sz="0" w:space="0" w:color="auto"/>
      </w:divBdr>
      <w:divsChild>
        <w:div w:id="499393805">
          <w:marLeft w:val="0"/>
          <w:marRight w:val="0"/>
          <w:marTop w:val="0"/>
          <w:marBottom w:val="0"/>
          <w:divBdr>
            <w:top w:val="none" w:sz="0" w:space="0" w:color="auto"/>
            <w:left w:val="none" w:sz="0" w:space="0" w:color="auto"/>
            <w:bottom w:val="none" w:sz="0" w:space="0" w:color="auto"/>
            <w:right w:val="none" w:sz="0" w:space="0" w:color="auto"/>
          </w:divBdr>
          <w:divsChild>
            <w:div w:id="638844985">
              <w:marLeft w:val="0"/>
              <w:marRight w:val="0"/>
              <w:marTop w:val="0"/>
              <w:marBottom w:val="0"/>
              <w:divBdr>
                <w:top w:val="none" w:sz="0" w:space="0" w:color="auto"/>
                <w:left w:val="none" w:sz="0" w:space="0" w:color="auto"/>
                <w:bottom w:val="none" w:sz="0" w:space="0" w:color="auto"/>
                <w:right w:val="none" w:sz="0" w:space="0" w:color="auto"/>
              </w:divBdr>
              <w:divsChild>
                <w:div w:id="89373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93888">
      <w:bodyDiv w:val="1"/>
      <w:marLeft w:val="0"/>
      <w:marRight w:val="0"/>
      <w:marTop w:val="0"/>
      <w:marBottom w:val="0"/>
      <w:divBdr>
        <w:top w:val="none" w:sz="0" w:space="0" w:color="auto"/>
        <w:left w:val="none" w:sz="0" w:space="0" w:color="auto"/>
        <w:bottom w:val="none" w:sz="0" w:space="0" w:color="auto"/>
        <w:right w:val="none" w:sz="0" w:space="0" w:color="auto"/>
      </w:divBdr>
      <w:divsChild>
        <w:div w:id="426196622">
          <w:marLeft w:val="0"/>
          <w:marRight w:val="0"/>
          <w:marTop w:val="120"/>
          <w:marBottom w:val="120"/>
          <w:divBdr>
            <w:top w:val="none" w:sz="0" w:space="0" w:color="auto"/>
            <w:left w:val="none" w:sz="0" w:space="0" w:color="auto"/>
            <w:bottom w:val="none" w:sz="0" w:space="0" w:color="auto"/>
            <w:right w:val="none" w:sz="0" w:space="0" w:color="auto"/>
          </w:divBdr>
          <w:divsChild>
            <w:div w:id="22950643">
              <w:marLeft w:val="0"/>
              <w:marRight w:val="0"/>
              <w:marTop w:val="0"/>
              <w:marBottom w:val="0"/>
              <w:divBdr>
                <w:top w:val="none" w:sz="0" w:space="0" w:color="auto"/>
                <w:left w:val="none" w:sz="0" w:space="0" w:color="auto"/>
                <w:bottom w:val="none" w:sz="0" w:space="0" w:color="auto"/>
                <w:right w:val="none" w:sz="0" w:space="0" w:color="auto"/>
              </w:divBdr>
            </w:div>
          </w:divsChild>
        </w:div>
        <w:div w:id="692847143">
          <w:marLeft w:val="0"/>
          <w:marRight w:val="0"/>
          <w:marTop w:val="120"/>
          <w:marBottom w:val="120"/>
          <w:divBdr>
            <w:top w:val="none" w:sz="0" w:space="0" w:color="auto"/>
            <w:left w:val="none" w:sz="0" w:space="0" w:color="auto"/>
            <w:bottom w:val="none" w:sz="0" w:space="0" w:color="auto"/>
            <w:right w:val="none" w:sz="0" w:space="0" w:color="auto"/>
          </w:divBdr>
          <w:divsChild>
            <w:div w:id="1608075337">
              <w:marLeft w:val="0"/>
              <w:marRight w:val="0"/>
              <w:marTop w:val="0"/>
              <w:marBottom w:val="0"/>
              <w:divBdr>
                <w:top w:val="none" w:sz="0" w:space="0" w:color="auto"/>
                <w:left w:val="none" w:sz="0" w:space="0" w:color="auto"/>
                <w:bottom w:val="none" w:sz="0" w:space="0" w:color="auto"/>
                <w:right w:val="none" w:sz="0" w:space="0" w:color="auto"/>
              </w:divBdr>
            </w:div>
          </w:divsChild>
        </w:div>
        <w:div w:id="1467434272">
          <w:marLeft w:val="0"/>
          <w:marRight w:val="0"/>
          <w:marTop w:val="120"/>
          <w:marBottom w:val="120"/>
          <w:divBdr>
            <w:top w:val="none" w:sz="0" w:space="0" w:color="auto"/>
            <w:left w:val="none" w:sz="0" w:space="0" w:color="auto"/>
            <w:bottom w:val="none" w:sz="0" w:space="0" w:color="auto"/>
            <w:right w:val="none" w:sz="0" w:space="0" w:color="auto"/>
          </w:divBdr>
          <w:divsChild>
            <w:div w:id="6677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25865">
      <w:bodyDiv w:val="1"/>
      <w:marLeft w:val="0"/>
      <w:marRight w:val="0"/>
      <w:marTop w:val="0"/>
      <w:marBottom w:val="0"/>
      <w:divBdr>
        <w:top w:val="none" w:sz="0" w:space="0" w:color="auto"/>
        <w:left w:val="none" w:sz="0" w:space="0" w:color="auto"/>
        <w:bottom w:val="none" w:sz="0" w:space="0" w:color="auto"/>
        <w:right w:val="none" w:sz="0" w:space="0" w:color="auto"/>
      </w:divBdr>
    </w:div>
    <w:div w:id="375928293">
      <w:bodyDiv w:val="1"/>
      <w:marLeft w:val="0"/>
      <w:marRight w:val="0"/>
      <w:marTop w:val="0"/>
      <w:marBottom w:val="0"/>
      <w:divBdr>
        <w:top w:val="none" w:sz="0" w:space="0" w:color="auto"/>
        <w:left w:val="none" w:sz="0" w:space="0" w:color="auto"/>
        <w:bottom w:val="none" w:sz="0" w:space="0" w:color="auto"/>
        <w:right w:val="none" w:sz="0" w:space="0" w:color="auto"/>
      </w:divBdr>
    </w:div>
    <w:div w:id="393238304">
      <w:bodyDiv w:val="1"/>
      <w:marLeft w:val="0"/>
      <w:marRight w:val="0"/>
      <w:marTop w:val="0"/>
      <w:marBottom w:val="0"/>
      <w:divBdr>
        <w:top w:val="none" w:sz="0" w:space="0" w:color="auto"/>
        <w:left w:val="none" w:sz="0" w:space="0" w:color="auto"/>
        <w:bottom w:val="none" w:sz="0" w:space="0" w:color="auto"/>
        <w:right w:val="none" w:sz="0" w:space="0" w:color="auto"/>
      </w:divBdr>
    </w:div>
    <w:div w:id="502671880">
      <w:bodyDiv w:val="1"/>
      <w:marLeft w:val="0"/>
      <w:marRight w:val="0"/>
      <w:marTop w:val="0"/>
      <w:marBottom w:val="0"/>
      <w:divBdr>
        <w:top w:val="none" w:sz="0" w:space="0" w:color="auto"/>
        <w:left w:val="none" w:sz="0" w:space="0" w:color="auto"/>
        <w:bottom w:val="none" w:sz="0" w:space="0" w:color="auto"/>
        <w:right w:val="none" w:sz="0" w:space="0" w:color="auto"/>
      </w:divBdr>
    </w:div>
    <w:div w:id="589780288">
      <w:bodyDiv w:val="1"/>
      <w:marLeft w:val="0"/>
      <w:marRight w:val="0"/>
      <w:marTop w:val="0"/>
      <w:marBottom w:val="0"/>
      <w:divBdr>
        <w:top w:val="none" w:sz="0" w:space="0" w:color="auto"/>
        <w:left w:val="none" w:sz="0" w:space="0" w:color="auto"/>
        <w:bottom w:val="none" w:sz="0" w:space="0" w:color="auto"/>
        <w:right w:val="none" w:sz="0" w:space="0" w:color="auto"/>
      </w:divBdr>
    </w:div>
    <w:div w:id="594899756">
      <w:bodyDiv w:val="1"/>
      <w:marLeft w:val="0"/>
      <w:marRight w:val="0"/>
      <w:marTop w:val="0"/>
      <w:marBottom w:val="0"/>
      <w:divBdr>
        <w:top w:val="none" w:sz="0" w:space="0" w:color="auto"/>
        <w:left w:val="none" w:sz="0" w:space="0" w:color="auto"/>
        <w:bottom w:val="none" w:sz="0" w:space="0" w:color="auto"/>
        <w:right w:val="none" w:sz="0" w:space="0" w:color="auto"/>
      </w:divBdr>
      <w:divsChild>
        <w:div w:id="1889874361">
          <w:marLeft w:val="0"/>
          <w:marRight w:val="0"/>
          <w:marTop w:val="0"/>
          <w:marBottom w:val="0"/>
          <w:divBdr>
            <w:top w:val="none" w:sz="0" w:space="0" w:color="auto"/>
            <w:left w:val="none" w:sz="0" w:space="0" w:color="auto"/>
            <w:bottom w:val="none" w:sz="0" w:space="0" w:color="auto"/>
            <w:right w:val="none" w:sz="0" w:space="0" w:color="auto"/>
          </w:divBdr>
          <w:divsChild>
            <w:div w:id="2144302381">
              <w:marLeft w:val="0"/>
              <w:marRight w:val="0"/>
              <w:marTop w:val="0"/>
              <w:marBottom w:val="0"/>
              <w:divBdr>
                <w:top w:val="none" w:sz="0" w:space="0" w:color="auto"/>
                <w:left w:val="none" w:sz="0" w:space="0" w:color="auto"/>
                <w:bottom w:val="none" w:sz="0" w:space="0" w:color="auto"/>
                <w:right w:val="none" w:sz="0" w:space="0" w:color="auto"/>
              </w:divBdr>
              <w:divsChild>
                <w:div w:id="116558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231346">
      <w:bodyDiv w:val="1"/>
      <w:marLeft w:val="0"/>
      <w:marRight w:val="0"/>
      <w:marTop w:val="0"/>
      <w:marBottom w:val="0"/>
      <w:divBdr>
        <w:top w:val="none" w:sz="0" w:space="0" w:color="auto"/>
        <w:left w:val="none" w:sz="0" w:space="0" w:color="auto"/>
        <w:bottom w:val="none" w:sz="0" w:space="0" w:color="auto"/>
        <w:right w:val="none" w:sz="0" w:space="0" w:color="auto"/>
      </w:divBdr>
    </w:div>
    <w:div w:id="672493896">
      <w:bodyDiv w:val="1"/>
      <w:marLeft w:val="0"/>
      <w:marRight w:val="0"/>
      <w:marTop w:val="0"/>
      <w:marBottom w:val="0"/>
      <w:divBdr>
        <w:top w:val="none" w:sz="0" w:space="0" w:color="auto"/>
        <w:left w:val="none" w:sz="0" w:space="0" w:color="auto"/>
        <w:bottom w:val="none" w:sz="0" w:space="0" w:color="auto"/>
        <w:right w:val="none" w:sz="0" w:space="0" w:color="auto"/>
      </w:divBdr>
      <w:divsChild>
        <w:div w:id="1152600537">
          <w:marLeft w:val="0"/>
          <w:marRight w:val="0"/>
          <w:marTop w:val="120"/>
          <w:marBottom w:val="120"/>
          <w:divBdr>
            <w:top w:val="none" w:sz="0" w:space="0" w:color="auto"/>
            <w:left w:val="none" w:sz="0" w:space="0" w:color="auto"/>
            <w:bottom w:val="none" w:sz="0" w:space="0" w:color="auto"/>
            <w:right w:val="none" w:sz="0" w:space="0" w:color="auto"/>
          </w:divBdr>
          <w:divsChild>
            <w:div w:id="21369642">
              <w:marLeft w:val="0"/>
              <w:marRight w:val="0"/>
              <w:marTop w:val="0"/>
              <w:marBottom w:val="0"/>
              <w:divBdr>
                <w:top w:val="none" w:sz="0" w:space="0" w:color="auto"/>
                <w:left w:val="none" w:sz="0" w:space="0" w:color="auto"/>
                <w:bottom w:val="none" w:sz="0" w:space="0" w:color="auto"/>
                <w:right w:val="none" w:sz="0" w:space="0" w:color="auto"/>
              </w:divBdr>
            </w:div>
          </w:divsChild>
        </w:div>
        <w:div w:id="15617006">
          <w:marLeft w:val="0"/>
          <w:marRight w:val="0"/>
          <w:marTop w:val="120"/>
          <w:marBottom w:val="120"/>
          <w:divBdr>
            <w:top w:val="none" w:sz="0" w:space="0" w:color="auto"/>
            <w:left w:val="none" w:sz="0" w:space="0" w:color="auto"/>
            <w:bottom w:val="none" w:sz="0" w:space="0" w:color="auto"/>
            <w:right w:val="none" w:sz="0" w:space="0" w:color="auto"/>
          </w:divBdr>
          <w:divsChild>
            <w:div w:id="594443836">
              <w:marLeft w:val="0"/>
              <w:marRight w:val="0"/>
              <w:marTop w:val="0"/>
              <w:marBottom w:val="0"/>
              <w:divBdr>
                <w:top w:val="none" w:sz="0" w:space="0" w:color="auto"/>
                <w:left w:val="none" w:sz="0" w:space="0" w:color="auto"/>
                <w:bottom w:val="none" w:sz="0" w:space="0" w:color="auto"/>
                <w:right w:val="none" w:sz="0" w:space="0" w:color="auto"/>
              </w:divBdr>
            </w:div>
          </w:divsChild>
        </w:div>
        <w:div w:id="1322155752">
          <w:marLeft w:val="0"/>
          <w:marRight w:val="0"/>
          <w:marTop w:val="120"/>
          <w:marBottom w:val="120"/>
          <w:divBdr>
            <w:top w:val="none" w:sz="0" w:space="0" w:color="auto"/>
            <w:left w:val="none" w:sz="0" w:space="0" w:color="auto"/>
            <w:bottom w:val="none" w:sz="0" w:space="0" w:color="auto"/>
            <w:right w:val="none" w:sz="0" w:space="0" w:color="auto"/>
          </w:divBdr>
          <w:divsChild>
            <w:div w:id="1661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5359">
      <w:bodyDiv w:val="1"/>
      <w:marLeft w:val="0"/>
      <w:marRight w:val="0"/>
      <w:marTop w:val="0"/>
      <w:marBottom w:val="0"/>
      <w:divBdr>
        <w:top w:val="none" w:sz="0" w:space="0" w:color="auto"/>
        <w:left w:val="none" w:sz="0" w:space="0" w:color="auto"/>
        <w:bottom w:val="none" w:sz="0" w:space="0" w:color="auto"/>
        <w:right w:val="none" w:sz="0" w:space="0" w:color="auto"/>
      </w:divBdr>
    </w:div>
    <w:div w:id="769813983">
      <w:bodyDiv w:val="1"/>
      <w:marLeft w:val="0"/>
      <w:marRight w:val="0"/>
      <w:marTop w:val="0"/>
      <w:marBottom w:val="0"/>
      <w:divBdr>
        <w:top w:val="none" w:sz="0" w:space="0" w:color="auto"/>
        <w:left w:val="none" w:sz="0" w:space="0" w:color="auto"/>
        <w:bottom w:val="none" w:sz="0" w:space="0" w:color="auto"/>
        <w:right w:val="none" w:sz="0" w:space="0" w:color="auto"/>
      </w:divBdr>
    </w:div>
    <w:div w:id="771635107">
      <w:bodyDiv w:val="1"/>
      <w:marLeft w:val="0"/>
      <w:marRight w:val="0"/>
      <w:marTop w:val="0"/>
      <w:marBottom w:val="0"/>
      <w:divBdr>
        <w:top w:val="none" w:sz="0" w:space="0" w:color="auto"/>
        <w:left w:val="none" w:sz="0" w:space="0" w:color="auto"/>
        <w:bottom w:val="none" w:sz="0" w:space="0" w:color="auto"/>
        <w:right w:val="none" w:sz="0" w:space="0" w:color="auto"/>
      </w:divBdr>
      <w:divsChild>
        <w:div w:id="1099637173">
          <w:marLeft w:val="0"/>
          <w:marRight w:val="0"/>
          <w:marTop w:val="0"/>
          <w:marBottom w:val="0"/>
          <w:divBdr>
            <w:top w:val="none" w:sz="0" w:space="0" w:color="auto"/>
            <w:left w:val="none" w:sz="0" w:space="0" w:color="auto"/>
            <w:bottom w:val="none" w:sz="0" w:space="0" w:color="auto"/>
            <w:right w:val="none" w:sz="0" w:space="0" w:color="auto"/>
          </w:divBdr>
          <w:divsChild>
            <w:div w:id="22369401">
              <w:marLeft w:val="0"/>
              <w:marRight w:val="0"/>
              <w:marTop w:val="0"/>
              <w:marBottom w:val="0"/>
              <w:divBdr>
                <w:top w:val="none" w:sz="0" w:space="0" w:color="auto"/>
                <w:left w:val="none" w:sz="0" w:space="0" w:color="auto"/>
                <w:bottom w:val="none" w:sz="0" w:space="0" w:color="auto"/>
                <w:right w:val="none" w:sz="0" w:space="0" w:color="auto"/>
              </w:divBdr>
              <w:divsChild>
                <w:div w:id="13773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14299">
      <w:bodyDiv w:val="1"/>
      <w:marLeft w:val="0"/>
      <w:marRight w:val="0"/>
      <w:marTop w:val="0"/>
      <w:marBottom w:val="0"/>
      <w:divBdr>
        <w:top w:val="none" w:sz="0" w:space="0" w:color="auto"/>
        <w:left w:val="none" w:sz="0" w:space="0" w:color="auto"/>
        <w:bottom w:val="none" w:sz="0" w:space="0" w:color="auto"/>
        <w:right w:val="none" w:sz="0" w:space="0" w:color="auto"/>
      </w:divBdr>
    </w:div>
    <w:div w:id="1239023816">
      <w:bodyDiv w:val="1"/>
      <w:marLeft w:val="0"/>
      <w:marRight w:val="0"/>
      <w:marTop w:val="0"/>
      <w:marBottom w:val="0"/>
      <w:divBdr>
        <w:top w:val="none" w:sz="0" w:space="0" w:color="auto"/>
        <w:left w:val="none" w:sz="0" w:space="0" w:color="auto"/>
        <w:bottom w:val="none" w:sz="0" w:space="0" w:color="auto"/>
        <w:right w:val="none" w:sz="0" w:space="0" w:color="auto"/>
      </w:divBdr>
    </w:div>
    <w:div w:id="1599362603">
      <w:bodyDiv w:val="1"/>
      <w:marLeft w:val="0"/>
      <w:marRight w:val="0"/>
      <w:marTop w:val="0"/>
      <w:marBottom w:val="0"/>
      <w:divBdr>
        <w:top w:val="none" w:sz="0" w:space="0" w:color="auto"/>
        <w:left w:val="none" w:sz="0" w:space="0" w:color="auto"/>
        <w:bottom w:val="none" w:sz="0" w:space="0" w:color="auto"/>
        <w:right w:val="none" w:sz="0" w:space="0" w:color="auto"/>
      </w:divBdr>
      <w:divsChild>
        <w:div w:id="2138328700">
          <w:marLeft w:val="0"/>
          <w:marRight w:val="0"/>
          <w:marTop w:val="120"/>
          <w:marBottom w:val="120"/>
          <w:divBdr>
            <w:top w:val="none" w:sz="0" w:space="0" w:color="auto"/>
            <w:left w:val="none" w:sz="0" w:space="0" w:color="auto"/>
            <w:bottom w:val="none" w:sz="0" w:space="0" w:color="auto"/>
            <w:right w:val="none" w:sz="0" w:space="0" w:color="auto"/>
          </w:divBdr>
          <w:divsChild>
            <w:div w:id="994533679">
              <w:marLeft w:val="0"/>
              <w:marRight w:val="0"/>
              <w:marTop w:val="0"/>
              <w:marBottom w:val="0"/>
              <w:divBdr>
                <w:top w:val="none" w:sz="0" w:space="0" w:color="auto"/>
                <w:left w:val="none" w:sz="0" w:space="0" w:color="auto"/>
                <w:bottom w:val="none" w:sz="0" w:space="0" w:color="auto"/>
                <w:right w:val="none" w:sz="0" w:space="0" w:color="auto"/>
              </w:divBdr>
            </w:div>
          </w:divsChild>
        </w:div>
        <w:div w:id="609822362">
          <w:marLeft w:val="0"/>
          <w:marRight w:val="0"/>
          <w:marTop w:val="120"/>
          <w:marBottom w:val="120"/>
          <w:divBdr>
            <w:top w:val="none" w:sz="0" w:space="0" w:color="auto"/>
            <w:left w:val="none" w:sz="0" w:space="0" w:color="auto"/>
            <w:bottom w:val="none" w:sz="0" w:space="0" w:color="auto"/>
            <w:right w:val="none" w:sz="0" w:space="0" w:color="auto"/>
          </w:divBdr>
          <w:divsChild>
            <w:div w:id="335305812">
              <w:marLeft w:val="0"/>
              <w:marRight w:val="0"/>
              <w:marTop w:val="0"/>
              <w:marBottom w:val="0"/>
              <w:divBdr>
                <w:top w:val="none" w:sz="0" w:space="0" w:color="auto"/>
                <w:left w:val="none" w:sz="0" w:space="0" w:color="auto"/>
                <w:bottom w:val="none" w:sz="0" w:space="0" w:color="auto"/>
                <w:right w:val="none" w:sz="0" w:space="0" w:color="auto"/>
              </w:divBdr>
            </w:div>
          </w:divsChild>
        </w:div>
        <w:div w:id="928389077">
          <w:marLeft w:val="0"/>
          <w:marRight w:val="0"/>
          <w:marTop w:val="120"/>
          <w:marBottom w:val="120"/>
          <w:divBdr>
            <w:top w:val="none" w:sz="0" w:space="0" w:color="auto"/>
            <w:left w:val="none" w:sz="0" w:space="0" w:color="auto"/>
            <w:bottom w:val="none" w:sz="0" w:space="0" w:color="auto"/>
            <w:right w:val="none" w:sz="0" w:space="0" w:color="auto"/>
          </w:divBdr>
          <w:divsChild>
            <w:div w:id="21230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7006">
      <w:bodyDiv w:val="1"/>
      <w:marLeft w:val="0"/>
      <w:marRight w:val="0"/>
      <w:marTop w:val="0"/>
      <w:marBottom w:val="0"/>
      <w:divBdr>
        <w:top w:val="none" w:sz="0" w:space="0" w:color="auto"/>
        <w:left w:val="none" w:sz="0" w:space="0" w:color="auto"/>
        <w:bottom w:val="none" w:sz="0" w:space="0" w:color="auto"/>
        <w:right w:val="none" w:sz="0" w:space="0" w:color="auto"/>
      </w:divBdr>
    </w:div>
    <w:div w:id="1708066754">
      <w:bodyDiv w:val="1"/>
      <w:marLeft w:val="0"/>
      <w:marRight w:val="0"/>
      <w:marTop w:val="0"/>
      <w:marBottom w:val="0"/>
      <w:divBdr>
        <w:top w:val="none" w:sz="0" w:space="0" w:color="auto"/>
        <w:left w:val="none" w:sz="0" w:space="0" w:color="auto"/>
        <w:bottom w:val="none" w:sz="0" w:space="0" w:color="auto"/>
        <w:right w:val="none" w:sz="0" w:space="0" w:color="auto"/>
      </w:divBdr>
    </w:div>
    <w:div w:id="1770155163">
      <w:bodyDiv w:val="1"/>
      <w:marLeft w:val="0"/>
      <w:marRight w:val="0"/>
      <w:marTop w:val="0"/>
      <w:marBottom w:val="0"/>
      <w:divBdr>
        <w:top w:val="none" w:sz="0" w:space="0" w:color="auto"/>
        <w:left w:val="none" w:sz="0" w:space="0" w:color="auto"/>
        <w:bottom w:val="none" w:sz="0" w:space="0" w:color="auto"/>
        <w:right w:val="none" w:sz="0" w:space="0" w:color="auto"/>
      </w:divBdr>
    </w:div>
    <w:div w:id="1815248236">
      <w:bodyDiv w:val="1"/>
      <w:marLeft w:val="0"/>
      <w:marRight w:val="0"/>
      <w:marTop w:val="0"/>
      <w:marBottom w:val="0"/>
      <w:divBdr>
        <w:top w:val="none" w:sz="0" w:space="0" w:color="auto"/>
        <w:left w:val="none" w:sz="0" w:space="0" w:color="auto"/>
        <w:bottom w:val="none" w:sz="0" w:space="0" w:color="auto"/>
        <w:right w:val="none" w:sz="0" w:space="0" w:color="auto"/>
      </w:divBdr>
    </w:div>
    <w:div w:id="1850022649">
      <w:bodyDiv w:val="1"/>
      <w:marLeft w:val="0"/>
      <w:marRight w:val="0"/>
      <w:marTop w:val="0"/>
      <w:marBottom w:val="0"/>
      <w:divBdr>
        <w:top w:val="none" w:sz="0" w:space="0" w:color="auto"/>
        <w:left w:val="none" w:sz="0" w:space="0" w:color="auto"/>
        <w:bottom w:val="none" w:sz="0" w:space="0" w:color="auto"/>
        <w:right w:val="none" w:sz="0" w:space="0" w:color="auto"/>
      </w:divBdr>
      <w:divsChild>
        <w:div w:id="2082561459">
          <w:marLeft w:val="0"/>
          <w:marRight w:val="0"/>
          <w:marTop w:val="120"/>
          <w:marBottom w:val="120"/>
          <w:divBdr>
            <w:top w:val="none" w:sz="0" w:space="0" w:color="auto"/>
            <w:left w:val="none" w:sz="0" w:space="0" w:color="auto"/>
            <w:bottom w:val="none" w:sz="0" w:space="0" w:color="auto"/>
            <w:right w:val="none" w:sz="0" w:space="0" w:color="auto"/>
          </w:divBdr>
          <w:divsChild>
            <w:div w:id="1604192013">
              <w:marLeft w:val="0"/>
              <w:marRight w:val="0"/>
              <w:marTop w:val="0"/>
              <w:marBottom w:val="0"/>
              <w:divBdr>
                <w:top w:val="none" w:sz="0" w:space="0" w:color="auto"/>
                <w:left w:val="none" w:sz="0" w:space="0" w:color="auto"/>
                <w:bottom w:val="none" w:sz="0" w:space="0" w:color="auto"/>
                <w:right w:val="none" w:sz="0" w:space="0" w:color="auto"/>
              </w:divBdr>
            </w:div>
          </w:divsChild>
        </w:div>
        <w:div w:id="1483276947">
          <w:marLeft w:val="0"/>
          <w:marRight w:val="0"/>
          <w:marTop w:val="120"/>
          <w:marBottom w:val="120"/>
          <w:divBdr>
            <w:top w:val="none" w:sz="0" w:space="0" w:color="auto"/>
            <w:left w:val="none" w:sz="0" w:space="0" w:color="auto"/>
            <w:bottom w:val="none" w:sz="0" w:space="0" w:color="auto"/>
            <w:right w:val="none" w:sz="0" w:space="0" w:color="auto"/>
          </w:divBdr>
          <w:divsChild>
            <w:div w:id="1244142246">
              <w:marLeft w:val="0"/>
              <w:marRight w:val="0"/>
              <w:marTop w:val="0"/>
              <w:marBottom w:val="0"/>
              <w:divBdr>
                <w:top w:val="none" w:sz="0" w:space="0" w:color="auto"/>
                <w:left w:val="none" w:sz="0" w:space="0" w:color="auto"/>
                <w:bottom w:val="none" w:sz="0" w:space="0" w:color="auto"/>
                <w:right w:val="none" w:sz="0" w:space="0" w:color="auto"/>
              </w:divBdr>
            </w:div>
          </w:divsChild>
        </w:div>
        <w:div w:id="346180012">
          <w:marLeft w:val="0"/>
          <w:marRight w:val="0"/>
          <w:marTop w:val="120"/>
          <w:marBottom w:val="120"/>
          <w:divBdr>
            <w:top w:val="none" w:sz="0" w:space="0" w:color="auto"/>
            <w:left w:val="none" w:sz="0" w:space="0" w:color="auto"/>
            <w:bottom w:val="none" w:sz="0" w:space="0" w:color="auto"/>
            <w:right w:val="none" w:sz="0" w:space="0" w:color="auto"/>
          </w:divBdr>
          <w:divsChild>
            <w:div w:id="14469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8473">
      <w:bodyDiv w:val="1"/>
      <w:marLeft w:val="0"/>
      <w:marRight w:val="0"/>
      <w:marTop w:val="0"/>
      <w:marBottom w:val="0"/>
      <w:divBdr>
        <w:top w:val="none" w:sz="0" w:space="0" w:color="auto"/>
        <w:left w:val="none" w:sz="0" w:space="0" w:color="auto"/>
        <w:bottom w:val="none" w:sz="0" w:space="0" w:color="auto"/>
        <w:right w:val="none" w:sz="0" w:space="0" w:color="auto"/>
      </w:divBdr>
      <w:divsChild>
        <w:div w:id="1910072440">
          <w:marLeft w:val="0"/>
          <w:marRight w:val="0"/>
          <w:marTop w:val="0"/>
          <w:marBottom w:val="0"/>
          <w:divBdr>
            <w:top w:val="none" w:sz="0" w:space="0" w:color="auto"/>
            <w:left w:val="none" w:sz="0" w:space="0" w:color="auto"/>
            <w:bottom w:val="none" w:sz="0" w:space="0" w:color="auto"/>
            <w:right w:val="none" w:sz="0" w:space="0" w:color="auto"/>
          </w:divBdr>
          <w:divsChild>
            <w:div w:id="1783920594">
              <w:marLeft w:val="0"/>
              <w:marRight w:val="0"/>
              <w:marTop w:val="0"/>
              <w:marBottom w:val="0"/>
              <w:divBdr>
                <w:top w:val="none" w:sz="0" w:space="0" w:color="auto"/>
                <w:left w:val="none" w:sz="0" w:space="0" w:color="auto"/>
                <w:bottom w:val="none" w:sz="0" w:space="0" w:color="auto"/>
                <w:right w:val="none" w:sz="0" w:space="0" w:color="auto"/>
              </w:divBdr>
              <w:divsChild>
                <w:div w:id="12153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607D3-35A2-4844-8F7D-A7F66BE6D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quyentc.sgdqnam@outlook.com</dc:creator>
  <cp:lastModifiedBy>nhung hong</cp:lastModifiedBy>
  <cp:revision>4</cp:revision>
  <cp:lastPrinted>2026-06-18T08:10:00Z</cp:lastPrinted>
  <dcterms:created xsi:type="dcterms:W3CDTF">2026-06-18T08:11:00Z</dcterms:created>
  <dcterms:modified xsi:type="dcterms:W3CDTF">2026-06-28T10:53:00Z</dcterms:modified>
</cp:coreProperties>
</file>