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-82"/>
        <w:tblW w:w="9498" w:type="dxa"/>
        <w:tblLayout w:type="fixed"/>
        <w:tblLook w:val="0000" w:firstRow="0" w:lastRow="0" w:firstColumn="0" w:lastColumn="0" w:noHBand="0" w:noVBand="0"/>
      </w:tblPr>
      <w:tblGrid>
        <w:gridCol w:w="3562"/>
        <w:gridCol w:w="5936"/>
      </w:tblGrid>
      <w:tr w:rsidR="002E3785" w:rsidRPr="007B78B4" w:rsidTr="006A7D79">
        <w:trPr>
          <w:trHeight w:val="1120"/>
        </w:trPr>
        <w:tc>
          <w:tcPr>
            <w:tcW w:w="3562" w:type="dxa"/>
          </w:tcPr>
          <w:p w:rsidR="002E3785" w:rsidRPr="007B78B4" w:rsidRDefault="002E3785" w:rsidP="006A7D79">
            <w:pPr>
              <w:tabs>
                <w:tab w:val="center" w:pos="1872"/>
              </w:tabs>
              <w:jc w:val="center"/>
              <w:rPr>
                <w:sz w:val="26"/>
                <w:szCs w:val="26"/>
              </w:rPr>
            </w:pPr>
            <w:r w:rsidRPr="007B78B4">
              <w:br w:type="page"/>
            </w:r>
            <w:r w:rsidRPr="007B78B4">
              <w:rPr>
                <w:b/>
                <w:sz w:val="26"/>
                <w:szCs w:val="26"/>
              </w:rPr>
              <w:t>ỦY BAN NHÂN DÂN</w:t>
            </w:r>
          </w:p>
          <w:p w:rsidR="002E3785" w:rsidRPr="007B78B4" w:rsidRDefault="002E3785" w:rsidP="006A7D79">
            <w:pPr>
              <w:tabs>
                <w:tab w:val="center" w:pos="1872"/>
              </w:tabs>
              <w:jc w:val="center"/>
              <w:rPr>
                <w:sz w:val="26"/>
                <w:szCs w:val="26"/>
              </w:rPr>
            </w:pPr>
            <w:r w:rsidRPr="007B78B4">
              <w:rPr>
                <w:b/>
                <w:sz w:val="26"/>
                <w:szCs w:val="26"/>
              </w:rPr>
              <w:t>TỈNH BẮC KẠN</w:t>
            </w:r>
          </w:p>
          <w:p w:rsidR="002E3785" w:rsidRPr="007B78B4" w:rsidRDefault="002E3785" w:rsidP="006A7D79">
            <w:r w:rsidRPr="007B78B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32385</wp:posOffset>
                      </wp:positionV>
                      <wp:extent cx="628650" cy="0"/>
                      <wp:effectExtent l="9525" t="9525" r="9525" b="952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D0AEC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1.85pt;margin-top:2.55pt;width:49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HzeYJAIAAEkEAAAOAAAAZHJzL2Uyb0RvYy54bWysVE2P2jAQvVfqf7B8h5AUKESE1SqBXrYt EtsfYGyHWE08lm0IqOp/79h8iG0vVdUcnHHG8+bNzHMWT6euJUdpnQJd0HQ4okRqDkLpfUG/va4H M0qcZ1qwFrQs6Fk6+rR8/27Rm1xm0EArpCUIol3em4I23ps8SRxvZMfcEIzU6KzBdszj1u4TYVmP 6F2bZKPRNOnBCmOBS+fwa3Vx0mXEr2vJ/de6dtKTtqDIzcfVxnUX1mS5YPneMtMofqXB/oFFx5TG pHeoinlGDlb9AdUpbsFB7YccugTqWnEZa8Bq0tFv1WwbZmSsBZvjzL1N7v/B8i/HjSVKFDSjRLMO R7T1lql948mztdCTErTGNoIlWehWb1yOQaXe2FAvP+mteQH+3RENZcP0XkbWr2eDUGmISN6EhI0z mHPXfwaBZ9jBQ2zdqbZdgMSmkFOc0Pk+IXnyhOPHaTabTnCO/OZKWH6LM9b5TxI6EoyCumsZd/5p zMKOL84HViy/BYSkGtaqbaMaWk36gs4n2SQGOGiVCM5wzNn9rmwtObKgp/jEEtHzeMzCQYsI1kgm VlfbM9VebEze6oCHdSGdq3URzI/5aL6arWbjwTibrgbjUVUNntfleDBdpx8n1YeqLKv0Z6CWjvNG CSF1YHcTbzr+O3Fcr9FFdnf53tuQvEWP/UKyt3ckHQcbZnlRxQ7EeWNvA0e9xsPXuxUuxOMe7cc/ wPIXAAAA//8DAFBLAwQUAAYACAAAACEAhm0TY9kAAAAHAQAADwAAAGRycy9kb3ducmV2LnhtbEyO wU7DMBBE70j8g7WVuKDWTlChpHGqCokDR9pKXN14SdLG6yh2mtCvZ+ECx6cZzbx8M7lWXLAPjScN yUKBQCq9bajScNi/zlcgQjRkTesJNXxhgE1xe5ObzPqR3vGyi5XgEQqZ0VDH2GVShrJGZ8LCd0ic ffremcjYV9L2ZuRx18pUqUfpTEP8UJsOX2osz7vBacAwLBO1fXbV4e063n+k19PY7bW+m03bNYiI U/wrw48+q0PBTkc/kA2iZVYPT1zVsExAcJ6qlPn4y7LI5X//4hsAAP//AwBQSwECLQAUAAYACAAA ACEAtoM4kv4AAADhAQAAEwAAAAAAAAAAAAAAAAAAAAAAW0NvbnRlbnRfVHlwZXNdLnhtbFBLAQIt ABQABgAIAAAAIQA4/SH/1gAAAJQBAAALAAAAAAAAAAAAAAAAAC8BAABfcmVscy8ucmVsc1BLAQIt ABQABgAIAAAAIQBmHzeYJAIAAEkEAAAOAAAAAAAAAAAAAAAAAC4CAABkcnMvZTJvRG9jLnhtbFBL AQItABQABgAIAAAAIQCGbRNj2QAAAAcBAAAPAAAAAAAAAAAAAAAAAH4EAABkcnMvZG93bnJldi54 bWxQSwUGAAAAAAQABADzAAAAhAUAAAAA "/>
                  </w:pict>
                </mc:Fallback>
              </mc:AlternateContent>
            </w:r>
          </w:p>
          <w:p w:rsidR="002E3785" w:rsidRPr="007B78B4" w:rsidRDefault="002E3785" w:rsidP="006A7D7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7B78B4">
              <w:rPr>
                <w:sz w:val="28"/>
                <w:szCs w:val="28"/>
              </w:rPr>
              <w:t xml:space="preserve">Số:           </w:t>
            </w:r>
            <w:r w:rsidRPr="007B78B4">
              <w:rPr>
                <w:sz w:val="28"/>
                <w:szCs w:val="28"/>
                <w:lang w:val="vi-VN"/>
              </w:rPr>
              <w:t>/202</w:t>
            </w:r>
            <w:r w:rsidRPr="007B78B4">
              <w:rPr>
                <w:sz w:val="28"/>
                <w:szCs w:val="28"/>
              </w:rPr>
              <w:t>1/QĐ-UBND</w:t>
            </w:r>
          </w:p>
        </w:tc>
        <w:tc>
          <w:tcPr>
            <w:tcW w:w="5936" w:type="dxa"/>
          </w:tcPr>
          <w:p w:rsidR="002E3785" w:rsidRPr="007B78B4" w:rsidRDefault="002E3785" w:rsidP="006A7D79">
            <w:pPr>
              <w:jc w:val="center"/>
              <w:rPr>
                <w:sz w:val="26"/>
                <w:szCs w:val="26"/>
              </w:rPr>
            </w:pPr>
            <w:r w:rsidRPr="007B78B4">
              <w:rPr>
                <w:b/>
                <w:sz w:val="26"/>
                <w:szCs w:val="26"/>
              </w:rPr>
              <w:t>CỘNG HÒA XÃ HỘI CHỦ NGHĨA VIỆT NAM</w:t>
            </w:r>
          </w:p>
          <w:p w:rsidR="002E3785" w:rsidRPr="007B78B4" w:rsidRDefault="002E3785" w:rsidP="006A7D79">
            <w:pPr>
              <w:jc w:val="center"/>
              <w:rPr>
                <w:sz w:val="28"/>
                <w:szCs w:val="28"/>
              </w:rPr>
            </w:pPr>
            <w:r w:rsidRPr="007B78B4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212089</wp:posOffset>
                      </wp:positionV>
                      <wp:extent cx="1965325" cy="0"/>
                      <wp:effectExtent l="0" t="0" r="349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96532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E8DCD9" id="Straight Arrow Connector 3" o:spid="_x0000_s1026" type="#_x0000_t32" style="position:absolute;margin-left:60.85pt;margin-top:16.7pt;width:154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WXvo8gEAAAgEAAAOAAAAZHJzL2Uyb0RvYy54bWysU8uOEzEQvCPxD5bvZPJQVrujTFYoIVxW ECnwAR3bM2Phl9wmk/w9befBBjggxByssdtdrqruXjwfrWEHFVF71/DJaMyZcsJL7bqGf/2yeffI GSZwEox3quEnhfx5+fbNYgi1mvreG6kiIxCH9RAa3qcU6qpC0SsLOPJBOQq2PlpItI1dJSMMhG5N NR2PH6rBRxmiFwqRTtfnIF8W/LZVIn1uW1SJmYYTt1TWWNZ9XqvlAuouQui1uNCAf2BhQTt69Aa1 hgTse9S/QVktokffppHwtvJtq4UqGkjNZPyLml0PQRUtZA6Gm034/2DFp8M2Mi0bPuPMgaUS7VIE 3fWJvY/RD2zlnSMbfWSz7NYQsKakldvGrFcc3S68ePENKVbdBfMGw/nasY02XyfB7FjcP93cV8fE BB1Onh7ms+mcM3GNVVBfE0PE9FF5y/JPw/HC8UZuUtyHwwumTATqa0J+Fb3RcqONKZvY7VcmsgNQ S2zKl3VRyt0149jQ8Kd5IQTUma2BRNxsIK/QdeW9uwx8DTwu35+AM7E1YH8mUBDOXWh1olEw2jb8 8ZYNda9AfnCSpVOg4jiaIp6ZWSU5M4qGLv+RAKgTaPM3N0mqcZdqnQuUS7X38rSN1ypSuxVPLqOR +/n1vmT/HODlDwAAAP//AwBQSwMEFAAGAAgAAAAhAA/GZw7aAAAACQEAAA8AAABkcnMvZG93bnJl di54bWxMj01PwzAMhu9I/IfISNxY0g/BVJpOCFHO0CLOWeu11RqnSrKt/HuMOMDxtR+9flzuVjuL M/owOdKQbBQIpM71Ew0aPtr6bgsiREO9mR2hhi8MsKuur0pT9O5C73hu4iC4hEJhNIwxLoWUoRvR mrBxCxLvDs5bEzn6QfbeXLjczjJV6l5aMxFfGM2CzyN2x+ZkNTRNnX8elA9H9bptW/VS+/Qt0fr2 Zn16BBFxjX8w/OizOlTstHcn6oOYOafJA6MasiwHwUCeJSmI/e9AVqX8/0H1DQAA//8DAFBLAQIt ABQABgAIAAAAIQC2gziS/gAAAOEBAAATAAAAAAAAAAAAAAAAAAAAAABbQ29udGVudF9UeXBlc10u eG1sUEsBAi0AFAAGAAgAAAAhADj9If/WAAAAlAEAAAsAAAAAAAAAAAAAAAAALwEAAF9yZWxzLy5y ZWxzUEsBAi0AFAAGAAgAAAAhAJlZe+jyAQAACAQAAA4AAAAAAAAAAAAAAAAALgIAAGRycy9lMm9E b2MueG1sUEsBAi0AFAAGAAgAAAAhAA/GZw7aAAAACQEAAA8AAAAAAAAAAAAAAAAATAQAAGRycy9k b3ducmV2LnhtbFBLBQYAAAAABAAEAPMAAABTBQAAAAA= " filled="t">
                      <v:stroke joinstyle="miter"/>
                      <o:lock v:ext="edit" shapetype="f"/>
                    </v:shape>
                  </w:pict>
                </mc:Fallback>
              </mc:AlternateContent>
            </w:r>
            <w:r w:rsidRPr="007B78B4">
              <w:rPr>
                <w:b/>
                <w:sz w:val="28"/>
                <w:szCs w:val="28"/>
              </w:rPr>
              <w:t>Độc lập - Tự do - Hạnh phúc</w:t>
            </w:r>
          </w:p>
          <w:p w:rsidR="002E3785" w:rsidRPr="009F4BE1" w:rsidRDefault="002E3785" w:rsidP="006A7D79">
            <w:pPr>
              <w:tabs>
                <w:tab w:val="left" w:pos="2057"/>
              </w:tabs>
              <w:rPr>
                <w:b/>
              </w:rPr>
            </w:pPr>
            <w:r w:rsidRPr="009F4BE1">
              <w:rPr>
                <w:b/>
              </w:rPr>
              <w:tab/>
            </w:r>
          </w:p>
          <w:p w:rsidR="002E3785" w:rsidRPr="007B78B4" w:rsidRDefault="002E3785" w:rsidP="006A7D79">
            <w:pPr>
              <w:jc w:val="center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              </w:t>
            </w:r>
            <w:r w:rsidRPr="007B78B4">
              <w:rPr>
                <w:i/>
                <w:sz w:val="28"/>
                <w:szCs w:val="28"/>
              </w:rPr>
              <w:t xml:space="preserve">Bắc Kạn, ngày      tháng  01 năm 2021    </w:t>
            </w:r>
          </w:p>
        </w:tc>
      </w:tr>
    </w:tbl>
    <w:p w:rsidR="002E3785" w:rsidRPr="007B78B4" w:rsidRDefault="002E3785" w:rsidP="002E3785">
      <w:pPr>
        <w:tabs>
          <w:tab w:val="center" w:pos="1872"/>
        </w:tabs>
        <w:jc w:val="center"/>
      </w:pPr>
    </w:p>
    <w:p w:rsidR="002E3785" w:rsidRPr="007B78B4" w:rsidRDefault="002E3785" w:rsidP="002E3785">
      <w:pPr>
        <w:jc w:val="both"/>
      </w:pPr>
    </w:p>
    <w:p w:rsidR="002E3785" w:rsidRPr="007B78B4" w:rsidRDefault="002E3785" w:rsidP="002E3785">
      <w:pPr>
        <w:jc w:val="center"/>
        <w:rPr>
          <w:b/>
          <w:sz w:val="28"/>
          <w:szCs w:val="28"/>
        </w:rPr>
      </w:pPr>
      <w:r w:rsidRPr="007B78B4">
        <w:rPr>
          <w:b/>
          <w:sz w:val="28"/>
          <w:szCs w:val="28"/>
        </w:rPr>
        <w:t>QUYẾT ĐỊNH</w:t>
      </w:r>
    </w:p>
    <w:p w:rsidR="002E3785" w:rsidRPr="007B78B4" w:rsidRDefault="002E3785" w:rsidP="002E3785">
      <w:pPr>
        <w:spacing w:after="120"/>
        <w:jc w:val="center"/>
        <w:rPr>
          <w:sz w:val="28"/>
          <w:szCs w:val="28"/>
        </w:rPr>
      </w:pPr>
      <w:r w:rsidRPr="007B78B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12700</wp:posOffset>
                </wp:positionV>
                <wp:extent cx="4577080" cy="59055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7080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14:hiddenLine>
                          </a:ext>
                        </a:extLst>
                      </wps:spPr>
                      <wps:txbx>
                        <w:txbxContent>
                          <w:p w:rsidR="002E3785" w:rsidRPr="00331383" w:rsidRDefault="002E3785" w:rsidP="002E3785">
                            <w:pPr>
                              <w:jc w:val="center"/>
                              <w:textDirection w:val="btLr"/>
                              <w:rPr>
                                <w:b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Ban hành Bảng giá làm căn cứ tính lệ phí trước bạ đối với nhà trên địa bàn tỉnh Bắc Kạn </w:t>
                            </w:r>
                          </w:p>
                          <w:bookmarkEnd w:id="0"/>
                          <w:p w:rsidR="002E3785" w:rsidRDefault="002E3785" w:rsidP="002E378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65.9pt;margin-top:1pt;width:360.4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4pg8iQIAADQFAAAOAAAAZHJzL2Uyb0RvYy54bWysVG1v0zAQ/o7Ef7D8vUtSpesSLZ32QhHS gInBD3Btp7FwbHN2mxbEf+fsrFsHSCBEPjg++3x+nrvnfH6x6zXZSvDKmoYWJzkl0nArlFk39NPH 5eSMEh+YEUxbIxu6l55eLF6+OB9cLae2s1pIIBjE+HpwDe1CcHWWed7JnvkT66TBzdZCzwKasM4E sAGj9zqb5vlpNlgQDiyX3uPqzbhJFyl+20oe3retl4HohiK2kEZI4yqO2eKc1WtgrlP8AQb7BxQ9 UwYvfQx1wwIjG1C/hOoVB+ttG0647TPbtorLxAHZFPlPbO475mTigsnx7jFN/v+F5e+2d0CUwNpR YliPJfqASWNmrSUpYnoG52v0und3EAl6d2v5Z0+Mve7QS14C2KGTTCCo5J89OxANj0fJanhrBUZn m2BTpnYt9DEg5oDsUkH2jwWRu0A4Lpaz+Tw/w7px3JtV+WyWKpax+nDagQ+vpe1JnDQUEHuKzra3 PiB6dD24JPRWK7FUWicD1qtrDWTLUBzL9EXCeMQfu2kTnY2Nx8btcQVB4h1xL8JNxf5WFdMyv5pW k+Xp2XxSLsvZpEIGk7yorqrTvKzKm+X3CLAo604JIc2tMvIgvKL8u8I+tMAomSQ9MmD2p/M8T+Sf wffHLPP0/Y4l2I0RSI/VsZivjCBh77BeBtuWxvC+p0RLbHKcJL/AlP6zX/acakov5uvwTxlMkokq GdUWdqsd3hCls7Jij+IBi7VFGeBDg5POwleEhE2LYL5sGCBA/cagAKuinM6wy48NODZWxwYzHEM1 lAegZDSuw/g2bByodYd3FSmhxl6ibFuVFPWEC0lEA1sz0Xl4RmLvH9vJ6+mxW/wAAAD//wMAUEsD BBQABgAIAAAAIQCXGuxo3QAAAAgBAAAPAAAAZHJzL2Rvd25yZXYueG1sTI/BTsMwEETvSPyDtUhc Kuo0VUIb4lQICW4cmgJnJ16SiHgdxa4b/p7lBMfRjGbelIfFjiLi7AdHCjbrBARS68xAnYK30/Pd DoQPmoweHaGCb/RwqK6vSl0Yd6Ejxjp0gkvIF1pBH8JUSOnbHq32azchsffpZqsDy7mTZtYXLrej TJMkl1YPxAu9nvCpx/arPlsFlrbNe3Za1S95jOnxI+7vV+ZVqdub5fEBRMAl/IXhF5/RoWKmxp3J eDGy3m4YPShI+RL7uyzNQTQK9lkCsirl/wPVDwAAAP//AwBQSwECLQAUAAYACAAAACEAtoM4kv4A AADhAQAAEwAAAAAAAAAAAAAAAAAAAAAAW0NvbnRlbnRfVHlwZXNdLnhtbFBLAQItABQABgAIAAAA IQA4/SH/1gAAAJQBAAALAAAAAAAAAAAAAAAAAC8BAABfcmVscy8ucmVsc1BLAQItABQABgAIAAAA IQB24pg8iQIAADQFAAAOAAAAAAAAAAAAAAAAAC4CAABkcnMvZTJvRG9jLnhtbFBLAQItABQABgAI AAAAIQCXGuxo3QAAAAgBAAAPAAAAAAAAAAAAAAAAAOMEAABkcnMvZG93bnJldi54bWxQSwUGAAAA AAQABADzAAAA7QUAAAAA " strok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2E3785" w:rsidRPr="00331383" w:rsidRDefault="002E3785" w:rsidP="002E3785">
                      <w:pPr>
                        <w:jc w:val="center"/>
                        <w:textDirection w:val="btLr"/>
                        <w:rPr>
                          <w:b/>
                        </w:rPr>
                      </w:pPr>
                      <w:bookmarkStart w:id="1" w:name="_GoBack"/>
                      <w:r>
                        <w:rPr>
                          <w:b/>
                          <w:sz w:val="28"/>
                          <w:szCs w:val="28"/>
                        </w:rPr>
                        <w:t xml:space="preserve">Ban hành Bảng giá làm căn cứ tính lệ phí trước bạ đối với nhà trên địa bàn tỉnh Bắc Kạn </w:t>
                      </w:r>
                    </w:p>
                    <w:bookmarkEnd w:id="1"/>
                    <w:p w:rsidR="002E3785" w:rsidRDefault="002E3785" w:rsidP="002E3785"/>
                  </w:txbxContent>
                </v:textbox>
              </v:rect>
            </w:pict>
          </mc:Fallback>
        </mc:AlternateContent>
      </w:r>
    </w:p>
    <w:p w:rsidR="002E3785" w:rsidRPr="007B78B4" w:rsidRDefault="002E3785" w:rsidP="002E3785">
      <w:pPr>
        <w:jc w:val="center"/>
        <w:rPr>
          <w:b/>
          <w:sz w:val="28"/>
          <w:szCs w:val="28"/>
        </w:rPr>
      </w:pPr>
    </w:p>
    <w:p w:rsidR="002E3785" w:rsidRPr="007B78B4" w:rsidRDefault="002E3785" w:rsidP="002E3785">
      <w:pPr>
        <w:jc w:val="center"/>
        <w:rPr>
          <w:b/>
          <w:sz w:val="28"/>
          <w:szCs w:val="28"/>
        </w:rPr>
      </w:pPr>
      <w:r w:rsidRPr="007B78B4">
        <w:rPr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2356485</wp:posOffset>
                </wp:positionH>
                <wp:positionV relativeFrom="paragraph">
                  <wp:posOffset>118109</wp:posOffset>
                </wp:positionV>
                <wp:extent cx="1466850" cy="0"/>
                <wp:effectExtent l="0" t="0" r="19050" b="190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593B0" id="Straight Arrow Connector 9" o:spid="_x0000_s1026" type="#_x0000_t32" style="position:absolute;margin-left:185.55pt;margin-top:9.3pt;width:115.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a7Eg8wEAAAgEAAAOAAAAZHJzL2Uyb0RvYy54bWysU8uOEzEQvCPxD5bvZJKIRNlRJiuUEC4r iLTwAR3bM2Phl9wmk/w9beexG+CAEHOw7Gl3uaq6e/l4tIYdVETtXcMnozFnygkvtesa/u3r9t2C M0zgJBjvVMNPCvnj6u2b5RBqNfW9N1JFRiAO6yE0vE8p1FWFolcWcOSDchRsfbSQ6Bi7SkYYCN2a ajoez6vBRxmiFwqR/m7OQb4q+G2rRPrStqgSMw0nbqmssaz7vFarJdRdhNBrcaEB/8DCgnb06A1q AwnYj6h/g7JaRI++TSPhbeXbVgtVNJCayfgXNc89BFW0kDkYbjbh/4MVnw+7yLRs+ANnDiyV6DlF 0F2f2IcY/cDW3jmy0Uf2kN0aAtaUtHa7mPWKo3sOT158R4pVd8F8wHC+dmyjzddJMDsW908399Ux MUE/J+/n88WMiiSusQrqa2KImD4pb1neNBwvHG/kJsV9ODxhykSgvibkV9EbLbfamHKI3X5tIjsA tcS2fFkXpdxdM44NZMpsOiNCQJ3ZGki0tYG8QteV9+4y8DXwuHx/As7ENoD9mUBBOHeh1YlGwWjb 8MUtG+pegfzoJEunQMVxNEU8M7NKcmYUDV3ekQCoE2jzNzdJqnGXap0LlEu19/K0i9cqUrsVTy6j kfv59blkvwzw6icAAAD//wMAUEsDBBQABgAIAAAAIQCLaU0C2gAAAAkBAAAPAAAAZHJzL2Rvd25y ZXYueG1sTI9BT4QwEIXvJv6HZky8uS1okCBlY4x4Vth47sIskKVT0nZ38d87xoMe570vb94rt6ud xRl9mBxpSDYKBFLn+okGDbu2vstBhGioN7Mj1PCFAbbV9VVpit5d6APPTRwEh1AojIYxxqWQMnQj WhM2bkFi7+C8NZFPP8jemwuH21mmSmXSmon4w2gWfBmxOzYnq6Fp6ofPg/LhqN7ytlWvtU/fE61v b9bnJxAR1/gHw099rg4Vd9q7E/VBzBruH5OEUTbyDAQDmUpZ2P8Ksirl/wXVNwAAAP//AwBQSwEC LQAUAAYACAAAACEAtoM4kv4AAADhAQAAEwAAAAAAAAAAAAAAAAAAAAAAW0NvbnRlbnRfVHlwZXNd LnhtbFBLAQItABQABgAIAAAAIQA4/SH/1gAAAJQBAAALAAAAAAAAAAAAAAAAAC8BAABfcmVscy8u cmVsc1BLAQItABQABgAIAAAAIQA/a7Eg8wEAAAgEAAAOAAAAAAAAAAAAAAAAAC4CAABkcnMvZTJv RG9jLnhtbFBLAQItABQABgAIAAAAIQCLaU0C2gAAAAkBAAAPAAAAAAAAAAAAAAAAAE0EAABkcnMv ZG93bnJldi54bWxQSwUGAAAAAAQABADzAAAAVAUAAAAA " filled="t">
                <v:stroke joinstyle="miter"/>
                <o:lock v:ext="edit" shapetype="f"/>
              </v:shape>
            </w:pict>
          </mc:Fallback>
        </mc:AlternateContent>
      </w:r>
    </w:p>
    <w:p w:rsidR="002E3785" w:rsidRPr="007B78B4" w:rsidRDefault="002E3785" w:rsidP="002E3785">
      <w:pPr>
        <w:jc w:val="center"/>
        <w:rPr>
          <w:sz w:val="6"/>
          <w:szCs w:val="6"/>
        </w:rPr>
      </w:pPr>
    </w:p>
    <w:p w:rsidR="002E3785" w:rsidRPr="007B78B4" w:rsidRDefault="002E3785" w:rsidP="002E3785">
      <w:pPr>
        <w:jc w:val="center"/>
        <w:rPr>
          <w:sz w:val="12"/>
          <w:szCs w:val="12"/>
        </w:rPr>
      </w:pPr>
    </w:p>
    <w:p w:rsidR="002E3785" w:rsidRPr="007B78B4" w:rsidRDefault="002E3785" w:rsidP="002E3785">
      <w:pPr>
        <w:spacing w:before="120"/>
        <w:jc w:val="center"/>
        <w:rPr>
          <w:sz w:val="28"/>
          <w:szCs w:val="28"/>
        </w:rPr>
      </w:pPr>
      <w:r w:rsidRPr="007B78B4">
        <w:rPr>
          <w:b/>
          <w:sz w:val="28"/>
          <w:szCs w:val="28"/>
        </w:rPr>
        <w:t>ỦY BAN NHÂN DÂN TỈNH BẮC KẠN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Luật Tổ chức chính quyền địa phương ngày 19 tháng 6 năm 2015;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 xml:space="preserve">Căn cứ Luật Đất </w:t>
      </w:r>
      <w:proofErr w:type="gramStart"/>
      <w:r w:rsidRPr="007B78B4">
        <w:rPr>
          <w:i/>
          <w:sz w:val="28"/>
          <w:szCs w:val="28"/>
        </w:rPr>
        <w:t>đai</w:t>
      </w:r>
      <w:proofErr w:type="gramEnd"/>
      <w:r w:rsidRPr="007B78B4">
        <w:rPr>
          <w:i/>
          <w:sz w:val="28"/>
          <w:szCs w:val="28"/>
        </w:rPr>
        <w:t xml:space="preserve"> ngày 29 tháng 11 năm 2013;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Luật Xây dựng ngày 18 tháng 6 năm 2014;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Luật Nhà ở ngày 25 tháng 11 năm 2014;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Luật Kinh doanh bất động sản ngày 25 tháng 11 năm 2014;</w:t>
      </w:r>
    </w:p>
    <w:p w:rsidR="002E3785" w:rsidRPr="003B481F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3B481F">
        <w:rPr>
          <w:i/>
          <w:sz w:val="28"/>
          <w:szCs w:val="28"/>
        </w:rPr>
        <w:t>Căn cứ Luật phí và lệ phí 2015</w:t>
      </w:r>
      <w:r>
        <w:rPr>
          <w:i/>
          <w:sz w:val="28"/>
          <w:szCs w:val="28"/>
        </w:rPr>
        <w:t xml:space="preserve"> </w:t>
      </w:r>
      <w:r w:rsidRPr="003B481F">
        <w:rPr>
          <w:i/>
          <w:sz w:val="28"/>
          <w:szCs w:val="28"/>
        </w:rPr>
        <w:t>ngày 25 tháng 11 năm 2015;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Nghị định số 140/2016/NĐ-CP ngày 10</w:t>
      </w:r>
      <w:r w:rsidRPr="007B78B4">
        <w:rPr>
          <w:i/>
          <w:sz w:val="28"/>
          <w:szCs w:val="28"/>
          <w:lang w:val="vi-VN"/>
        </w:rPr>
        <w:t xml:space="preserve"> tháng </w:t>
      </w:r>
      <w:r w:rsidRPr="007B78B4">
        <w:rPr>
          <w:i/>
          <w:sz w:val="28"/>
          <w:szCs w:val="28"/>
        </w:rPr>
        <w:t>10</w:t>
      </w:r>
      <w:r w:rsidRPr="007B78B4">
        <w:rPr>
          <w:i/>
          <w:sz w:val="28"/>
          <w:szCs w:val="28"/>
          <w:lang w:val="vi-VN"/>
        </w:rPr>
        <w:t xml:space="preserve"> năm </w:t>
      </w:r>
      <w:r w:rsidRPr="007B78B4">
        <w:rPr>
          <w:i/>
          <w:sz w:val="28"/>
          <w:szCs w:val="28"/>
        </w:rPr>
        <w:t>2016 của Chính phủ về lệ phí trước bạ;</w:t>
      </w:r>
    </w:p>
    <w:p w:rsidR="002E3785" w:rsidRPr="007B78B4" w:rsidRDefault="002E3785" w:rsidP="002E3785">
      <w:pPr>
        <w:tabs>
          <w:tab w:val="left" w:pos="3503"/>
          <w:tab w:val="center" w:pos="5037"/>
        </w:tabs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Nghị định 68/2019/NĐ-CP của Chính phủ ngày 14</w:t>
      </w:r>
      <w:r w:rsidRPr="007B78B4">
        <w:rPr>
          <w:i/>
          <w:sz w:val="28"/>
          <w:szCs w:val="28"/>
          <w:lang w:val="vi-VN"/>
        </w:rPr>
        <w:t xml:space="preserve"> tháng </w:t>
      </w:r>
      <w:r w:rsidRPr="007B78B4">
        <w:rPr>
          <w:i/>
          <w:sz w:val="28"/>
          <w:szCs w:val="28"/>
        </w:rPr>
        <w:t>8</w:t>
      </w:r>
      <w:r w:rsidRPr="007B78B4">
        <w:rPr>
          <w:i/>
          <w:sz w:val="28"/>
          <w:szCs w:val="28"/>
          <w:lang w:val="vi-VN"/>
        </w:rPr>
        <w:t xml:space="preserve"> năm </w:t>
      </w:r>
      <w:r w:rsidRPr="007B78B4">
        <w:rPr>
          <w:i/>
          <w:sz w:val="28"/>
          <w:szCs w:val="28"/>
        </w:rPr>
        <w:t>2019  về quản lý chi phí đầu tư xây dựng;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Nghị định số 20/2019/NĐ-CP ngày 21</w:t>
      </w:r>
      <w:r w:rsidRPr="007B78B4">
        <w:rPr>
          <w:i/>
          <w:sz w:val="28"/>
          <w:szCs w:val="28"/>
          <w:lang w:val="vi-VN"/>
        </w:rPr>
        <w:t xml:space="preserve"> tháng </w:t>
      </w:r>
      <w:r w:rsidRPr="007B78B4">
        <w:rPr>
          <w:i/>
          <w:sz w:val="28"/>
          <w:szCs w:val="28"/>
        </w:rPr>
        <w:t>02</w:t>
      </w:r>
      <w:r w:rsidRPr="007B78B4">
        <w:rPr>
          <w:i/>
          <w:sz w:val="28"/>
          <w:szCs w:val="28"/>
          <w:lang w:val="vi-VN"/>
        </w:rPr>
        <w:t xml:space="preserve"> năm </w:t>
      </w:r>
      <w:r w:rsidRPr="007B78B4">
        <w:rPr>
          <w:i/>
          <w:sz w:val="28"/>
          <w:szCs w:val="28"/>
        </w:rPr>
        <w:t>2019 của Chính phủ sửa đổi, bổ sung một số điều của Nghị định số 140/2016/NĐ-CP ngày 10/10/2016 của Chính phủ về lệ phí trước bạ;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Thông tư số 301/2016/TT-BTC ngày 15</w:t>
      </w:r>
      <w:r w:rsidRPr="007B78B4">
        <w:rPr>
          <w:i/>
          <w:sz w:val="28"/>
          <w:szCs w:val="28"/>
          <w:lang w:val="vi-VN"/>
        </w:rPr>
        <w:t xml:space="preserve"> tháng </w:t>
      </w:r>
      <w:r w:rsidRPr="007B78B4">
        <w:rPr>
          <w:i/>
          <w:sz w:val="28"/>
          <w:szCs w:val="28"/>
        </w:rPr>
        <w:t>11</w:t>
      </w:r>
      <w:r w:rsidRPr="007B78B4">
        <w:rPr>
          <w:i/>
          <w:sz w:val="28"/>
          <w:szCs w:val="28"/>
          <w:lang w:val="vi-VN"/>
        </w:rPr>
        <w:t xml:space="preserve"> năm </w:t>
      </w:r>
      <w:r w:rsidRPr="007B78B4">
        <w:rPr>
          <w:i/>
          <w:sz w:val="28"/>
          <w:szCs w:val="28"/>
        </w:rPr>
        <w:t>2016 của Bộ Tài chính hướng dẫn về lệ phí trước bạ;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i/>
          <w:sz w:val="28"/>
          <w:szCs w:val="28"/>
        </w:rPr>
      </w:pPr>
      <w:r w:rsidRPr="007B78B4">
        <w:rPr>
          <w:i/>
          <w:sz w:val="28"/>
          <w:szCs w:val="28"/>
        </w:rPr>
        <w:t>Căn cứ Thông tư số 20/2019/TT-BTC ngày 09</w:t>
      </w:r>
      <w:r w:rsidRPr="007B78B4">
        <w:rPr>
          <w:i/>
          <w:sz w:val="28"/>
          <w:szCs w:val="28"/>
          <w:lang w:val="vi-VN"/>
        </w:rPr>
        <w:t xml:space="preserve"> tháng </w:t>
      </w:r>
      <w:r w:rsidRPr="007B78B4">
        <w:rPr>
          <w:i/>
          <w:sz w:val="28"/>
          <w:szCs w:val="28"/>
        </w:rPr>
        <w:t>4</w:t>
      </w:r>
      <w:r w:rsidRPr="007B78B4">
        <w:rPr>
          <w:i/>
          <w:sz w:val="28"/>
          <w:szCs w:val="28"/>
          <w:lang w:val="vi-VN"/>
        </w:rPr>
        <w:t xml:space="preserve"> năm </w:t>
      </w:r>
      <w:r w:rsidRPr="007B78B4">
        <w:rPr>
          <w:i/>
          <w:sz w:val="28"/>
          <w:szCs w:val="28"/>
        </w:rPr>
        <w:t>2019 của Bộ Tài chính sửa đổi, bổ sung một số điều của Thông tư số 301/2016/TT-BTC ngày 15/11/2016 của Bộ Tài chính hướng dẫn về lệ phí trước bạ;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b/>
          <w:i/>
          <w:sz w:val="28"/>
          <w:szCs w:val="28"/>
        </w:rPr>
      </w:pPr>
      <w:r w:rsidRPr="007B78B4">
        <w:rPr>
          <w:i/>
          <w:sz w:val="28"/>
          <w:szCs w:val="28"/>
        </w:rPr>
        <w:t>Theo đề nghị của Sở Tài chính.</w:t>
      </w:r>
      <w:r w:rsidRPr="007B78B4">
        <w:rPr>
          <w:b/>
          <w:i/>
          <w:sz w:val="28"/>
          <w:szCs w:val="28"/>
        </w:rPr>
        <w:t xml:space="preserve"> </w:t>
      </w:r>
    </w:p>
    <w:p w:rsidR="002E3785" w:rsidRPr="007B78B4" w:rsidRDefault="002E3785" w:rsidP="002E3785">
      <w:pPr>
        <w:widowControl w:val="0"/>
        <w:spacing w:before="240" w:after="120"/>
        <w:ind w:firstLine="567"/>
        <w:jc w:val="center"/>
        <w:rPr>
          <w:sz w:val="28"/>
          <w:szCs w:val="28"/>
        </w:rPr>
      </w:pPr>
      <w:r w:rsidRPr="007B78B4">
        <w:rPr>
          <w:b/>
          <w:sz w:val="28"/>
          <w:szCs w:val="28"/>
        </w:rPr>
        <w:t>QUYẾT ĐỊNH:</w:t>
      </w:r>
    </w:p>
    <w:p w:rsidR="002E3785" w:rsidRPr="007B78B4" w:rsidRDefault="002E3785" w:rsidP="002E3785">
      <w:pPr>
        <w:widowControl w:val="0"/>
        <w:spacing w:after="120"/>
        <w:ind w:firstLine="567"/>
        <w:jc w:val="both"/>
        <w:rPr>
          <w:sz w:val="28"/>
          <w:szCs w:val="28"/>
        </w:rPr>
      </w:pPr>
      <w:r w:rsidRPr="007B78B4">
        <w:rPr>
          <w:b/>
          <w:sz w:val="28"/>
          <w:szCs w:val="28"/>
        </w:rPr>
        <w:t>Điều 1.</w:t>
      </w:r>
      <w:r w:rsidRPr="007B78B4">
        <w:rPr>
          <w:sz w:val="28"/>
          <w:szCs w:val="28"/>
        </w:rPr>
        <w:t xml:space="preserve"> Ban hành Bảng giá làm căn cứ tính lệ phí trước bạ </w:t>
      </w:r>
      <w:r w:rsidRPr="007B78B4">
        <w:rPr>
          <w:sz w:val="28"/>
          <w:szCs w:val="28"/>
          <w:lang w:val="vi-VN"/>
        </w:rPr>
        <w:t xml:space="preserve">đối với </w:t>
      </w:r>
      <w:r w:rsidRPr="007B78B4">
        <w:rPr>
          <w:sz w:val="28"/>
          <w:szCs w:val="28"/>
        </w:rPr>
        <w:t xml:space="preserve">nhà trên địa bàn tỉnh Bắc Kạn </w:t>
      </w:r>
      <w:proofErr w:type="gramStart"/>
      <w:r w:rsidRPr="007B78B4">
        <w:rPr>
          <w:sz w:val="28"/>
          <w:szCs w:val="28"/>
        </w:rPr>
        <w:t>theo</w:t>
      </w:r>
      <w:proofErr w:type="gramEnd"/>
      <w:r w:rsidRPr="007B78B4">
        <w:rPr>
          <w:sz w:val="28"/>
          <w:szCs w:val="28"/>
        </w:rPr>
        <w:t xml:space="preserve"> các Phụ lục từ 1 đến 5 đính kèm.</w:t>
      </w:r>
    </w:p>
    <w:p w:rsidR="002E3785" w:rsidRPr="007B78B4" w:rsidRDefault="002E3785" w:rsidP="002E378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firstLine="567"/>
        <w:jc w:val="both"/>
        <w:rPr>
          <w:color w:val="000000"/>
          <w:sz w:val="28"/>
          <w:szCs w:val="28"/>
        </w:rPr>
      </w:pPr>
      <w:r w:rsidRPr="007B78B4">
        <w:rPr>
          <w:b/>
          <w:color w:val="000000"/>
          <w:sz w:val="28"/>
          <w:szCs w:val="28"/>
        </w:rPr>
        <w:t>Điều 2.</w:t>
      </w:r>
      <w:r w:rsidRPr="007B78B4">
        <w:rPr>
          <w:i/>
          <w:color w:val="000000"/>
          <w:sz w:val="28"/>
          <w:szCs w:val="28"/>
        </w:rPr>
        <w:t xml:space="preserve"> </w:t>
      </w:r>
      <w:r w:rsidRPr="007B78B4">
        <w:rPr>
          <w:color w:val="000000"/>
          <w:sz w:val="28"/>
          <w:szCs w:val="28"/>
        </w:rPr>
        <w:t xml:space="preserve">Quyết định này có hiệu lực </w:t>
      </w:r>
      <w:r w:rsidRPr="007B78B4">
        <w:rPr>
          <w:color w:val="000000"/>
          <w:sz w:val="28"/>
          <w:szCs w:val="28"/>
          <w:lang w:val="vi-VN"/>
        </w:rPr>
        <w:t xml:space="preserve">kể từ ngày </w:t>
      </w:r>
      <w:r>
        <w:rPr>
          <w:color w:val="000000"/>
          <w:sz w:val="28"/>
          <w:szCs w:val="28"/>
        </w:rPr>
        <w:t xml:space="preserve">  </w:t>
      </w:r>
      <w:r w:rsidRPr="007B78B4">
        <w:rPr>
          <w:color w:val="000000"/>
          <w:sz w:val="28"/>
          <w:szCs w:val="28"/>
          <w:lang w:val="vi-VN"/>
        </w:rPr>
        <w:t xml:space="preserve">   tháng </w:t>
      </w:r>
      <w:r w:rsidRPr="007B78B4">
        <w:rPr>
          <w:color w:val="000000"/>
          <w:sz w:val="28"/>
          <w:szCs w:val="28"/>
        </w:rPr>
        <w:t>01</w:t>
      </w:r>
      <w:r w:rsidRPr="007B78B4">
        <w:rPr>
          <w:color w:val="000000"/>
          <w:sz w:val="28"/>
          <w:szCs w:val="28"/>
          <w:lang w:val="vi-VN"/>
        </w:rPr>
        <w:t xml:space="preserve"> năm 2021; Quyết định này thay thế Quyết định số 35/2015/QĐ-UBND ngày 31/12/2015 của UBND tỉnh ban hành Bảng giá làm căn cứ tính lệ phí trước bạ nhà trên địa bàn tỉnh Bắc Kạn.</w:t>
      </w:r>
    </w:p>
    <w:p w:rsidR="002E3785" w:rsidRDefault="002E3785" w:rsidP="002E3785">
      <w:pPr>
        <w:widowControl w:val="0"/>
        <w:spacing w:after="120"/>
        <w:ind w:firstLine="567"/>
        <w:jc w:val="both"/>
        <w:rPr>
          <w:sz w:val="28"/>
          <w:szCs w:val="28"/>
        </w:rPr>
      </w:pPr>
      <w:r w:rsidRPr="007B78B4">
        <w:rPr>
          <w:b/>
          <w:sz w:val="28"/>
          <w:szCs w:val="28"/>
        </w:rPr>
        <w:lastRenderedPageBreak/>
        <w:t>Điều 3.</w:t>
      </w:r>
      <w:r w:rsidRPr="007B78B4">
        <w:rPr>
          <w:sz w:val="28"/>
          <w:szCs w:val="28"/>
        </w:rPr>
        <w:t xml:space="preserve"> Chánh Văn phòng UBND tỉnh, Cục trưởng Cục thuế; Giám đốc </w:t>
      </w:r>
      <w:r>
        <w:rPr>
          <w:sz w:val="28"/>
          <w:szCs w:val="28"/>
        </w:rPr>
        <w:t>các sở; Thủ trưởng các</w:t>
      </w:r>
      <w:r w:rsidRPr="007B78B4">
        <w:rPr>
          <w:sz w:val="28"/>
          <w:szCs w:val="28"/>
        </w:rPr>
        <w:t xml:space="preserve"> ban, ngành; Chủ </w:t>
      </w:r>
      <w:r>
        <w:rPr>
          <w:sz w:val="28"/>
          <w:szCs w:val="28"/>
        </w:rPr>
        <w:t xml:space="preserve">tịch UBND các huyện, thành phố và </w:t>
      </w:r>
      <w:r w:rsidRPr="007B78B4">
        <w:rPr>
          <w:sz w:val="28"/>
          <w:szCs w:val="28"/>
        </w:rPr>
        <w:t>các cơ quan, tổ chức, đơn vị có liên quan chịu trách nhiệm thi hành Quyết định này./.</w:t>
      </w:r>
    </w:p>
    <w:p w:rsidR="002E3785" w:rsidRPr="003B481F" w:rsidRDefault="002E3785" w:rsidP="002E3785">
      <w:pPr>
        <w:widowControl w:val="0"/>
        <w:ind w:firstLine="567"/>
        <w:jc w:val="both"/>
        <w:rPr>
          <w:sz w:val="16"/>
          <w:szCs w:val="16"/>
          <w:lang w:val="vi-VN"/>
        </w:rPr>
      </w:pPr>
    </w:p>
    <w:tbl>
      <w:tblPr>
        <w:tblW w:w="10138" w:type="dxa"/>
        <w:tblLayout w:type="fixed"/>
        <w:tblLook w:val="0000" w:firstRow="0" w:lastRow="0" w:firstColumn="0" w:lastColumn="0" w:noHBand="0" w:noVBand="0"/>
      </w:tblPr>
      <w:tblGrid>
        <w:gridCol w:w="4219"/>
        <w:gridCol w:w="5919"/>
      </w:tblGrid>
      <w:tr w:rsidR="002E3785" w:rsidRPr="007B78B4" w:rsidTr="006A7D79">
        <w:tc>
          <w:tcPr>
            <w:tcW w:w="4219" w:type="dxa"/>
            <w:shd w:val="clear" w:color="auto" w:fill="auto"/>
          </w:tcPr>
          <w:p w:rsidR="002E3785" w:rsidRPr="007B78B4" w:rsidRDefault="002E3785" w:rsidP="006A7D79">
            <w:pPr>
              <w:jc w:val="both"/>
              <w:rPr>
                <w:b/>
                <w:i/>
              </w:rPr>
            </w:pPr>
            <w:r w:rsidRPr="007B78B4">
              <w:rPr>
                <w:b/>
                <w:i/>
              </w:rPr>
              <w:t>Nơi nhận:</w:t>
            </w:r>
          </w:p>
          <w:p w:rsidR="002E3785" w:rsidRDefault="002E3785" w:rsidP="006A7D79">
            <w:pPr>
              <w:jc w:val="both"/>
              <w:rPr>
                <w:i/>
                <w:sz w:val="22"/>
                <w:szCs w:val="22"/>
              </w:rPr>
            </w:pPr>
            <w:r w:rsidRPr="003B481F">
              <w:rPr>
                <w:i/>
                <w:sz w:val="22"/>
                <w:szCs w:val="22"/>
              </w:rPr>
              <w:t>Gửi bản giấy: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Chính phủ (B/c</w:t>
            </w:r>
            <w:r w:rsidRPr="007B78B4">
              <w:rPr>
                <w:sz w:val="22"/>
                <w:szCs w:val="22"/>
              </w:rPr>
              <w:t>);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 w:rsidRPr="007B78B4">
              <w:rPr>
                <w:sz w:val="22"/>
                <w:szCs w:val="22"/>
              </w:rPr>
              <w:t>- Bộ Tài chính;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 w:rsidRPr="007B78B4">
              <w:rPr>
                <w:sz w:val="22"/>
                <w:szCs w:val="22"/>
              </w:rPr>
              <w:t xml:space="preserve">- Bộ </w:t>
            </w:r>
            <w:r w:rsidRPr="007B78B4">
              <w:rPr>
                <w:sz w:val="22"/>
                <w:szCs w:val="22"/>
                <w:lang w:val="vi-VN"/>
              </w:rPr>
              <w:t>Xây dựng</w:t>
            </w:r>
            <w:r w:rsidRPr="007B78B4">
              <w:rPr>
                <w:sz w:val="22"/>
                <w:szCs w:val="22"/>
              </w:rPr>
              <w:t>;</w:t>
            </w:r>
          </w:p>
          <w:p w:rsidR="002E3785" w:rsidRPr="003B481F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Cục kiểm tra VB – Bộ Tư pháp;</w:t>
            </w:r>
          </w:p>
          <w:p w:rsidR="002E3785" w:rsidRPr="003B481F" w:rsidRDefault="002E3785" w:rsidP="006A7D79">
            <w:pPr>
              <w:jc w:val="both"/>
              <w:rPr>
                <w:i/>
                <w:sz w:val="22"/>
                <w:szCs w:val="22"/>
              </w:rPr>
            </w:pPr>
            <w:r w:rsidRPr="003B481F">
              <w:rPr>
                <w:i/>
                <w:sz w:val="22"/>
                <w:szCs w:val="22"/>
              </w:rPr>
              <w:t>Gửi bản điện tử: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Pr="007B78B4">
              <w:rPr>
                <w:sz w:val="22"/>
                <w:szCs w:val="22"/>
              </w:rPr>
              <w:t xml:space="preserve"> Như Điều 4 (T/hiện);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</w:t>
            </w:r>
            <w:r w:rsidRPr="007B78B4">
              <w:rPr>
                <w:sz w:val="22"/>
                <w:szCs w:val="22"/>
              </w:rPr>
              <w:t xml:space="preserve"> Tỉnh ủy;</w:t>
            </w:r>
            <w:r w:rsidRPr="007B78B4">
              <w:rPr>
                <w:sz w:val="22"/>
                <w:szCs w:val="22"/>
              </w:rPr>
              <w:tab/>
            </w:r>
          </w:p>
          <w:p w:rsidR="002E3785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 HĐND;</w:t>
            </w:r>
          </w:p>
          <w:p w:rsidR="002E3785" w:rsidRDefault="002E3785" w:rsidP="006A7D79">
            <w:pPr>
              <w:jc w:val="both"/>
              <w:rPr>
                <w:sz w:val="22"/>
                <w:szCs w:val="22"/>
              </w:rPr>
            </w:pPr>
            <w:r w:rsidRPr="007B78B4">
              <w:rPr>
                <w:sz w:val="22"/>
                <w:szCs w:val="22"/>
              </w:rPr>
              <w:t xml:space="preserve">- Đoàn </w:t>
            </w:r>
            <w:r>
              <w:rPr>
                <w:sz w:val="22"/>
                <w:szCs w:val="22"/>
              </w:rPr>
              <w:t>ĐBQH tỉnh;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PCT</w:t>
            </w:r>
            <w:r w:rsidRPr="007B78B4">
              <w:rPr>
                <w:sz w:val="22"/>
                <w:szCs w:val="22"/>
              </w:rPr>
              <w:t xml:space="preserve"> UBND </w:t>
            </w:r>
            <w:r w:rsidRPr="007B78B4">
              <w:rPr>
                <w:sz w:val="22"/>
                <w:szCs w:val="22"/>
                <w:lang w:val="vi-VN"/>
              </w:rPr>
              <w:t>T</w:t>
            </w:r>
            <w:r w:rsidRPr="007B78B4">
              <w:rPr>
                <w:sz w:val="22"/>
                <w:szCs w:val="22"/>
              </w:rPr>
              <w:t>ỉnh;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 w:rsidRPr="007B78B4">
              <w:rPr>
                <w:sz w:val="22"/>
                <w:szCs w:val="22"/>
              </w:rPr>
              <w:t>- Trung tâm công báo tin học;</w:t>
            </w:r>
          </w:p>
          <w:p w:rsidR="002E3785" w:rsidRPr="007B78B4" w:rsidRDefault="002E3785" w:rsidP="006A7D79">
            <w:pPr>
              <w:jc w:val="both"/>
              <w:rPr>
                <w:sz w:val="22"/>
                <w:szCs w:val="22"/>
              </w:rPr>
            </w:pPr>
            <w:r w:rsidRPr="007B78B4">
              <w:rPr>
                <w:sz w:val="22"/>
                <w:szCs w:val="22"/>
              </w:rPr>
              <w:t>- LĐVP;</w:t>
            </w:r>
          </w:p>
          <w:p w:rsidR="002E3785" w:rsidRPr="007B78B4" w:rsidRDefault="002E3785" w:rsidP="006A7D79">
            <w:pPr>
              <w:jc w:val="both"/>
              <w:rPr>
                <w:b/>
                <w:i/>
              </w:rPr>
            </w:pPr>
            <w:r>
              <w:rPr>
                <w:sz w:val="22"/>
                <w:szCs w:val="22"/>
              </w:rPr>
              <w:t>- Lưu: VT, NCTH</w:t>
            </w:r>
            <w:r w:rsidRPr="007B78B4">
              <w:rPr>
                <w:sz w:val="22"/>
                <w:szCs w:val="22"/>
              </w:rPr>
              <w:t>.</w:t>
            </w:r>
          </w:p>
        </w:tc>
        <w:tc>
          <w:tcPr>
            <w:tcW w:w="5919" w:type="dxa"/>
            <w:shd w:val="clear" w:color="auto" w:fill="auto"/>
          </w:tcPr>
          <w:p w:rsidR="002E3785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  <w:lang w:val="vi-VN"/>
              </w:rPr>
              <w:t>TM. ỦY BAN NHÂN DÂN</w:t>
            </w:r>
          </w:p>
          <w:p w:rsidR="002E3785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  <w:r w:rsidRPr="007B78B4">
              <w:rPr>
                <w:b/>
                <w:sz w:val="28"/>
                <w:szCs w:val="28"/>
                <w:lang w:val="vi-VN"/>
              </w:rPr>
              <w:t>CHỦ TỊCH</w:t>
            </w:r>
          </w:p>
          <w:p w:rsidR="002E3785" w:rsidRDefault="002E3785" w:rsidP="006A7D79">
            <w:pPr>
              <w:ind w:left="175" w:hanging="175"/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Default="002E3785" w:rsidP="006A7D79">
            <w:pPr>
              <w:ind w:left="175" w:hanging="175"/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Default="002E3785" w:rsidP="006A7D79">
            <w:pPr>
              <w:ind w:left="175" w:hanging="175"/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3B481F" w:rsidRDefault="002E3785" w:rsidP="006A7D7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Nguyễn Long Hải</w:t>
            </w: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  <w:p w:rsidR="002E3785" w:rsidRPr="007B78B4" w:rsidRDefault="002E3785" w:rsidP="006A7D79">
            <w:pPr>
              <w:jc w:val="center"/>
              <w:rPr>
                <w:b/>
                <w:sz w:val="28"/>
                <w:szCs w:val="28"/>
                <w:lang w:val="vi-VN"/>
              </w:rPr>
            </w:pPr>
          </w:p>
        </w:tc>
      </w:tr>
    </w:tbl>
    <w:p w:rsidR="00527C6E" w:rsidRDefault="00527C6E"/>
    <w:sectPr w:rsidR="00527C6E" w:rsidSect="00D177B2">
      <w:pgSz w:w="11907" w:h="16840" w:code="9"/>
      <w:pgMar w:top="1134" w:right="1077" w:bottom="1134" w:left="164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785"/>
    <w:rsid w:val="002E3785"/>
    <w:rsid w:val="00527C6E"/>
    <w:rsid w:val="00D1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764F2A-F592-4FEF-8701-5BCFDBE4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378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6682BA-1E9B-4E0C-88F5-9BCE55F83ADB}"/>
</file>

<file path=customXml/itemProps2.xml><?xml version="1.0" encoding="utf-8"?>
<ds:datastoreItem xmlns:ds="http://schemas.openxmlformats.org/officeDocument/2006/customXml" ds:itemID="{D1D0502F-4BC2-40CA-BF95-0C604CA92FEE}"/>
</file>

<file path=customXml/itemProps3.xml><?xml version="1.0" encoding="utf-8"?>
<ds:datastoreItem xmlns:ds="http://schemas.openxmlformats.org/officeDocument/2006/customXml" ds:itemID="{3C2D7B9A-5839-46E7-96B8-2D2453AC06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Nội chính - Pháp chế - UBND tỉnh Bắc Kạn</dc:title>
  <dc:creator>Hoàng Văn Minh</dc:creator>
  <cp:lastModifiedBy>Hoàng Văn Minh</cp:lastModifiedBy>
  <cp:revision>1</cp:revision>
  <dcterms:created xsi:type="dcterms:W3CDTF">2021-01-20T02:32:00Z</dcterms:created>
  <dcterms:modified xsi:type="dcterms:W3CDTF">2021-01-20T02:34:00Z</dcterms:modified>
</cp:coreProperties>
</file>