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Layout w:type="fixed"/>
        <w:tblLook w:val="01E0" w:firstRow="1" w:lastRow="1" w:firstColumn="1" w:lastColumn="1" w:noHBand="0" w:noVBand="0"/>
      </w:tblPr>
      <w:tblGrid>
        <w:gridCol w:w="9322"/>
      </w:tblGrid>
      <w:tr w:rsidR="00B13A8B" w:rsidRPr="001E139D" w14:paraId="42BE82C5" w14:textId="77777777">
        <w:tc>
          <w:tcPr>
            <w:tcW w:w="9322" w:type="dxa"/>
          </w:tcPr>
          <w:tbl>
            <w:tblPr>
              <w:tblW w:w="9588" w:type="dxa"/>
              <w:jc w:val="center"/>
              <w:tblLayout w:type="fixed"/>
              <w:tblLook w:val="01E0" w:firstRow="1" w:lastRow="1" w:firstColumn="1" w:lastColumn="1" w:noHBand="0" w:noVBand="0"/>
            </w:tblPr>
            <w:tblGrid>
              <w:gridCol w:w="3351"/>
              <w:gridCol w:w="283"/>
              <w:gridCol w:w="5954"/>
            </w:tblGrid>
            <w:tr w:rsidR="00D1593D" w:rsidRPr="001E139D" w14:paraId="63BEBF22" w14:textId="77777777">
              <w:trPr>
                <w:trHeight w:val="1079"/>
                <w:jc w:val="center"/>
              </w:trPr>
              <w:tc>
                <w:tcPr>
                  <w:tcW w:w="3351" w:type="dxa"/>
                </w:tcPr>
                <w:p w14:paraId="065DA9D6" w14:textId="77777777" w:rsidR="007B54EE" w:rsidRPr="001E139D" w:rsidRDefault="007B54EE" w:rsidP="007B54EE">
                  <w:pPr>
                    <w:jc w:val="center"/>
                    <w:rPr>
                      <w:rFonts w:ascii="Times New Roman" w:hAnsi="Times New Roman" w:cs="Times New Roman"/>
                      <w:b/>
                      <w:color w:val="auto"/>
                      <w:sz w:val="26"/>
                      <w:szCs w:val="26"/>
                      <w:lang w:val="en-US"/>
                    </w:rPr>
                  </w:pPr>
                  <w:r w:rsidRPr="001E139D">
                    <w:rPr>
                      <w:rFonts w:ascii="Times New Roman" w:hAnsi="Times New Roman" w:cs="Times New Roman"/>
                      <w:b/>
                      <w:color w:val="auto"/>
                      <w:sz w:val="26"/>
                      <w:szCs w:val="26"/>
                      <w:lang w:val="en-US"/>
                    </w:rPr>
                    <w:t>HỘI ĐỒNG NHÂN DÂN TỈNH QUẢNG NGÃI</w:t>
                  </w:r>
                </w:p>
                <w:p w14:paraId="52492C64" w14:textId="5AF435A1" w:rsidR="007B54EE" w:rsidRPr="001E139D" w:rsidRDefault="006D7F7C" w:rsidP="00F55B8A">
                  <w:pPr>
                    <w:spacing w:before="120"/>
                    <w:jc w:val="center"/>
                    <w:rPr>
                      <w:rFonts w:ascii="Times New Roman" w:hAnsi="Times New Roman" w:cs="Times New Roman"/>
                      <w:b/>
                      <w:noProof/>
                      <w:color w:val="auto"/>
                      <w:sz w:val="26"/>
                      <w:szCs w:val="26"/>
                      <w:lang w:val="en-US"/>
                    </w:rPr>
                  </w:pPr>
                  <w:r w:rsidRPr="001E139D">
                    <w:rPr>
                      <w:rFonts w:ascii="Times New Roman" w:hAnsi="Times New Roman" w:cs="Times New Roman"/>
                      <w:noProof/>
                      <w:color w:val="auto"/>
                    </w:rPr>
                    <mc:AlternateContent>
                      <mc:Choice Requires="wps">
                        <w:drawing>
                          <wp:anchor distT="4294967294" distB="4294967294" distL="114300" distR="114300" simplePos="0" relativeHeight="251657216" behindDoc="0" locked="0" layoutInCell="1" allowOverlap="1" wp14:anchorId="4C56187B" wp14:editId="1DF60BB0">
                            <wp:simplePos x="0" y="0"/>
                            <wp:positionH relativeFrom="column">
                              <wp:posOffset>700405</wp:posOffset>
                            </wp:positionH>
                            <wp:positionV relativeFrom="paragraph">
                              <wp:posOffset>18414</wp:posOffset>
                            </wp:positionV>
                            <wp:extent cx="542290" cy="0"/>
                            <wp:effectExtent l="0" t="0" r="10160" b="0"/>
                            <wp:wrapNone/>
                            <wp:docPr id="6"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2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490B88" id="Line 37"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15pt,1.45pt" to="97.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">
                            <o:lock v:ext="edit" shapetype="f"/>
                          </v:line>
                        </w:pict>
                      </mc:Fallback>
                    </mc:AlternateContent>
                  </w:r>
                  <w:r w:rsidR="007B54EE" w:rsidRPr="001E139D">
                    <w:rPr>
                      <w:rFonts w:ascii="Times New Roman" w:hAnsi="Times New Roman" w:cs="Times New Roman"/>
                      <w:color w:val="auto"/>
                      <w:sz w:val="26"/>
                      <w:szCs w:val="26"/>
                      <w:lang w:val="en-US"/>
                    </w:rPr>
                    <w:t>Số:</w:t>
                  </w:r>
                  <w:r w:rsidR="00667D38">
                    <w:rPr>
                      <w:rFonts w:ascii="Times New Roman" w:hAnsi="Times New Roman" w:cs="Times New Roman"/>
                      <w:color w:val="auto"/>
                      <w:sz w:val="26"/>
                      <w:szCs w:val="26"/>
                      <w:lang w:val="en-US"/>
                    </w:rPr>
                    <w:t>12</w:t>
                  </w:r>
                  <w:r w:rsidR="007B54EE" w:rsidRPr="001E139D">
                    <w:rPr>
                      <w:rFonts w:ascii="Times New Roman" w:hAnsi="Times New Roman" w:cs="Times New Roman"/>
                      <w:color w:val="auto"/>
                      <w:sz w:val="26"/>
                      <w:szCs w:val="26"/>
                      <w:lang w:val="en-US"/>
                    </w:rPr>
                    <w:t>/202</w:t>
                  </w:r>
                  <w:r w:rsidR="00E33E80" w:rsidRPr="001E139D">
                    <w:rPr>
                      <w:rFonts w:ascii="Times New Roman" w:hAnsi="Times New Roman" w:cs="Times New Roman"/>
                      <w:color w:val="auto"/>
                      <w:sz w:val="26"/>
                      <w:szCs w:val="26"/>
                      <w:lang w:val="en-US"/>
                    </w:rPr>
                    <w:t>6</w:t>
                  </w:r>
                  <w:r w:rsidR="007B54EE" w:rsidRPr="001E139D">
                    <w:rPr>
                      <w:rFonts w:ascii="Times New Roman" w:hAnsi="Times New Roman" w:cs="Times New Roman"/>
                      <w:color w:val="auto"/>
                      <w:sz w:val="26"/>
                      <w:szCs w:val="26"/>
                      <w:lang w:val="en-US"/>
                    </w:rPr>
                    <w:t>/NQ-HĐND</w:t>
                  </w:r>
                </w:p>
              </w:tc>
              <w:tc>
                <w:tcPr>
                  <w:tcW w:w="283" w:type="dxa"/>
                </w:tcPr>
                <w:p w14:paraId="5C38D444" w14:textId="77777777" w:rsidR="007B54EE" w:rsidRPr="001E139D" w:rsidRDefault="007B54EE" w:rsidP="007B54EE">
                  <w:pPr>
                    <w:jc w:val="center"/>
                    <w:rPr>
                      <w:rFonts w:ascii="Times New Roman" w:hAnsi="Times New Roman" w:cs="Times New Roman"/>
                      <w:color w:val="auto"/>
                      <w:sz w:val="26"/>
                      <w:szCs w:val="26"/>
                      <w:lang w:val="en-US"/>
                    </w:rPr>
                  </w:pPr>
                </w:p>
              </w:tc>
              <w:tc>
                <w:tcPr>
                  <w:tcW w:w="5954" w:type="dxa"/>
                </w:tcPr>
                <w:p w14:paraId="0B3409AD" w14:textId="77777777" w:rsidR="007B54EE" w:rsidRPr="001E139D" w:rsidRDefault="007B54EE" w:rsidP="007B54EE">
                  <w:pPr>
                    <w:jc w:val="center"/>
                    <w:rPr>
                      <w:rFonts w:ascii="Times New Roman" w:hAnsi="Times New Roman" w:cs="Times New Roman"/>
                      <w:b/>
                      <w:color w:val="auto"/>
                      <w:sz w:val="26"/>
                      <w:szCs w:val="26"/>
                      <w:lang w:val="en-US"/>
                    </w:rPr>
                  </w:pPr>
                  <w:r w:rsidRPr="001E139D">
                    <w:rPr>
                      <w:rFonts w:ascii="Times New Roman" w:hAnsi="Times New Roman" w:cs="Times New Roman"/>
                      <w:b/>
                      <w:color w:val="auto"/>
                      <w:sz w:val="26"/>
                      <w:szCs w:val="26"/>
                      <w:lang w:val="en-US"/>
                    </w:rPr>
                    <w:t>CỘNG HÒA XÃ HỘI CHỦ NGHĨA VIỆT NAM</w:t>
                  </w:r>
                </w:p>
                <w:p w14:paraId="6663E492" w14:textId="77777777" w:rsidR="007B54EE" w:rsidRPr="001E139D" w:rsidRDefault="007B54EE" w:rsidP="007B54EE">
                  <w:pPr>
                    <w:jc w:val="center"/>
                    <w:rPr>
                      <w:rFonts w:ascii="Times New Roman" w:hAnsi="Times New Roman" w:cs="Times New Roman"/>
                      <w:b/>
                      <w:color w:val="auto"/>
                      <w:sz w:val="28"/>
                      <w:szCs w:val="28"/>
                      <w:lang w:val="en-US"/>
                    </w:rPr>
                  </w:pPr>
                  <w:r w:rsidRPr="001E139D">
                    <w:rPr>
                      <w:rFonts w:ascii="Times New Roman" w:hAnsi="Times New Roman" w:cs="Times New Roman"/>
                      <w:b/>
                      <w:color w:val="auto"/>
                      <w:sz w:val="28"/>
                      <w:szCs w:val="28"/>
                      <w:lang w:val="en-US"/>
                    </w:rPr>
                    <w:t>Độc lập - Tự do - Hạnh phúc</w:t>
                  </w:r>
                </w:p>
                <w:p w14:paraId="2144B41F" w14:textId="7D9B28C1" w:rsidR="007B54EE" w:rsidRPr="001E139D" w:rsidRDefault="006D7F7C" w:rsidP="00F55B8A">
                  <w:pPr>
                    <w:spacing w:before="120"/>
                    <w:jc w:val="center"/>
                    <w:rPr>
                      <w:rFonts w:ascii="Times New Roman" w:hAnsi="Times New Roman" w:cs="Times New Roman"/>
                      <w:b/>
                      <w:color w:val="auto"/>
                      <w:szCs w:val="28"/>
                      <w:lang w:val="en-US"/>
                    </w:rPr>
                  </w:pPr>
                  <w:r w:rsidRPr="001E139D">
                    <w:rPr>
                      <w:rFonts w:ascii="Times New Roman" w:hAnsi="Times New Roman" w:cs="Times New Roman"/>
                      <w:noProof/>
                      <w:color w:val="auto"/>
                      <w:sz w:val="28"/>
                    </w:rPr>
                    <mc:AlternateContent>
                      <mc:Choice Requires="wps">
                        <w:drawing>
                          <wp:anchor distT="4294967294" distB="4294967294" distL="114300" distR="114300" simplePos="0" relativeHeight="251656192" behindDoc="0" locked="0" layoutInCell="1" allowOverlap="1" wp14:anchorId="032B3316" wp14:editId="280FE6F1">
                            <wp:simplePos x="0" y="0"/>
                            <wp:positionH relativeFrom="column">
                              <wp:posOffset>731520</wp:posOffset>
                            </wp:positionH>
                            <wp:positionV relativeFrom="paragraph">
                              <wp:posOffset>15240</wp:posOffset>
                            </wp:positionV>
                            <wp:extent cx="2178050" cy="0"/>
                            <wp:effectExtent l="0" t="0" r="0" b="0"/>
                            <wp:wrapNone/>
                            <wp:docPr id="5"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8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30229A" id="Line 36"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6pt,1.2pt" to="229.1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">
                            <o:lock v:ext="edit" shapetype="f"/>
                          </v:line>
                        </w:pict>
                      </mc:Fallback>
                    </mc:AlternateContent>
                  </w:r>
                  <w:r w:rsidR="007B54EE" w:rsidRPr="001E139D">
                    <w:rPr>
                      <w:rFonts w:ascii="Times New Roman" w:hAnsi="Times New Roman" w:cs="Times New Roman"/>
                      <w:i/>
                      <w:color w:val="auto"/>
                      <w:sz w:val="28"/>
                      <w:szCs w:val="28"/>
                      <w:lang w:val="en-US"/>
                    </w:rPr>
                    <w:t xml:space="preserve">Quảng Ngãi, ngày </w:t>
                  </w:r>
                  <w:r w:rsidR="00667D38">
                    <w:rPr>
                      <w:rFonts w:ascii="Times New Roman" w:hAnsi="Times New Roman" w:cs="Times New Roman"/>
                      <w:i/>
                      <w:color w:val="auto"/>
                      <w:sz w:val="28"/>
                      <w:szCs w:val="28"/>
                      <w:lang w:val="en-US"/>
                    </w:rPr>
                    <w:t xml:space="preserve">24 </w:t>
                  </w:r>
                  <w:r w:rsidR="007B54EE" w:rsidRPr="001E139D">
                    <w:rPr>
                      <w:rFonts w:ascii="Times New Roman" w:hAnsi="Times New Roman" w:cs="Times New Roman"/>
                      <w:i/>
                      <w:color w:val="auto"/>
                      <w:sz w:val="28"/>
                      <w:szCs w:val="28"/>
                      <w:lang w:val="en-US"/>
                    </w:rPr>
                    <w:t>tháng</w:t>
                  </w:r>
                  <w:r w:rsidR="00F114F9">
                    <w:rPr>
                      <w:rFonts w:ascii="Times New Roman" w:hAnsi="Times New Roman" w:cs="Times New Roman"/>
                      <w:i/>
                      <w:color w:val="auto"/>
                      <w:sz w:val="28"/>
                      <w:szCs w:val="28"/>
                      <w:lang w:val="en-US"/>
                    </w:rPr>
                    <w:t xml:space="preserve"> 4</w:t>
                  </w:r>
                  <w:r w:rsidR="007B54EE" w:rsidRPr="001E139D">
                    <w:rPr>
                      <w:rFonts w:ascii="Times New Roman" w:hAnsi="Times New Roman" w:cs="Times New Roman"/>
                      <w:i/>
                      <w:color w:val="auto"/>
                      <w:sz w:val="28"/>
                      <w:szCs w:val="28"/>
                      <w:lang w:val="en-US"/>
                    </w:rPr>
                    <w:t xml:space="preserve"> năm 202</w:t>
                  </w:r>
                  <w:r w:rsidR="00E33E80" w:rsidRPr="001E139D">
                    <w:rPr>
                      <w:rFonts w:ascii="Times New Roman" w:hAnsi="Times New Roman" w:cs="Times New Roman"/>
                      <w:i/>
                      <w:color w:val="auto"/>
                      <w:sz w:val="28"/>
                      <w:szCs w:val="28"/>
                      <w:lang w:val="en-US"/>
                    </w:rPr>
                    <w:t>6</w:t>
                  </w:r>
                </w:p>
              </w:tc>
            </w:tr>
          </w:tbl>
          <w:p w14:paraId="27B76C32" w14:textId="77777777" w:rsidR="00B13A8B" w:rsidRPr="001E139D" w:rsidRDefault="00B13A8B" w:rsidP="00D1593D">
            <w:pPr>
              <w:widowControl/>
              <w:rPr>
                <w:rFonts w:ascii="Times New Roman" w:hAnsi="Times New Roman" w:cs="Times New Roman"/>
                <w:b/>
                <w:noProof/>
                <w:color w:val="auto"/>
                <w:sz w:val="28"/>
                <w:szCs w:val="28"/>
                <w:lang w:val="en-US" w:eastAsia="en-US"/>
              </w:rPr>
            </w:pPr>
          </w:p>
        </w:tc>
      </w:tr>
    </w:tbl>
    <w:p w14:paraId="21AB99C8" w14:textId="58731B1E" w:rsidR="00D1593D" w:rsidRPr="001E139D" w:rsidRDefault="00D1593D" w:rsidP="00EE3BDD">
      <w:pPr>
        <w:widowControl/>
        <w:spacing w:before="240"/>
        <w:jc w:val="center"/>
        <w:rPr>
          <w:rFonts w:ascii="Times New Roman" w:hAnsi="Times New Roman" w:cs="Times New Roman"/>
          <w:i/>
          <w:noProof/>
          <w:color w:val="auto"/>
          <w:sz w:val="28"/>
          <w:szCs w:val="28"/>
          <w:lang w:eastAsia="en-US"/>
        </w:rPr>
      </w:pPr>
      <w:bookmarkStart w:id="0" w:name="_Hlk198110841"/>
      <w:r w:rsidRPr="00A56EB3">
        <w:rPr>
          <w:rFonts w:ascii="Times New Roman" w:hAnsi="Times New Roman" w:cs="Times New Roman"/>
          <w:b/>
          <w:noProof/>
          <w:color w:val="auto"/>
          <w:sz w:val="28"/>
          <w:szCs w:val="28"/>
          <w:lang w:eastAsia="en-US"/>
        </w:rPr>
        <w:t>NGHỊ QUYẾT</w:t>
      </w:r>
    </w:p>
    <w:p w14:paraId="5CA9442C" w14:textId="77777777" w:rsidR="00E51AD6" w:rsidRPr="00A56EB3" w:rsidRDefault="00E33E80" w:rsidP="00E33E80">
      <w:pPr>
        <w:widowControl/>
        <w:jc w:val="center"/>
        <w:rPr>
          <w:rFonts w:ascii="Times New Roman" w:hAnsi="Times New Roman" w:cs="Times New Roman"/>
          <w:b/>
          <w:bCs/>
          <w:color w:val="auto"/>
          <w:sz w:val="28"/>
          <w:szCs w:val="28"/>
        </w:rPr>
      </w:pPr>
      <w:r w:rsidRPr="001E139D">
        <w:rPr>
          <w:rFonts w:ascii="Times New Roman" w:hAnsi="Times New Roman" w:cs="Times New Roman"/>
          <w:b/>
          <w:bCs/>
          <w:color w:val="auto"/>
          <w:sz w:val="28"/>
          <w:szCs w:val="28"/>
        </w:rPr>
        <w:t xml:space="preserve">Quy định mức chi đào tạo, bồi dưỡng công chức, viên chức </w:t>
      </w:r>
    </w:p>
    <w:p w14:paraId="64A93B8D" w14:textId="77777777" w:rsidR="00D1593D" w:rsidRPr="001E139D" w:rsidRDefault="00E33E80" w:rsidP="00E33E80">
      <w:pPr>
        <w:widowControl/>
        <w:jc w:val="center"/>
        <w:rPr>
          <w:rFonts w:ascii="Times New Roman" w:hAnsi="Times New Roman" w:cs="Times New Roman"/>
          <w:i/>
          <w:noProof/>
          <w:color w:val="auto"/>
          <w:sz w:val="28"/>
          <w:szCs w:val="28"/>
          <w:lang w:eastAsia="en-US"/>
        </w:rPr>
      </w:pPr>
      <w:r w:rsidRPr="001E139D">
        <w:rPr>
          <w:rFonts w:ascii="Times New Roman" w:hAnsi="Times New Roman" w:cs="Times New Roman"/>
          <w:b/>
          <w:bCs/>
          <w:color w:val="auto"/>
          <w:sz w:val="28"/>
          <w:szCs w:val="28"/>
        </w:rPr>
        <w:t xml:space="preserve">trên địa bàn tỉnh Quảng Ngãi </w:t>
      </w:r>
    </w:p>
    <w:p w14:paraId="4B5E7BD2" w14:textId="77777777" w:rsidR="00D1593D" w:rsidRPr="001E139D" w:rsidRDefault="006D7F7C" w:rsidP="00D229F5">
      <w:pPr>
        <w:widowControl/>
        <w:spacing w:after="120"/>
        <w:ind w:firstLine="680"/>
        <w:jc w:val="both"/>
        <w:rPr>
          <w:rFonts w:ascii="Times New Roman" w:hAnsi="Times New Roman" w:cs="Times New Roman"/>
          <w:i/>
          <w:noProof/>
          <w:color w:val="auto"/>
          <w:sz w:val="28"/>
          <w:szCs w:val="28"/>
          <w:lang w:eastAsia="en-US"/>
        </w:rPr>
      </w:pPr>
      <w:r w:rsidRPr="001E139D">
        <w:rPr>
          <w:rFonts w:ascii="Times New Roman" w:hAnsi="Times New Roman" w:cs="Times New Roman"/>
          <w:noProof/>
          <w:color w:val="auto"/>
        </w:rPr>
        <mc:AlternateContent>
          <mc:Choice Requires="wps">
            <w:drawing>
              <wp:anchor distT="4294967295" distB="4294967295" distL="114300" distR="114300" simplePos="0" relativeHeight="251658240" behindDoc="0" locked="0" layoutInCell="1" allowOverlap="1" wp14:anchorId="4A88426A" wp14:editId="579885B8">
                <wp:simplePos x="0" y="0"/>
                <wp:positionH relativeFrom="column">
                  <wp:posOffset>2242820</wp:posOffset>
                </wp:positionH>
                <wp:positionV relativeFrom="paragraph">
                  <wp:posOffset>32385</wp:posOffset>
                </wp:positionV>
                <wp:extent cx="1220470" cy="0"/>
                <wp:effectExtent l="0" t="0" r="0" b="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0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46FB3E" id="Line 6"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6pt,2.55pt" to="272.7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"/>
            </w:pict>
          </mc:Fallback>
        </mc:AlternateContent>
      </w:r>
    </w:p>
    <w:p w14:paraId="02C0FAD7" w14:textId="77777777" w:rsidR="00B13A8B" w:rsidRPr="001E139D" w:rsidRDefault="00B13A8B" w:rsidP="00787395">
      <w:pPr>
        <w:widowControl/>
        <w:spacing w:before="120"/>
        <w:ind w:firstLine="680"/>
        <w:jc w:val="both"/>
        <w:rPr>
          <w:rFonts w:ascii="Times New Roman" w:hAnsi="Times New Roman" w:cs="Times New Roman"/>
          <w:i/>
          <w:noProof/>
          <w:color w:val="auto"/>
          <w:sz w:val="28"/>
          <w:szCs w:val="28"/>
          <w:lang w:eastAsia="en-US"/>
        </w:rPr>
      </w:pPr>
      <w:r w:rsidRPr="001E139D">
        <w:rPr>
          <w:rFonts w:ascii="Times New Roman" w:hAnsi="Times New Roman" w:cs="Times New Roman"/>
          <w:i/>
          <w:noProof/>
          <w:color w:val="auto"/>
          <w:sz w:val="28"/>
          <w:szCs w:val="28"/>
          <w:lang w:eastAsia="en-US"/>
        </w:rPr>
        <w:t xml:space="preserve">Căn cứ Luật Tổ chức chính quyền địa phương </w:t>
      </w:r>
      <w:r w:rsidR="001C3428" w:rsidRPr="00A56EB3">
        <w:rPr>
          <w:rFonts w:ascii="Times New Roman" w:hAnsi="Times New Roman" w:cs="Times New Roman"/>
          <w:i/>
          <w:noProof/>
          <w:color w:val="auto"/>
          <w:sz w:val="28"/>
          <w:szCs w:val="28"/>
          <w:lang w:eastAsia="en-US"/>
        </w:rPr>
        <w:t>số 72/2025/QH15</w:t>
      </w:r>
      <w:r w:rsidRPr="001E139D">
        <w:rPr>
          <w:rFonts w:ascii="Times New Roman" w:hAnsi="Times New Roman" w:cs="Times New Roman"/>
          <w:i/>
          <w:noProof/>
          <w:color w:val="auto"/>
          <w:sz w:val="28"/>
          <w:szCs w:val="28"/>
          <w:lang w:eastAsia="en-US"/>
        </w:rPr>
        <w:t xml:space="preserve">; </w:t>
      </w:r>
    </w:p>
    <w:p w14:paraId="18EC436F" w14:textId="238CC37A" w:rsidR="001F02EC" w:rsidRPr="00A56EB3" w:rsidRDefault="00A16794" w:rsidP="00787395">
      <w:pPr>
        <w:widowControl/>
        <w:spacing w:before="120"/>
        <w:ind w:firstLine="680"/>
        <w:jc w:val="both"/>
        <w:rPr>
          <w:rFonts w:ascii="Times New Roman" w:hAnsi="Times New Roman" w:cs="Times New Roman"/>
          <w:i/>
          <w:noProof/>
          <w:color w:val="auto"/>
          <w:sz w:val="28"/>
          <w:szCs w:val="28"/>
          <w:lang w:eastAsia="en-US"/>
        </w:rPr>
      </w:pPr>
      <w:r w:rsidRPr="001E139D">
        <w:rPr>
          <w:rFonts w:ascii="Times New Roman" w:hAnsi="Times New Roman" w:cs="Times New Roman"/>
          <w:i/>
          <w:noProof/>
          <w:color w:val="auto"/>
          <w:sz w:val="28"/>
          <w:szCs w:val="28"/>
          <w:lang w:eastAsia="en-US"/>
        </w:rPr>
        <w:t xml:space="preserve">Căn cứ Luật Ngân sách nhà nước </w:t>
      </w:r>
      <w:r w:rsidRPr="00A56EB3">
        <w:rPr>
          <w:rFonts w:ascii="Times New Roman" w:hAnsi="Times New Roman" w:cs="Times New Roman"/>
          <w:i/>
          <w:noProof/>
          <w:color w:val="auto"/>
          <w:sz w:val="28"/>
          <w:szCs w:val="28"/>
          <w:lang w:eastAsia="en-US"/>
        </w:rPr>
        <w:t>số 8</w:t>
      </w:r>
      <w:r w:rsidR="00E33E80" w:rsidRPr="00A56EB3">
        <w:rPr>
          <w:rFonts w:ascii="Times New Roman" w:hAnsi="Times New Roman" w:cs="Times New Roman"/>
          <w:i/>
          <w:noProof/>
          <w:color w:val="auto"/>
          <w:sz w:val="28"/>
          <w:szCs w:val="28"/>
          <w:lang w:eastAsia="en-US"/>
        </w:rPr>
        <w:t>9</w:t>
      </w:r>
      <w:r w:rsidRPr="00A56EB3">
        <w:rPr>
          <w:rFonts w:ascii="Times New Roman" w:hAnsi="Times New Roman" w:cs="Times New Roman"/>
          <w:i/>
          <w:noProof/>
          <w:color w:val="auto"/>
          <w:sz w:val="28"/>
          <w:szCs w:val="28"/>
          <w:lang w:eastAsia="en-US"/>
        </w:rPr>
        <w:t>/20</w:t>
      </w:r>
      <w:r w:rsidR="00E33E80" w:rsidRPr="00A56EB3">
        <w:rPr>
          <w:rFonts w:ascii="Times New Roman" w:hAnsi="Times New Roman" w:cs="Times New Roman"/>
          <w:i/>
          <w:noProof/>
          <w:color w:val="auto"/>
          <w:sz w:val="28"/>
          <w:szCs w:val="28"/>
          <w:lang w:eastAsia="en-US"/>
        </w:rPr>
        <w:t>2</w:t>
      </w:r>
      <w:r w:rsidRPr="00A56EB3">
        <w:rPr>
          <w:rFonts w:ascii="Times New Roman" w:hAnsi="Times New Roman" w:cs="Times New Roman"/>
          <w:i/>
          <w:noProof/>
          <w:color w:val="auto"/>
          <w:sz w:val="28"/>
          <w:szCs w:val="28"/>
          <w:lang w:eastAsia="en-US"/>
        </w:rPr>
        <w:t>5/QH1</w:t>
      </w:r>
      <w:r w:rsidR="00E33E80" w:rsidRPr="00A56EB3">
        <w:rPr>
          <w:rFonts w:ascii="Times New Roman" w:hAnsi="Times New Roman" w:cs="Times New Roman"/>
          <w:i/>
          <w:noProof/>
          <w:color w:val="auto"/>
          <w:sz w:val="28"/>
          <w:szCs w:val="28"/>
          <w:lang w:eastAsia="en-US"/>
        </w:rPr>
        <w:t>5</w:t>
      </w:r>
      <w:r w:rsidRPr="001E139D">
        <w:rPr>
          <w:rFonts w:ascii="Times New Roman" w:hAnsi="Times New Roman" w:cs="Times New Roman"/>
          <w:i/>
          <w:noProof/>
          <w:color w:val="auto"/>
          <w:sz w:val="28"/>
          <w:szCs w:val="28"/>
          <w:lang w:eastAsia="en-US"/>
        </w:rPr>
        <w:t>;</w:t>
      </w:r>
      <w:r w:rsidRPr="00A56EB3">
        <w:rPr>
          <w:rFonts w:ascii="Times New Roman" w:hAnsi="Times New Roman" w:cs="Times New Roman"/>
          <w:i/>
          <w:noProof/>
          <w:color w:val="auto"/>
          <w:sz w:val="28"/>
          <w:szCs w:val="28"/>
          <w:lang w:eastAsia="en-US"/>
        </w:rPr>
        <w:t xml:space="preserve"> </w:t>
      </w:r>
    </w:p>
    <w:bookmarkEnd w:id="0"/>
    <w:p w14:paraId="4AB80DF8" w14:textId="77777777" w:rsidR="0061723E" w:rsidRPr="001E139D" w:rsidRDefault="00B13A8B" w:rsidP="00787395">
      <w:pPr>
        <w:spacing w:before="120"/>
        <w:ind w:firstLine="709"/>
        <w:jc w:val="both"/>
        <w:rPr>
          <w:rFonts w:ascii="Times New Roman" w:hAnsi="Times New Roman" w:cs="Times New Roman"/>
          <w:i/>
          <w:color w:val="auto"/>
          <w:sz w:val="28"/>
          <w:szCs w:val="28"/>
        </w:rPr>
      </w:pPr>
      <w:r w:rsidRPr="001E139D">
        <w:rPr>
          <w:rFonts w:ascii="Times New Roman" w:hAnsi="Times New Roman" w:cs="Times New Roman"/>
          <w:i/>
          <w:iCs/>
          <w:color w:val="auto"/>
          <w:sz w:val="28"/>
          <w:szCs w:val="28"/>
          <w:lang w:val="nl-NL"/>
        </w:rPr>
        <w:t xml:space="preserve">Căn cứ Luật Ban hành </w:t>
      </w:r>
      <w:r w:rsidR="00A16794" w:rsidRPr="001E139D">
        <w:rPr>
          <w:rFonts w:ascii="Times New Roman" w:hAnsi="Times New Roman" w:cs="Times New Roman"/>
          <w:i/>
          <w:iCs/>
          <w:color w:val="auto"/>
          <w:sz w:val="28"/>
          <w:szCs w:val="28"/>
          <w:lang w:val="nl-NL"/>
        </w:rPr>
        <w:t>v</w:t>
      </w:r>
      <w:r w:rsidRPr="001E139D">
        <w:rPr>
          <w:rFonts w:ascii="Times New Roman" w:hAnsi="Times New Roman" w:cs="Times New Roman"/>
          <w:i/>
          <w:iCs/>
          <w:color w:val="auto"/>
          <w:sz w:val="28"/>
          <w:szCs w:val="28"/>
          <w:lang w:val="nl-NL"/>
        </w:rPr>
        <w:t xml:space="preserve">ăn bản quy phạm pháp luật </w:t>
      </w:r>
      <w:r w:rsidR="001C3428" w:rsidRPr="001E139D">
        <w:rPr>
          <w:rFonts w:ascii="Times New Roman" w:hAnsi="Times New Roman" w:cs="Times New Roman"/>
          <w:i/>
          <w:iCs/>
          <w:color w:val="auto"/>
          <w:sz w:val="28"/>
          <w:szCs w:val="28"/>
          <w:lang w:val="nl-NL"/>
        </w:rPr>
        <w:t>số 64/2025/QH15 được</w:t>
      </w:r>
      <w:r w:rsidRPr="001E139D">
        <w:rPr>
          <w:rFonts w:ascii="Times New Roman" w:hAnsi="Times New Roman" w:cs="Times New Roman"/>
          <w:i/>
          <w:iCs/>
          <w:color w:val="auto"/>
          <w:sz w:val="28"/>
          <w:szCs w:val="28"/>
          <w:lang w:val="nl-NL"/>
        </w:rPr>
        <w:t xml:space="preserve"> </w:t>
      </w:r>
      <w:r w:rsidR="0061723E" w:rsidRPr="001E139D">
        <w:rPr>
          <w:rFonts w:ascii="Times New Roman" w:hAnsi="Times New Roman" w:cs="Times New Roman"/>
          <w:i/>
          <w:iCs/>
          <w:color w:val="auto"/>
          <w:sz w:val="28"/>
          <w:szCs w:val="28"/>
          <w:lang w:val="nl-NL"/>
        </w:rPr>
        <w:t>s</w:t>
      </w:r>
      <w:r w:rsidRPr="001E139D">
        <w:rPr>
          <w:rFonts w:ascii="Times New Roman" w:hAnsi="Times New Roman" w:cs="Times New Roman"/>
          <w:i/>
          <w:iCs/>
          <w:color w:val="auto"/>
          <w:sz w:val="28"/>
          <w:szCs w:val="28"/>
          <w:lang w:val="nl-NL"/>
        </w:rPr>
        <w:t xml:space="preserve">ửa đổi, bổ sung một số điều </w:t>
      </w:r>
      <w:r w:rsidR="001C3428" w:rsidRPr="001E139D">
        <w:rPr>
          <w:rFonts w:ascii="Times New Roman" w:hAnsi="Times New Roman" w:cs="Times New Roman"/>
          <w:i/>
          <w:iCs/>
          <w:color w:val="auto"/>
          <w:sz w:val="28"/>
          <w:szCs w:val="28"/>
          <w:lang w:val="nl-NL"/>
        </w:rPr>
        <w:t>tại Luật số 87/2025/QH15</w:t>
      </w:r>
      <w:r w:rsidRPr="001E139D">
        <w:rPr>
          <w:rFonts w:ascii="Times New Roman" w:hAnsi="Times New Roman" w:cs="Times New Roman"/>
          <w:i/>
          <w:iCs/>
          <w:color w:val="auto"/>
          <w:sz w:val="28"/>
          <w:szCs w:val="28"/>
          <w:lang w:val="nl-NL"/>
        </w:rPr>
        <w:t>;</w:t>
      </w:r>
      <w:r w:rsidRPr="00A56EB3">
        <w:rPr>
          <w:rFonts w:ascii="Times New Roman" w:hAnsi="Times New Roman" w:cs="Times New Roman"/>
          <w:i/>
          <w:noProof/>
          <w:color w:val="auto"/>
          <w:sz w:val="28"/>
          <w:szCs w:val="28"/>
          <w:lang w:eastAsia="en-US"/>
        </w:rPr>
        <w:t xml:space="preserve"> </w:t>
      </w:r>
    </w:p>
    <w:p w14:paraId="11FCCF38" w14:textId="39ED5196" w:rsidR="00B13A8B" w:rsidRPr="00A56EB3" w:rsidRDefault="00B13A8B" w:rsidP="00787395">
      <w:pPr>
        <w:widowControl/>
        <w:spacing w:before="120"/>
        <w:ind w:firstLine="680"/>
        <w:jc w:val="both"/>
        <w:rPr>
          <w:rFonts w:ascii="Times New Roman" w:hAnsi="Times New Roman" w:cs="Times New Roman"/>
          <w:i/>
          <w:iCs/>
          <w:color w:val="auto"/>
          <w:sz w:val="28"/>
          <w:szCs w:val="28"/>
        </w:rPr>
      </w:pPr>
      <w:bookmarkStart w:id="1" w:name="_Hlk198110858"/>
      <w:r w:rsidRPr="00A56EB3">
        <w:rPr>
          <w:rFonts w:ascii="Times New Roman" w:hAnsi="Times New Roman" w:cs="Times New Roman"/>
          <w:i/>
          <w:iCs/>
          <w:color w:val="auto"/>
          <w:sz w:val="28"/>
          <w:szCs w:val="28"/>
        </w:rPr>
        <w:t xml:space="preserve">Căn cứ </w:t>
      </w:r>
      <w:r w:rsidR="00E33E80" w:rsidRPr="00A56EB3">
        <w:rPr>
          <w:rFonts w:ascii="Times New Roman" w:hAnsi="Times New Roman" w:cs="Times New Roman"/>
          <w:i/>
          <w:iCs/>
          <w:color w:val="auto"/>
          <w:sz w:val="28"/>
          <w:szCs w:val="28"/>
        </w:rPr>
        <w:t>Thông tư số 100/2025/TT-BTC ngày 28</w:t>
      </w:r>
      <w:r w:rsidR="00B53597" w:rsidRPr="00A56EB3">
        <w:rPr>
          <w:rFonts w:ascii="Times New Roman" w:hAnsi="Times New Roman" w:cs="Times New Roman"/>
          <w:i/>
          <w:iCs/>
          <w:color w:val="auto"/>
          <w:sz w:val="28"/>
          <w:szCs w:val="28"/>
        </w:rPr>
        <w:t xml:space="preserve"> tháng </w:t>
      </w:r>
      <w:r w:rsidR="00E33E80" w:rsidRPr="00A56EB3">
        <w:rPr>
          <w:rFonts w:ascii="Times New Roman" w:hAnsi="Times New Roman" w:cs="Times New Roman"/>
          <w:i/>
          <w:iCs/>
          <w:color w:val="auto"/>
          <w:sz w:val="28"/>
          <w:szCs w:val="28"/>
        </w:rPr>
        <w:t>10</w:t>
      </w:r>
      <w:r w:rsidR="00B53597" w:rsidRPr="00A56EB3">
        <w:rPr>
          <w:rFonts w:ascii="Times New Roman" w:hAnsi="Times New Roman" w:cs="Times New Roman"/>
          <w:i/>
          <w:iCs/>
          <w:color w:val="auto"/>
          <w:sz w:val="28"/>
          <w:szCs w:val="28"/>
        </w:rPr>
        <w:t xml:space="preserve"> năm </w:t>
      </w:r>
      <w:r w:rsidR="00E33E80" w:rsidRPr="00A56EB3">
        <w:rPr>
          <w:rFonts w:ascii="Times New Roman" w:hAnsi="Times New Roman" w:cs="Times New Roman"/>
          <w:i/>
          <w:iCs/>
          <w:color w:val="auto"/>
          <w:sz w:val="28"/>
          <w:szCs w:val="28"/>
        </w:rPr>
        <w:t>2025 của Bộ trưởng Bộ Tài chính Hướng dẫn việc lập dự toán, quản lý, sử dụng và quyết toán kinh phí dành cho công tác đào tạo, bồi dưỡng công chức, viên chức</w:t>
      </w:r>
      <w:r w:rsidRPr="00A56EB3">
        <w:rPr>
          <w:rFonts w:ascii="Times New Roman" w:hAnsi="Times New Roman" w:cs="Times New Roman"/>
          <w:i/>
          <w:iCs/>
          <w:color w:val="auto"/>
          <w:sz w:val="28"/>
          <w:szCs w:val="28"/>
        </w:rPr>
        <w:t>;</w:t>
      </w:r>
    </w:p>
    <w:bookmarkEnd w:id="1"/>
    <w:p w14:paraId="2AA64EF1" w14:textId="77777777" w:rsidR="00B13A8B" w:rsidRPr="00A56EB3" w:rsidRDefault="00B13A8B" w:rsidP="00787395">
      <w:pPr>
        <w:widowControl/>
        <w:spacing w:before="120"/>
        <w:ind w:firstLine="680"/>
        <w:jc w:val="both"/>
        <w:rPr>
          <w:rFonts w:ascii="Times New Roman" w:hAnsi="Times New Roman" w:cs="Times New Roman"/>
          <w:i/>
          <w:noProof/>
          <w:color w:val="auto"/>
          <w:sz w:val="28"/>
          <w:szCs w:val="28"/>
          <w:lang w:eastAsia="en-US"/>
        </w:rPr>
      </w:pPr>
      <w:r w:rsidRPr="001E139D">
        <w:rPr>
          <w:rFonts w:ascii="Times New Roman" w:hAnsi="Times New Roman" w:cs="Times New Roman"/>
          <w:i/>
          <w:noProof/>
          <w:color w:val="auto"/>
          <w:sz w:val="28"/>
          <w:szCs w:val="28"/>
          <w:lang w:eastAsia="en-US"/>
        </w:rPr>
        <w:t>Xét Tờ trình số</w:t>
      </w:r>
      <w:r w:rsidR="001E783B" w:rsidRPr="00A56EB3">
        <w:rPr>
          <w:rFonts w:ascii="Times New Roman" w:hAnsi="Times New Roman" w:cs="Times New Roman"/>
          <w:i/>
          <w:noProof/>
          <w:color w:val="auto"/>
          <w:sz w:val="28"/>
          <w:szCs w:val="28"/>
          <w:lang w:eastAsia="en-US"/>
        </w:rPr>
        <w:t xml:space="preserve"> </w:t>
      </w:r>
      <w:r w:rsidR="00144710" w:rsidRPr="00A56EB3">
        <w:rPr>
          <w:rFonts w:ascii="Times New Roman" w:hAnsi="Times New Roman" w:cs="Times New Roman"/>
          <w:i/>
          <w:noProof/>
          <w:color w:val="auto"/>
          <w:sz w:val="28"/>
          <w:szCs w:val="28"/>
          <w:lang w:eastAsia="en-US"/>
        </w:rPr>
        <w:t>91</w:t>
      </w:r>
      <w:r w:rsidRPr="001E139D">
        <w:rPr>
          <w:rFonts w:ascii="Times New Roman" w:hAnsi="Times New Roman" w:cs="Times New Roman"/>
          <w:i/>
          <w:noProof/>
          <w:color w:val="auto"/>
          <w:sz w:val="28"/>
          <w:szCs w:val="28"/>
          <w:lang w:eastAsia="en-US"/>
        </w:rPr>
        <w:t xml:space="preserve">/TTr-UBND ngày </w:t>
      </w:r>
      <w:r w:rsidR="00144710" w:rsidRPr="00A56EB3">
        <w:rPr>
          <w:rFonts w:ascii="Times New Roman" w:hAnsi="Times New Roman" w:cs="Times New Roman"/>
          <w:i/>
          <w:noProof/>
          <w:color w:val="auto"/>
          <w:sz w:val="28"/>
          <w:szCs w:val="28"/>
          <w:lang w:eastAsia="en-US"/>
        </w:rPr>
        <w:t xml:space="preserve">09 </w:t>
      </w:r>
      <w:r w:rsidRPr="001E139D">
        <w:rPr>
          <w:rFonts w:ascii="Times New Roman" w:hAnsi="Times New Roman" w:cs="Times New Roman"/>
          <w:i/>
          <w:noProof/>
          <w:color w:val="auto"/>
          <w:sz w:val="28"/>
          <w:szCs w:val="28"/>
          <w:lang w:eastAsia="en-US"/>
        </w:rPr>
        <w:t>tháng</w:t>
      </w:r>
      <w:r w:rsidR="00CE7F7E" w:rsidRPr="00A56EB3">
        <w:rPr>
          <w:rFonts w:ascii="Times New Roman" w:hAnsi="Times New Roman" w:cs="Times New Roman"/>
          <w:i/>
          <w:noProof/>
          <w:color w:val="auto"/>
          <w:sz w:val="28"/>
          <w:szCs w:val="28"/>
          <w:lang w:eastAsia="en-US"/>
        </w:rPr>
        <w:t xml:space="preserve"> </w:t>
      </w:r>
      <w:r w:rsidR="00144710" w:rsidRPr="00A56EB3">
        <w:rPr>
          <w:rFonts w:ascii="Times New Roman" w:hAnsi="Times New Roman" w:cs="Times New Roman"/>
          <w:i/>
          <w:noProof/>
          <w:color w:val="auto"/>
          <w:sz w:val="28"/>
          <w:szCs w:val="28"/>
          <w:lang w:eastAsia="en-US"/>
        </w:rPr>
        <w:t>4</w:t>
      </w:r>
      <w:r w:rsidR="00CE7F7E" w:rsidRPr="00A56EB3">
        <w:rPr>
          <w:rFonts w:ascii="Times New Roman" w:hAnsi="Times New Roman" w:cs="Times New Roman"/>
          <w:i/>
          <w:noProof/>
          <w:color w:val="auto"/>
          <w:sz w:val="28"/>
          <w:szCs w:val="28"/>
          <w:lang w:eastAsia="en-US"/>
        </w:rPr>
        <w:t xml:space="preserve"> </w:t>
      </w:r>
      <w:r w:rsidRPr="001E139D">
        <w:rPr>
          <w:rFonts w:ascii="Times New Roman" w:hAnsi="Times New Roman" w:cs="Times New Roman"/>
          <w:i/>
          <w:noProof/>
          <w:color w:val="auto"/>
          <w:sz w:val="28"/>
          <w:szCs w:val="28"/>
          <w:lang w:eastAsia="en-US"/>
        </w:rPr>
        <w:t>năm 202</w:t>
      </w:r>
      <w:r w:rsidR="00E33E80" w:rsidRPr="00A56EB3">
        <w:rPr>
          <w:rFonts w:ascii="Times New Roman" w:hAnsi="Times New Roman" w:cs="Times New Roman"/>
          <w:i/>
          <w:noProof/>
          <w:color w:val="auto"/>
          <w:sz w:val="28"/>
          <w:szCs w:val="28"/>
          <w:lang w:eastAsia="en-US"/>
        </w:rPr>
        <w:t>6</w:t>
      </w:r>
      <w:r w:rsidRPr="001E139D">
        <w:rPr>
          <w:rFonts w:ascii="Times New Roman" w:hAnsi="Times New Roman" w:cs="Times New Roman"/>
          <w:i/>
          <w:noProof/>
          <w:color w:val="auto"/>
          <w:sz w:val="28"/>
          <w:szCs w:val="28"/>
          <w:lang w:eastAsia="en-US"/>
        </w:rPr>
        <w:t xml:space="preserve"> của Ủy ban nhân dân tỉnh về dự thảo </w:t>
      </w:r>
      <w:r w:rsidR="00965FFB" w:rsidRPr="001E139D">
        <w:rPr>
          <w:rFonts w:ascii="Times New Roman" w:hAnsi="Times New Roman" w:cs="Times New Roman"/>
          <w:i/>
          <w:color w:val="auto"/>
          <w:sz w:val="28"/>
          <w:szCs w:val="28"/>
          <w:highlight w:val="white"/>
          <w:lang w:val="nl-NL" w:eastAsia="en-US"/>
        </w:rPr>
        <w:t xml:space="preserve">Nghị quyết </w:t>
      </w:r>
      <w:r w:rsidR="00965FFB" w:rsidRPr="001E139D">
        <w:rPr>
          <w:rFonts w:ascii="Times New Roman" w:hAnsi="Times New Roman" w:cs="Times New Roman"/>
          <w:i/>
          <w:iCs/>
          <w:color w:val="auto"/>
          <w:sz w:val="28"/>
          <w:szCs w:val="28"/>
        </w:rPr>
        <w:t>Quy định mức chi đào tạo, bồi dưỡng công chức, viên chức trên địa bàn tỉnh Quảng Ngãi</w:t>
      </w:r>
      <w:r w:rsidRPr="001E139D">
        <w:rPr>
          <w:rFonts w:ascii="Times New Roman" w:hAnsi="Times New Roman" w:cs="Times New Roman"/>
          <w:i/>
          <w:noProof/>
          <w:color w:val="auto"/>
          <w:sz w:val="28"/>
          <w:szCs w:val="28"/>
          <w:lang w:eastAsia="en-US"/>
        </w:rPr>
        <w:t xml:space="preserve">; Báo cáo thẩm tra của Ban </w:t>
      </w:r>
      <w:r w:rsidR="00E51AD6" w:rsidRPr="00A56EB3">
        <w:rPr>
          <w:rFonts w:ascii="Times New Roman" w:hAnsi="Times New Roman" w:cs="Times New Roman"/>
          <w:i/>
          <w:noProof/>
          <w:color w:val="auto"/>
          <w:sz w:val="28"/>
          <w:szCs w:val="28"/>
          <w:lang w:eastAsia="en-US"/>
        </w:rPr>
        <w:t>Pháp chế</w:t>
      </w:r>
      <w:r w:rsidRPr="001E139D">
        <w:rPr>
          <w:rFonts w:ascii="Times New Roman" w:hAnsi="Times New Roman" w:cs="Times New Roman"/>
          <w:i/>
          <w:noProof/>
          <w:color w:val="auto"/>
          <w:sz w:val="28"/>
          <w:szCs w:val="28"/>
          <w:lang w:eastAsia="en-US"/>
        </w:rPr>
        <w:t xml:space="preserve"> Hội đồng nhân dân tỉnh; ý kiến thảo luận của đại bi</w:t>
      </w:r>
      <w:r w:rsidR="00465340" w:rsidRPr="001E139D">
        <w:rPr>
          <w:rFonts w:ascii="Times New Roman" w:hAnsi="Times New Roman" w:cs="Times New Roman"/>
          <w:i/>
          <w:noProof/>
          <w:color w:val="auto"/>
          <w:sz w:val="28"/>
          <w:szCs w:val="28"/>
          <w:lang w:eastAsia="en-US"/>
        </w:rPr>
        <w:t>ểu Hội đồng nhân dân tại kỳ họp</w:t>
      </w:r>
      <w:r w:rsidR="00465340" w:rsidRPr="00A56EB3">
        <w:rPr>
          <w:rFonts w:ascii="Times New Roman" w:hAnsi="Times New Roman" w:cs="Times New Roman"/>
          <w:i/>
          <w:noProof/>
          <w:color w:val="auto"/>
          <w:sz w:val="28"/>
          <w:szCs w:val="28"/>
          <w:lang w:eastAsia="en-US"/>
        </w:rPr>
        <w:t>;</w:t>
      </w:r>
    </w:p>
    <w:p w14:paraId="492F44D9" w14:textId="77777777" w:rsidR="00B13A8B" w:rsidRPr="001E139D" w:rsidRDefault="00B13A8B" w:rsidP="00787395">
      <w:pPr>
        <w:widowControl/>
        <w:spacing w:before="120"/>
        <w:ind w:firstLine="720"/>
        <w:jc w:val="both"/>
        <w:rPr>
          <w:rFonts w:ascii="Times New Roman" w:hAnsi="Times New Roman" w:cs="Times New Roman"/>
          <w:i/>
          <w:color w:val="auto"/>
          <w:sz w:val="28"/>
          <w:szCs w:val="28"/>
          <w:highlight w:val="white"/>
          <w:lang w:val="nl-NL" w:eastAsia="en-US"/>
        </w:rPr>
      </w:pPr>
      <w:r w:rsidRPr="001E139D">
        <w:rPr>
          <w:rFonts w:ascii="Times New Roman" w:hAnsi="Times New Roman" w:cs="Times New Roman"/>
          <w:i/>
          <w:color w:val="auto"/>
          <w:sz w:val="28"/>
          <w:szCs w:val="28"/>
          <w:highlight w:val="white"/>
          <w:lang w:val="nl-NL" w:eastAsia="en-US"/>
        </w:rPr>
        <w:t xml:space="preserve">Hội đồng nhân dân ban hành Nghị quyết </w:t>
      </w:r>
      <w:r w:rsidR="00E33E80" w:rsidRPr="001E139D">
        <w:rPr>
          <w:rFonts w:ascii="Times New Roman" w:hAnsi="Times New Roman" w:cs="Times New Roman"/>
          <w:i/>
          <w:iCs/>
          <w:color w:val="auto"/>
          <w:sz w:val="28"/>
          <w:szCs w:val="28"/>
        </w:rPr>
        <w:t>Quy định mức chi đào tạo, bồi dưỡng công chức, viên chức trên địa bàn tỉnh Quảng Ngãi</w:t>
      </w:r>
      <w:r w:rsidRPr="001E139D">
        <w:rPr>
          <w:rFonts w:ascii="Times New Roman" w:hAnsi="Times New Roman" w:cs="Times New Roman"/>
          <w:i/>
          <w:color w:val="auto"/>
          <w:sz w:val="28"/>
          <w:szCs w:val="28"/>
          <w:highlight w:val="white"/>
          <w:lang w:val="nl-NL" w:eastAsia="en-US"/>
        </w:rPr>
        <w:t>.</w:t>
      </w:r>
    </w:p>
    <w:p w14:paraId="357115BE" w14:textId="77777777" w:rsidR="00BC460A" w:rsidRPr="001E139D" w:rsidRDefault="00BC460A" w:rsidP="00787395">
      <w:pPr>
        <w:shd w:val="solid" w:color="FFFFFF" w:fill="auto"/>
        <w:spacing w:before="120"/>
        <w:ind w:firstLine="720"/>
        <w:jc w:val="both"/>
        <w:rPr>
          <w:rFonts w:ascii="Times New Roman" w:hAnsi="Times New Roman" w:cs="Times New Roman"/>
          <w:color w:val="auto"/>
          <w:sz w:val="28"/>
          <w:szCs w:val="28"/>
        </w:rPr>
      </w:pPr>
      <w:bookmarkStart w:id="2" w:name="_Hlk198108610"/>
      <w:r w:rsidRPr="001E139D">
        <w:rPr>
          <w:rFonts w:ascii="Times New Roman" w:hAnsi="Times New Roman" w:cs="Times New Roman"/>
          <w:b/>
          <w:bCs/>
          <w:color w:val="auto"/>
          <w:sz w:val="28"/>
          <w:szCs w:val="28"/>
        </w:rPr>
        <w:t>Điều 1. Phạm vi điều chỉnh và đối tượng áp dụng</w:t>
      </w:r>
    </w:p>
    <w:p w14:paraId="4E5BFCDA" w14:textId="77777777" w:rsidR="00BC460A" w:rsidRPr="00A56EB3" w:rsidRDefault="00BC460A" w:rsidP="00787395">
      <w:pPr>
        <w:shd w:val="solid" w:color="FFFFFF" w:fill="auto"/>
        <w:spacing w:before="120"/>
        <w:ind w:firstLine="720"/>
        <w:jc w:val="both"/>
        <w:rPr>
          <w:rFonts w:ascii="Times New Roman" w:hAnsi="Times New Roman" w:cs="Times New Roman"/>
          <w:color w:val="auto"/>
          <w:sz w:val="28"/>
          <w:szCs w:val="28"/>
        </w:rPr>
      </w:pPr>
      <w:r w:rsidRPr="001E139D">
        <w:rPr>
          <w:rFonts w:ascii="Times New Roman" w:hAnsi="Times New Roman" w:cs="Times New Roman"/>
          <w:color w:val="auto"/>
          <w:sz w:val="28"/>
          <w:szCs w:val="28"/>
        </w:rPr>
        <w:t>1. Phạm vi điều chỉnh</w:t>
      </w:r>
    </w:p>
    <w:p w14:paraId="3A002770" w14:textId="77777777" w:rsidR="00BC460A" w:rsidRPr="00A56EB3" w:rsidRDefault="00965FFB" w:rsidP="00787395">
      <w:pPr>
        <w:shd w:val="solid" w:color="FFFFFF" w:fill="auto"/>
        <w:spacing w:before="120"/>
        <w:ind w:firstLine="720"/>
        <w:jc w:val="both"/>
        <w:rPr>
          <w:rFonts w:ascii="Times New Roman" w:hAnsi="Times New Roman" w:cs="Times New Roman"/>
          <w:color w:val="auto"/>
          <w:sz w:val="28"/>
          <w:szCs w:val="28"/>
        </w:rPr>
      </w:pPr>
      <w:bookmarkStart w:id="3" w:name="_Hlk223009338"/>
      <w:r w:rsidRPr="001E139D">
        <w:rPr>
          <w:rFonts w:ascii="Times New Roman" w:hAnsi="Times New Roman" w:cs="Times New Roman"/>
          <w:color w:val="auto"/>
          <w:sz w:val="28"/>
          <w:szCs w:val="28"/>
        </w:rPr>
        <w:t>Nghị quyết này quy định mức chi đào tạo, bồi dưỡng công chức, viên chức trên địa bàn tỉnh Quảng Ngãi</w:t>
      </w:r>
      <w:r w:rsidR="00BC460A" w:rsidRPr="001E139D">
        <w:rPr>
          <w:rFonts w:ascii="Times New Roman" w:hAnsi="Times New Roman" w:cs="Times New Roman"/>
          <w:color w:val="auto"/>
          <w:sz w:val="28"/>
          <w:szCs w:val="28"/>
        </w:rPr>
        <w:t>.</w:t>
      </w:r>
    </w:p>
    <w:bookmarkEnd w:id="3"/>
    <w:p w14:paraId="32F5D146" w14:textId="77777777" w:rsidR="00BC460A" w:rsidRPr="001E139D" w:rsidRDefault="00E51AD6" w:rsidP="00787395">
      <w:pPr>
        <w:shd w:val="solid" w:color="FFFFFF" w:fill="auto"/>
        <w:spacing w:before="120"/>
        <w:ind w:firstLine="720"/>
        <w:jc w:val="both"/>
        <w:rPr>
          <w:rFonts w:ascii="Times New Roman" w:hAnsi="Times New Roman" w:cs="Times New Roman"/>
          <w:color w:val="auto"/>
          <w:sz w:val="28"/>
          <w:szCs w:val="28"/>
          <w:lang w:val="sv-SE"/>
        </w:rPr>
      </w:pPr>
      <w:r w:rsidRPr="001E139D">
        <w:rPr>
          <w:rFonts w:ascii="Times New Roman" w:hAnsi="Times New Roman" w:cs="Times New Roman"/>
          <w:color w:val="auto"/>
          <w:sz w:val="28"/>
          <w:szCs w:val="28"/>
          <w:lang w:val="sv-SE"/>
        </w:rPr>
        <w:t>2. Đối tượng áp dụng</w:t>
      </w:r>
    </w:p>
    <w:p w14:paraId="1B6A3F40" w14:textId="77777777" w:rsidR="00144710" w:rsidRPr="00A56EB3" w:rsidRDefault="00144710" w:rsidP="00787395">
      <w:pPr>
        <w:shd w:val="solid" w:color="FFFFFF" w:fill="auto"/>
        <w:spacing w:before="120"/>
        <w:ind w:firstLine="720"/>
        <w:jc w:val="both"/>
        <w:rPr>
          <w:rFonts w:ascii="Times New Roman" w:hAnsi="Times New Roman" w:cs="Times New Roman"/>
          <w:color w:val="auto"/>
          <w:sz w:val="28"/>
          <w:szCs w:val="28"/>
        </w:rPr>
      </w:pPr>
      <w:r w:rsidRPr="001E139D">
        <w:rPr>
          <w:rFonts w:ascii="Times New Roman" w:hAnsi="Times New Roman" w:cs="Times New Roman"/>
          <w:color w:val="auto"/>
          <w:sz w:val="28"/>
          <w:szCs w:val="28"/>
        </w:rPr>
        <w:t xml:space="preserve">a) Công chức trong cơ quan của Đảng Cộng sản Việt Nam, Nhà nước, Mặt trận Tổ quốc Việt Nam, tổ chức chính trị - xã hội ở cấp tỉnh và cấp xã thuộc phạm </w:t>
      </w:r>
      <w:r w:rsidR="00E51AD6" w:rsidRPr="001E139D">
        <w:rPr>
          <w:rFonts w:ascii="Times New Roman" w:hAnsi="Times New Roman" w:cs="Times New Roman"/>
          <w:color w:val="auto"/>
          <w:sz w:val="28"/>
          <w:szCs w:val="28"/>
        </w:rPr>
        <w:t>vi quản lý của tỉnh Quảng Ngãi</w:t>
      </w:r>
      <w:r w:rsidR="00E51AD6" w:rsidRPr="00A56EB3">
        <w:rPr>
          <w:rFonts w:ascii="Times New Roman" w:hAnsi="Times New Roman" w:cs="Times New Roman"/>
          <w:color w:val="auto"/>
          <w:sz w:val="28"/>
          <w:szCs w:val="28"/>
        </w:rPr>
        <w:t>;</w:t>
      </w:r>
    </w:p>
    <w:p w14:paraId="56094567" w14:textId="77777777" w:rsidR="00144710" w:rsidRPr="00A56EB3" w:rsidRDefault="00144710" w:rsidP="00787395">
      <w:pPr>
        <w:shd w:val="solid" w:color="FFFFFF" w:fill="auto"/>
        <w:spacing w:before="120"/>
        <w:ind w:firstLine="720"/>
        <w:jc w:val="both"/>
        <w:rPr>
          <w:rFonts w:ascii="Times New Roman" w:hAnsi="Times New Roman" w:cs="Times New Roman"/>
          <w:color w:val="auto"/>
          <w:sz w:val="28"/>
          <w:szCs w:val="28"/>
        </w:rPr>
      </w:pPr>
      <w:r w:rsidRPr="001E139D">
        <w:rPr>
          <w:rFonts w:ascii="Times New Roman" w:hAnsi="Times New Roman" w:cs="Times New Roman"/>
          <w:color w:val="auto"/>
          <w:sz w:val="28"/>
          <w:szCs w:val="28"/>
        </w:rPr>
        <w:t xml:space="preserve">b) Viên chức trong đơn vị sự nghiệp công lập thuộc phạm </w:t>
      </w:r>
      <w:r w:rsidR="00E51AD6" w:rsidRPr="001E139D">
        <w:rPr>
          <w:rFonts w:ascii="Times New Roman" w:hAnsi="Times New Roman" w:cs="Times New Roman"/>
          <w:color w:val="auto"/>
          <w:sz w:val="28"/>
          <w:szCs w:val="28"/>
        </w:rPr>
        <w:t>vi quản lý của tỉnh Quảng Ngãi</w:t>
      </w:r>
      <w:r w:rsidR="00E51AD6" w:rsidRPr="00A56EB3">
        <w:rPr>
          <w:rFonts w:ascii="Times New Roman" w:hAnsi="Times New Roman" w:cs="Times New Roman"/>
          <w:color w:val="auto"/>
          <w:sz w:val="28"/>
          <w:szCs w:val="28"/>
        </w:rPr>
        <w:t>;</w:t>
      </w:r>
    </w:p>
    <w:p w14:paraId="3CB86160" w14:textId="27520B1A" w:rsidR="00144710" w:rsidRPr="00A56EB3" w:rsidRDefault="00144710" w:rsidP="00787395">
      <w:pPr>
        <w:shd w:val="solid" w:color="FFFFFF" w:fill="auto"/>
        <w:spacing w:before="120"/>
        <w:ind w:firstLine="720"/>
        <w:jc w:val="both"/>
        <w:rPr>
          <w:rFonts w:ascii="Times New Roman" w:hAnsi="Times New Roman" w:cs="Times New Roman"/>
          <w:b/>
          <w:bCs/>
          <w:color w:val="auto"/>
          <w:sz w:val="28"/>
          <w:szCs w:val="28"/>
        </w:rPr>
      </w:pPr>
      <w:r w:rsidRPr="001E139D">
        <w:rPr>
          <w:rFonts w:ascii="Times New Roman" w:hAnsi="Times New Roman" w:cs="Times New Roman"/>
          <w:color w:val="auto"/>
          <w:sz w:val="28"/>
          <w:szCs w:val="28"/>
        </w:rPr>
        <w:t>c) Các cơ quan, đơn vị, tổ chức, cá nhân có liên quan</w:t>
      </w:r>
      <w:r w:rsidR="00E51AD6" w:rsidRPr="00A56EB3">
        <w:rPr>
          <w:rFonts w:ascii="Times New Roman" w:hAnsi="Times New Roman" w:cs="Times New Roman"/>
          <w:bCs/>
          <w:color w:val="auto"/>
          <w:sz w:val="28"/>
          <w:szCs w:val="28"/>
        </w:rPr>
        <w:t>.</w:t>
      </w:r>
    </w:p>
    <w:p w14:paraId="087C7B5E" w14:textId="77777777" w:rsidR="00BC460A" w:rsidRPr="00A56EB3" w:rsidRDefault="00BC460A" w:rsidP="00787395">
      <w:pPr>
        <w:shd w:val="solid" w:color="FFFFFF" w:fill="auto"/>
        <w:spacing w:before="120"/>
        <w:ind w:firstLine="720"/>
        <w:jc w:val="both"/>
        <w:rPr>
          <w:rFonts w:ascii="Times New Roman" w:hAnsi="Times New Roman" w:cs="Times New Roman"/>
          <w:b/>
          <w:bCs/>
          <w:color w:val="auto"/>
          <w:sz w:val="28"/>
          <w:szCs w:val="28"/>
        </w:rPr>
      </w:pPr>
      <w:r w:rsidRPr="001E139D">
        <w:rPr>
          <w:rFonts w:ascii="Times New Roman" w:hAnsi="Times New Roman" w:cs="Times New Roman"/>
          <w:b/>
          <w:bCs/>
          <w:color w:val="auto"/>
          <w:sz w:val="28"/>
          <w:szCs w:val="28"/>
        </w:rPr>
        <w:t>Điều</w:t>
      </w:r>
      <w:r w:rsidRPr="00A56EB3">
        <w:rPr>
          <w:rFonts w:ascii="Times New Roman" w:hAnsi="Times New Roman" w:cs="Times New Roman"/>
          <w:b/>
          <w:bCs/>
          <w:color w:val="auto"/>
          <w:sz w:val="28"/>
          <w:szCs w:val="28"/>
        </w:rPr>
        <w:t xml:space="preserve"> </w:t>
      </w:r>
      <w:r w:rsidR="00FE23B0" w:rsidRPr="00A56EB3">
        <w:rPr>
          <w:rFonts w:ascii="Times New Roman" w:hAnsi="Times New Roman" w:cs="Times New Roman"/>
          <w:b/>
          <w:bCs/>
          <w:color w:val="auto"/>
          <w:sz w:val="28"/>
          <w:szCs w:val="28"/>
        </w:rPr>
        <w:t>2</w:t>
      </w:r>
      <w:r w:rsidRPr="00A56EB3">
        <w:rPr>
          <w:rFonts w:ascii="Times New Roman" w:hAnsi="Times New Roman" w:cs="Times New Roman"/>
          <w:b/>
          <w:bCs/>
          <w:color w:val="auto"/>
          <w:sz w:val="28"/>
          <w:szCs w:val="28"/>
        </w:rPr>
        <w:t>. Mức chi đào tạo công chức trong nước</w:t>
      </w:r>
    </w:p>
    <w:p w14:paraId="2A95704F" w14:textId="77777777" w:rsidR="00144710" w:rsidRPr="00A56EB3" w:rsidRDefault="00144710"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1. Chi phí dịch vụ đào tạo và các khoản chi phí bắt buộc phải trả cho các cơ sở đào tạo: Theo hóa đơn của cơ sở đào tạo nơi công chức được cử đi đào tạo hoặc theo hợp đồng cụ thể do cấp có thẩm quyền ký kết.</w:t>
      </w:r>
    </w:p>
    <w:p w14:paraId="42025227" w14:textId="77777777" w:rsidR="00144710" w:rsidRPr="00A56EB3" w:rsidRDefault="00144710"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 xml:space="preserve">2. Chi hỗ trợ kinh phí mua tài liệu học tập bắt buộc: Căn cứ khả năng ngân sách được giao, căn cứ vào chứng từ, hóa đơn hợp pháp thủ trưởng cơ quan, đơn vị quyết định mức chi hỗ trợ kinh phí mua tài liệu học tập bắt buộc cho đối tượng </w:t>
      </w:r>
      <w:r w:rsidRPr="00A56EB3">
        <w:rPr>
          <w:rFonts w:ascii="Times New Roman" w:hAnsi="Times New Roman" w:cs="Times New Roman"/>
          <w:color w:val="auto"/>
          <w:sz w:val="28"/>
          <w:szCs w:val="28"/>
        </w:rPr>
        <w:lastRenderedPageBreak/>
        <w:t>được cử đi đào tạo cho phù hợp.</w:t>
      </w:r>
    </w:p>
    <w:p w14:paraId="6E1678A2" w14:textId="77777777" w:rsidR="00BC460A" w:rsidRPr="00A56EB3" w:rsidRDefault="00144710"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3</w:t>
      </w:r>
      <w:r w:rsidR="00BC460A" w:rsidRPr="00A56EB3">
        <w:rPr>
          <w:rFonts w:ascii="Times New Roman" w:hAnsi="Times New Roman" w:cs="Times New Roman"/>
          <w:color w:val="auto"/>
          <w:sz w:val="28"/>
          <w:szCs w:val="28"/>
        </w:rPr>
        <w:t xml:space="preserve">. Chi hỗ trợ một phần tiền ăn trong thời gian đi học tập trung: </w:t>
      </w:r>
      <w:r w:rsidR="00D44832" w:rsidRPr="00A56EB3">
        <w:rPr>
          <w:rFonts w:ascii="Times New Roman" w:hAnsi="Times New Roman" w:cs="Times New Roman"/>
          <w:color w:val="auto"/>
          <w:sz w:val="28"/>
          <w:szCs w:val="28"/>
        </w:rPr>
        <w:t>100</w:t>
      </w:r>
      <w:r w:rsidR="00BC460A" w:rsidRPr="00A56EB3">
        <w:rPr>
          <w:rFonts w:ascii="Times New Roman" w:hAnsi="Times New Roman" w:cs="Times New Roman"/>
          <w:color w:val="auto"/>
          <w:sz w:val="28"/>
          <w:szCs w:val="28"/>
        </w:rPr>
        <w:t>.000 đồng/người/ngày.</w:t>
      </w:r>
    </w:p>
    <w:p w14:paraId="6F1ED037" w14:textId="605FB292" w:rsidR="00AC7EC9" w:rsidRPr="00A56EB3" w:rsidRDefault="00144710" w:rsidP="00787395">
      <w:pPr>
        <w:spacing w:before="120"/>
        <w:ind w:firstLine="720"/>
        <w:jc w:val="both"/>
        <w:rPr>
          <w:rFonts w:ascii="Times New Roman" w:hAnsi="Times New Roman" w:cs="Times New Roman"/>
          <w:color w:val="auto"/>
          <w:sz w:val="28"/>
          <w:szCs w:val="28"/>
        </w:rPr>
      </w:pPr>
      <w:bookmarkStart w:id="4" w:name="_Hlk223425180"/>
      <w:r w:rsidRPr="00A56EB3">
        <w:rPr>
          <w:rFonts w:ascii="Times New Roman" w:hAnsi="Times New Roman" w:cs="Times New Roman"/>
          <w:color w:val="auto"/>
          <w:sz w:val="28"/>
          <w:szCs w:val="28"/>
        </w:rPr>
        <w:t>4</w:t>
      </w:r>
      <w:r w:rsidR="00BC460A" w:rsidRPr="00A56EB3">
        <w:rPr>
          <w:rFonts w:ascii="Times New Roman" w:hAnsi="Times New Roman" w:cs="Times New Roman"/>
          <w:color w:val="auto"/>
          <w:sz w:val="28"/>
          <w:szCs w:val="28"/>
        </w:rPr>
        <w:t xml:space="preserve">. </w:t>
      </w:r>
      <w:r w:rsidR="001E7896" w:rsidRPr="00A56EB3">
        <w:rPr>
          <w:rFonts w:ascii="Times New Roman" w:hAnsi="Times New Roman" w:cs="Times New Roman"/>
          <w:color w:val="auto"/>
          <w:sz w:val="28"/>
          <w:szCs w:val="28"/>
        </w:rPr>
        <w:t xml:space="preserve">Chi hỗ trợ chi phí đi lại từ cơ quan đến nơi học tập </w:t>
      </w:r>
      <w:r w:rsidR="001E7896" w:rsidRPr="00A56EB3">
        <w:rPr>
          <w:rFonts w:ascii="Times New Roman" w:hAnsi="Times New Roman" w:cs="Times New Roman"/>
          <w:i/>
          <w:color w:val="auto"/>
          <w:sz w:val="28"/>
          <w:szCs w:val="28"/>
        </w:rPr>
        <w:t>(một lượt đi và về, nghỉ lễ, nghỉ tết)</w:t>
      </w:r>
      <w:r w:rsidR="00AA0093" w:rsidRPr="00A56EB3">
        <w:rPr>
          <w:rFonts w:ascii="Times New Roman" w:hAnsi="Times New Roman" w:cs="Times New Roman"/>
          <w:color w:val="auto"/>
          <w:sz w:val="28"/>
          <w:szCs w:val="28"/>
        </w:rPr>
        <w:t xml:space="preserve">; </w:t>
      </w:r>
      <w:r w:rsidR="00FC16C1" w:rsidRPr="00A56EB3">
        <w:rPr>
          <w:rFonts w:ascii="Times New Roman" w:hAnsi="Times New Roman" w:cs="Times New Roman"/>
          <w:color w:val="auto"/>
          <w:sz w:val="28"/>
          <w:szCs w:val="28"/>
        </w:rPr>
        <w:t xml:space="preserve">chi </w:t>
      </w:r>
      <w:r w:rsidR="00AA0093" w:rsidRPr="00A56EB3">
        <w:rPr>
          <w:rFonts w:ascii="Times New Roman" w:hAnsi="Times New Roman" w:cs="Times New Roman"/>
          <w:color w:val="auto"/>
          <w:sz w:val="28"/>
          <w:szCs w:val="28"/>
        </w:rPr>
        <w:t xml:space="preserve">thanh toán tiền thuê chỗ nghỉ cho công chức trong những ngày đi tập trung học tại cơ sở đào tạo </w:t>
      </w:r>
      <w:r w:rsidR="00AA0093" w:rsidRPr="00A56EB3">
        <w:rPr>
          <w:rFonts w:ascii="Times New Roman" w:hAnsi="Times New Roman" w:cs="Times New Roman"/>
          <w:i/>
          <w:color w:val="auto"/>
          <w:sz w:val="28"/>
          <w:szCs w:val="28"/>
        </w:rPr>
        <w:t>(trong trường hợp cơ sở đào tạo và đơn vị tổ chức đào tạo xác nhận không bố trí được chỗ nghỉ)</w:t>
      </w:r>
      <w:r w:rsidR="001E7896" w:rsidRPr="00A56EB3">
        <w:rPr>
          <w:rFonts w:ascii="Times New Roman" w:hAnsi="Times New Roman" w:cs="Times New Roman"/>
          <w:color w:val="auto"/>
          <w:sz w:val="28"/>
          <w:szCs w:val="28"/>
        </w:rPr>
        <w:t xml:space="preserve">: </w:t>
      </w:r>
    </w:p>
    <w:p w14:paraId="0C26C771" w14:textId="77777777" w:rsidR="00BC460A" w:rsidRPr="00A56EB3" w:rsidRDefault="00AC7EC9"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 xml:space="preserve">Căn cứ địa điểm tổ chức lớp học và khả năng ngân sách, các cơ quan, đơn vị quản lý công chức sử dụng từ nguồn kinh phí chi thường xuyên và nguồn kinh phí khác của mình để hỗ trợ cho công chức được cử đi đào tạo các khoản chi phí nêu trên đảm bảo nguyên tắc: Các khoản chi hỗ trợ này không vượt quá mức chi quy định tại </w:t>
      </w:r>
      <w:r w:rsidR="00E93B49" w:rsidRPr="00A56EB3">
        <w:rPr>
          <w:rFonts w:ascii="Times New Roman" w:hAnsi="Times New Roman" w:cs="Times New Roman"/>
          <w:color w:val="auto"/>
          <w:sz w:val="28"/>
          <w:szCs w:val="28"/>
        </w:rPr>
        <w:t xml:space="preserve">Nghị quyết số 15/2025/NQ-HĐND ngày 24 tháng 10 năm 2025 của Hội đồng nhân dân tỉnh Quảng Ngãi </w:t>
      </w:r>
      <w:r w:rsidR="00C51D48" w:rsidRPr="00A56EB3">
        <w:rPr>
          <w:rFonts w:ascii="Times New Roman" w:hAnsi="Times New Roman" w:cs="Times New Roman"/>
          <w:color w:val="auto"/>
          <w:sz w:val="28"/>
          <w:szCs w:val="28"/>
        </w:rPr>
        <w:t>Q</w:t>
      </w:r>
      <w:r w:rsidR="00E93B49" w:rsidRPr="00A56EB3">
        <w:rPr>
          <w:rFonts w:ascii="Times New Roman" w:hAnsi="Times New Roman" w:cs="Times New Roman"/>
          <w:color w:val="auto"/>
          <w:sz w:val="28"/>
          <w:szCs w:val="28"/>
        </w:rPr>
        <w:t>uy định mức chi công tác phí, chi hội nghị áp dụng đối với các cơ quan, đơn vị của tỉnh Quảng Ngãi.</w:t>
      </w:r>
    </w:p>
    <w:p w14:paraId="46BDFE76" w14:textId="2D0E92A3" w:rsidR="00AA0093" w:rsidRPr="00A56EB3" w:rsidRDefault="00144710" w:rsidP="00787395">
      <w:pPr>
        <w:spacing w:before="120"/>
        <w:ind w:firstLine="720"/>
        <w:jc w:val="both"/>
        <w:rPr>
          <w:rFonts w:ascii="Times New Roman" w:hAnsi="Times New Roman" w:cs="Times New Roman"/>
          <w:color w:val="auto"/>
          <w:sz w:val="28"/>
          <w:szCs w:val="28"/>
        </w:rPr>
      </w:pPr>
      <w:bookmarkStart w:id="5" w:name="_Hlk223425626"/>
      <w:bookmarkEnd w:id="4"/>
      <w:r w:rsidRPr="00A56EB3">
        <w:rPr>
          <w:rFonts w:ascii="Times New Roman" w:hAnsi="Times New Roman" w:cs="Times New Roman"/>
          <w:color w:val="auto"/>
          <w:sz w:val="28"/>
          <w:szCs w:val="28"/>
        </w:rPr>
        <w:t>5</w:t>
      </w:r>
      <w:r w:rsidR="00BC460A" w:rsidRPr="00A56EB3">
        <w:rPr>
          <w:rFonts w:ascii="Times New Roman" w:hAnsi="Times New Roman" w:cs="Times New Roman"/>
          <w:color w:val="auto"/>
          <w:sz w:val="28"/>
          <w:szCs w:val="28"/>
        </w:rPr>
        <w:t>.</w:t>
      </w:r>
      <w:r w:rsidR="00AA0093" w:rsidRPr="00A56EB3">
        <w:rPr>
          <w:rFonts w:ascii="Times New Roman" w:hAnsi="Times New Roman" w:cs="Times New Roman"/>
          <w:color w:val="auto"/>
          <w:sz w:val="28"/>
          <w:szCs w:val="28"/>
        </w:rPr>
        <w:t xml:space="preserve"> Chi h</w:t>
      </w:r>
      <w:r w:rsidR="00C51D48" w:rsidRPr="001E139D">
        <w:rPr>
          <w:rFonts w:ascii="Times New Roman" w:hAnsi="Times New Roman" w:cs="Times New Roman"/>
          <w:color w:val="auto"/>
          <w:sz w:val="28"/>
          <w:szCs w:val="28"/>
        </w:rPr>
        <w:t xml:space="preserve">ỗ trợ </w:t>
      </w:r>
      <w:r w:rsidR="00AA0093" w:rsidRPr="001E139D">
        <w:rPr>
          <w:rFonts w:ascii="Times New Roman" w:hAnsi="Times New Roman" w:cs="Times New Roman"/>
          <w:color w:val="auto"/>
          <w:sz w:val="28"/>
          <w:szCs w:val="28"/>
        </w:rPr>
        <w:t>công chức là nữ</w:t>
      </w:r>
      <w:r w:rsidR="00C51D48" w:rsidRPr="00A56EB3">
        <w:rPr>
          <w:rFonts w:ascii="Times New Roman" w:hAnsi="Times New Roman" w:cs="Times New Roman"/>
          <w:color w:val="auto"/>
          <w:sz w:val="28"/>
          <w:szCs w:val="28"/>
        </w:rPr>
        <w:t xml:space="preserve">: </w:t>
      </w:r>
      <w:r w:rsidR="00AA0093" w:rsidRPr="00A56EB3">
        <w:rPr>
          <w:rFonts w:ascii="Times New Roman" w:hAnsi="Times New Roman" w:cs="Times New Roman"/>
          <w:color w:val="auto"/>
          <w:sz w:val="28"/>
          <w:szCs w:val="28"/>
        </w:rPr>
        <w:t>30.000 đồng/người/ngày; công chức là nữ khi tham gia đào tạo mang theo con dưới ba mươi sáu tháng tuổi</w:t>
      </w:r>
      <w:r w:rsidR="00C51D48" w:rsidRPr="00A56EB3">
        <w:rPr>
          <w:rFonts w:ascii="Times New Roman" w:hAnsi="Times New Roman" w:cs="Times New Roman"/>
          <w:color w:val="auto"/>
          <w:sz w:val="28"/>
          <w:szCs w:val="28"/>
        </w:rPr>
        <w:t>:</w:t>
      </w:r>
      <w:r w:rsidR="00B125A6">
        <w:rPr>
          <w:rFonts w:ascii="Times New Roman" w:hAnsi="Times New Roman" w:cs="Times New Roman"/>
          <w:color w:val="auto"/>
          <w:sz w:val="28"/>
          <w:szCs w:val="28"/>
          <w:lang w:val="en-US"/>
        </w:rPr>
        <w:t xml:space="preserve"> </w:t>
      </w:r>
      <w:r w:rsidR="00AA0093" w:rsidRPr="00A56EB3">
        <w:rPr>
          <w:rFonts w:ascii="Times New Roman" w:hAnsi="Times New Roman" w:cs="Times New Roman"/>
          <w:color w:val="auto"/>
          <w:sz w:val="28"/>
          <w:szCs w:val="28"/>
        </w:rPr>
        <w:t>35.000 đồng/người/ngày; công chức là người dân tộc thiểu số 40.000 đồng/người/ngày.</w:t>
      </w:r>
    </w:p>
    <w:bookmarkEnd w:id="5"/>
    <w:p w14:paraId="01D7C87E" w14:textId="77777777" w:rsidR="00BC460A" w:rsidRPr="00A56EB3" w:rsidRDefault="00BC460A" w:rsidP="00787395">
      <w:pPr>
        <w:shd w:val="solid" w:color="FFFFFF" w:fill="auto"/>
        <w:spacing w:before="120"/>
        <w:ind w:firstLine="720"/>
        <w:jc w:val="both"/>
        <w:rPr>
          <w:rFonts w:ascii="Times New Roman" w:hAnsi="Times New Roman" w:cs="Times New Roman"/>
          <w:color w:val="auto"/>
          <w:sz w:val="28"/>
          <w:szCs w:val="28"/>
        </w:rPr>
      </w:pPr>
      <w:r w:rsidRPr="001E139D">
        <w:rPr>
          <w:rFonts w:ascii="Times New Roman" w:hAnsi="Times New Roman" w:cs="Times New Roman"/>
          <w:b/>
          <w:bCs/>
          <w:color w:val="auto"/>
          <w:sz w:val="28"/>
          <w:szCs w:val="28"/>
        </w:rPr>
        <w:t xml:space="preserve">Điều </w:t>
      </w:r>
      <w:r w:rsidR="00FE23B0" w:rsidRPr="00A56EB3">
        <w:rPr>
          <w:rFonts w:ascii="Times New Roman" w:hAnsi="Times New Roman" w:cs="Times New Roman"/>
          <w:b/>
          <w:bCs/>
          <w:color w:val="auto"/>
          <w:sz w:val="28"/>
          <w:szCs w:val="28"/>
        </w:rPr>
        <w:t>3</w:t>
      </w:r>
      <w:r w:rsidRPr="001E139D">
        <w:rPr>
          <w:rFonts w:ascii="Times New Roman" w:hAnsi="Times New Roman" w:cs="Times New Roman"/>
          <w:b/>
          <w:bCs/>
          <w:color w:val="auto"/>
          <w:sz w:val="28"/>
          <w:szCs w:val="28"/>
        </w:rPr>
        <w:t xml:space="preserve">. </w:t>
      </w:r>
      <w:r w:rsidRPr="00A56EB3">
        <w:rPr>
          <w:rFonts w:ascii="Times New Roman" w:hAnsi="Times New Roman" w:cs="Times New Roman"/>
          <w:b/>
          <w:color w:val="auto"/>
          <w:sz w:val="28"/>
          <w:szCs w:val="28"/>
        </w:rPr>
        <w:t>Mức chi bồi dưỡng công chức trong nước</w:t>
      </w:r>
    </w:p>
    <w:p w14:paraId="4E333229" w14:textId="77777777" w:rsidR="00BC460A" w:rsidRPr="00A56EB3" w:rsidRDefault="00BC460A" w:rsidP="00787395">
      <w:pPr>
        <w:shd w:val="solid" w:color="FFFFFF" w:fill="auto"/>
        <w:spacing w:before="120"/>
        <w:ind w:firstLine="720"/>
        <w:jc w:val="both"/>
        <w:rPr>
          <w:rFonts w:ascii="Times New Roman" w:hAnsi="Times New Roman" w:cs="Times New Roman"/>
          <w:color w:val="auto"/>
          <w:spacing w:val="-2"/>
          <w:sz w:val="28"/>
          <w:szCs w:val="28"/>
        </w:rPr>
      </w:pPr>
      <w:r w:rsidRPr="00A56EB3">
        <w:rPr>
          <w:rFonts w:ascii="Times New Roman" w:hAnsi="Times New Roman" w:cs="Times New Roman"/>
          <w:color w:val="auto"/>
          <w:spacing w:val="-2"/>
          <w:sz w:val="28"/>
          <w:szCs w:val="28"/>
        </w:rPr>
        <w:t xml:space="preserve">1. Các </w:t>
      </w:r>
      <w:r w:rsidR="00877826" w:rsidRPr="00A56EB3">
        <w:rPr>
          <w:rFonts w:ascii="Times New Roman" w:hAnsi="Times New Roman" w:cs="Times New Roman"/>
          <w:color w:val="auto"/>
          <w:spacing w:val="-2"/>
          <w:sz w:val="28"/>
          <w:szCs w:val="28"/>
        </w:rPr>
        <w:t>mức</w:t>
      </w:r>
      <w:r w:rsidRPr="00A56EB3">
        <w:rPr>
          <w:rFonts w:ascii="Times New Roman" w:hAnsi="Times New Roman" w:cs="Times New Roman"/>
          <w:color w:val="auto"/>
          <w:spacing w:val="-2"/>
          <w:sz w:val="28"/>
          <w:szCs w:val="28"/>
        </w:rPr>
        <w:t xml:space="preserve"> chi do các cơ sở đào tạo, bồi dưỡng hoặc các cơ quan, đơn vị được giao nhiệm vụ mở lớp bồi dưỡng công chức, giao nhiệm vụ biên soạn chương trình, tài liệu bồi dưỡng thực hiện:</w:t>
      </w:r>
    </w:p>
    <w:p w14:paraId="1D182511" w14:textId="77777777" w:rsidR="00BC460A" w:rsidRPr="00A56EB3" w:rsidRDefault="00BC460A" w:rsidP="00787395">
      <w:pPr>
        <w:shd w:val="solid" w:color="FFFFFF" w:fill="auto"/>
        <w:spacing w:before="120"/>
        <w:ind w:firstLine="720"/>
        <w:jc w:val="both"/>
        <w:rPr>
          <w:rFonts w:ascii="Times New Roman" w:hAnsi="Times New Roman" w:cs="Times New Roman"/>
          <w:color w:val="auto"/>
          <w:spacing w:val="-2"/>
          <w:sz w:val="28"/>
          <w:szCs w:val="28"/>
        </w:rPr>
      </w:pPr>
      <w:r w:rsidRPr="00A56EB3">
        <w:rPr>
          <w:rFonts w:ascii="Times New Roman" w:hAnsi="Times New Roman" w:cs="Times New Roman"/>
          <w:color w:val="auto"/>
          <w:spacing w:val="-2"/>
          <w:sz w:val="28"/>
          <w:szCs w:val="28"/>
        </w:rPr>
        <w:t xml:space="preserve">a) Chi tiền công giảng viên, trợ giảng, báo cáo viên </w:t>
      </w:r>
      <w:r w:rsidRPr="001E139D">
        <w:rPr>
          <w:rFonts w:ascii="Times New Roman" w:hAnsi="Times New Roman" w:cs="Times New Roman"/>
          <w:color w:val="auto"/>
          <w:spacing w:val="-2"/>
          <w:sz w:val="28"/>
          <w:szCs w:val="28"/>
        </w:rPr>
        <w:t>(một buổi giảng được tính bằng 4 tiết học)</w:t>
      </w:r>
      <w:r w:rsidRPr="00A56EB3">
        <w:rPr>
          <w:rFonts w:ascii="Times New Roman" w:hAnsi="Times New Roman" w:cs="Times New Roman"/>
          <w:color w:val="auto"/>
          <w:spacing w:val="-2"/>
          <w:sz w:val="28"/>
          <w:szCs w:val="28"/>
        </w:rPr>
        <w:t>:</w:t>
      </w:r>
    </w:p>
    <w:p w14:paraId="4252C34F" w14:textId="77777777" w:rsidR="00BC460A" w:rsidRPr="00A56EB3" w:rsidRDefault="00BC460A" w:rsidP="00787395">
      <w:pPr>
        <w:shd w:val="solid" w:color="FFFFFF" w:fill="auto"/>
        <w:spacing w:before="120"/>
        <w:ind w:firstLine="720"/>
        <w:jc w:val="both"/>
        <w:rPr>
          <w:rFonts w:ascii="Times New Roman" w:hAnsi="Times New Roman" w:cs="Times New Roman"/>
          <w:color w:val="auto"/>
          <w:spacing w:val="-2"/>
          <w:sz w:val="28"/>
          <w:szCs w:val="28"/>
        </w:rPr>
      </w:pPr>
      <w:r w:rsidRPr="00A56EB3">
        <w:rPr>
          <w:rFonts w:ascii="Times New Roman" w:hAnsi="Times New Roman" w:cs="Times New Roman"/>
          <w:color w:val="auto"/>
          <w:spacing w:val="-2"/>
          <w:sz w:val="28"/>
          <w:szCs w:val="28"/>
        </w:rPr>
        <w:t>Tùy theo đ</w:t>
      </w:r>
      <w:r w:rsidRPr="001E139D">
        <w:rPr>
          <w:rFonts w:ascii="Times New Roman" w:hAnsi="Times New Roman" w:cs="Times New Roman"/>
          <w:color w:val="auto"/>
          <w:spacing w:val="-2"/>
          <w:sz w:val="28"/>
          <w:szCs w:val="28"/>
        </w:rPr>
        <w:t>ối tượng, trình độ học viên, căn cứ yêu cầu chất lượng khóa bồi dưỡng, Thủ trưởng cơ quan, đơn vị được giao chủ trì tổ chức các khóa bồi dưỡng công chức quyết định mức chi tiền công cho giảng viên, trợ giảng (nếu có), báo cáo viên trong nước (bao gồm cả tiền công soạn giáo án bài giảng) trên cơ sở thỏa thuận theo hình thức hợp đồng công việc phù hợp với chất lượng, trình độ của giảng viên, trợ giảng, báo cáo viên trong phạm vi dự toán được giao</w:t>
      </w:r>
      <w:r w:rsidRPr="00A56EB3">
        <w:rPr>
          <w:rFonts w:ascii="Times New Roman" w:hAnsi="Times New Roman" w:cs="Times New Roman"/>
          <w:color w:val="auto"/>
          <w:spacing w:val="-2"/>
          <w:sz w:val="28"/>
          <w:szCs w:val="28"/>
        </w:rPr>
        <w:t xml:space="preserve"> theo quy định sau</w:t>
      </w:r>
      <w:r w:rsidRPr="001E139D">
        <w:rPr>
          <w:rFonts w:ascii="Times New Roman" w:hAnsi="Times New Roman" w:cs="Times New Roman"/>
          <w:color w:val="auto"/>
          <w:spacing w:val="-2"/>
          <w:sz w:val="28"/>
          <w:szCs w:val="28"/>
        </w:rPr>
        <w:t>:</w:t>
      </w:r>
    </w:p>
    <w:p w14:paraId="7C1B8822" w14:textId="77777777" w:rsidR="00BC460A" w:rsidRPr="00A56EB3" w:rsidRDefault="00BC460A" w:rsidP="00787395">
      <w:pPr>
        <w:shd w:val="solid" w:color="FFFFFF" w:fill="auto"/>
        <w:spacing w:before="120"/>
        <w:ind w:firstLine="720"/>
        <w:jc w:val="both"/>
        <w:rPr>
          <w:rFonts w:ascii="Times New Roman" w:hAnsi="Times New Roman" w:cs="Times New Roman"/>
          <w:color w:val="auto"/>
          <w:spacing w:val="-2"/>
          <w:sz w:val="28"/>
          <w:szCs w:val="28"/>
        </w:rPr>
      </w:pPr>
      <w:r w:rsidRPr="00A56EB3">
        <w:rPr>
          <w:rFonts w:ascii="Times New Roman" w:hAnsi="Times New Roman" w:cs="Times New Roman"/>
          <w:color w:val="auto"/>
          <w:spacing w:val="-2"/>
          <w:sz w:val="28"/>
          <w:szCs w:val="28"/>
        </w:rPr>
        <w:t>- Giảng viên, báo cáo viên là Ủy viên Trung ương Đảng, Bộ trưởng, Bí thư Tỉnh ủy và các chức danh tương đương (tính theo phụ cấp chức vụ): 3.000.000 đồng/người/buổi.</w:t>
      </w:r>
    </w:p>
    <w:p w14:paraId="474289C5" w14:textId="77777777" w:rsidR="00BC460A" w:rsidRPr="00A56EB3" w:rsidRDefault="00BC460A" w:rsidP="00787395">
      <w:pPr>
        <w:shd w:val="solid" w:color="FFFFFF" w:fill="auto"/>
        <w:spacing w:before="120"/>
        <w:ind w:firstLine="720"/>
        <w:jc w:val="both"/>
        <w:rPr>
          <w:rFonts w:ascii="Times New Roman" w:hAnsi="Times New Roman" w:cs="Times New Roman"/>
          <w:color w:val="auto"/>
          <w:spacing w:val="-2"/>
          <w:sz w:val="28"/>
          <w:szCs w:val="28"/>
        </w:rPr>
      </w:pPr>
      <w:r w:rsidRPr="00A56EB3">
        <w:rPr>
          <w:rFonts w:ascii="Times New Roman" w:hAnsi="Times New Roman" w:cs="Times New Roman"/>
          <w:color w:val="auto"/>
          <w:spacing w:val="-2"/>
          <w:sz w:val="28"/>
          <w:szCs w:val="28"/>
        </w:rPr>
        <w:t>- Giảng viên, báo cáo viên là Thứ trưởng, Phó Bí thư Tỉnh ủy, Chủ tịch Hội đồng nhân dân tỉnh, Chủ tịch Ủy ban nhân dân tỉnh và các chức danh tương đương (tính theo phụ cấp chức vụ); Giáo sư, Chuyên gia cao cấp, Giảng viên cao cấp, Tiến sỹ khoa học: 2.500.000 đồng/người/buổi.</w:t>
      </w:r>
    </w:p>
    <w:p w14:paraId="5EAC2980" w14:textId="77777777" w:rsidR="00BC460A" w:rsidRPr="00A56EB3" w:rsidRDefault="00BC460A" w:rsidP="00787395">
      <w:pPr>
        <w:shd w:val="solid" w:color="FFFFFF" w:fill="auto"/>
        <w:spacing w:before="120"/>
        <w:ind w:firstLine="720"/>
        <w:jc w:val="both"/>
        <w:rPr>
          <w:rFonts w:ascii="Times New Roman" w:hAnsi="Times New Roman" w:cs="Times New Roman"/>
          <w:color w:val="auto"/>
          <w:spacing w:val="-2"/>
          <w:sz w:val="28"/>
          <w:szCs w:val="28"/>
        </w:rPr>
      </w:pPr>
      <w:r w:rsidRPr="00A56EB3">
        <w:rPr>
          <w:rFonts w:ascii="Times New Roman" w:hAnsi="Times New Roman" w:cs="Times New Roman"/>
          <w:color w:val="auto"/>
          <w:spacing w:val="-2"/>
          <w:sz w:val="28"/>
          <w:szCs w:val="28"/>
        </w:rPr>
        <w:t>- Giảng viên, báo cáo viên là Phó Chủ tịch Hội đồng nhân dân tỉnh, Phó Chủ tịch Ủy ban nhân dân tỉnh, Vụ trưởng và Phó Vụ trưởng thuộc Bộ, Viện trưởng và Phó Viện trưởng thuộc Bộ, Cục trưởng, Phó Cục trưởng và các chức danh tương đương (tính theo phụ cấp chức vụ); Phó Giáo sư, Tiến sỹ, Giảng viên chính: 2.000.000 đồng/người/buổi.</w:t>
      </w:r>
    </w:p>
    <w:p w14:paraId="0DC0F2AA" w14:textId="77777777" w:rsidR="00BC460A" w:rsidRPr="00A56EB3" w:rsidRDefault="00BC460A" w:rsidP="00787395">
      <w:pPr>
        <w:shd w:val="solid" w:color="FFFFFF" w:fill="auto"/>
        <w:spacing w:before="120"/>
        <w:ind w:firstLine="720"/>
        <w:jc w:val="both"/>
        <w:rPr>
          <w:rFonts w:ascii="Times New Roman" w:hAnsi="Times New Roman" w:cs="Times New Roman"/>
          <w:color w:val="auto"/>
          <w:spacing w:val="-2"/>
          <w:sz w:val="28"/>
          <w:szCs w:val="28"/>
        </w:rPr>
      </w:pPr>
      <w:r w:rsidRPr="00A56EB3">
        <w:rPr>
          <w:rFonts w:ascii="Times New Roman" w:hAnsi="Times New Roman" w:cs="Times New Roman"/>
          <w:color w:val="auto"/>
          <w:spacing w:val="-2"/>
          <w:sz w:val="28"/>
          <w:szCs w:val="28"/>
        </w:rPr>
        <w:lastRenderedPageBreak/>
        <w:t>- Giảng viên, báo cáo viên còn lại là công chức, viên chức công tác tại các cơ quan, đơn vị ở Trung ương và cấp tỉnh (ngoài 3 đối tượng nêu trên): 1.500.000 đồng/người/buổi.</w:t>
      </w:r>
    </w:p>
    <w:p w14:paraId="3E2A0B18" w14:textId="77777777" w:rsidR="00BC460A" w:rsidRPr="00A56EB3" w:rsidRDefault="00BC460A" w:rsidP="00787395">
      <w:pPr>
        <w:shd w:val="solid" w:color="FFFFFF" w:fill="auto"/>
        <w:spacing w:before="120"/>
        <w:ind w:firstLine="720"/>
        <w:jc w:val="both"/>
        <w:rPr>
          <w:rFonts w:ascii="Times New Roman" w:hAnsi="Times New Roman" w:cs="Times New Roman"/>
          <w:color w:val="auto"/>
          <w:spacing w:val="-2"/>
          <w:sz w:val="28"/>
          <w:szCs w:val="28"/>
        </w:rPr>
      </w:pPr>
      <w:r w:rsidRPr="00A56EB3">
        <w:rPr>
          <w:rFonts w:ascii="Times New Roman" w:hAnsi="Times New Roman" w:cs="Times New Roman"/>
          <w:color w:val="auto"/>
          <w:spacing w:val="-2"/>
          <w:sz w:val="28"/>
          <w:szCs w:val="28"/>
        </w:rPr>
        <w:t>- Giảng viên, báo cáo viên là công chức, viên chức công tác tại các đơn vị còn lại: 1.000.000 đồng/người/buổi.</w:t>
      </w:r>
    </w:p>
    <w:p w14:paraId="6DF87F6B" w14:textId="77777777" w:rsidR="00BC460A" w:rsidRPr="00A56EB3" w:rsidRDefault="00BC460A" w:rsidP="00787395">
      <w:pPr>
        <w:shd w:val="solid" w:color="FFFFFF" w:fill="auto"/>
        <w:spacing w:before="120"/>
        <w:ind w:firstLine="720"/>
        <w:jc w:val="both"/>
        <w:rPr>
          <w:rFonts w:ascii="Times New Roman" w:hAnsi="Times New Roman" w:cs="Times New Roman"/>
          <w:color w:val="auto"/>
          <w:spacing w:val="-2"/>
          <w:sz w:val="28"/>
          <w:szCs w:val="28"/>
        </w:rPr>
      </w:pPr>
      <w:r w:rsidRPr="00A56EB3">
        <w:rPr>
          <w:rFonts w:ascii="Times New Roman" w:hAnsi="Times New Roman" w:cs="Times New Roman"/>
          <w:color w:val="auto"/>
          <w:spacing w:val="-2"/>
          <w:sz w:val="28"/>
          <w:szCs w:val="28"/>
        </w:rPr>
        <w:t>-</w:t>
      </w:r>
      <w:r w:rsidR="00877826" w:rsidRPr="00A56EB3">
        <w:rPr>
          <w:rFonts w:ascii="Times New Roman" w:hAnsi="Times New Roman" w:cs="Times New Roman"/>
          <w:color w:val="auto"/>
          <w:spacing w:val="-2"/>
          <w:sz w:val="28"/>
          <w:szCs w:val="28"/>
        </w:rPr>
        <w:t xml:space="preserve"> </w:t>
      </w:r>
      <w:r w:rsidRPr="00A56EB3">
        <w:rPr>
          <w:rFonts w:ascii="Times New Roman" w:hAnsi="Times New Roman" w:cs="Times New Roman"/>
          <w:color w:val="auto"/>
          <w:spacing w:val="-2"/>
          <w:sz w:val="28"/>
          <w:szCs w:val="28"/>
        </w:rPr>
        <w:t>Trợ giảng là công chức, viên chức công tác tại các cơ quan, đơn vị ở Trung ương và cấp tỉnh: 1.000.000 đồng/người/buổi.</w:t>
      </w:r>
    </w:p>
    <w:p w14:paraId="713D14B1" w14:textId="77777777" w:rsidR="00BC460A" w:rsidRPr="00A56EB3" w:rsidRDefault="00BC460A" w:rsidP="00787395">
      <w:pPr>
        <w:shd w:val="solid" w:color="FFFFFF" w:fill="auto"/>
        <w:spacing w:before="120"/>
        <w:ind w:firstLine="720"/>
        <w:jc w:val="both"/>
        <w:rPr>
          <w:rFonts w:ascii="Times New Roman" w:hAnsi="Times New Roman" w:cs="Times New Roman"/>
          <w:color w:val="auto"/>
          <w:spacing w:val="-2"/>
          <w:sz w:val="28"/>
          <w:szCs w:val="28"/>
        </w:rPr>
      </w:pPr>
      <w:r w:rsidRPr="00A56EB3">
        <w:rPr>
          <w:rFonts w:ascii="Times New Roman" w:hAnsi="Times New Roman" w:cs="Times New Roman"/>
          <w:color w:val="auto"/>
          <w:spacing w:val="-2"/>
          <w:sz w:val="28"/>
          <w:szCs w:val="28"/>
        </w:rPr>
        <w:t>- Trợ giảng là công chức, viên chức công tác tại các đơn vị còn lại: 500.000 đồng/người/buổi.</w:t>
      </w:r>
    </w:p>
    <w:p w14:paraId="4F4FCF00" w14:textId="77777777" w:rsidR="00AC7EC9" w:rsidRPr="00A56EB3" w:rsidRDefault="00BC460A" w:rsidP="00787395">
      <w:pPr>
        <w:shd w:val="solid" w:color="FFFFFF" w:fill="auto"/>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b) Ph</w:t>
      </w:r>
      <w:r w:rsidRPr="001E139D">
        <w:rPr>
          <w:rFonts w:ascii="Times New Roman" w:hAnsi="Times New Roman" w:cs="Times New Roman"/>
          <w:color w:val="auto"/>
          <w:sz w:val="28"/>
          <w:szCs w:val="28"/>
        </w:rPr>
        <w:t>ụ cấp tiền ăn</w:t>
      </w:r>
      <w:r w:rsidR="00AC7EC9" w:rsidRPr="001E139D">
        <w:rPr>
          <w:rFonts w:ascii="Times New Roman" w:hAnsi="Times New Roman" w:cs="Times New Roman"/>
          <w:color w:val="auto"/>
          <w:sz w:val="28"/>
          <w:szCs w:val="28"/>
        </w:rPr>
        <w:t xml:space="preserve"> cho giảng viên, báo cáo viên</w:t>
      </w:r>
      <w:r w:rsidR="00AC7EC9" w:rsidRPr="00A56EB3">
        <w:rPr>
          <w:rFonts w:ascii="Times New Roman" w:hAnsi="Times New Roman" w:cs="Times New Roman"/>
          <w:color w:val="auto"/>
          <w:sz w:val="28"/>
          <w:szCs w:val="28"/>
        </w:rPr>
        <w:t xml:space="preserve">: </w:t>
      </w:r>
    </w:p>
    <w:p w14:paraId="43C500DA" w14:textId="77777777" w:rsidR="00BC460A" w:rsidRPr="00A56EB3" w:rsidRDefault="00AC7EC9" w:rsidP="00787395">
      <w:pPr>
        <w:shd w:val="solid" w:color="FFFFFF" w:fill="auto"/>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Tùy theo đ</w:t>
      </w:r>
      <w:r w:rsidRPr="001E139D">
        <w:rPr>
          <w:rFonts w:ascii="Times New Roman" w:hAnsi="Times New Roman" w:cs="Times New Roman"/>
          <w:color w:val="auto"/>
          <w:sz w:val="28"/>
          <w:szCs w:val="28"/>
        </w:rPr>
        <w:t>ịa điểm, thời gian tổ chức lớp học, các cơ quan, đơn vị được giao chủ trì tổ chức các khóa bồi dưỡng quyết định chi phụ cấp tiền ăn cho giảng viên, báo cáo viên trong nước phù hợp với mức chi phụ cấp lưu trú được quy định </w:t>
      </w:r>
      <w:r w:rsidRPr="00A56EB3">
        <w:rPr>
          <w:rFonts w:ascii="Times New Roman" w:hAnsi="Times New Roman" w:cs="Times New Roman"/>
          <w:color w:val="auto"/>
          <w:sz w:val="28"/>
          <w:szCs w:val="28"/>
        </w:rPr>
        <w:t>tại</w:t>
      </w:r>
      <w:r w:rsidR="00BC460A" w:rsidRPr="001E139D">
        <w:rPr>
          <w:rFonts w:ascii="Times New Roman" w:hAnsi="Times New Roman" w:cs="Times New Roman"/>
          <w:color w:val="auto"/>
          <w:sz w:val="28"/>
          <w:szCs w:val="28"/>
        </w:rPr>
        <w:t xml:space="preserve"> Nghị quyết số 15/2025/NQ-HĐND ngày 24 tháng 10 năm 2025 của Hội đồng nhân dân tỉnh</w:t>
      </w:r>
      <w:r w:rsidR="00BC460A" w:rsidRPr="00A56EB3">
        <w:rPr>
          <w:rFonts w:ascii="Times New Roman" w:hAnsi="Times New Roman" w:cs="Times New Roman"/>
          <w:color w:val="auto"/>
          <w:sz w:val="28"/>
          <w:szCs w:val="28"/>
        </w:rPr>
        <w:t>.</w:t>
      </w:r>
    </w:p>
    <w:p w14:paraId="77BE7A77" w14:textId="77777777" w:rsidR="00AC7EC9" w:rsidRPr="00A56EB3" w:rsidRDefault="00AC7EC9" w:rsidP="00787395">
      <w:pPr>
        <w:shd w:val="solid" w:color="FFFFFF" w:fill="auto"/>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Đối với giảng viên nước ngoài: Tùy theo mức độ cần thiết, các cơ sở đào tạo, bồi dưỡng quyết định việc mời giảng viên nước ngoài. Mức chi tiền ăn đối với giảng viên nước ngoài do cơ sở đào tạo, bồi dưỡng quyết định trên cơ sở thỏa thuận tùy theo chất lượng giảng viên và bảo đảm phù hợp với khả năng nguồn kinh phí đào tạo, bồi dưỡng của cơ quan, đơn vị.</w:t>
      </w:r>
    </w:p>
    <w:p w14:paraId="616D2E2D" w14:textId="77777777" w:rsidR="00BC460A" w:rsidRPr="00A56EB3" w:rsidRDefault="00BC460A"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c) Chi phí thanh toán tiền phương tiện đi lại</w:t>
      </w:r>
      <w:r w:rsidR="00AC7EC9" w:rsidRPr="00A56EB3">
        <w:rPr>
          <w:rFonts w:ascii="Times New Roman" w:hAnsi="Times New Roman" w:cs="Times New Roman"/>
          <w:color w:val="auto"/>
          <w:sz w:val="28"/>
          <w:szCs w:val="28"/>
        </w:rPr>
        <w:t>, tiền thuê phòng nghỉ</w:t>
      </w:r>
      <w:r w:rsidRPr="00A56EB3">
        <w:rPr>
          <w:rFonts w:ascii="Times New Roman" w:hAnsi="Times New Roman" w:cs="Times New Roman"/>
          <w:color w:val="auto"/>
          <w:sz w:val="28"/>
          <w:szCs w:val="28"/>
        </w:rPr>
        <w:t xml:space="preserve"> cho giảng viên, báo cáo viên: </w:t>
      </w:r>
    </w:p>
    <w:p w14:paraId="3491536F" w14:textId="77777777" w:rsidR="00AC7EC9" w:rsidRPr="00A56EB3" w:rsidRDefault="00AC7EC9" w:rsidP="00787395">
      <w:pPr>
        <w:shd w:val="solid" w:color="FFFFFF" w:fill="auto"/>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Trường hợp cơ quan, đơn vị không bố trí được phương tiện, không có điều kiện bố trí chỗ nghỉ cho giảng viên, báo cáo viên trong nước mà phải đi thuê thì được chi theo mức chi quy định tại</w:t>
      </w:r>
      <w:r w:rsidRPr="001E139D">
        <w:rPr>
          <w:rFonts w:ascii="Times New Roman" w:hAnsi="Times New Roman" w:cs="Times New Roman"/>
          <w:color w:val="auto"/>
          <w:sz w:val="28"/>
          <w:szCs w:val="28"/>
        </w:rPr>
        <w:t xml:space="preserve"> Nghị quyết số 15/2025/NQ-HĐND ngày 24 tháng 10 năm 2025 của Hội đồng nhân dân tỉnh</w:t>
      </w:r>
      <w:r w:rsidRPr="00A56EB3">
        <w:rPr>
          <w:rFonts w:ascii="Times New Roman" w:hAnsi="Times New Roman" w:cs="Times New Roman"/>
          <w:color w:val="auto"/>
          <w:sz w:val="28"/>
          <w:szCs w:val="28"/>
        </w:rPr>
        <w:t>.</w:t>
      </w:r>
    </w:p>
    <w:p w14:paraId="463A900E" w14:textId="77777777" w:rsidR="00AC7EC9" w:rsidRPr="00A56EB3" w:rsidRDefault="00AC7EC9"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Đối với giảng viên nước ngoài: Tùy theo mức độ cần thiết, các cơ sở đào tạo, bồi dưỡng quyết định việc mời giảng viên nước ngoài. Mức chi tiền phương tiện đi lại, tiền thuê phòng nghỉ đối với giảng viên nước ngoài do cơ sở đào tạo, bồi dưỡng quyết định trên cơ sở thỏa thuận tùy theo chất lượng giảng viên và bảo đảm phù hợp với khả năng nguồn kinh phí đào tạo, bồi dưỡng của cơ quan, đơn vị.</w:t>
      </w:r>
    </w:p>
    <w:p w14:paraId="4FB554E8" w14:textId="77777777" w:rsidR="00BC460A" w:rsidRPr="00A56EB3" w:rsidRDefault="00BC460A"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d) Chi tiền ăn, thuê phòng nghỉ, phương tiện đi lại đối với trợ giảng: Đối với các khóa bồi dưỡng công chức yêu cầu có trợ giảng, tùy theo mức độ cần thiết, thủ trưởng cơ sở đào tạo, bồi dưỡng quyết định số lượng trợ giảng và được chi tiền ăn, thuê phòng nghỉ, phương tiện đi lại đối với trợ giảng trong phạm vi dự toán của cơ quan, đơn vị được giao chủ trì tổ chức các khóa bồi dưỡng theo mức chi quy định tại Nghị quyết số 15/2025/NQ-HĐND ngày 24 tháng 10 năm 2025 của Hội đồng nhân dân tỉnh.</w:t>
      </w:r>
    </w:p>
    <w:p w14:paraId="7A8730BA" w14:textId="18784A97" w:rsidR="00603B36" w:rsidRPr="00A56EB3" w:rsidRDefault="00BC460A" w:rsidP="00787395">
      <w:pPr>
        <w:spacing w:before="120"/>
        <w:ind w:firstLine="720"/>
        <w:jc w:val="both"/>
        <w:rPr>
          <w:rFonts w:ascii="Times New Roman" w:hAnsi="Times New Roman" w:cs="Times New Roman"/>
          <w:color w:val="auto"/>
          <w:sz w:val="28"/>
          <w:szCs w:val="28"/>
        </w:rPr>
      </w:pPr>
      <w:bookmarkStart w:id="6" w:name="_Hlk223447610"/>
      <w:r w:rsidRPr="00A56EB3">
        <w:rPr>
          <w:rFonts w:ascii="Times New Roman" w:hAnsi="Times New Roman" w:cs="Times New Roman"/>
          <w:color w:val="auto"/>
          <w:sz w:val="28"/>
          <w:szCs w:val="28"/>
        </w:rPr>
        <w:t xml:space="preserve">đ) </w:t>
      </w:r>
      <w:bookmarkEnd w:id="6"/>
      <w:r w:rsidR="000E6519" w:rsidRPr="00A56EB3">
        <w:rPr>
          <w:rFonts w:ascii="Times New Roman" w:hAnsi="Times New Roman" w:cs="Times New Roman"/>
          <w:color w:val="auto"/>
          <w:sz w:val="28"/>
          <w:szCs w:val="28"/>
        </w:rPr>
        <w:t xml:space="preserve">Chi dịch thuật: </w:t>
      </w:r>
      <w:r w:rsidR="00603B36" w:rsidRPr="00A56EB3">
        <w:rPr>
          <w:rFonts w:ascii="Times New Roman" w:hAnsi="Times New Roman" w:cs="Times New Roman"/>
          <w:color w:val="auto"/>
          <w:sz w:val="28"/>
          <w:szCs w:val="28"/>
        </w:rPr>
        <w:t xml:space="preserve">Thực hiện theo mức chi dịch thuật quy định tại </w:t>
      </w:r>
      <w:r w:rsidR="00E106FD" w:rsidRPr="00A56EB3">
        <w:rPr>
          <w:rFonts w:ascii="Times New Roman" w:hAnsi="Times New Roman" w:cs="Times New Roman"/>
          <w:color w:val="auto"/>
          <w:sz w:val="28"/>
          <w:szCs w:val="28"/>
        </w:rPr>
        <w:t>Nghị quyết số 02/2019/NQ-HĐND ngày 10</w:t>
      </w:r>
      <w:r w:rsidR="004741BF">
        <w:rPr>
          <w:rFonts w:ascii="Times New Roman" w:hAnsi="Times New Roman" w:cs="Times New Roman"/>
          <w:color w:val="auto"/>
          <w:sz w:val="28"/>
          <w:szCs w:val="28"/>
          <w:lang w:val="en-US"/>
        </w:rPr>
        <w:t xml:space="preserve"> tháng </w:t>
      </w:r>
      <w:r w:rsidR="00E106FD" w:rsidRPr="00A56EB3">
        <w:rPr>
          <w:rFonts w:ascii="Times New Roman" w:hAnsi="Times New Roman" w:cs="Times New Roman"/>
          <w:color w:val="auto"/>
          <w:sz w:val="28"/>
          <w:szCs w:val="28"/>
        </w:rPr>
        <w:t>4</w:t>
      </w:r>
      <w:r w:rsidR="004741BF">
        <w:rPr>
          <w:rFonts w:ascii="Times New Roman" w:hAnsi="Times New Roman" w:cs="Times New Roman"/>
          <w:color w:val="auto"/>
          <w:sz w:val="28"/>
          <w:szCs w:val="28"/>
          <w:lang w:val="en-US"/>
        </w:rPr>
        <w:t xml:space="preserve"> năm </w:t>
      </w:r>
      <w:r w:rsidR="00E106FD" w:rsidRPr="00A56EB3">
        <w:rPr>
          <w:rFonts w:ascii="Times New Roman" w:hAnsi="Times New Roman" w:cs="Times New Roman"/>
          <w:color w:val="auto"/>
          <w:sz w:val="28"/>
          <w:szCs w:val="28"/>
        </w:rPr>
        <w:t xml:space="preserve">2019 của Hội đồng nhân dân </w:t>
      </w:r>
      <w:r w:rsidR="00E106FD" w:rsidRPr="00A56EB3">
        <w:rPr>
          <w:rFonts w:ascii="Times New Roman" w:hAnsi="Times New Roman" w:cs="Times New Roman"/>
          <w:color w:val="auto"/>
          <w:sz w:val="28"/>
          <w:szCs w:val="28"/>
        </w:rPr>
        <w:lastRenderedPageBreak/>
        <w:t xml:space="preserve">tỉnh </w:t>
      </w:r>
      <w:r w:rsidR="004741BF">
        <w:rPr>
          <w:rFonts w:ascii="Times New Roman" w:hAnsi="Times New Roman" w:cs="Times New Roman"/>
          <w:color w:val="auto"/>
          <w:sz w:val="28"/>
          <w:szCs w:val="28"/>
          <w:lang w:val="en-US"/>
        </w:rPr>
        <w:t xml:space="preserve">Quảng Ngãi </w:t>
      </w:r>
      <w:r w:rsidR="00E106FD">
        <w:rPr>
          <w:rFonts w:ascii="Times New Roman" w:hAnsi="Times New Roman" w:cs="Times New Roman"/>
          <w:color w:val="auto"/>
          <w:sz w:val="28"/>
          <w:szCs w:val="28"/>
          <w:lang w:val="en-US"/>
        </w:rPr>
        <w:t>Q</w:t>
      </w:r>
      <w:r w:rsidR="00E106FD" w:rsidRPr="00A56EB3">
        <w:rPr>
          <w:rFonts w:ascii="Times New Roman" w:hAnsi="Times New Roman" w:cs="Times New Roman"/>
          <w:color w:val="auto"/>
          <w:sz w:val="28"/>
          <w:szCs w:val="28"/>
        </w:rPr>
        <w:t>uy định mức chi tiếp khách nước ngoài vào làm việc, chi tổ chức hội nghị, hội thảo quốc tế và chế độ chi tiếp khách trong nước áp dụng trên địa bàn tỉnh Quảng Ngãi</w:t>
      </w:r>
      <w:r w:rsidR="00E106FD">
        <w:rPr>
          <w:rFonts w:ascii="Times New Roman" w:hAnsi="Times New Roman" w:cs="Times New Roman"/>
          <w:color w:val="auto"/>
          <w:sz w:val="28"/>
          <w:szCs w:val="28"/>
          <w:lang w:val="en-US"/>
        </w:rPr>
        <w:t xml:space="preserve"> và </w:t>
      </w:r>
      <w:r w:rsidR="00603B36" w:rsidRPr="00A56EB3">
        <w:rPr>
          <w:rFonts w:ascii="Times New Roman" w:hAnsi="Times New Roman" w:cs="Times New Roman"/>
          <w:color w:val="auto"/>
          <w:sz w:val="28"/>
          <w:szCs w:val="28"/>
        </w:rPr>
        <w:t xml:space="preserve">Nghị quyết số 18/2023/NQ-HĐND ngày 21 tháng 7 năm 2023 của Hội đồng nhân dân tỉnh </w:t>
      </w:r>
      <w:r w:rsidR="004741BF">
        <w:rPr>
          <w:rFonts w:ascii="Times New Roman" w:hAnsi="Times New Roman" w:cs="Times New Roman"/>
          <w:color w:val="auto"/>
          <w:sz w:val="28"/>
          <w:szCs w:val="28"/>
          <w:lang w:val="en-US"/>
        </w:rPr>
        <w:t xml:space="preserve">Quảng Ngãi </w:t>
      </w:r>
      <w:r w:rsidR="00603B36" w:rsidRPr="00A56EB3">
        <w:rPr>
          <w:rFonts w:ascii="Times New Roman" w:hAnsi="Times New Roman" w:cs="Times New Roman"/>
          <w:color w:val="auto"/>
          <w:sz w:val="28"/>
          <w:szCs w:val="28"/>
        </w:rPr>
        <w:t>Sửa đổi, bổ sung Điều 2 Nghị quyết số 02/2019/NQ-HĐND ngày 10/4/2019 quy định mức chi tiếp khách nước ngoài vào làm việc, chi tổ chức hội nghị, hội thảo quốc tế và chế độ chi tiếp khách trong nước áp dụng trên địa bàn tỉnh Quảng Ngãi.</w:t>
      </w:r>
    </w:p>
    <w:p w14:paraId="2F6557B7" w14:textId="77777777" w:rsidR="00BC460A" w:rsidRPr="00A56EB3" w:rsidRDefault="00BC460A"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 xml:space="preserve">e) Chi giải khát giữa giờ phục vụ lớp học: </w:t>
      </w:r>
      <w:r w:rsidR="00493887" w:rsidRPr="00A56EB3">
        <w:rPr>
          <w:rFonts w:ascii="Times New Roman" w:hAnsi="Times New Roman" w:cs="Times New Roman"/>
          <w:color w:val="auto"/>
          <w:sz w:val="28"/>
          <w:szCs w:val="28"/>
        </w:rPr>
        <w:t>50.000 đồng/một buổi (nửa ngày)/người.</w:t>
      </w:r>
    </w:p>
    <w:p w14:paraId="5DE2E2F7" w14:textId="77777777" w:rsidR="00BC460A" w:rsidRPr="00A56EB3" w:rsidRDefault="00787395"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g</w:t>
      </w:r>
      <w:r w:rsidR="00BC460A" w:rsidRPr="00A56EB3">
        <w:rPr>
          <w:rFonts w:ascii="Times New Roman" w:hAnsi="Times New Roman" w:cs="Times New Roman"/>
          <w:color w:val="auto"/>
          <w:sz w:val="28"/>
          <w:szCs w:val="28"/>
        </w:rPr>
        <w:t>) Chi khen thưởng cho học viên đạt loại giỏi, loại xuất sắc: 400.000 đồng/học viên/khóa bồi dưỡng.</w:t>
      </w:r>
    </w:p>
    <w:p w14:paraId="642A159D" w14:textId="77777777" w:rsidR="0043515C" w:rsidRPr="00A56EB3" w:rsidRDefault="00787395"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h</w:t>
      </w:r>
      <w:r w:rsidR="0043515C" w:rsidRPr="00A56EB3">
        <w:rPr>
          <w:rFonts w:ascii="Times New Roman" w:hAnsi="Times New Roman" w:cs="Times New Roman"/>
          <w:color w:val="auto"/>
          <w:sz w:val="28"/>
          <w:szCs w:val="28"/>
        </w:rPr>
        <w:t>) Chi phí t</w:t>
      </w:r>
      <w:r w:rsidR="0043515C" w:rsidRPr="001E139D">
        <w:rPr>
          <w:rFonts w:ascii="Times New Roman" w:hAnsi="Times New Roman" w:cs="Times New Roman"/>
          <w:color w:val="auto"/>
          <w:sz w:val="28"/>
          <w:szCs w:val="28"/>
        </w:rPr>
        <w:t>ổ chức đi khảo sát, thực tế theo yêu cầu của chương trình đào tạo, bồi dưỡng do cấp có thẩm quyền ban hành:</w:t>
      </w:r>
    </w:p>
    <w:p w14:paraId="3D8C19DA" w14:textId="77777777" w:rsidR="0043515C" w:rsidRPr="00A56EB3" w:rsidRDefault="0043515C"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 Chi tr</w:t>
      </w:r>
      <w:r w:rsidRPr="001E139D">
        <w:rPr>
          <w:rFonts w:ascii="Times New Roman" w:hAnsi="Times New Roman" w:cs="Times New Roman"/>
          <w:color w:val="auto"/>
          <w:sz w:val="28"/>
          <w:szCs w:val="28"/>
        </w:rPr>
        <w:t>ả tiền phương tiện đưa, đón học viên đi khảo sát, thực tế: Theo hợp đồng, chứng từ chi thực tế</w:t>
      </w:r>
      <w:r w:rsidRPr="00A56EB3">
        <w:rPr>
          <w:rFonts w:ascii="Times New Roman" w:hAnsi="Times New Roman" w:cs="Times New Roman"/>
          <w:color w:val="auto"/>
          <w:sz w:val="28"/>
          <w:szCs w:val="28"/>
        </w:rPr>
        <w:t>.</w:t>
      </w:r>
    </w:p>
    <w:p w14:paraId="42C896AA" w14:textId="77777777" w:rsidR="00BC460A" w:rsidRPr="00A56EB3" w:rsidRDefault="0043515C"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w:t>
      </w:r>
      <w:r w:rsidR="00BC460A" w:rsidRPr="00A56EB3">
        <w:rPr>
          <w:rFonts w:ascii="Times New Roman" w:hAnsi="Times New Roman" w:cs="Times New Roman"/>
          <w:color w:val="auto"/>
          <w:sz w:val="28"/>
          <w:szCs w:val="28"/>
        </w:rPr>
        <w:t xml:space="preserve"> Hỗ trợ một phần tiền ăn, tiền nghỉ cho học viên trong những ngày đi thực tế: </w:t>
      </w:r>
    </w:p>
    <w:p w14:paraId="2448C2C3" w14:textId="77777777" w:rsidR="00BC460A" w:rsidRPr="00A56EB3" w:rsidRDefault="0043515C"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w:t>
      </w:r>
      <w:r w:rsidR="00BC460A" w:rsidRPr="00A56EB3">
        <w:rPr>
          <w:rFonts w:ascii="Times New Roman" w:hAnsi="Times New Roman" w:cs="Times New Roman"/>
          <w:color w:val="auto"/>
          <w:sz w:val="28"/>
          <w:szCs w:val="28"/>
        </w:rPr>
        <w:t xml:space="preserve"> Tiền ăn: 100.000 đồng/người/ngày.</w:t>
      </w:r>
    </w:p>
    <w:p w14:paraId="166485DD" w14:textId="77777777" w:rsidR="00BC460A" w:rsidRPr="00A56EB3" w:rsidRDefault="0043515C"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w:t>
      </w:r>
      <w:r w:rsidR="00BC460A" w:rsidRPr="00A56EB3">
        <w:rPr>
          <w:rFonts w:ascii="Times New Roman" w:hAnsi="Times New Roman" w:cs="Times New Roman"/>
          <w:color w:val="auto"/>
          <w:sz w:val="28"/>
          <w:szCs w:val="28"/>
        </w:rPr>
        <w:t xml:space="preserve"> Tiền thuê chỗ nghỉ: Mức chi theo Nghị quyết số 15/2025/NQ-HĐND ngày 24 tháng 10 năm 2025 của Hội đồng nhân dân tỉnh.</w:t>
      </w:r>
    </w:p>
    <w:p w14:paraId="29702CA7" w14:textId="77777777" w:rsidR="0043515C" w:rsidRPr="00A56EB3" w:rsidRDefault="00787395"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i</w:t>
      </w:r>
      <w:r w:rsidR="0043515C" w:rsidRPr="00A56EB3">
        <w:rPr>
          <w:rFonts w:ascii="Times New Roman" w:hAnsi="Times New Roman" w:cs="Times New Roman"/>
          <w:color w:val="auto"/>
          <w:sz w:val="28"/>
          <w:szCs w:val="28"/>
        </w:rPr>
        <w:t>) Chi hoạt động quản lý trực tiếp các lớp bồi dưỡng của các cơ sở đào tạo, bồi dưỡng hoặc các cơ quan, đơn vị được giao nhiệm vụ mở lớp đào tạo, bồi dưỡng: Chi công tác phí cho cán bộ quản lý lớp của cơ sở đào tạo (nếu có); chi làm thêm giờ của cán bộ quản lý lớp (nếu có) và các khoản chi khác để phục vụ quản lý, điều hành lớp học (nếu có);</w:t>
      </w:r>
    </w:p>
    <w:p w14:paraId="4F6DD371" w14:textId="77777777" w:rsidR="0043515C" w:rsidRPr="00A56EB3" w:rsidRDefault="0043515C"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Cơ sở đào tạo, bồi dưỡng hoặc cơ quan tổ chức lớp đào tạo, bồi dưỡng được phép trích tối đa không quá 10% trên tổng kinh phí của mỗi lớp học và được tính trong phạm vi nguồn kinh phí đào tạo, bồi dưỡng được phân bổ để chi hoạt động quản lý trực tiếp các lớp bồi dưỡng</w:t>
      </w:r>
      <w:r w:rsidR="00787395" w:rsidRPr="00A56EB3">
        <w:rPr>
          <w:rFonts w:ascii="Times New Roman" w:hAnsi="Times New Roman" w:cs="Times New Roman"/>
          <w:color w:val="auto"/>
          <w:sz w:val="28"/>
          <w:szCs w:val="28"/>
        </w:rPr>
        <w:t>.</w:t>
      </w:r>
    </w:p>
    <w:p w14:paraId="4355688C" w14:textId="77777777" w:rsidR="00BC460A" w:rsidRPr="00A56EB3" w:rsidRDefault="00787395"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k</w:t>
      </w:r>
      <w:r w:rsidR="00BC460A" w:rsidRPr="00A56EB3">
        <w:rPr>
          <w:rFonts w:ascii="Times New Roman" w:hAnsi="Times New Roman" w:cs="Times New Roman"/>
          <w:color w:val="auto"/>
          <w:sz w:val="28"/>
          <w:szCs w:val="28"/>
        </w:rPr>
        <w:t>) Chi hỗ trợ cho các đối tượng là những người hoạt động không chuyên trách ở thôn, tổ dân phố trong những ngày đi tập trung học tại cơ sở đào tạo:</w:t>
      </w:r>
      <w:r w:rsidR="00AA0093" w:rsidRPr="00A56EB3">
        <w:rPr>
          <w:rFonts w:ascii="Times New Roman" w:hAnsi="Times New Roman" w:cs="Times New Roman"/>
          <w:color w:val="auto"/>
          <w:sz w:val="28"/>
          <w:szCs w:val="28"/>
        </w:rPr>
        <w:t xml:space="preserve"> </w:t>
      </w:r>
      <w:r w:rsidR="00BC460A" w:rsidRPr="00A56EB3">
        <w:rPr>
          <w:rFonts w:ascii="Times New Roman" w:hAnsi="Times New Roman" w:cs="Times New Roman"/>
          <w:color w:val="auto"/>
          <w:sz w:val="28"/>
          <w:szCs w:val="28"/>
        </w:rPr>
        <w:t xml:space="preserve"> Chi phí đi lại từ cơ quan đến nơi học tập (một lượt đi và về, nghỉ lễ, nghỉ tết)</w:t>
      </w:r>
      <w:r w:rsidR="00AA0093" w:rsidRPr="00A56EB3">
        <w:rPr>
          <w:rFonts w:ascii="Times New Roman" w:hAnsi="Times New Roman" w:cs="Times New Roman"/>
          <w:color w:val="auto"/>
          <w:sz w:val="28"/>
          <w:szCs w:val="28"/>
        </w:rPr>
        <w:t xml:space="preserve">; </w:t>
      </w:r>
      <w:r w:rsidR="00AA0093" w:rsidRPr="00A56EB3">
        <w:rPr>
          <w:rFonts w:ascii="Times New Roman" w:hAnsi="Times New Roman" w:cs="Times New Roman"/>
          <w:color w:val="auto"/>
          <w:spacing w:val="-4"/>
          <w:sz w:val="28"/>
          <w:szCs w:val="28"/>
        </w:rPr>
        <w:t>Chi hỗ trợ tiền thuê chỗ nghỉ</w:t>
      </w:r>
      <w:r w:rsidR="00BC460A" w:rsidRPr="00A56EB3">
        <w:rPr>
          <w:rFonts w:ascii="Times New Roman" w:hAnsi="Times New Roman" w:cs="Times New Roman"/>
          <w:color w:val="auto"/>
          <w:sz w:val="28"/>
          <w:szCs w:val="28"/>
        </w:rPr>
        <w:t xml:space="preserve">: </w:t>
      </w:r>
      <w:r w:rsidR="00D22C36" w:rsidRPr="00A56EB3">
        <w:rPr>
          <w:rFonts w:ascii="Times New Roman" w:hAnsi="Times New Roman" w:cs="Times New Roman"/>
          <w:color w:val="auto"/>
          <w:sz w:val="28"/>
          <w:szCs w:val="28"/>
        </w:rPr>
        <w:t>K</w:t>
      </w:r>
      <w:r w:rsidR="008343CB" w:rsidRPr="00A56EB3">
        <w:rPr>
          <w:rFonts w:ascii="Times New Roman" w:hAnsi="Times New Roman" w:cs="Times New Roman"/>
          <w:color w:val="auto"/>
          <w:sz w:val="28"/>
          <w:szCs w:val="28"/>
        </w:rPr>
        <w:t>hông vượt quá mức chi của công chức tại Nghị quyết số 15/2025/NQ HĐND</w:t>
      </w:r>
      <w:r w:rsidR="00D22C36" w:rsidRPr="00A56EB3">
        <w:rPr>
          <w:rFonts w:ascii="Times New Roman" w:hAnsi="Times New Roman" w:cs="Times New Roman"/>
          <w:color w:val="auto"/>
          <w:sz w:val="28"/>
          <w:szCs w:val="28"/>
        </w:rPr>
        <w:t xml:space="preserve"> ngày 24 tháng 10 năm 2025 của Hội đồng nhân dân tỉnh.</w:t>
      </w:r>
    </w:p>
    <w:p w14:paraId="3E989C2D" w14:textId="77777777" w:rsidR="00BC460A" w:rsidRPr="00A56EB3" w:rsidRDefault="008343CB" w:rsidP="00787395">
      <w:pPr>
        <w:spacing w:before="120"/>
        <w:ind w:firstLine="720"/>
        <w:jc w:val="both"/>
        <w:rPr>
          <w:rFonts w:ascii="Times New Roman" w:hAnsi="Times New Roman" w:cs="Times New Roman"/>
          <w:color w:val="auto"/>
          <w:spacing w:val="-4"/>
          <w:sz w:val="28"/>
          <w:szCs w:val="28"/>
        </w:rPr>
      </w:pPr>
      <w:bookmarkStart w:id="7" w:name="_Hlk223448718"/>
      <w:r w:rsidRPr="00A56EB3">
        <w:rPr>
          <w:rFonts w:ascii="Times New Roman" w:hAnsi="Times New Roman" w:cs="Times New Roman"/>
          <w:color w:val="auto"/>
          <w:spacing w:val="-4"/>
          <w:sz w:val="28"/>
          <w:szCs w:val="28"/>
        </w:rPr>
        <w:t xml:space="preserve">2. </w:t>
      </w:r>
      <w:r w:rsidR="00BC460A" w:rsidRPr="00A56EB3">
        <w:rPr>
          <w:rFonts w:ascii="Times New Roman" w:hAnsi="Times New Roman" w:cs="Times New Roman"/>
          <w:color w:val="auto"/>
          <w:spacing w:val="-4"/>
          <w:sz w:val="28"/>
          <w:szCs w:val="28"/>
        </w:rPr>
        <w:t xml:space="preserve">Các </w:t>
      </w:r>
      <w:r w:rsidR="00D22C36" w:rsidRPr="00A56EB3">
        <w:rPr>
          <w:rFonts w:ascii="Times New Roman" w:hAnsi="Times New Roman" w:cs="Times New Roman"/>
          <w:color w:val="auto"/>
          <w:spacing w:val="-4"/>
          <w:sz w:val="28"/>
          <w:szCs w:val="28"/>
        </w:rPr>
        <w:t>nội dung</w:t>
      </w:r>
      <w:r w:rsidR="00BC460A" w:rsidRPr="00A56EB3">
        <w:rPr>
          <w:rFonts w:ascii="Times New Roman" w:hAnsi="Times New Roman" w:cs="Times New Roman"/>
          <w:color w:val="auto"/>
          <w:spacing w:val="-4"/>
          <w:sz w:val="28"/>
          <w:szCs w:val="28"/>
        </w:rPr>
        <w:t xml:space="preserve"> chi do cơ quan, đơn vị cử công chức đi bồi dưỡng thực hiện</w:t>
      </w:r>
      <w:bookmarkEnd w:id="7"/>
      <w:r w:rsidR="00BC460A" w:rsidRPr="00A56EB3">
        <w:rPr>
          <w:rFonts w:ascii="Times New Roman" w:hAnsi="Times New Roman" w:cs="Times New Roman"/>
          <w:color w:val="auto"/>
          <w:spacing w:val="-4"/>
          <w:sz w:val="28"/>
          <w:szCs w:val="28"/>
        </w:rPr>
        <w:t>:</w:t>
      </w:r>
    </w:p>
    <w:p w14:paraId="7FAC319A" w14:textId="77777777" w:rsidR="00BC460A" w:rsidRPr="00A56EB3" w:rsidRDefault="00BC460A"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a) Chi hỗ trợ một phần tiền ăn trong thời gian đi học tập trung: Thực hiện</w:t>
      </w:r>
      <w:r w:rsidR="00D22C36" w:rsidRPr="00A56EB3">
        <w:rPr>
          <w:rFonts w:ascii="Times New Roman" w:hAnsi="Times New Roman" w:cs="Times New Roman"/>
          <w:color w:val="auto"/>
          <w:sz w:val="28"/>
          <w:szCs w:val="28"/>
        </w:rPr>
        <w:t xml:space="preserve"> theo quy định tại k</w:t>
      </w:r>
      <w:r w:rsidRPr="00A56EB3">
        <w:rPr>
          <w:rFonts w:ascii="Times New Roman" w:hAnsi="Times New Roman" w:cs="Times New Roman"/>
          <w:color w:val="auto"/>
          <w:sz w:val="28"/>
          <w:szCs w:val="28"/>
        </w:rPr>
        <w:t xml:space="preserve">hoản </w:t>
      </w:r>
      <w:r w:rsidR="001A59CD" w:rsidRPr="00A56EB3">
        <w:rPr>
          <w:rFonts w:ascii="Times New Roman" w:hAnsi="Times New Roman" w:cs="Times New Roman"/>
          <w:color w:val="auto"/>
          <w:sz w:val="28"/>
          <w:szCs w:val="28"/>
        </w:rPr>
        <w:t>3</w:t>
      </w:r>
      <w:r w:rsidRPr="00A56EB3">
        <w:rPr>
          <w:rFonts w:ascii="Times New Roman" w:hAnsi="Times New Roman" w:cs="Times New Roman"/>
          <w:color w:val="auto"/>
          <w:sz w:val="28"/>
          <w:szCs w:val="28"/>
        </w:rPr>
        <w:t xml:space="preserve"> Điều </w:t>
      </w:r>
      <w:r w:rsidR="0006412F" w:rsidRPr="00A56EB3">
        <w:rPr>
          <w:rFonts w:ascii="Times New Roman" w:hAnsi="Times New Roman" w:cs="Times New Roman"/>
          <w:color w:val="auto"/>
          <w:sz w:val="28"/>
          <w:szCs w:val="28"/>
        </w:rPr>
        <w:t>2</w:t>
      </w:r>
      <w:r w:rsidR="0028648B" w:rsidRPr="00A56EB3">
        <w:rPr>
          <w:rFonts w:ascii="Times New Roman" w:hAnsi="Times New Roman" w:cs="Times New Roman"/>
          <w:color w:val="auto"/>
          <w:sz w:val="28"/>
          <w:szCs w:val="28"/>
        </w:rPr>
        <w:t xml:space="preserve"> Nghị quyết này</w:t>
      </w:r>
      <w:r w:rsidRPr="00A56EB3">
        <w:rPr>
          <w:rFonts w:ascii="Times New Roman" w:hAnsi="Times New Roman" w:cs="Times New Roman"/>
          <w:color w:val="auto"/>
          <w:sz w:val="28"/>
          <w:szCs w:val="28"/>
        </w:rPr>
        <w:t>.</w:t>
      </w:r>
    </w:p>
    <w:p w14:paraId="0BF7D730" w14:textId="77777777" w:rsidR="00BC460A" w:rsidRPr="00A56EB3" w:rsidRDefault="00BC460A"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b) Chi hỗ trợ chi phí đi lại từ cơ quan đến nơi học tập (một lượt đi và về; nghỉ lễ; nghỉ tết)</w:t>
      </w:r>
      <w:r w:rsidR="00AA0093" w:rsidRPr="00A56EB3">
        <w:rPr>
          <w:rFonts w:ascii="Times New Roman" w:hAnsi="Times New Roman" w:cs="Times New Roman"/>
          <w:color w:val="auto"/>
          <w:sz w:val="28"/>
          <w:szCs w:val="28"/>
        </w:rPr>
        <w:t xml:space="preserve">; Chi thanh toán tiền thuê chỗ nghỉ cho học viên trong những ngày đi học tập trung tại cơ sở bồi dưỡng (trong trường hợp cơ sở bồi dưỡng và </w:t>
      </w:r>
      <w:r w:rsidR="00AA0093" w:rsidRPr="00A56EB3">
        <w:rPr>
          <w:rFonts w:ascii="Times New Roman" w:hAnsi="Times New Roman" w:cs="Times New Roman"/>
          <w:color w:val="auto"/>
          <w:sz w:val="28"/>
          <w:szCs w:val="28"/>
        </w:rPr>
        <w:lastRenderedPageBreak/>
        <w:t>đơn vị tổ chức bồi dưỡng xác nhận không bố trí được chỗ nghỉ)</w:t>
      </w:r>
      <w:r w:rsidRPr="00A56EB3">
        <w:rPr>
          <w:rFonts w:ascii="Times New Roman" w:hAnsi="Times New Roman" w:cs="Times New Roman"/>
          <w:color w:val="auto"/>
          <w:sz w:val="28"/>
          <w:szCs w:val="28"/>
        </w:rPr>
        <w:t xml:space="preserve">: Thực hiện theo quy định tại </w:t>
      </w:r>
      <w:r w:rsidR="00D22C36" w:rsidRPr="00A56EB3">
        <w:rPr>
          <w:rFonts w:ascii="Times New Roman" w:hAnsi="Times New Roman" w:cs="Times New Roman"/>
          <w:color w:val="auto"/>
          <w:sz w:val="28"/>
          <w:szCs w:val="28"/>
        </w:rPr>
        <w:t>k</w:t>
      </w:r>
      <w:r w:rsidRPr="00A56EB3">
        <w:rPr>
          <w:rFonts w:ascii="Times New Roman" w:hAnsi="Times New Roman" w:cs="Times New Roman"/>
          <w:color w:val="auto"/>
          <w:sz w:val="28"/>
          <w:szCs w:val="28"/>
        </w:rPr>
        <w:t xml:space="preserve">hoản </w:t>
      </w:r>
      <w:r w:rsidR="001A59CD" w:rsidRPr="00A56EB3">
        <w:rPr>
          <w:rFonts w:ascii="Times New Roman" w:hAnsi="Times New Roman" w:cs="Times New Roman"/>
          <w:color w:val="auto"/>
          <w:sz w:val="28"/>
          <w:szCs w:val="28"/>
        </w:rPr>
        <w:t>4</w:t>
      </w:r>
      <w:r w:rsidRPr="00A56EB3">
        <w:rPr>
          <w:rFonts w:ascii="Times New Roman" w:hAnsi="Times New Roman" w:cs="Times New Roman"/>
          <w:color w:val="auto"/>
          <w:sz w:val="28"/>
          <w:szCs w:val="28"/>
        </w:rPr>
        <w:t xml:space="preserve"> Điều </w:t>
      </w:r>
      <w:r w:rsidR="0006412F" w:rsidRPr="00A56EB3">
        <w:rPr>
          <w:rFonts w:ascii="Times New Roman" w:hAnsi="Times New Roman" w:cs="Times New Roman"/>
          <w:color w:val="auto"/>
          <w:sz w:val="28"/>
          <w:szCs w:val="28"/>
        </w:rPr>
        <w:t>2</w:t>
      </w:r>
      <w:r w:rsidR="0028648B" w:rsidRPr="00A56EB3">
        <w:rPr>
          <w:rFonts w:ascii="Times New Roman" w:hAnsi="Times New Roman" w:cs="Times New Roman"/>
          <w:color w:val="auto"/>
          <w:sz w:val="28"/>
          <w:szCs w:val="28"/>
        </w:rPr>
        <w:t xml:space="preserve"> Nghị quyết này</w:t>
      </w:r>
      <w:r w:rsidRPr="00A56EB3">
        <w:rPr>
          <w:rFonts w:ascii="Times New Roman" w:hAnsi="Times New Roman" w:cs="Times New Roman"/>
          <w:color w:val="auto"/>
          <w:sz w:val="28"/>
          <w:szCs w:val="28"/>
        </w:rPr>
        <w:t>.</w:t>
      </w:r>
    </w:p>
    <w:p w14:paraId="3E06F1D4" w14:textId="77777777" w:rsidR="00BC460A" w:rsidRPr="00A56EB3" w:rsidRDefault="00AA0093"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c</w:t>
      </w:r>
      <w:r w:rsidR="00BC460A" w:rsidRPr="00A56EB3">
        <w:rPr>
          <w:rFonts w:ascii="Times New Roman" w:hAnsi="Times New Roman" w:cs="Times New Roman"/>
          <w:color w:val="auto"/>
          <w:sz w:val="28"/>
          <w:szCs w:val="28"/>
        </w:rPr>
        <w:t>) Chi h</w:t>
      </w:r>
      <w:r w:rsidR="00BC460A" w:rsidRPr="001E139D">
        <w:rPr>
          <w:rFonts w:ascii="Times New Roman" w:hAnsi="Times New Roman" w:cs="Times New Roman"/>
          <w:color w:val="auto"/>
          <w:sz w:val="28"/>
          <w:szCs w:val="28"/>
        </w:rPr>
        <w:t xml:space="preserve">ỗ trợ các công chức là nữ, ưu tiên nữ khi tham gia </w:t>
      </w:r>
      <w:r w:rsidR="00BC460A" w:rsidRPr="00A56EB3">
        <w:rPr>
          <w:rFonts w:ascii="Times New Roman" w:hAnsi="Times New Roman" w:cs="Times New Roman"/>
          <w:color w:val="auto"/>
          <w:sz w:val="28"/>
          <w:szCs w:val="28"/>
        </w:rPr>
        <w:t>bồi dưỡng</w:t>
      </w:r>
      <w:r w:rsidR="00BC460A" w:rsidRPr="001E139D">
        <w:rPr>
          <w:rFonts w:ascii="Times New Roman" w:hAnsi="Times New Roman" w:cs="Times New Roman"/>
          <w:color w:val="auto"/>
          <w:sz w:val="28"/>
          <w:szCs w:val="28"/>
        </w:rPr>
        <w:t xml:space="preserve"> mang theo con dưới ba mươi sáu tháng tuổi; công chức là người dân tộc thiểu số được cử tham gia </w:t>
      </w:r>
      <w:r w:rsidR="00BC460A" w:rsidRPr="00A56EB3">
        <w:rPr>
          <w:rFonts w:ascii="Times New Roman" w:hAnsi="Times New Roman" w:cs="Times New Roman"/>
          <w:color w:val="auto"/>
          <w:sz w:val="28"/>
          <w:szCs w:val="28"/>
        </w:rPr>
        <w:t xml:space="preserve">bồi dưỡng theo các chính sách, chế độ quy định của pháp luật về bình đẳng giới và công tác dân tộc: Thực hiện theo quy định tại </w:t>
      </w:r>
      <w:r w:rsidR="00D22C36" w:rsidRPr="00A56EB3">
        <w:rPr>
          <w:rFonts w:ascii="Times New Roman" w:hAnsi="Times New Roman" w:cs="Times New Roman"/>
          <w:color w:val="auto"/>
          <w:sz w:val="28"/>
          <w:szCs w:val="28"/>
        </w:rPr>
        <w:t>k</w:t>
      </w:r>
      <w:r w:rsidR="00BC460A" w:rsidRPr="00A56EB3">
        <w:rPr>
          <w:rFonts w:ascii="Times New Roman" w:hAnsi="Times New Roman" w:cs="Times New Roman"/>
          <w:color w:val="auto"/>
          <w:sz w:val="28"/>
          <w:szCs w:val="28"/>
        </w:rPr>
        <w:t xml:space="preserve">hoản </w:t>
      </w:r>
      <w:r w:rsidR="001A59CD" w:rsidRPr="00A56EB3">
        <w:rPr>
          <w:rFonts w:ascii="Times New Roman" w:hAnsi="Times New Roman" w:cs="Times New Roman"/>
          <w:color w:val="auto"/>
          <w:sz w:val="28"/>
          <w:szCs w:val="28"/>
        </w:rPr>
        <w:t>5</w:t>
      </w:r>
      <w:r w:rsidR="00BC460A" w:rsidRPr="00A56EB3">
        <w:rPr>
          <w:rFonts w:ascii="Times New Roman" w:hAnsi="Times New Roman" w:cs="Times New Roman"/>
          <w:color w:val="auto"/>
          <w:sz w:val="28"/>
          <w:szCs w:val="28"/>
        </w:rPr>
        <w:t xml:space="preserve"> Điều </w:t>
      </w:r>
      <w:r w:rsidR="0006412F" w:rsidRPr="00A56EB3">
        <w:rPr>
          <w:rFonts w:ascii="Times New Roman" w:hAnsi="Times New Roman" w:cs="Times New Roman"/>
          <w:color w:val="auto"/>
          <w:sz w:val="28"/>
          <w:szCs w:val="28"/>
        </w:rPr>
        <w:t>2</w:t>
      </w:r>
      <w:r w:rsidR="0028648B" w:rsidRPr="00A56EB3">
        <w:rPr>
          <w:rFonts w:ascii="Times New Roman" w:hAnsi="Times New Roman" w:cs="Times New Roman"/>
          <w:color w:val="auto"/>
          <w:sz w:val="28"/>
          <w:szCs w:val="28"/>
        </w:rPr>
        <w:t xml:space="preserve"> Nghị quyết này</w:t>
      </w:r>
      <w:r w:rsidR="00BC460A" w:rsidRPr="00A56EB3">
        <w:rPr>
          <w:rFonts w:ascii="Times New Roman" w:hAnsi="Times New Roman" w:cs="Times New Roman"/>
          <w:color w:val="auto"/>
          <w:sz w:val="28"/>
          <w:szCs w:val="28"/>
        </w:rPr>
        <w:t>.</w:t>
      </w:r>
    </w:p>
    <w:p w14:paraId="2B781DFF" w14:textId="77777777" w:rsidR="00BC460A" w:rsidRPr="001E139D" w:rsidRDefault="00BC460A" w:rsidP="00787395">
      <w:pPr>
        <w:shd w:val="solid" w:color="FFFFFF" w:fill="auto"/>
        <w:spacing w:before="120"/>
        <w:ind w:firstLine="720"/>
        <w:jc w:val="both"/>
        <w:rPr>
          <w:rFonts w:ascii="Times New Roman" w:hAnsi="Times New Roman" w:cs="Times New Roman"/>
          <w:color w:val="auto"/>
          <w:sz w:val="28"/>
          <w:szCs w:val="28"/>
        </w:rPr>
      </w:pPr>
      <w:bookmarkStart w:id="8" w:name="_Hlk223449233"/>
      <w:r w:rsidRPr="001E139D">
        <w:rPr>
          <w:rFonts w:ascii="Times New Roman" w:hAnsi="Times New Roman" w:cs="Times New Roman"/>
          <w:b/>
          <w:bCs/>
          <w:color w:val="auto"/>
          <w:sz w:val="28"/>
          <w:szCs w:val="28"/>
        </w:rPr>
        <w:t xml:space="preserve">Điều </w:t>
      </w:r>
      <w:r w:rsidR="00FE23B0" w:rsidRPr="00A56EB3">
        <w:rPr>
          <w:rFonts w:ascii="Times New Roman" w:hAnsi="Times New Roman" w:cs="Times New Roman"/>
          <w:b/>
          <w:bCs/>
          <w:color w:val="auto"/>
          <w:sz w:val="28"/>
          <w:szCs w:val="28"/>
        </w:rPr>
        <w:t>4</w:t>
      </w:r>
      <w:r w:rsidRPr="001E139D">
        <w:rPr>
          <w:rFonts w:ascii="Times New Roman" w:hAnsi="Times New Roman" w:cs="Times New Roman"/>
          <w:b/>
          <w:bCs/>
          <w:color w:val="auto"/>
          <w:sz w:val="28"/>
          <w:szCs w:val="28"/>
        </w:rPr>
        <w:t xml:space="preserve">. </w:t>
      </w:r>
      <w:r w:rsidRPr="00A56EB3">
        <w:rPr>
          <w:rFonts w:ascii="Times New Roman" w:hAnsi="Times New Roman" w:cs="Times New Roman"/>
          <w:b/>
          <w:bCs/>
          <w:color w:val="auto"/>
          <w:sz w:val="28"/>
          <w:szCs w:val="28"/>
        </w:rPr>
        <w:t>Mức chi đào tạo, bồi dưỡng viên chức</w:t>
      </w:r>
      <w:r w:rsidRPr="001E139D">
        <w:rPr>
          <w:rFonts w:ascii="Times New Roman" w:hAnsi="Times New Roman" w:cs="Times New Roman"/>
          <w:b/>
          <w:bCs/>
          <w:color w:val="auto"/>
          <w:sz w:val="28"/>
          <w:szCs w:val="28"/>
        </w:rPr>
        <w:t xml:space="preserve"> </w:t>
      </w:r>
    </w:p>
    <w:p w14:paraId="3A237A28" w14:textId="77777777" w:rsidR="00BC460A" w:rsidRPr="00A56EB3" w:rsidRDefault="00BC460A"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 xml:space="preserve">Căn cứ nguồn lực tài chính bố trí cho công tác đào tạo, bồi dưỡng viên chức tại đơn vị sự nghiệp công lập; căn cứ mức chi đào tạo, bồi dưỡng công chức quy định tại Điều </w:t>
      </w:r>
      <w:r w:rsidR="00835E5F" w:rsidRPr="00A56EB3">
        <w:rPr>
          <w:rFonts w:ascii="Times New Roman" w:hAnsi="Times New Roman" w:cs="Times New Roman"/>
          <w:color w:val="auto"/>
          <w:sz w:val="28"/>
          <w:szCs w:val="28"/>
        </w:rPr>
        <w:t>2</w:t>
      </w:r>
      <w:r w:rsidRPr="00A56EB3">
        <w:rPr>
          <w:rFonts w:ascii="Times New Roman" w:hAnsi="Times New Roman" w:cs="Times New Roman"/>
          <w:color w:val="auto"/>
          <w:sz w:val="28"/>
          <w:szCs w:val="28"/>
        </w:rPr>
        <w:t xml:space="preserve">, Điều </w:t>
      </w:r>
      <w:r w:rsidR="00835E5F" w:rsidRPr="00A56EB3">
        <w:rPr>
          <w:rFonts w:ascii="Times New Roman" w:hAnsi="Times New Roman" w:cs="Times New Roman"/>
          <w:color w:val="auto"/>
          <w:sz w:val="28"/>
          <w:szCs w:val="28"/>
        </w:rPr>
        <w:t>3</w:t>
      </w:r>
      <w:r w:rsidR="00D22C36" w:rsidRPr="00A56EB3">
        <w:rPr>
          <w:rFonts w:ascii="Times New Roman" w:hAnsi="Times New Roman" w:cs="Times New Roman"/>
          <w:color w:val="auto"/>
          <w:sz w:val="28"/>
          <w:szCs w:val="28"/>
        </w:rPr>
        <w:t xml:space="preserve"> Nghị quyết này</w:t>
      </w:r>
      <w:r w:rsidRPr="00A56EB3">
        <w:rPr>
          <w:rFonts w:ascii="Times New Roman" w:hAnsi="Times New Roman" w:cs="Times New Roman"/>
          <w:color w:val="auto"/>
          <w:sz w:val="28"/>
          <w:szCs w:val="28"/>
        </w:rPr>
        <w:t xml:space="preserve">, Thủ trưởng đơn vị sự nghiệp công lập quyết định mức chi đào tạo, bồi dưỡng viên chức đảm bảo theo quy định của pháp luật về cơ chế tài chính của đơn vị sự nghiệp công lập. </w:t>
      </w:r>
    </w:p>
    <w:bookmarkEnd w:id="8"/>
    <w:p w14:paraId="7E12250C" w14:textId="77777777" w:rsidR="00D32E74" w:rsidRPr="001E139D" w:rsidRDefault="00D32E74" w:rsidP="00787395">
      <w:pPr>
        <w:shd w:val="solid" w:color="FFFFFF" w:fill="auto"/>
        <w:spacing w:before="120"/>
        <w:ind w:firstLine="720"/>
        <w:jc w:val="both"/>
        <w:rPr>
          <w:rFonts w:ascii="Times New Roman" w:hAnsi="Times New Roman" w:cs="Times New Roman"/>
          <w:color w:val="auto"/>
          <w:sz w:val="28"/>
          <w:szCs w:val="28"/>
        </w:rPr>
      </w:pPr>
      <w:r w:rsidRPr="001E139D">
        <w:rPr>
          <w:rFonts w:ascii="Times New Roman" w:hAnsi="Times New Roman" w:cs="Times New Roman"/>
          <w:b/>
          <w:bCs/>
          <w:color w:val="auto"/>
          <w:sz w:val="28"/>
          <w:szCs w:val="28"/>
        </w:rPr>
        <w:t xml:space="preserve">Điều </w:t>
      </w:r>
      <w:r w:rsidR="00FE23B0" w:rsidRPr="00A56EB3">
        <w:rPr>
          <w:rFonts w:ascii="Times New Roman" w:hAnsi="Times New Roman" w:cs="Times New Roman"/>
          <w:b/>
          <w:bCs/>
          <w:color w:val="auto"/>
          <w:sz w:val="28"/>
          <w:szCs w:val="28"/>
        </w:rPr>
        <w:t>5</w:t>
      </w:r>
      <w:r w:rsidRPr="001E139D">
        <w:rPr>
          <w:rFonts w:ascii="Times New Roman" w:hAnsi="Times New Roman" w:cs="Times New Roman"/>
          <w:b/>
          <w:bCs/>
          <w:color w:val="auto"/>
          <w:sz w:val="28"/>
          <w:szCs w:val="28"/>
        </w:rPr>
        <w:t xml:space="preserve">. </w:t>
      </w:r>
      <w:r w:rsidRPr="00A56EB3">
        <w:rPr>
          <w:rFonts w:ascii="Times New Roman" w:hAnsi="Times New Roman" w:cs="Times New Roman"/>
          <w:b/>
          <w:bCs/>
          <w:color w:val="auto"/>
          <w:sz w:val="28"/>
          <w:szCs w:val="28"/>
        </w:rPr>
        <w:t>Mức chi tổ chức các hội nghị tập huấn, bồi dưỡng; chi tổ chức các cuộc họp, hội thảo, hội nghị; chi đi công tác để kiểm tra đánh giá kết quả đào tạo, bồi dưỡng; chi điều tra, khảo sát xây dựng kế hoạch đào tạo, bồi dưỡng</w:t>
      </w:r>
      <w:r w:rsidRPr="001E139D">
        <w:rPr>
          <w:rFonts w:ascii="Times New Roman" w:hAnsi="Times New Roman" w:cs="Times New Roman"/>
          <w:b/>
          <w:bCs/>
          <w:color w:val="auto"/>
          <w:sz w:val="28"/>
          <w:szCs w:val="28"/>
        </w:rPr>
        <w:t xml:space="preserve"> </w:t>
      </w:r>
    </w:p>
    <w:p w14:paraId="1924395E" w14:textId="77777777" w:rsidR="00D32E74" w:rsidRPr="00A56EB3" w:rsidRDefault="00D32E74"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1. Chi tổ chức các hội nghị tập huấn, bồi dưỡng, nâng cao trình độ chuyên môn, nghiệp vụ, phù hợp với vị trí việc làm sử dụng nguồn kinh phí đào tạo, bồi dưỡng công chức, viên chức; Chi tổ chức các cuộc họp, hội thảo, hội nghị; chi đi công tác để kiểm tra, đánh giá kết quả đào tạo, bồi dưỡng: Thực hiện theo mức chi quy định tại Nghị quyết số 15/2025/NQ-HĐND ngày 24 tháng 10 năm 2025 của Hội đồng nhân dân tỉnh.</w:t>
      </w:r>
    </w:p>
    <w:p w14:paraId="1DB9964E" w14:textId="0DDFA508" w:rsidR="00D15F6A" w:rsidRPr="00A56EB3" w:rsidRDefault="00D32E74" w:rsidP="00787395">
      <w:pPr>
        <w:spacing w:before="120"/>
        <w:ind w:firstLine="720"/>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2.</w:t>
      </w:r>
      <w:r w:rsidRPr="001E139D">
        <w:rPr>
          <w:color w:val="auto"/>
        </w:rPr>
        <w:t xml:space="preserve"> </w:t>
      </w:r>
      <w:r w:rsidRPr="00A56EB3">
        <w:rPr>
          <w:rFonts w:ascii="Times New Roman" w:hAnsi="Times New Roman" w:cs="Times New Roman"/>
          <w:color w:val="auto"/>
          <w:sz w:val="28"/>
          <w:szCs w:val="28"/>
        </w:rPr>
        <w:t>Chi điều tra, khảo sát xây dựng kế hoạch đào tạo, bồi dưỡng:</w:t>
      </w:r>
      <w:r w:rsidR="00796B6D" w:rsidRPr="00A56EB3">
        <w:rPr>
          <w:rFonts w:ascii="Times New Roman" w:hAnsi="Times New Roman" w:cs="Times New Roman"/>
          <w:color w:val="auto"/>
          <w:sz w:val="28"/>
          <w:szCs w:val="28"/>
        </w:rPr>
        <w:t xml:space="preserve"> Áp dụng mức chi quy định tại </w:t>
      </w:r>
      <w:r w:rsidR="008343CB" w:rsidRPr="00A56EB3">
        <w:rPr>
          <w:rFonts w:ascii="Times New Roman" w:hAnsi="Times New Roman" w:cs="Times New Roman"/>
          <w:color w:val="auto"/>
          <w:sz w:val="28"/>
          <w:szCs w:val="28"/>
        </w:rPr>
        <w:t xml:space="preserve">Nghị quyết số 07/2024/NQ-HĐND ngày 05 tháng 4 năm 2024 của Hội đồng nhân dân tỉnh Quảng Ngãi </w:t>
      </w:r>
      <w:r w:rsidR="00A96E51">
        <w:rPr>
          <w:rFonts w:ascii="Times New Roman" w:hAnsi="Times New Roman" w:cs="Times New Roman"/>
          <w:color w:val="auto"/>
          <w:sz w:val="28"/>
          <w:szCs w:val="28"/>
          <w:lang w:val="en-US"/>
        </w:rPr>
        <w:t>b</w:t>
      </w:r>
      <w:r w:rsidR="008343CB" w:rsidRPr="00A56EB3">
        <w:rPr>
          <w:rFonts w:ascii="Times New Roman" w:hAnsi="Times New Roman" w:cs="Times New Roman"/>
          <w:color w:val="auto"/>
          <w:sz w:val="28"/>
          <w:szCs w:val="28"/>
        </w:rPr>
        <w:t>an hành Quy định nội dung và mức chi của các cuộc điều tra thống kê do ngân sách địa phương bảo đảm</w:t>
      </w:r>
      <w:r w:rsidR="00D15F6A" w:rsidRPr="00A56EB3">
        <w:rPr>
          <w:rFonts w:ascii="Times New Roman" w:hAnsi="Times New Roman" w:cs="Times New Roman"/>
          <w:color w:val="auto"/>
          <w:sz w:val="28"/>
          <w:szCs w:val="28"/>
        </w:rPr>
        <w:t>.</w:t>
      </w:r>
    </w:p>
    <w:p w14:paraId="73C7E8ED" w14:textId="77777777" w:rsidR="00C60D60" w:rsidRPr="00A56EB3" w:rsidRDefault="008343CB" w:rsidP="00787395">
      <w:pPr>
        <w:spacing w:before="120"/>
        <w:ind w:firstLine="709"/>
        <w:jc w:val="both"/>
        <w:rPr>
          <w:rFonts w:ascii="Times New Roman" w:hAnsi="Times New Roman" w:cs="Times New Roman"/>
          <w:b/>
          <w:color w:val="auto"/>
          <w:sz w:val="28"/>
          <w:szCs w:val="28"/>
          <w:shd w:val="clear" w:color="auto" w:fill="FFFFFF"/>
        </w:rPr>
      </w:pPr>
      <w:r w:rsidRPr="00A56EB3">
        <w:rPr>
          <w:rFonts w:ascii="Times New Roman" w:hAnsi="Times New Roman" w:cs="Times New Roman"/>
          <w:b/>
          <w:color w:val="auto"/>
          <w:sz w:val="28"/>
          <w:szCs w:val="28"/>
          <w:shd w:val="clear" w:color="auto" w:fill="FFFFFF"/>
        </w:rPr>
        <w:t xml:space="preserve">Điều 6. </w:t>
      </w:r>
      <w:r w:rsidR="00C60D60" w:rsidRPr="00A56EB3">
        <w:rPr>
          <w:rFonts w:ascii="Times New Roman" w:hAnsi="Times New Roman" w:cs="Times New Roman"/>
          <w:b/>
          <w:color w:val="auto"/>
          <w:sz w:val="28"/>
          <w:szCs w:val="28"/>
          <w:shd w:val="clear" w:color="auto" w:fill="FFFFFF"/>
        </w:rPr>
        <w:t>Các mức chi khác</w:t>
      </w:r>
    </w:p>
    <w:p w14:paraId="573FCDF3" w14:textId="77777777" w:rsidR="008343CB" w:rsidRPr="00A56EB3" w:rsidRDefault="008343CB" w:rsidP="00787395">
      <w:pPr>
        <w:spacing w:before="120"/>
        <w:ind w:firstLine="709"/>
        <w:jc w:val="both"/>
        <w:rPr>
          <w:rFonts w:ascii="Times New Roman" w:hAnsi="Times New Roman"/>
          <w:b/>
          <w:bCs/>
          <w:i/>
          <w:color w:val="auto"/>
          <w:sz w:val="28"/>
          <w:szCs w:val="28"/>
        </w:rPr>
      </w:pPr>
      <w:r w:rsidRPr="001E139D">
        <w:rPr>
          <w:rFonts w:ascii="Times New Roman" w:hAnsi="Times New Roman"/>
          <w:iCs/>
          <w:color w:val="auto"/>
          <w:sz w:val="28"/>
          <w:szCs w:val="28"/>
        </w:rPr>
        <w:t>Các nội dung chi không quy định mức chi cụ thể tại Nghị quyết này thì thực hiện theo mức chi Thôn</w:t>
      </w:r>
      <w:r w:rsidR="00C60D60" w:rsidRPr="001E139D">
        <w:rPr>
          <w:rFonts w:ascii="Times New Roman" w:hAnsi="Times New Roman"/>
          <w:iCs/>
          <w:color w:val="auto"/>
          <w:sz w:val="28"/>
          <w:szCs w:val="28"/>
        </w:rPr>
        <w:t>g tư số 100/2025/TT-BTC ngày 28</w:t>
      </w:r>
      <w:r w:rsidR="00C60D60" w:rsidRPr="00A56EB3">
        <w:rPr>
          <w:rFonts w:ascii="Times New Roman" w:hAnsi="Times New Roman"/>
          <w:iCs/>
          <w:color w:val="auto"/>
          <w:sz w:val="28"/>
          <w:szCs w:val="28"/>
        </w:rPr>
        <w:t xml:space="preserve"> tháng </w:t>
      </w:r>
      <w:r w:rsidRPr="001E139D">
        <w:rPr>
          <w:rFonts w:ascii="Times New Roman" w:hAnsi="Times New Roman"/>
          <w:iCs/>
          <w:color w:val="auto"/>
          <w:sz w:val="28"/>
          <w:szCs w:val="28"/>
        </w:rPr>
        <w:t>10</w:t>
      </w:r>
      <w:r w:rsidR="00C60D60" w:rsidRPr="00A56EB3">
        <w:rPr>
          <w:rFonts w:ascii="Times New Roman" w:hAnsi="Times New Roman"/>
          <w:iCs/>
          <w:color w:val="auto"/>
          <w:sz w:val="28"/>
          <w:szCs w:val="28"/>
        </w:rPr>
        <w:t xml:space="preserve"> năm </w:t>
      </w:r>
      <w:r w:rsidRPr="001E139D">
        <w:rPr>
          <w:rFonts w:ascii="Times New Roman" w:hAnsi="Times New Roman"/>
          <w:iCs/>
          <w:color w:val="auto"/>
          <w:sz w:val="28"/>
          <w:szCs w:val="28"/>
        </w:rPr>
        <w:t>2025 của Bộ trưởng Bộ Tài chính Hướng dẫn việc lập dự toán, quản lý, sử dụng và quyết toán kinh phí dành cho công tác đào tạo, bồi dưỡng công chức, viên chức và các quy định có liên quan</w:t>
      </w:r>
      <w:r w:rsidR="00787395" w:rsidRPr="00A56EB3">
        <w:rPr>
          <w:rFonts w:ascii="Times New Roman" w:hAnsi="Times New Roman"/>
          <w:iCs/>
          <w:color w:val="auto"/>
          <w:sz w:val="28"/>
          <w:szCs w:val="28"/>
        </w:rPr>
        <w:t>.</w:t>
      </w:r>
    </w:p>
    <w:p w14:paraId="45CCB4E0" w14:textId="77777777" w:rsidR="00AC04E3" w:rsidRPr="00A56EB3" w:rsidRDefault="00AC04E3" w:rsidP="00787395">
      <w:pPr>
        <w:spacing w:before="120"/>
        <w:ind w:firstLine="709"/>
        <w:jc w:val="both"/>
        <w:rPr>
          <w:rFonts w:ascii="Times New Roman" w:hAnsi="Times New Roman" w:cs="Times New Roman"/>
          <w:color w:val="auto"/>
          <w:sz w:val="28"/>
          <w:szCs w:val="28"/>
          <w:shd w:val="clear" w:color="auto" w:fill="FFFFFF"/>
        </w:rPr>
      </w:pPr>
      <w:r w:rsidRPr="00A56EB3">
        <w:rPr>
          <w:rFonts w:ascii="Times New Roman" w:hAnsi="Times New Roman" w:cs="Times New Roman"/>
          <w:b/>
          <w:color w:val="auto"/>
          <w:sz w:val="28"/>
          <w:szCs w:val="28"/>
          <w:shd w:val="clear" w:color="auto" w:fill="FFFFFF"/>
        </w:rPr>
        <w:t xml:space="preserve">Điều </w:t>
      </w:r>
      <w:r w:rsidR="008343CB" w:rsidRPr="00A56EB3">
        <w:rPr>
          <w:rFonts w:ascii="Times New Roman" w:hAnsi="Times New Roman" w:cs="Times New Roman"/>
          <w:b/>
          <w:color w:val="auto"/>
          <w:sz w:val="28"/>
          <w:szCs w:val="28"/>
          <w:shd w:val="clear" w:color="auto" w:fill="FFFFFF"/>
        </w:rPr>
        <w:t>7</w:t>
      </w:r>
      <w:r w:rsidRPr="00A56EB3">
        <w:rPr>
          <w:rFonts w:ascii="Times New Roman" w:hAnsi="Times New Roman" w:cs="Times New Roman"/>
          <w:b/>
          <w:color w:val="auto"/>
          <w:sz w:val="28"/>
          <w:szCs w:val="28"/>
          <w:shd w:val="clear" w:color="auto" w:fill="FFFFFF"/>
        </w:rPr>
        <w:t>. Tổ chức thực hiện</w:t>
      </w:r>
    </w:p>
    <w:p w14:paraId="5943C7CB" w14:textId="77777777" w:rsidR="00AC04E3" w:rsidRPr="00A56EB3" w:rsidRDefault="00AC04E3" w:rsidP="00787395">
      <w:pPr>
        <w:spacing w:before="120"/>
        <w:ind w:firstLine="709"/>
        <w:jc w:val="both"/>
        <w:rPr>
          <w:rFonts w:ascii="Times New Roman" w:hAnsi="Times New Roman" w:cs="Times New Roman"/>
          <w:color w:val="auto"/>
          <w:sz w:val="28"/>
          <w:szCs w:val="28"/>
          <w:shd w:val="clear" w:color="auto" w:fill="FFFFFF"/>
        </w:rPr>
      </w:pPr>
      <w:r w:rsidRPr="00A56EB3">
        <w:rPr>
          <w:rFonts w:ascii="Times New Roman" w:hAnsi="Times New Roman" w:cs="Times New Roman"/>
          <w:color w:val="auto"/>
          <w:sz w:val="28"/>
          <w:szCs w:val="28"/>
          <w:shd w:val="clear" w:color="auto" w:fill="FFFFFF"/>
        </w:rPr>
        <w:t>1. Ủy ban nhân dân tỉnh tổ chức triển khai thực hiện Nghị quyết.</w:t>
      </w:r>
    </w:p>
    <w:p w14:paraId="1854AF75" w14:textId="77777777" w:rsidR="00AC04E3" w:rsidRPr="00A56EB3" w:rsidRDefault="00AC04E3" w:rsidP="00787395">
      <w:pPr>
        <w:spacing w:before="120"/>
        <w:ind w:firstLine="709"/>
        <w:jc w:val="both"/>
        <w:rPr>
          <w:rFonts w:ascii="Times New Roman" w:hAnsi="Times New Roman" w:cs="Times New Roman"/>
          <w:color w:val="auto"/>
          <w:sz w:val="28"/>
          <w:szCs w:val="28"/>
          <w:shd w:val="clear" w:color="auto" w:fill="FFFFFF"/>
        </w:rPr>
      </w:pPr>
      <w:r w:rsidRPr="00A56EB3">
        <w:rPr>
          <w:rFonts w:ascii="Times New Roman" w:hAnsi="Times New Roman" w:cs="Times New Roman"/>
          <w:color w:val="auto"/>
          <w:sz w:val="28"/>
          <w:szCs w:val="28"/>
          <w:shd w:val="clear" w:color="auto" w:fill="FFFFFF"/>
        </w:rPr>
        <w:t>2. Thường trực Hội đồng nhân dân tỉnh, các Ban của Hội đồng nhân dân tỉnh, Tổ đại biểu và đại biểu Hội đồng nhân dân tỉnh giám sát việc thực hiện Nghị quyết</w:t>
      </w:r>
      <w:r w:rsidR="000C7719" w:rsidRPr="00A56EB3">
        <w:rPr>
          <w:rFonts w:ascii="Times New Roman" w:hAnsi="Times New Roman" w:cs="Times New Roman"/>
          <w:color w:val="auto"/>
          <w:sz w:val="28"/>
          <w:szCs w:val="28"/>
          <w:shd w:val="clear" w:color="auto" w:fill="FFFFFF"/>
        </w:rPr>
        <w:t>.</w:t>
      </w:r>
    </w:p>
    <w:p w14:paraId="03DBE6E3" w14:textId="77777777" w:rsidR="00FE23B0" w:rsidRPr="00A56EB3" w:rsidRDefault="00FE23B0" w:rsidP="00787395">
      <w:pPr>
        <w:spacing w:before="120"/>
        <w:ind w:firstLine="709"/>
        <w:jc w:val="both"/>
        <w:rPr>
          <w:rFonts w:ascii="Times New Roman" w:hAnsi="Times New Roman" w:cs="Times New Roman"/>
          <w:color w:val="auto"/>
          <w:sz w:val="28"/>
          <w:szCs w:val="28"/>
          <w:shd w:val="clear" w:color="auto" w:fill="FFFFFF"/>
        </w:rPr>
      </w:pPr>
      <w:r w:rsidRPr="00A56EB3">
        <w:rPr>
          <w:rFonts w:ascii="Times New Roman" w:hAnsi="Times New Roman" w:cs="Times New Roman"/>
          <w:color w:val="auto"/>
          <w:sz w:val="28"/>
          <w:szCs w:val="28"/>
          <w:shd w:val="clear" w:color="auto" w:fill="FFFFFF"/>
        </w:rPr>
        <w:t xml:space="preserve">3. </w:t>
      </w:r>
      <w:r w:rsidRPr="001E139D">
        <w:rPr>
          <w:rFonts w:ascii="Times New Roman" w:hAnsi="Times New Roman" w:cs="Times New Roman"/>
          <w:color w:val="auto"/>
          <w:sz w:val="28"/>
          <w:szCs w:val="28"/>
          <w:shd w:val="clear" w:color="auto" w:fill="FFFFFF"/>
        </w:rPr>
        <w:t xml:space="preserve">Khi văn bản dẫn chiếu để áp dụng tại </w:t>
      </w:r>
      <w:r w:rsidRPr="00A56EB3">
        <w:rPr>
          <w:rFonts w:ascii="Times New Roman" w:hAnsi="Times New Roman" w:cs="Times New Roman"/>
          <w:color w:val="auto"/>
          <w:sz w:val="28"/>
          <w:szCs w:val="28"/>
          <w:shd w:val="clear" w:color="auto" w:fill="FFFFFF"/>
        </w:rPr>
        <w:t>Nghị quyết</w:t>
      </w:r>
      <w:r w:rsidRPr="001E139D">
        <w:rPr>
          <w:rFonts w:ascii="Times New Roman" w:hAnsi="Times New Roman" w:cs="Times New Roman"/>
          <w:color w:val="auto"/>
          <w:sz w:val="28"/>
          <w:szCs w:val="28"/>
          <w:shd w:val="clear" w:color="auto" w:fill="FFFFFF"/>
        </w:rPr>
        <w:t xml:space="preserve"> này được sửa đổi, bổ sung hoặc thay thế bằng văn bản mới thì áp dụng theo các văn bản sửa đổi, bổ sung hoặc thay thế đó</w:t>
      </w:r>
      <w:r w:rsidRPr="00A56EB3">
        <w:rPr>
          <w:rFonts w:ascii="Times New Roman" w:hAnsi="Times New Roman" w:cs="Times New Roman"/>
          <w:color w:val="auto"/>
          <w:sz w:val="28"/>
          <w:szCs w:val="28"/>
          <w:shd w:val="clear" w:color="auto" w:fill="FFFFFF"/>
        </w:rPr>
        <w:t>.</w:t>
      </w:r>
    </w:p>
    <w:p w14:paraId="26353B9A" w14:textId="52526507" w:rsidR="00B13A8B" w:rsidRPr="00A56EB3" w:rsidRDefault="00B13A8B" w:rsidP="00787395">
      <w:pPr>
        <w:shd w:val="clear" w:color="auto" w:fill="FFFFFF"/>
        <w:spacing w:before="120"/>
        <w:ind w:firstLine="709"/>
        <w:rPr>
          <w:rFonts w:ascii="Times New Roman" w:hAnsi="Times New Roman" w:cs="Times New Roman"/>
          <w:b/>
          <w:bCs/>
          <w:color w:val="auto"/>
          <w:sz w:val="28"/>
          <w:szCs w:val="28"/>
          <w:shd w:val="clear" w:color="auto" w:fill="FFFFFF"/>
        </w:rPr>
      </w:pPr>
      <w:r w:rsidRPr="001E139D">
        <w:rPr>
          <w:rFonts w:ascii="Times New Roman" w:hAnsi="Times New Roman" w:cs="Times New Roman"/>
          <w:b/>
          <w:bCs/>
          <w:color w:val="auto"/>
          <w:sz w:val="28"/>
          <w:szCs w:val="28"/>
        </w:rPr>
        <w:lastRenderedPageBreak/>
        <w:t xml:space="preserve">Điều </w:t>
      </w:r>
      <w:r w:rsidR="009D6B03" w:rsidRPr="00A56EB3">
        <w:rPr>
          <w:rFonts w:ascii="Times New Roman" w:hAnsi="Times New Roman" w:cs="Times New Roman"/>
          <w:b/>
          <w:bCs/>
          <w:color w:val="auto"/>
          <w:sz w:val="28"/>
          <w:szCs w:val="28"/>
        </w:rPr>
        <w:t>8</w:t>
      </w:r>
      <w:r w:rsidRPr="00A56EB3">
        <w:rPr>
          <w:rFonts w:ascii="Times New Roman" w:hAnsi="Times New Roman" w:cs="Times New Roman"/>
          <w:b/>
          <w:bCs/>
          <w:color w:val="auto"/>
          <w:sz w:val="28"/>
          <w:szCs w:val="28"/>
          <w:shd w:val="clear" w:color="auto" w:fill="FFFFFF"/>
        </w:rPr>
        <w:t xml:space="preserve">. </w:t>
      </w:r>
      <w:r w:rsidR="0086212F" w:rsidRPr="00A56EB3">
        <w:rPr>
          <w:rFonts w:ascii="Times New Roman" w:hAnsi="Times New Roman" w:cs="Times New Roman"/>
          <w:b/>
          <w:bCs/>
          <w:color w:val="auto"/>
          <w:sz w:val="28"/>
          <w:szCs w:val="28"/>
          <w:shd w:val="clear" w:color="auto" w:fill="FFFFFF"/>
        </w:rPr>
        <w:t>Điều khoản</w:t>
      </w:r>
      <w:r w:rsidR="00346163" w:rsidRPr="00A56EB3">
        <w:rPr>
          <w:rFonts w:ascii="Times New Roman" w:hAnsi="Times New Roman" w:cs="Times New Roman"/>
          <w:b/>
          <w:bCs/>
          <w:color w:val="auto"/>
          <w:sz w:val="28"/>
          <w:szCs w:val="28"/>
          <w:shd w:val="clear" w:color="auto" w:fill="FFFFFF"/>
        </w:rPr>
        <w:t xml:space="preserve"> </w:t>
      </w:r>
      <w:r w:rsidRPr="00A56EB3">
        <w:rPr>
          <w:rFonts w:ascii="Times New Roman" w:hAnsi="Times New Roman" w:cs="Times New Roman"/>
          <w:b/>
          <w:bCs/>
          <w:color w:val="auto"/>
          <w:sz w:val="28"/>
          <w:szCs w:val="28"/>
          <w:shd w:val="clear" w:color="auto" w:fill="FFFFFF"/>
        </w:rPr>
        <w:t>thi hành</w:t>
      </w:r>
    </w:p>
    <w:p w14:paraId="633C5211" w14:textId="77777777" w:rsidR="00B13A8B" w:rsidRPr="00A56EB3" w:rsidRDefault="00B13A8B" w:rsidP="00787395">
      <w:pPr>
        <w:shd w:val="clear" w:color="auto" w:fill="FFFFFF"/>
        <w:spacing w:before="120"/>
        <w:ind w:firstLine="709"/>
        <w:rPr>
          <w:rFonts w:ascii="Times New Roman" w:hAnsi="Times New Roman" w:cs="Times New Roman"/>
          <w:b/>
          <w:bCs/>
          <w:color w:val="auto"/>
          <w:sz w:val="28"/>
          <w:szCs w:val="28"/>
          <w:shd w:val="clear" w:color="auto" w:fill="FFFFFF"/>
        </w:rPr>
      </w:pPr>
      <w:r w:rsidRPr="00A56EB3">
        <w:rPr>
          <w:rFonts w:ascii="Times New Roman" w:hAnsi="Times New Roman" w:cs="Times New Roman"/>
          <w:color w:val="auto"/>
          <w:sz w:val="28"/>
          <w:szCs w:val="28"/>
          <w:shd w:val="clear" w:color="auto" w:fill="FFFFFF"/>
        </w:rPr>
        <w:t>1. Nghị quyết này có hiệu lực</w:t>
      </w:r>
      <w:r w:rsidR="000A4663" w:rsidRPr="00A56EB3">
        <w:rPr>
          <w:rFonts w:ascii="Times New Roman" w:hAnsi="Times New Roman" w:cs="Times New Roman"/>
          <w:color w:val="auto"/>
          <w:sz w:val="28"/>
          <w:szCs w:val="28"/>
          <w:shd w:val="clear" w:color="auto" w:fill="FFFFFF"/>
        </w:rPr>
        <w:t xml:space="preserve"> thi hành</w:t>
      </w:r>
      <w:r w:rsidRPr="00A56EB3">
        <w:rPr>
          <w:rFonts w:ascii="Times New Roman" w:hAnsi="Times New Roman" w:cs="Times New Roman"/>
          <w:color w:val="auto"/>
          <w:sz w:val="28"/>
          <w:szCs w:val="28"/>
          <w:shd w:val="clear" w:color="auto" w:fill="FFFFFF"/>
        </w:rPr>
        <w:t xml:space="preserve"> từ ngày </w:t>
      </w:r>
      <w:r w:rsidR="00346163" w:rsidRPr="00A56EB3">
        <w:rPr>
          <w:rFonts w:ascii="Times New Roman" w:hAnsi="Times New Roman" w:cs="Times New Roman"/>
          <w:color w:val="auto"/>
          <w:sz w:val="28"/>
          <w:szCs w:val="28"/>
          <w:shd w:val="clear" w:color="auto" w:fill="FFFFFF"/>
        </w:rPr>
        <w:t>0</w:t>
      </w:r>
      <w:r w:rsidR="00C60D60" w:rsidRPr="00A56EB3">
        <w:rPr>
          <w:rFonts w:ascii="Times New Roman" w:hAnsi="Times New Roman" w:cs="Times New Roman"/>
          <w:color w:val="auto"/>
          <w:sz w:val="28"/>
          <w:szCs w:val="28"/>
          <w:shd w:val="clear" w:color="auto" w:fill="FFFFFF"/>
        </w:rPr>
        <w:t xml:space="preserve">4 </w:t>
      </w:r>
      <w:r w:rsidRPr="00A56EB3">
        <w:rPr>
          <w:rFonts w:ascii="Times New Roman" w:hAnsi="Times New Roman" w:cs="Times New Roman"/>
          <w:color w:val="auto"/>
          <w:sz w:val="28"/>
          <w:szCs w:val="28"/>
          <w:shd w:val="clear" w:color="auto" w:fill="FFFFFF"/>
        </w:rPr>
        <w:t>tháng</w:t>
      </w:r>
      <w:r w:rsidR="00C60D60" w:rsidRPr="00A56EB3">
        <w:rPr>
          <w:rFonts w:ascii="Times New Roman" w:hAnsi="Times New Roman" w:cs="Times New Roman"/>
          <w:color w:val="auto"/>
          <w:sz w:val="28"/>
          <w:szCs w:val="28"/>
          <w:shd w:val="clear" w:color="auto" w:fill="FFFFFF"/>
        </w:rPr>
        <w:t xml:space="preserve"> 5 </w:t>
      </w:r>
      <w:r w:rsidRPr="00A56EB3">
        <w:rPr>
          <w:rFonts w:ascii="Times New Roman" w:hAnsi="Times New Roman" w:cs="Times New Roman"/>
          <w:color w:val="auto"/>
          <w:sz w:val="28"/>
          <w:szCs w:val="28"/>
          <w:shd w:val="clear" w:color="auto" w:fill="FFFFFF"/>
        </w:rPr>
        <w:t>năm 202</w:t>
      </w:r>
      <w:r w:rsidR="00E33E80" w:rsidRPr="00A56EB3">
        <w:rPr>
          <w:rFonts w:ascii="Times New Roman" w:hAnsi="Times New Roman" w:cs="Times New Roman"/>
          <w:color w:val="auto"/>
          <w:sz w:val="28"/>
          <w:szCs w:val="28"/>
          <w:shd w:val="clear" w:color="auto" w:fill="FFFFFF"/>
        </w:rPr>
        <w:t>6</w:t>
      </w:r>
      <w:r w:rsidRPr="00A56EB3">
        <w:rPr>
          <w:rFonts w:ascii="Times New Roman" w:hAnsi="Times New Roman" w:cs="Times New Roman"/>
          <w:color w:val="auto"/>
          <w:sz w:val="28"/>
          <w:szCs w:val="28"/>
          <w:shd w:val="clear" w:color="auto" w:fill="FFFFFF"/>
        </w:rPr>
        <w:t>.</w:t>
      </w:r>
    </w:p>
    <w:bookmarkEnd w:id="2"/>
    <w:p w14:paraId="1C254F30" w14:textId="77777777" w:rsidR="00DF7FBB" w:rsidRPr="00A56EB3" w:rsidRDefault="00B13A8B" w:rsidP="00787395">
      <w:pPr>
        <w:shd w:val="clear" w:color="auto" w:fill="FFFFFF"/>
        <w:spacing w:before="120"/>
        <w:ind w:firstLine="709"/>
        <w:jc w:val="both"/>
        <w:rPr>
          <w:rFonts w:ascii="Times New Roman" w:hAnsi="Times New Roman" w:cs="Times New Roman"/>
          <w:color w:val="auto"/>
          <w:sz w:val="28"/>
          <w:szCs w:val="28"/>
          <w:shd w:val="clear" w:color="auto" w:fill="FFFFFF"/>
        </w:rPr>
      </w:pPr>
      <w:r w:rsidRPr="00A56EB3">
        <w:rPr>
          <w:rFonts w:ascii="Times New Roman" w:hAnsi="Times New Roman" w:cs="Times New Roman"/>
          <w:color w:val="auto"/>
          <w:sz w:val="28"/>
          <w:szCs w:val="28"/>
          <w:shd w:val="clear" w:color="auto" w:fill="FFFFFF"/>
        </w:rPr>
        <w:t xml:space="preserve">2. </w:t>
      </w:r>
      <w:r w:rsidR="00DF7FBB" w:rsidRPr="00A56EB3">
        <w:rPr>
          <w:rFonts w:ascii="Times New Roman" w:hAnsi="Times New Roman" w:cs="Times New Roman"/>
          <w:color w:val="auto"/>
          <w:sz w:val="28"/>
          <w:szCs w:val="28"/>
          <w:shd w:val="clear" w:color="auto" w:fill="FFFFFF"/>
        </w:rPr>
        <w:t xml:space="preserve">Kể từ ngày Nghị quyết này có hiệu lực thi hành, các Nghị quyết sau đây hết hiệu lực thi hành: </w:t>
      </w:r>
    </w:p>
    <w:p w14:paraId="5E5BA553" w14:textId="77777777" w:rsidR="006F238B" w:rsidRPr="00A56EB3" w:rsidRDefault="00DF7FBB" w:rsidP="00787395">
      <w:pPr>
        <w:shd w:val="clear" w:color="auto" w:fill="FFFFFF"/>
        <w:spacing w:before="120"/>
        <w:ind w:firstLine="709"/>
        <w:jc w:val="both"/>
        <w:rPr>
          <w:rFonts w:ascii="Times New Roman" w:hAnsi="Times New Roman" w:cs="Times New Roman"/>
          <w:color w:val="auto"/>
          <w:sz w:val="28"/>
          <w:szCs w:val="28"/>
        </w:rPr>
      </w:pPr>
      <w:r w:rsidRPr="00A56EB3">
        <w:rPr>
          <w:rFonts w:ascii="Times New Roman" w:hAnsi="Times New Roman" w:cs="Times New Roman"/>
          <w:color w:val="auto"/>
          <w:sz w:val="28"/>
          <w:szCs w:val="28"/>
          <w:shd w:val="clear" w:color="auto" w:fill="FFFFFF"/>
        </w:rPr>
        <w:t>a)</w:t>
      </w:r>
      <w:r w:rsidR="001417B2" w:rsidRPr="00A56EB3">
        <w:rPr>
          <w:rFonts w:ascii="Times New Roman" w:hAnsi="Times New Roman" w:cs="Times New Roman"/>
          <w:color w:val="auto"/>
          <w:sz w:val="28"/>
          <w:szCs w:val="28"/>
          <w:shd w:val="clear" w:color="auto" w:fill="FFFFFF"/>
        </w:rPr>
        <w:t xml:space="preserve"> </w:t>
      </w:r>
      <w:r w:rsidR="00B13A8B" w:rsidRPr="00A56EB3">
        <w:rPr>
          <w:rFonts w:ascii="Times New Roman" w:hAnsi="Times New Roman" w:cs="Times New Roman"/>
          <w:color w:val="auto"/>
          <w:sz w:val="28"/>
          <w:szCs w:val="28"/>
        </w:rPr>
        <w:t xml:space="preserve">Nghị quyết số </w:t>
      </w:r>
      <w:r w:rsidR="00E33E80" w:rsidRPr="00A56EB3">
        <w:rPr>
          <w:rFonts w:ascii="Times New Roman" w:hAnsi="Times New Roman" w:cs="Times New Roman"/>
          <w:color w:val="auto"/>
          <w:sz w:val="28"/>
          <w:szCs w:val="28"/>
        </w:rPr>
        <w:t>04/2019/NQ-HĐND ngày 10 tháng 4 năm 2019 của Hội đồng nhân dân tỉnh Quảng Ngãi Quy định mức chi đào tạo, bồi dưỡng cán bộ, công chức, viên chức trên địa bàn tỉnh Quảng Ngãi</w:t>
      </w:r>
      <w:r w:rsidR="002D4AE5" w:rsidRPr="00A56EB3">
        <w:rPr>
          <w:rFonts w:ascii="Times New Roman" w:hAnsi="Times New Roman" w:cs="Times New Roman"/>
          <w:color w:val="auto"/>
          <w:sz w:val="28"/>
          <w:szCs w:val="28"/>
        </w:rPr>
        <w:t>;</w:t>
      </w:r>
    </w:p>
    <w:p w14:paraId="7CE24687" w14:textId="77777777" w:rsidR="000C1E66" w:rsidRPr="00A56EB3" w:rsidRDefault="006F238B" w:rsidP="00787395">
      <w:pPr>
        <w:shd w:val="clear" w:color="auto" w:fill="FFFFFF"/>
        <w:spacing w:before="120"/>
        <w:ind w:firstLine="709"/>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 xml:space="preserve">b) </w:t>
      </w:r>
      <w:r w:rsidR="00E33E80" w:rsidRPr="00A56EB3">
        <w:rPr>
          <w:rFonts w:ascii="Times New Roman" w:hAnsi="Times New Roman" w:cs="Times New Roman"/>
          <w:color w:val="auto"/>
          <w:sz w:val="28"/>
          <w:szCs w:val="28"/>
        </w:rPr>
        <w:t>Nghị quyết số 37/2018/NQ-HĐND ngày 13 tháng 12 năm 2018 của Hội đồng nhân dân tỉnh Kon Tum Quy định mức chi đào tạo, bồi dưỡng cán bộ, công chức, viên chức trên địa bàn tỉnh Kon Tum</w:t>
      </w:r>
      <w:r w:rsidR="00B13A8B" w:rsidRPr="00A56EB3">
        <w:rPr>
          <w:rFonts w:ascii="Times New Roman" w:hAnsi="Times New Roman" w:cs="Times New Roman"/>
          <w:color w:val="auto"/>
          <w:sz w:val="28"/>
          <w:szCs w:val="28"/>
        </w:rPr>
        <w:t>;</w:t>
      </w:r>
      <w:r w:rsidR="00F51492" w:rsidRPr="00A56EB3">
        <w:rPr>
          <w:rFonts w:ascii="Times New Roman" w:hAnsi="Times New Roman" w:cs="Times New Roman"/>
          <w:color w:val="auto"/>
          <w:sz w:val="28"/>
          <w:szCs w:val="28"/>
        </w:rPr>
        <w:t xml:space="preserve"> </w:t>
      </w:r>
    </w:p>
    <w:p w14:paraId="0FB8A008" w14:textId="77777777" w:rsidR="00E97AF7" w:rsidRPr="00A56EB3" w:rsidRDefault="000C1E66" w:rsidP="00787395">
      <w:pPr>
        <w:shd w:val="clear" w:color="auto" w:fill="FFFFFF"/>
        <w:spacing w:before="120"/>
        <w:ind w:firstLine="709"/>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 xml:space="preserve">c) </w:t>
      </w:r>
      <w:r w:rsidR="00E33E80" w:rsidRPr="00A56EB3">
        <w:rPr>
          <w:rFonts w:ascii="Times New Roman" w:hAnsi="Times New Roman" w:cs="Times New Roman"/>
          <w:color w:val="auto"/>
          <w:sz w:val="28"/>
          <w:szCs w:val="28"/>
        </w:rPr>
        <w:t>Nghị quyết số 23/2023/NQ-HĐND ngày 11 tháng 7 năm 2023 của Hội đồng nhân dân tỉnh Kon Tum Sửa đổi, bổ sung một số điều của Nghị quyết số 37/2018/NQ-HĐND ngày 13 tháng 12 năm 2018 của Hội đồng nhân dân tỉnh Kon Tum Quy định mức chi đào tạo, bồi dưỡng cán bộ, công chức, viên chức trên địa bàn tỉnh Kon Tum.</w:t>
      </w:r>
    </w:p>
    <w:p w14:paraId="38E01777" w14:textId="77777777" w:rsidR="00346163" w:rsidRPr="00A56EB3" w:rsidRDefault="00346163" w:rsidP="00787395">
      <w:pPr>
        <w:shd w:val="clear" w:color="auto" w:fill="FFFFFF"/>
        <w:spacing w:before="120"/>
        <w:ind w:firstLine="709"/>
        <w:jc w:val="both"/>
        <w:rPr>
          <w:rFonts w:ascii="Times New Roman" w:hAnsi="Times New Roman" w:cs="Times New Roman"/>
          <w:b/>
          <w:color w:val="auto"/>
          <w:sz w:val="28"/>
          <w:szCs w:val="28"/>
        </w:rPr>
      </w:pPr>
      <w:r w:rsidRPr="00A56EB3">
        <w:rPr>
          <w:rFonts w:ascii="Times New Roman" w:hAnsi="Times New Roman" w:cs="Times New Roman"/>
          <w:b/>
          <w:color w:val="auto"/>
          <w:sz w:val="28"/>
          <w:szCs w:val="28"/>
        </w:rPr>
        <w:t>Điều 9. Điều khoản chuyển tiếp</w:t>
      </w:r>
    </w:p>
    <w:p w14:paraId="07F111CA" w14:textId="77777777" w:rsidR="009D6B03" w:rsidRPr="00A56EB3" w:rsidRDefault="00346163" w:rsidP="00787395">
      <w:pPr>
        <w:shd w:val="clear" w:color="auto" w:fill="FFFFFF"/>
        <w:spacing w:before="120"/>
        <w:ind w:firstLine="709"/>
        <w:jc w:val="both"/>
        <w:rPr>
          <w:rFonts w:ascii="Times New Roman" w:hAnsi="Times New Roman" w:cs="Times New Roman"/>
          <w:color w:val="auto"/>
          <w:sz w:val="28"/>
          <w:szCs w:val="28"/>
        </w:rPr>
      </w:pPr>
      <w:r w:rsidRPr="00A56EB3">
        <w:rPr>
          <w:rFonts w:ascii="Times New Roman" w:hAnsi="Times New Roman" w:cs="Times New Roman"/>
          <w:color w:val="auto"/>
          <w:sz w:val="28"/>
          <w:szCs w:val="28"/>
        </w:rPr>
        <w:t>C</w:t>
      </w:r>
      <w:r w:rsidR="009D6B03" w:rsidRPr="00A56EB3">
        <w:rPr>
          <w:rFonts w:ascii="Times New Roman" w:hAnsi="Times New Roman" w:cs="Times New Roman"/>
          <w:color w:val="auto"/>
          <w:sz w:val="28"/>
          <w:szCs w:val="28"/>
        </w:rPr>
        <w:t>ác trường hợp công chức, viên chức đã được cử đi đào tạo, bồi dưỡng trước thời điểm Nghị quyết này có hiệu lực thi hành</w:t>
      </w:r>
      <w:r w:rsidRPr="00A56EB3">
        <w:rPr>
          <w:rFonts w:ascii="Times New Roman" w:hAnsi="Times New Roman" w:cs="Times New Roman"/>
          <w:color w:val="auto"/>
          <w:sz w:val="28"/>
          <w:szCs w:val="28"/>
        </w:rPr>
        <w:t xml:space="preserve"> nhưng chưa hoàn thành khóa học, </w:t>
      </w:r>
      <w:r w:rsidR="009D6B03" w:rsidRPr="00A56EB3">
        <w:rPr>
          <w:rFonts w:ascii="Times New Roman" w:hAnsi="Times New Roman" w:cs="Times New Roman"/>
          <w:color w:val="auto"/>
          <w:sz w:val="28"/>
          <w:szCs w:val="28"/>
        </w:rPr>
        <w:t>cơ quan, đơn vị căn cứ quy định tại Nghị quyết này và chứng từ chi tiêu thực tế tại thời điểm Nghị quyết có hiệu lực để quyết toán kinh phí theo quy định của pháp luật về ngân sách nhà nước và thực hiện trong phạm vi dự toán ngân sách đã được cấp có thẩm quyền giao.</w:t>
      </w:r>
    </w:p>
    <w:p w14:paraId="464438E4" w14:textId="526BB251" w:rsidR="002D4AE5" w:rsidRPr="00A56EB3" w:rsidRDefault="00B13A8B" w:rsidP="00787395">
      <w:pPr>
        <w:spacing w:before="120" w:after="120"/>
        <w:ind w:firstLine="720"/>
        <w:jc w:val="both"/>
        <w:rPr>
          <w:rFonts w:ascii="Times New Roman" w:hAnsi="Times New Roman" w:cs="Times New Roman"/>
          <w:color w:val="auto"/>
          <w:sz w:val="16"/>
          <w:szCs w:val="28"/>
          <w:shd w:val="clear" w:color="auto" w:fill="FFFFFF"/>
        </w:rPr>
      </w:pPr>
      <w:r w:rsidRPr="00A56EB3">
        <w:rPr>
          <w:rFonts w:ascii="Times New Roman" w:hAnsi="Times New Roman" w:cs="Times New Roman"/>
          <w:i/>
          <w:color w:val="auto"/>
          <w:sz w:val="28"/>
          <w:szCs w:val="28"/>
          <w:shd w:val="clear" w:color="auto" w:fill="FFFFFF"/>
        </w:rPr>
        <w:t>Nghị quyết này đã được Hội đồng nhân dân tỉnh</w:t>
      </w:r>
      <w:r w:rsidR="00F24980" w:rsidRPr="00A56EB3">
        <w:rPr>
          <w:rFonts w:ascii="Times New Roman" w:hAnsi="Times New Roman" w:cs="Times New Roman"/>
          <w:i/>
          <w:color w:val="auto"/>
          <w:sz w:val="28"/>
          <w:szCs w:val="28"/>
          <w:shd w:val="clear" w:color="auto" w:fill="FFFFFF"/>
        </w:rPr>
        <w:t xml:space="preserve"> Quảng Ngãi </w:t>
      </w:r>
      <w:r w:rsidR="0086212F" w:rsidRPr="00A56EB3">
        <w:rPr>
          <w:rFonts w:ascii="Times New Roman" w:hAnsi="Times New Roman" w:cs="Times New Roman"/>
          <w:i/>
          <w:color w:val="auto"/>
          <w:sz w:val="28"/>
          <w:szCs w:val="28"/>
          <w:shd w:val="clear" w:color="auto" w:fill="FFFFFF"/>
        </w:rPr>
        <w:t>K</w:t>
      </w:r>
      <w:r w:rsidR="00346163" w:rsidRPr="00A56EB3">
        <w:rPr>
          <w:rFonts w:ascii="Times New Roman" w:hAnsi="Times New Roman" w:cs="Times New Roman"/>
          <w:i/>
          <w:color w:val="auto"/>
          <w:sz w:val="28"/>
          <w:szCs w:val="28"/>
          <w:shd w:val="clear" w:color="auto" w:fill="FFFFFF"/>
        </w:rPr>
        <w:t>hóa XIV</w:t>
      </w:r>
      <w:r w:rsidR="004C0994" w:rsidRPr="00A56EB3">
        <w:rPr>
          <w:rFonts w:ascii="Times New Roman" w:hAnsi="Times New Roman" w:cs="Times New Roman"/>
          <w:i/>
          <w:color w:val="auto"/>
          <w:sz w:val="28"/>
          <w:szCs w:val="28"/>
          <w:shd w:val="clear" w:color="auto" w:fill="FFFFFF"/>
        </w:rPr>
        <w:t xml:space="preserve"> K</w:t>
      </w:r>
      <w:r w:rsidRPr="00A56EB3">
        <w:rPr>
          <w:rFonts w:ascii="Times New Roman" w:hAnsi="Times New Roman" w:cs="Times New Roman"/>
          <w:i/>
          <w:color w:val="auto"/>
          <w:sz w:val="28"/>
          <w:szCs w:val="28"/>
          <w:shd w:val="clear" w:color="auto" w:fill="FFFFFF"/>
        </w:rPr>
        <w:t xml:space="preserve">ỳ họp thứ </w:t>
      </w:r>
      <w:r w:rsidR="00346163" w:rsidRPr="00A56EB3">
        <w:rPr>
          <w:rFonts w:ascii="Times New Roman" w:hAnsi="Times New Roman" w:cs="Times New Roman"/>
          <w:i/>
          <w:color w:val="auto"/>
          <w:sz w:val="28"/>
          <w:szCs w:val="28"/>
          <w:shd w:val="clear" w:color="auto" w:fill="FFFFFF"/>
        </w:rPr>
        <w:t xml:space="preserve">2 </w:t>
      </w:r>
      <w:r w:rsidRPr="00A56EB3">
        <w:rPr>
          <w:rFonts w:ascii="Times New Roman" w:hAnsi="Times New Roman" w:cs="Times New Roman"/>
          <w:i/>
          <w:color w:val="auto"/>
          <w:sz w:val="28"/>
          <w:szCs w:val="28"/>
          <w:shd w:val="clear" w:color="auto" w:fill="FFFFFF"/>
        </w:rPr>
        <w:t xml:space="preserve">thông qua ngày </w:t>
      </w:r>
      <w:r w:rsidR="00346163" w:rsidRPr="00A56EB3">
        <w:rPr>
          <w:rFonts w:ascii="Times New Roman" w:hAnsi="Times New Roman" w:cs="Times New Roman"/>
          <w:i/>
          <w:color w:val="auto"/>
          <w:sz w:val="28"/>
          <w:szCs w:val="28"/>
          <w:shd w:val="clear" w:color="auto" w:fill="FFFFFF"/>
        </w:rPr>
        <w:t xml:space="preserve">24 </w:t>
      </w:r>
      <w:r w:rsidRPr="00A56EB3">
        <w:rPr>
          <w:rFonts w:ascii="Times New Roman" w:hAnsi="Times New Roman" w:cs="Times New Roman"/>
          <w:i/>
          <w:color w:val="auto"/>
          <w:sz w:val="28"/>
          <w:szCs w:val="28"/>
          <w:shd w:val="clear" w:color="auto" w:fill="FFFFFF"/>
        </w:rPr>
        <w:t>tháng</w:t>
      </w:r>
      <w:r w:rsidR="00346163" w:rsidRPr="00A56EB3">
        <w:rPr>
          <w:rFonts w:ascii="Times New Roman" w:hAnsi="Times New Roman" w:cs="Times New Roman"/>
          <w:i/>
          <w:color w:val="auto"/>
          <w:sz w:val="28"/>
          <w:szCs w:val="28"/>
          <w:shd w:val="clear" w:color="auto" w:fill="FFFFFF"/>
        </w:rPr>
        <w:t xml:space="preserve"> 4 </w:t>
      </w:r>
      <w:r w:rsidRPr="00A56EB3">
        <w:rPr>
          <w:rFonts w:ascii="Times New Roman" w:hAnsi="Times New Roman" w:cs="Times New Roman"/>
          <w:i/>
          <w:color w:val="auto"/>
          <w:sz w:val="28"/>
          <w:szCs w:val="28"/>
          <w:shd w:val="clear" w:color="auto" w:fill="FFFFFF"/>
        </w:rPr>
        <w:t>năm 202</w:t>
      </w:r>
      <w:r w:rsidR="00E33E80" w:rsidRPr="00A56EB3">
        <w:rPr>
          <w:rFonts w:ascii="Times New Roman" w:hAnsi="Times New Roman" w:cs="Times New Roman"/>
          <w:i/>
          <w:color w:val="auto"/>
          <w:sz w:val="28"/>
          <w:szCs w:val="28"/>
          <w:shd w:val="clear" w:color="auto" w:fill="FFFFFF"/>
        </w:rPr>
        <w:t>6</w:t>
      </w:r>
      <w:r w:rsidRPr="00A56EB3">
        <w:rPr>
          <w:rFonts w:ascii="Times New Roman" w:hAnsi="Times New Roman" w:cs="Times New Roman"/>
          <w:color w:val="auto"/>
          <w:sz w:val="28"/>
          <w:szCs w:val="28"/>
          <w:shd w:val="clear" w:color="auto" w:fill="FFFFFF"/>
        </w:rPr>
        <w:t>./.</w:t>
      </w:r>
    </w:p>
    <w:tbl>
      <w:tblPr>
        <w:tblW w:w="9039" w:type="dxa"/>
        <w:tblInd w:w="108" w:type="dxa"/>
        <w:tblLook w:val="01E0" w:firstRow="1" w:lastRow="1" w:firstColumn="1" w:lastColumn="1" w:noHBand="0" w:noVBand="0"/>
      </w:tblPr>
      <w:tblGrid>
        <w:gridCol w:w="5611"/>
        <w:gridCol w:w="3428"/>
      </w:tblGrid>
      <w:tr w:rsidR="00787395" w:rsidRPr="001E139D" w14:paraId="4E851ED6" w14:textId="77777777">
        <w:trPr>
          <w:trHeight w:val="4518"/>
        </w:trPr>
        <w:tc>
          <w:tcPr>
            <w:tcW w:w="5611" w:type="dxa"/>
          </w:tcPr>
          <w:p w14:paraId="424759BF" w14:textId="77777777" w:rsidR="00B13A8B" w:rsidRPr="001E139D" w:rsidRDefault="00B13A8B" w:rsidP="00BE3679">
            <w:pPr>
              <w:ind w:left="-106"/>
              <w:jc w:val="both"/>
              <w:rPr>
                <w:rFonts w:ascii="Times New Roman" w:hAnsi="Times New Roman" w:cs="Times New Roman"/>
                <w:b/>
                <w:bCs/>
                <w:i/>
                <w:iCs/>
                <w:color w:val="auto"/>
                <w:lang w:val="nb-NO"/>
              </w:rPr>
            </w:pPr>
            <w:r w:rsidRPr="001E139D">
              <w:rPr>
                <w:rFonts w:ascii="Times New Roman" w:hAnsi="Times New Roman" w:cs="Times New Roman"/>
                <w:b/>
                <w:bCs/>
                <w:i/>
                <w:iCs/>
                <w:color w:val="auto"/>
                <w:lang w:val="nb-NO"/>
              </w:rPr>
              <w:t>Nơi nhận:</w:t>
            </w:r>
          </w:p>
          <w:p w14:paraId="464AC2D6" w14:textId="77777777" w:rsidR="007A6EDC" w:rsidRPr="00A56EB3" w:rsidRDefault="007A6EDC" w:rsidP="007A6EDC">
            <w:pPr>
              <w:ind w:left="-110"/>
              <w:rPr>
                <w:rFonts w:ascii="Times New Roman" w:hAnsi="Times New Roman"/>
                <w:color w:val="auto"/>
                <w:sz w:val="22"/>
                <w:szCs w:val="22"/>
              </w:rPr>
            </w:pPr>
            <w:r w:rsidRPr="00A56EB3">
              <w:rPr>
                <w:rFonts w:ascii="Times New Roman" w:hAnsi="Times New Roman"/>
                <w:color w:val="auto"/>
                <w:sz w:val="22"/>
                <w:szCs w:val="22"/>
              </w:rPr>
              <w:t>- Ủy ban Thường vụ Quốc hội, Chính phủ;</w:t>
            </w:r>
            <w:r w:rsidRPr="00A56EB3">
              <w:rPr>
                <w:rFonts w:ascii="Times New Roman" w:hAnsi="Times New Roman"/>
                <w:color w:val="auto"/>
                <w:sz w:val="22"/>
                <w:szCs w:val="22"/>
              </w:rPr>
              <w:br/>
              <w:t>- Bộ</w:t>
            </w:r>
            <w:r w:rsidR="007B54EE" w:rsidRPr="00A56EB3">
              <w:rPr>
                <w:rFonts w:ascii="Times New Roman" w:hAnsi="Times New Roman"/>
                <w:color w:val="auto"/>
                <w:sz w:val="22"/>
                <w:szCs w:val="22"/>
              </w:rPr>
              <w:t xml:space="preserve"> </w:t>
            </w:r>
            <w:r w:rsidRPr="00A56EB3">
              <w:rPr>
                <w:rFonts w:ascii="Times New Roman" w:hAnsi="Times New Roman"/>
                <w:color w:val="auto"/>
                <w:sz w:val="22"/>
                <w:szCs w:val="22"/>
              </w:rPr>
              <w:t>Tài chính;</w:t>
            </w:r>
            <w:r w:rsidRPr="00A56EB3">
              <w:rPr>
                <w:rFonts w:ascii="Times New Roman" w:hAnsi="Times New Roman"/>
                <w:color w:val="auto"/>
                <w:sz w:val="22"/>
                <w:szCs w:val="22"/>
              </w:rPr>
              <w:br/>
              <w:t>- Vụ Pháp chế - Bộ Tài chính;</w:t>
            </w:r>
            <w:r w:rsidRPr="00A56EB3">
              <w:rPr>
                <w:rFonts w:ascii="Times New Roman" w:hAnsi="Times New Roman"/>
                <w:color w:val="auto"/>
                <w:sz w:val="22"/>
                <w:szCs w:val="22"/>
              </w:rPr>
              <w:br/>
              <w:t xml:space="preserve">- </w:t>
            </w:r>
            <w:r w:rsidR="00505BF8" w:rsidRPr="00A56EB3">
              <w:rPr>
                <w:rFonts w:ascii="Times New Roman" w:hAnsi="Times New Roman"/>
                <w:color w:val="auto"/>
                <w:sz w:val="22"/>
                <w:szCs w:val="22"/>
              </w:rPr>
              <w:t xml:space="preserve">Cục </w:t>
            </w:r>
            <w:r w:rsidR="00346163" w:rsidRPr="00A56EB3">
              <w:rPr>
                <w:rFonts w:ascii="Times New Roman" w:hAnsi="Times New Roman"/>
                <w:color w:val="auto"/>
                <w:sz w:val="22"/>
                <w:szCs w:val="22"/>
              </w:rPr>
              <w:t>KTVB</w:t>
            </w:r>
            <w:r w:rsidR="00505BF8" w:rsidRPr="00A56EB3">
              <w:rPr>
                <w:rFonts w:ascii="Times New Roman" w:hAnsi="Times New Roman"/>
                <w:color w:val="auto"/>
                <w:sz w:val="22"/>
                <w:szCs w:val="22"/>
              </w:rPr>
              <w:t xml:space="preserve"> và </w:t>
            </w:r>
            <w:r w:rsidR="00346163" w:rsidRPr="00A56EB3">
              <w:rPr>
                <w:rFonts w:ascii="Times New Roman" w:hAnsi="Times New Roman"/>
                <w:color w:val="auto"/>
                <w:sz w:val="22"/>
                <w:szCs w:val="22"/>
              </w:rPr>
              <w:t>TCTHPL</w:t>
            </w:r>
            <w:r w:rsidR="00505BF8" w:rsidRPr="00A56EB3">
              <w:rPr>
                <w:rFonts w:ascii="Times New Roman" w:hAnsi="Times New Roman"/>
                <w:color w:val="auto"/>
                <w:sz w:val="22"/>
                <w:szCs w:val="22"/>
              </w:rPr>
              <w:t xml:space="preserve"> - Bộ Tư pháp</w:t>
            </w:r>
            <w:r w:rsidRPr="00A56EB3">
              <w:rPr>
                <w:rFonts w:ascii="Times New Roman" w:hAnsi="Times New Roman"/>
                <w:color w:val="auto"/>
                <w:sz w:val="22"/>
                <w:szCs w:val="22"/>
              </w:rPr>
              <w:t>;</w:t>
            </w:r>
            <w:r w:rsidRPr="00A56EB3">
              <w:rPr>
                <w:rFonts w:ascii="Times New Roman" w:hAnsi="Times New Roman"/>
                <w:color w:val="auto"/>
                <w:sz w:val="22"/>
                <w:szCs w:val="22"/>
              </w:rPr>
              <w:br/>
              <w:t>- TTTU, TTH</w:t>
            </w:r>
            <w:r w:rsidRPr="00A56EB3">
              <w:rPr>
                <w:rFonts w:ascii="Times New Roman" w:hAnsi="Times New Roman" w:hint="eastAsia"/>
                <w:color w:val="auto"/>
                <w:sz w:val="22"/>
                <w:szCs w:val="22"/>
              </w:rPr>
              <w:t>Đ</w:t>
            </w:r>
            <w:r w:rsidRPr="00A56EB3">
              <w:rPr>
                <w:rFonts w:ascii="Times New Roman" w:hAnsi="Times New Roman"/>
                <w:color w:val="auto"/>
                <w:sz w:val="22"/>
                <w:szCs w:val="22"/>
              </w:rPr>
              <w:t>ND, UBND, UBMTTQVN tỉnh;</w:t>
            </w:r>
          </w:p>
          <w:p w14:paraId="3D216C66" w14:textId="77777777" w:rsidR="007A6EDC" w:rsidRPr="00A56EB3" w:rsidRDefault="007A6EDC" w:rsidP="007A6EDC">
            <w:pPr>
              <w:ind w:left="-110"/>
              <w:rPr>
                <w:rFonts w:ascii="Times New Roman" w:hAnsi="Times New Roman"/>
                <w:color w:val="auto"/>
                <w:sz w:val="22"/>
                <w:szCs w:val="22"/>
              </w:rPr>
            </w:pPr>
            <w:r w:rsidRPr="00A56EB3">
              <w:rPr>
                <w:rFonts w:ascii="Times New Roman" w:hAnsi="Times New Roman"/>
                <w:color w:val="auto"/>
                <w:sz w:val="22"/>
                <w:szCs w:val="22"/>
              </w:rPr>
              <w:t>- Các c</w:t>
            </w:r>
            <w:r w:rsidRPr="00A56EB3">
              <w:rPr>
                <w:rFonts w:ascii="Times New Roman" w:hAnsi="Times New Roman" w:hint="eastAsia"/>
                <w:color w:val="auto"/>
                <w:sz w:val="22"/>
                <w:szCs w:val="22"/>
              </w:rPr>
              <w:t>ơ</w:t>
            </w:r>
            <w:r w:rsidRPr="00A56EB3">
              <w:rPr>
                <w:rFonts w:ascii="Times New Roman" w:hAnsi="Times New Roman"/>
                <w:color w:val="auto"/>
                <w:sz w:val="22"/>
                <w:szCs w:val="22"/>
              </w:rPr>
              <w:t xml:space="preserve"> quan chuyên trách tham m</w:t>
            </w:r>
            <w:r w:rsidRPr="00A56EB3">
              <w:rPr>
                <w:rFonts w:ascii="Times New Roman" w:hAnsi="Times New Roman" w:hint="eastAsia"/>
                <w:color w:val="auto"/>
                <w:sz w:val="22"/>
                <w:szCs w:val="22"/>
              </w:rPr>
              <w:t>ư</w:t>
            </w:r>
            <w:r w:rsidRPr="00A56EB3">
              <w:rPr>
                <w:rFonts w:ascii="Times New Roman" w:hAnsi="Times New Roman"/>
                <w:color w:val="auto"/>
                <w:sz w:val="22"/>
                <w:szCs w:val="22"/>
              </w:rPr>
              <w:t>u, giúp việc Tỉnh ủy;</w:t>
            </w:r>
          </w:p>
          <w:p w14:paraId="46486B08" w14:textId="77777777" w:rsidR="007A6EDC" w:rsidRPr="00A56EB3" w:rsidRDefault="007A6EDC" w:rsidP="007A6EDC">
            <w:pPr>
              <w:ind w:left="-110"/>
              <w:rPr>
                <w:rFonts w:ascii="Times New Roman" w:hAnsi="Times New Roman"/>
                <w:color w:val="auto"/>
                <w:sz w:val="22"/>
                <w:szCs w:val="22"/>
              </w:rPr>
            </w:pPr>
            <w:r w:rsidRPr="00A56EB3">
              <w:rPr>
                <w:rFonts w:ascii="Times New Roman" w:hAnsi="Times New Roman"/>
                <w:color w:val="auto"/>
                <w:sz w:val="22"/>
                <w:szCs w:val="22"/>
              </w:rPr>
              <w:t xml:space="preserve">- </w:t>
            </w:r>
            <w:r w:rsidRPr="00A56EB3">
              <w:rPr>
                <w:rFonts w:ascii="Times New Roman" w:hAnsi="Times New Roman" w:hint="eastAsia"/>
                <w:color w:val="auto"/>
                <w:sz w:val="22"/>
                <w:szCs w:val="22"/>
              </w:rPr>
              <w:t>Đ</w:t>
            </w:r>
            <w:r w:rsidRPr="00A56EB3">
              <w:rPr>
                <w:rFonts w:ascii="Times New Roman" w:hAnsi="Times New Roman"/>
                <w:color w:val="auto"/>
                <w:sz w:val="22"/>
                <w:szCs w:val="22"/>
              </w:rPr>
              <w:t xml:space="preserve">oàn </w:t>
            </w:r>
            <w:r w:rsidRPr="00A56EB3">
              <w:rPr>
                <w:rFonts w:ascii="Times New Roman" w:hAnsi="Times New Roman" w:hint="eastAsia"/>
                <w:color w:val="auto"/>
                <w:sz w:val="22"/>
                <w:szCs w:val="22"/>
              </w:rPr>
              <w:t>Đ</w:t>
            </w:r>
            <w:r w:rsidRPr="00A56EB3">
              <w:rPr>
                <w:rFonts w:ascii="Times New Roman" w:hAnsi="Times New Roman"/>
                <w:color w:val="auto"/>
                <w:sz w:val="22"/>
                <w:szCs w:val="22"/>
              </w:rPr>
              <w:t>BQH tỉnh;</w:t>
            </w:r>
          </w:p>
          <w:p w14:paraId="633EF3E9" w14:textId="77777777" w:rsidR="007A6EDC" w:rsidRPr="00A56EB3" w:rsidRDefault="007A6EDC" w:rsidP="007A6EDC">
            <w:pPr>
              <w:ind w:left="-110"/>
              <w:rPr>
                <w:rFonts w:ascii="Times New Roman" w:hAnsi="Times New Roman"/>
                <w:color w:val="auto"/>
                <w:sz w:val="22"/>
                <w:szCs w:val="22"/>
              </w:rPr>
            </w:pPr>
            <w:r w:rsidRPr="00A56EB3">
              <w:rPr>
                <w:rFonts w:ascii="Times New Roman" w:hAnsi="Times New Roman"/>
                <w:color w:val="auto"/>
                <w:sz w:val="22"/>
                <w:szCs w:val="22"/>
              </w:rPr>
              <w:t>- Các Ban của H</w:t>
            </w:r>
            <w:r w:rsidRPr="00A56EB3">
              <w:rPr>
                <w:rFonts w:ascii="Times New Roman" w:hAnsi="Times New Roman" w:hint="eastAsia"/>
                <w:color w:val="auto"/>
                <w:sz w:val="22"/>
                <w:szCs w:val="22"/>
              </w:rPr>
              <w:t>Đ</w:t>
            </w:r>
            <w:r w:rsidRPr="00A56EB3">
              <w:rPr>
                <w:rFonts w:ascii="Times New Roman" w:hAnsi="Times New Roman"/>
                <w:color w:val="auto"/>
                <w:sz w:val="22"/>
                <w:szCs w:val="22"/>
              </w:rPr>
              <w:t>ND tỉnh;</w:t>
            </w:r>
          </w:p>
          <w:p w14:paraId="012021F7" w14:textId="77777777" w:rsidR="007A6EDC" w:rsidRPr="00A56EB3" w:rsidRDefault="007A6EDC" w:rsidP="007A6EDC">
            <w:pPr>
              <w:ind w:left="-110"/>
              <w:rPr>
                <w:rFonts w:ascii="Times New Roman" w:hAnsi="Times New Roman"/>
                <w:color w:val="auto"/>
                <w:sz w:val="22"/>
                <w:szCs w:val="22"/>
              </w:rPr>
            </w:pPr>
            <w:r w:rsidRPr="00A56EB3">
              <w:rPr>
                <w:rFonts w:ascii="Times New Roman" w:hAnsi="Times New Roman"/>
                <w:color w:val="auto"/>
                <w:sz w:val="22"/>
                <w:szCs w:val="22"/>
              </w:rPr>
              <w:t xml:space="preserve">- </w:t>
            </w:r>
            <w:r w:rsidRPr="00A56EB3">
              <w:rPr>
                <w:rFonts w:ascii="Times New Roman" w:hAnsi="Times New Roman" w:hint="eastAsia"/>
                <w:color w:val="auto"/>
                <w:sz w:val="22"/>
                <w:szCs w:val="22"/>
              </w:rPr>
              <w:t>Đ</w:t>
            </w:r>
            <w:r w:rsidRPr="00A56EB3">
              <w:rPr>
                <w:rFonts w:ascii="Times New Roman" w:hAnsi="Times New Roman"/>
                <w:color w:val="auto"/>
                <w:sz w:val="22"/>
                <w:szCs w:val="22"/>
              </w:rPr>
              <w:t>ại biểu H</w:t>
            </w:r>
            <w:r w:rsidRPr="00A56EB3">
              <w:rPr>
                <w:rFonts w:ascii="Times New Roman" w:hAnsi="Times New Roman" w:hint="eastAsia"/>
                <w:color w:val="auto"/>
                <w:sz w:val="22"/>
                <w:szCs w:val="22"/>
              </w:rPr>
              <w:t>Đ</w:t>
            </w:r>
            <w:r w:rsidRPr="00A56EB3">
              <w:rPr>
                <w:rFonts w:ascii="Times New Roman" w:hAnsi="Times New Roman"/>
                <w:color w:val="auto"/>
                <w:sz w:val="22"/>
                <w:szCs w:val="22"/>
              </w:rPr>
              <w:t>ND tỉnh;</w:t>
            </w:r>
          </w:p>
          <w:p w14:paraId="48C3BEEC" w14:textId="77777777" w:rsidR="007A6EDC" w:rsidRPr="00A56EB3" w:rsidRDefault="007A6EDC" w:rsidP="007A6EDC">
            <w:pPr>
              <w:ind w:left="-110"/>
              <w:rPr>
                <w:rFonts w:ascii="Times New Roman" w:hAnsi="Times New Roman"/>
                <w:color w:val="auto"/>
                <w:sz w:val="22"/>
                <w:szCs w:val="22"/>
              </w:rPr>
            </w:pPr>
            <w:r w:rsidRPr="00A56EB3">
              <w:rPr>
                <w:rFonts w:ascii="Times New Roman" w:hAnsi="Times New Roman"/>
                <w:color w:val="auto"/>
                <w:sz w:val="22"/>
                <w:szCs w:val="22"/>
              </w:rPr>
              <w:t>- Các sở, ban, ngành;</w:t>
            </w:r>
          </w:p>
          <w:p w14:paraId="18803470" w14:textId="77777777" w:rsidR="007A6EDC" w:rsidRPr="00A56EB3" w:rsidRDefault="007A6EDC" w:rsidP="007A6EDC">
            <w:pPr>
              <w:ind w:left="-110"/>
              <w:rPr>
                <w:rFonts w:ascii="Times New Roman" w:hAnsi="Times New Roman"/>
                <w:color w:val="auto"/>
                <w:sz w:val="22"/>
                <w:szCs w:val="22"/>
              </w:rPr>
            </w:pPr>
            <w:r w:rsidRPr="00A56EB3">
              <w:rPr>
                <w:rFonts w:ascii="Times New Roman" w:hAnsi="Times New Roman"/>
                <w:color w:val="auto"/>
                <w:sz w:val="22"/>
                <w:szCs w:val="22"/>
              </w:rPr>
              <w:t>- C</w:t>
            </w:r>
            <w:r w:rsidRPr="00A56EB3">
              <w:rPr>
                <w:rFonts w:ascii="Times New Roman" w:hAnsi="Times New Roman" w:hint="eastAsia"/>
                <w:color w:val="auto"/>
                <w:sz w:val="22"/>
                <w:szCs w:val="22"/>
              </w:rPr>
              <w:t>ơ</w:t>
            </w:r>
            <w:r w:rsidRPr="00A56EB3">
              <w:rPr>
                <w:rFonts w:ascii="Times New Roman" w:hAnsi="Times New Roman"/>
                <w:color w:val="auto"/>
                <w:sz w:val="22"/>
                <w:szCs w:val="22"/>
              </w:rPr>
              <w:t xml:space="preserve"> quan Trung </w:t>
            </w:r>
            <w:r w:rsidRPr="00A56EB3">
              <w:rPr>
                <w:rFonts w:ascii="Times New Roman" w:hAnsi="Times New Roman" w:hint="eastAsia"/>
                <w:color w:val="auto"/>
                <w:sz w:val="22"/>
                <w:szCs w:val="22"/>
              </w:rPr>
              <w:t>ươ</w:t>
            </w:r>
            <w:r w:rsidRPr="00A56EB3">
              <w:rPr>
                <w:rFonts w:ascii="Times New Roman" w:hAnsi="Times New Roman"/>
                <w:color w:val="auto"/>
                <w:sz w:val="22"/>
                <w:szCs w:val="22"/>
              </w:rPr>
              <w:t xml:space="preserve">ng </w:t>
            </w:r>
            <w:r w:rsidRPr="00A56EB3">
              <w:rPr>
                <w:rFonts w:ascii="Times New Roman" w:hAnsi="Times New Roman" w:hint="eastAsia"/>
                <w:color w:val="auto"/>
                <w:sz w:val="22"/>
                <w:szCs w:val="22"/>
              </w:rPr>
              <w:t>đó</w:t>
            </w:r>
            <w:r w:rsidRPr="00A56EB3">
              <w:rPr>
                <w:rFonts w:ascii="Times New Roman" w:hAnsi="Times New Roman"/>
                <w:color w:val="auto"/>
                <w:sz w:val="22"/>
                <w:szCs w:val="22"/>
              </w:rPr>
              <w:t xml:space="preserve">ng trên </w:t>
            </w:r>
            <w:r w:rsidRPr="00A56EB3">
              <w:rPr>
                <w:rFonts w:ascii="Times New Roman" w:hAnsi="Times New Roman" w:hint="eastAsia"/>
                <w:color w:val="auto"/>
                <w:sz w:val="22"/>
                <w:szCs w:val="22"/>
              </w:rPr>
              <w:t>đ</w:t>
            </w:r>
            <w:r w:rsidRPr="00A56EB3">
              <w:rPr>
                <w:rFonts w:ascii="Times New Roman" w:hAnsi="Times New Roman"/>
                <w:color w:val="auto"/>
                <w:sz w:val="22"/>
                <w:szCs w:val="22"/>
              </w:rPr>
              <w:t>ịa bàn tỉnh;</w:t>
            </w:r>
          </w:p>
          <w:p w14:paraId="09685D52" w14:textId="77777777" w:rsidR="007A6EDC" w:rsidRPr="00A56EB3" w:rsidRDefault="007A6EDC" w:rsidP="007A6EDC">
            <w:pPr>
              <w:ind w:left="-110"/>
              <w:rPr>
                <w:rFonts w:ascii="Times New Roman" w:hAnsi="Times New Roman"/>
                <w:color w:val="auto"/>
                <w:sz w:val="22"/>
                <w:szCs w:val="22"/>
              </w:rPr>
            </w:pPr>
            <w:r w:rsidRPr="00A56EB3">
              <w:rPr>
                <w:rFonts w:ascii="Times New Roman" w:hAnsi="Times New Roman"/>
                <w:color w:val="auto"/>
                <w:sz w:val="22"/>
                <w:szCs w:val="22"/>
              </w:rPr>
              <w:t>- V</w:t>
            </w:r>
            <w:r w:rsidRPr="00A56EB3">
              <w:rPr>
                <w:rFonts w:ascii="Times New Roman" w:hAnsi="Times New Roman" w:hint="eastAsia"/>
                <w:color w:val="auto"/>
                <w:sz w:val="22"/>
                <w:szCs w:val="22"/>
              </w:rPr>
              <w:t>ă</w:t>
            </w:r>
            <w:r w:rsidRPr="00A56EB3">
              <w:rPr>
                <w:rFonts w:ascii="Times New Roman" w:hAnsi="Times New Roman"/>
                <w:color w:val="auto"/>
                <w:sz w:val="22"/>
                <w:szCs w:val="22"/>
              </w:rPr>
              <w:t>n phòng UBND tỉnh;</w:t>
            </w:r>
          </w:p>
          <w:p w14:paraId="03D0C1D9" w14:textId="77777777" w:rsidR="007A6EDC" w:rsidRPr="00A56EB3" w:rsidRDefault="007A6EDC" w:rsidP="007A6EDC">
            <w:pPr>
              <w:ind w:left="-110"/>
              <w:rPr>
                <w:rFonts w:ascii="Times New Roman" w:hAnsi="Times New Roman"/>
                <w:color w:val="auto"/>
                <w:sz w:val="22"/>
                <w:szCs w:val="22"/>
              </w:rPr>
            </w:pPr>
            <w:r w:rsidRPr="00A56EB3">
              <w:rPr>
                <w:rFonts w:ascii="Times New Roman" w:hAnsi="Times New Roman"/>
                <w:color w:val="auto"/>
                <w:sz w:val="22"/>
                <w:szCs w:val="22"/>
              </w:rPr>
              <w:t>- TT H</w:t>
            </w:r>
            <w:r w:rsidRPr="00A56EB3">
              <w:rPr>
                <w:rFonts w:ascii="Times New Roman" w:hAnsi="Times New Roman" w:hint="eastAsia"/>
                <w:color w:val="auto"/>
                <w:sz w:val="22"/>
                <w:szCs w:val="22"/>
              </w:rPr>
              <w:t>Đ</w:t>
            </w:r>
            <w:r w:rsidRPr="00A56EB3">
              <w:rPr>
                <w:rFonts w:ascii="Times New Roman" w:hAnsi="Times New Roman"/>
                <w:color w:val="auto"/>
                <w:sz w:val="22"/>
                <w:szCs w:val="22"/>
              </w:rPr>
              <w:t>ND, UBND các xã, ph</w:t>
            </w:r>
            <w:r w:rsidRPr="00A56EB3">
              <w:rPr>
                <w:rFonts w:ascii="Times New Roman" w:hAnsi="Times New Roman" w:hint="eastAsia"/>
                <w:color w:val="auto"/>
                <w:sz w:val="22"/>
                <w:szCs w:val="22"/>
              </w:rPr>
              <w:t>ư</w:t>
            </w:r>
            <w:r w:rsidRPr="00A56EB3">
              <w:rPr>
                <w:rFonts w:ascii="Times New Roman" w:hAnsi="Times New Roman"/>
                <w:color w:val="auto"/>
                <w:sz w:val="22"/>
                <w:szCs w:val="22"/>
              </w:rPr>
              <w:t xml:space="preserve">ờng và </w:t>
            </w:r>
            <w:r w:rsidRPr="00A56EB3">
              <w:rPr>
                <w:rFonts w:ascii="Times New Roman" w:hAnsi="Times New Roman" w:hint="eastAsia"/>
                <w:color w:val="auto"/>
                <w:sz w:val="22"/>
                <w:szCs w:val="22"/>
              </w:rPr>
              <w:t>đ</w:t>
            </w:r>
            <w:r w:rsidRPr="00A56EB3">
              <w:rPr>
                <w:rFonts w:ascii="Times New Roman" w:hAnsi="Times New Roman"/>
                <w:color w:val="auto"/>
                <w:sz w:val="22"/>
                <w:szCs w:val="22"/>
              </w:rPr>
              <w:t>ặc khu;</w:t>
            </w:r>
          </w:p>
          <w:p w14:paraId="7AA95800" w14:textId="77777777" w:rsidR="007A6EDC" w:rsidRPr="00A56EB3" w:rsidRDefault="007A6EDC" w:rsidP="007A6EDC">
            <w:pPr>
              <w:ind w:left="-110"/>
              <w:rPr>
                <w:rFonts w:ascii="Times New Roman" w:hAnsi="Times New Roman"/>
                <w:color w:val="auto"/>
                <w:sz w:val="22"/>
                <w:szCs w:val="22"/>
              </w:rPr>
            </w:pPr>
            <w:r w:rsidRPr="00A56EB3">
              <w:rPr>
                <w:rFonts w:ascii="Times New Roman" w:hAnsi="Times New Roman"/>
                <w:color w:val="auto"/>
                <w:sz w:val="22"/>
                <w:szCs w:val="22"/>
              </w:rPr>
              <w:t>- Báo và Phát thanh, Truyền hình Quảng Ngãi;</w:t>
            </w:r>
          </w:p>
          <w:p w14:paraId="4DA204B7" w14:textId="77777777" w:rsidR="007A6EDC" w:rsidRPr="00A56EB3" w:rsidRDefault="007A6EDC" w:rsidP="007A6EDC">
            <w:pPr>
              <w:ind w:left="-110"/>
              <w:rPr>
                <w:rFonts w:ascii="Times New Roman" w:hAnsi="Times New Roman"/>
                <w:color w:val="auto"/>
                <w:sz w:val="22"/>
                <w:szCs w:val="22"/>
              </w:rPr>
            </w:pPr>
            <w:r w:rsidRPr="00A56EB3">
              <w:rPr>
                <w:rFonts w:ascii="Times New Roman" w:hAnsi="Times New Roman"/>
                <w:color w:val="auto"/>
                <w:sz w:val="22"/>
                <w:szCs w:val="22"/>
              </w:rPr>
              <w:t>- Trung tâm Công báo và Tin học tỉnh;</w:t>
            </w:r>
          </w:p>
          <w:p w14:paraId="5B9BBF1D" w14:textId="77777777" w:rsidR="007A6EDC" w:rsidRPr="00A56EB3" w:rsidRDefault="007A6EDC" w:rsidP="007A6EDC">
            <w:pPr>
              <w:ind w:left="-110"/>
              <w:rPr>
                <w:rFonts w:ascii="Times New Roman" w:hAnsi="Times New Roman"/>
                <w:color w:val="auto"/>
                <w:sz w:val="22"/>
                <w:szCs w:val="22"/>
              </w:rPr>
            </w:pPr>
            <w:r w:rsidRPr="00A56EB3">
              <w:rPr>
                <w:rFonts w:ascii="Times New Roman" w:hAnsi="Times New Roman"/>
                <w:color w:val="auto"/>
                <w:sz w:val="22"/>
                <w:szCs w:val="22"/>
              </w:rPr>
              <w:t xml:space="preserve">- VP </w:t>
            </w:r>
            <w:r w:rsidRPr="00A56EB3">
              <w:rPr>
                <w:rFonts w:ascii="Times New Roman" w:hAnsi="Times New Roman" w:hint="eastAsia"/>
                <w:color w:val="auto"/>
                <w:sz w:val="22"/>
                <w:szCs w:val="22"/>
              </w:rPr>
              <w:t>ĐĐ</w:t>
            </w:r>
            <w:r w:rsidRPr="00A56EB3">
              <w:rPr>
                <w:rFonts w:ascii="Times New Roman" w:hAnsi="Times New Roman"/>
                <w:color w:val="auto"/>
                <w:sz w:val="22"/>
                <w:szCs w:val="22"/>
              </w:rPr>
              <w:t>BQH và H</w:t>
            </w:r>
            <w:r w:rsidRPr="00A56EB3">
              <w:rPr>
                <w:rFonts w:ascii="Times New Roman" w:hAnsi="Times New Roman" w:hint="eastAsia"/>
                <w:color w:val="auto"/>
                <w:sz w:val="22"/>
                <w:szCs w:val="22"/>
              </w:rPr>
              <w:t>Đ</w:t>
            </w:r>
            <w:r w:rsidRPr="00A56EB3">
              <w:rPr>
                <w:rFonts w:ascii="Times New Roman" w:hAnsi="Times New Roman"/>
                <w:color w:val="auto"/>
                <w:sz w:val="22"/>
                <w:szCs w:val="22"/>
              </w:rPr>
              <w:t>ND tỉnh: C-PCVP, các phòng, CV;</w:t>
            </w:r>
          </w:p>
          <w:p w14:paraId="00FFA530" w14:textId="08A49C67" w:rsidR="00E952AD" w:rsidRPr="001E139D" w:rsidRDefault="007A6EDC" w:rsidP="00787395">
            <w:pPr>
              <w:ind w:left="-105"/>
              <w:jc w:val="both"/>
              <w:rPr>
                <w:rFonts w:ascii="Times New Roman" w:hAnsi="Times New Roman" w:cs="Times New Roman"/>
                <w:bCs/>
                <w:color w:val="auto"/>
                <w:sz w:val="22"/>
                <w:szCs w:val="22"/>
                <w:lang w:val="en-US"/>
              </w:rPr>
            </w:pPr>
            <w:r w:rsidRPr="001E139D">
              <w:rPr>
                <w:rFonts w:ascii="Times New Roman" w:hAnsi="Times New Roman"/>
                <w:color w:val="auto"/>
                <w:sz w:val="22"/>
                <w:szCs w:val="22"/>
                <w:shd w:val="clear" w:color="auto" w:fill="FFFFFF"/>
              </w:rPr>
              <w:t xml:space="preserve">- Lưu: VT, </w:t>
            </w:r>
            <w:r w:rsidRPr="001E139D">
              <w:rPr>
                <w:rFonts w:ascii="Times New Roman" w:hAnsi="Times New Roman"/>
                <w:color w:val="auto"/>
                <w:sz w:val="22"/>
                <w:lang w:val="zu-ZA"/>
              </w:rPr>
              <w:t>C</w:t>
            </w:r>
            <w:r w:rsidR="0086212F">
              <w:rPr>
                <w:rFonts w:ascii="Times New Roman" w:hAnsi="Times New Roman"/>
                <w:color w:val="auto"/>
                <w:sz w:val="22"/>
                <w:lang w:val="zu-ZA"/>
              </w:rPr>
              <w:t>THĐ</w:t>
            </w:r>
            <w:r w:rsidR="00346E64" w:rsidRPr="001E139D">
              <w:rPr>
                <w:rFonts w:ascii="Times New Roman" w:hAnsi="Times New Roman"/>
                <w:color w:val="auto"/>
                <w:sz w:val="22"/>
                <w:lang w:val="zu-ZA"/>
              </w:rPr>
              <w:t xml:space="preserve"> (D).</w:t>
            </w:r>
          </w:p>
        </w:tc>
        <w:tc>
          <w:tcPr>
            <w:tcW w:w="3428" w:type="dxa"/>
          </w:tcPr>
          <w:p w14:paraId="6A70DA42" w14:textId="77777777" w:rsidR="00B13A8B" w:rsidRPr="001E139D" w:rsidRDefault="00B13A8B">
            <w:pPr>
              <w:jc w:val="center"/>
              <w:rPr>
                <w:rFonts w:ascii="Times New Roman" w:hAnsi="Times New Roman" w:cs="Times New Roman"/>
                <w:b/>
                <w:color w:val="auto"/>
                <w:sz w:val="28"/>
                <w:szCs w:val="28"/>
                <w:lang w:val="nb-NO"/>
              </w:rPr>
            </w:pPr>
            <w:r w:rsidRPr="001E139D">
              <w:rPr>
                <w:rFonts w:ascii="Times New Roman" w:hAnsi="Times New Roman" w:cs="Times New Roman"/>
                <w:b/>
                <w:color w:val="auto"/>
                <w:sz w:val="28"/>
                <w:szCs w:val="28"/>
                <w:lang w:val="nb-NO"/>
              </w:rPr>
              <w:t>CHỦ TỊCH</w:t>
            </w:r>
          </w:p>
          <w:p w14:paraId="0671FC2F" w14:textId="77777777" w:rsidR="00B13A8B" w:rsidRPr="001E139D" w:rsidRDefault="00B13A8B">
            <w:pPr>
              <w:jc w:val="center"/>
              <w:rPr>
                <w:rFonts w:ascii="Times New Roman" w:hAnsi="Times New Roman" w:cs="Times New Roman"/>
                <w:bCs/>
                <w:color w:val="auto"/>
                <w:sz w:val="28"/>
                <w:szCs w:val="28"/>
                <w:lang w:val="nb-NO"/>
              </w:rPr>
            </w:pPr>
          </w:p>
          <w:p w14:paraId="5DE44CB9" w14:textId="77777777" w:rsidR="00BE3679" w:rsidRPr="001E139D" w:rsidRDefault="00BE3679">
            <w:pPr>
              <w:jc w:val="center"/>
              <w:rPr>
                <w:rFonts w:ascii="Times New Roman" w:hAnsi="Times New Roman" w:cs="Times New Roman"/>
                <w:bCs/>
                <w:color w:val="auto"/>
                <w:sz w:val="28"/>
                <w:szCs w:val="28"/>
                <w:lang w:val="nb-NO"/>
              </w:rPr>
            </w:pPr>
          </w:p>
          <w:p w14:paraId="1A603126" w14:textId="77777777" w:rsidR="00BE3679" w:rsidRPr="001E139D" w:rsidRDefault="00BE3679">
            <w:pPr>
              <w:jc w:val="center"/>
              <w:rPr>
                <w:rFonts w:ascii="Times New Roman" w:hAnsi="Times New Roman" w:cs="Times New Roman"/>
                <w:bCs/>
                <w:color w:val="auto"/>
                <w:sz w:val="28"/>
                <w:szCs w:val="28"/>
                <w:lang w:val="nb-NO"/>
              </w:rPr>
            </w:pPr>
          </w:p>
          <w:p w14:paraId="774A2D68" w14:textId="77777777" w:rsidR="00BE3679" w:rsidRPr="001E139D" w:rsidRDefault="00BE3679">
            <w:pPr>
              <w:jc w:val="center"/>
              <w:rPr>
                <w:rFonts w:ascii="Times New Roman" w:hAnsi="Times New Roman" w:cs="Times New Roman"/>
                <w:bCs/>
                <w:color w:val="auto"/>
                <w:sz w:val="28"/>
                <w:szCs w:val="28"/>
                <w:lang w:val="nb-NO"/>
              </w:rPr>
            </w:pPr>
          </w:p>
          <w:p w14:paraId="73BCEE3B" w14:textId="77777777" w:rsidR="00BE3679" w:rsidRPr="001E139D" w:rsidRDefault="00BE3679">
            <w:pPr>
              <w:jc w:val="center"/>
              <w:rPr>
                <w:rFonts w:ascii="Times New Roman" w:hAnsi="Times New Roman" w:cs="Times New Roman"/>
                <w:bCs/>
                <w:color w:val="auto"/>
                <w:sz w:val="28"/>
                <w:szCs w:val="28"/>
                <w:lang w:val="nb-NO"/>
              </w:rPr>
            </w:pPr>
          </w:p>
          <w:p w14:paraId="320C4C97" w14:textId="77777777" w:rsidR="00BE3679" w:rsidRPr="001E139D" w:rsidRDefault="00BE3679">
            <w:pPr>
              <w:jc w:val="center"/>
              <w:rPr>
                <w:rFonts w:ascii="Times New Roman" w:hAnsi="Times New Roman" w:cs="Times New Roman"/>
                <w:bCs/>
                <w:color w:val="auto"/>
                <w:sz w:val="28"/>
                <w:szCs w:val="28"/>
                <w:lang w:val="nb-NO"/>
              </w:rPr>
            </w:pPr>
          </w:p>
          <w:p w14:paraId="1CE2F9C6" w14:textId="77777777" w:rsidR="00BE3679" w:rsidRPr="001E139D" w:rsidRDefault="00BE3679">
            <w:pPr>
              <w:jc w:val="center"/>
              <w:rPr>
                <w:rFonts w:ascii="Times New Roman" w:hAnsi="Times New Roman" w:cs="Times New Roman"/>
                <w:bCs/>
                <w:color w:val="auto"/>
                <w:sz w:val="28"/>
                <w:szCs w:val="28"/>
                <w:lang w:val="nb-NO"/>
              </w:rPr>
            </w:pPr>
          </w:p>
          <w:p w14:paraId="4A94EE41" w14:textId="77777777" w:rsidR="00B13A8B" w:rsidRPr="001E139D" w:rsidRDefault="00BE3679" w:rsidP="00787395">
            <w:pPr>
              <w:jc w:val="center"/>
              <w:rPr>
                <w:rFonts w:ascii="Times New Roman" w:hAnsi="Times New Roman" w:cs="Times New Roman"/>
                <w:bCs/>
                <w:color w:val="auto"/>
              </w:rPr>
            </w:pPr>
            <w:r w:rsidRPr="001E139D">
              <w:rPr>
                <w:rFonts w:ascii="Times New Roman" w:hAnsi="Times New Roman" w:cs="Times New Roman"/>
                <w:b/>
                <w:bCs/>
                <w:color w:val="auto"/>
                <w:sz w:val="28"/>
                <w:szCs w:val="28"/>
                <w:lang w:val="nb-NO"/>
              </w:rPr>
              <w:t>Nguyễn Đức Tuy</w:t>
            </w:r>
          </w:p>
        </w:tc>
      </w:tr>
    </w:tbl>
    <w:p w14:paraId="63FCCECF" w14:textId="77777777" w:rsidR="00C104A0" w:rsidRPr="001E139D" w:rsidRDefault="00C104A0" w:rsidP="00C104A0">
      <w:pPr>
        <w:tabs>
          <w:tab w:val="left" w:pos="2715"/>
        </w:tabs>
        <w:rPr>
          <w:rFonts w:ascii="Calibri" w:hAnsi="Calibri"/>
          <w:color w:val="auto"/>
          <w:lang w:val="en-US"/>
        </w:rPr>
      </w:pPr>
    </w:p>
    <w:sectPr w:rsidR="00C104A0" w:rsidRPr="001E139D" w:rsidSect="00FD518D">
      <w:headerReference w:type="default" r:id="rId7"/>
      <w:footerReference w:type="default" r:id="rId8"/>
      <w:pgSz w:w="11900" w:h="16840" w:code="9"/>
      <w:pgMar w:top="1077" w:right="1134" w:bottom="1021" w:left="1701" w:header="454"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149E5" w14:textId="77777777" w:rsidR="00564AFF" w:rsidRDefault="00564AFF">
      <w:r>
        <w:separator/>
      </w:r>
    </w:p>
  </w:endnote>
  <w:endnote w:type="continuationSeparator" w:id="0">
    <w:p w14:paraId="5D125820" w14:textId="77777777" w:rsidR="00564AFF" w:rsidRDefault="00564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1BC68" w14:textId="77777777" w:rsidR="008A27B2" w:rsidRDefault="006D7F7C">
    <w:pPr>
      <w:rPr>
        <w:color w:val="auto"/>
        <w:sz w:val="2"/>
        <w:szCs w:val="2"/>
        <w:lang w:eastAsia="en-US"/>
      </w:rPr>
    </w:pPr>
    <w:r>
      <w:rPr>
        <w:noProof/>
      </w:rPr>
      <mc:AlternateContent>
        <mc:Choice Requires="wps">
          <w:drawing>
            <wp:anchor distT="0" distB="0" distL="63500" distR="63500" simplePos="0" relativeHeight="251657728" behindDoc="1" locked="0" layoutInCell="1" allowOverlap="1" wp14:anchorId="16EB6631" wp14:editId="5FBC2EDB">
              <wp:simplePos x="0" y="0"/>
              <wp:positionH relativeFrom="page">
                <wp:posOffset>6930390</wp:posOffset>
              </wp:positionH>
              <wp:positionV relativeFrom="page">
                <wp:posOffset>10071735</wp:posOffset>
              </wp:positionV>
              <wp:extent cx="74930" cy="1898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AFE50B" w14:textId="77777777" w:rsidR="008A27B2" w:rsidRDefault="008A27B2">
                          <w:pPr>
                            <w:pStyle w:val="Headerorfooter1"/>
                            <w:shd w:val="clear" w:color="auto" w:fill="auto"/>
                            <w:spacing w:line="240" w:lineRule="auto"/>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6EB6631" id="_x0000_t202" coordsize="21600,21600" o:spt="202" path="m,l,21600r21600,l21600,xe">
              <v:stroke joinstyle="miter"/>
              <v:path gradientshapeok="t" o:connecttype="rect"/>
            </v:shapetype>
            <v:shape id="Text Box 1" o:spid="_x0000_s1026" type="#_x0000_t202" style="position:absolute;margin-left:545.7pt;margin-top:793.05pt;width:5.9pt;height:14.95pt;z-index:-25165875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" filled="f" stroked="f">
              <v:textbox style="mso-fit-shape-to-text:t" inset="0,0,0,0">
                <w:txbxContent>
                  <w:p w14:paraId="4FAFE50B" w14:textId="77777777" w:rsidR="008A27B2" w:rsidRDefault="008A27B2">
                    <w:pPr>
                      <w:pStyle w:val="Headerorfooter1"/>
                      <w:shd w:val="clear" w:color="auto" w:fill="auto"/>
                      <w:spacing w:line="240" w:lineRule="auto"/>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DD86F" w14:textId="77777777" w:rsidR="00564AFF" w:rsidRDefault="00564AFF">
      <w:r>
        <w:separator/>
      </w:r>
    </w:p>
  </w:footnote>
  <w:footnote w:type="continuationSeparator" w:id="0">
    <w:p w14:paraId="00159981" w14:textId="77777777" w:rsidR="00564AFF" w:rsidRDefault="00564A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CDE8" w14:textId="77777777" w:rsidR="00E77971" w:rsidRPr="00F711A0" w:rsidRDefault="00E77971">
    <w:pPr>
      <w:pStyle w:val="Header"/>
      <w:jc w:val="center"/>
      <w:rPr>
        <w:rFonts w:ascii="Times New Roman" w:hAnsi="Times New Roman" w:cs="Times New Roman"/>
        <w:sz w:val="26"/>
        <w:szCs w:val="26"/>
      </w:rPr>
    </w:pPr>
    <w:r w:rsidRPr="00F711A0">
      <w:rPr>
        <w:rFonts w:ascii="Times New Roman" w:hAnsi="Times New Roman" w:cs="Times New Roman"/>
        <w:sz w:val="26"/>
        <w:szCs w:val="26"/>
      </w:rPr>
      <w:fldChar w:fldCharType="begin"/>
    </w:r>
    <w:r w:rsidRPr="00F711A0">
      <w:rPr>
        <w:rFonts w:ascii="Times New Roman" w:hAnsi="Times New Roman" w:cs="Times New Roman"/>
        <w:sz w:val="26"/>
        <w:szCs w:val="26"/>
      </w:rPr>
      <w:instrText xml:space="preserve"> PAGE   \* MERGEFORMAT </w:instrText>
    </w:r>
    <w:r w:rsidRPr="00F711A0">
      <w:rPr>
        <w:rFonts w:ascii="Times New Roman" w:hAnsi="Times New Roman" w:cs="Times New Roman"/>
        <w:sz w:val="26"/>
        <w:szCs w:val="26"/>
      </w:rPr>
      <w:fldChar w:fldCharType="separate"/>
    </w:r>
    <w:r w:rsidR="0086212F">
      <w:rPr>
        <w:rFonts w:ascii="Times New Roman" w:hAnsi="Times New Roman" w:cs="Times New Roman"/>
        <w:noProof/>
        <w:sz w:val="26"/>
        <w:szCs w:val="26"/>
      </w:rPr>
      <w:t>2</w:t>
    </w:r>
    <w:r w:rsidRPr="00F711A0">
      <w:rPr>
        <w:rFonts w:ascii="Times New Roman" w:hAnsi="Times New Roman" w:cs="Times New Roman"/>
        <w:noProof/>
        <w:sz w:val="26"/>
        <w:szCs w:val="26"/>
      </w:rPr>
      <w:fldChar w:fldCharType="end"/>
    </w:r>
  </w:p>
  <w:p w14:paraId="0DA12403" w14:textId="77777777" w:rsidR="00E77971" w:rsidRPr="00F711A0" w:rsidRDefault="00E77971">
    <w:pPr>
      <w:pStyle w:val="Header"/>
      <w:rPr>
        <w:rFonts w:ascii="Times New Roman" w:hAnsi="Times New Roman" w:cs="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15:restartNumberingAfterBreak="0">
    <w:nsid w:val="00000005"/>
    <w:multiLevelType w:val="multilevel"/>
    <w:tmpl w:val="00000004"/>
    <w:lvl w:ilvl="0">
      <w:start w:val="1"/>
      <w:numFmt w:val="bullet"/>
      <w:lvlText w:val="-"/>
      <w:lvlJc w:val="left"/>
      <w:rPr>
        <w:rFonts w:ascii="Times New Roman" w:hAnsi="Times New Roman"/>
        <w:b/>
        <w:i w:val="0"/>
        <w:smallCaps w:val="0"/>
        <w:strike w:val="0"/>
        <w:color w:val="000000"/>
        <w:spacing w:val="0"/>
        <w:w w:val="100"/>
        <w:position w:val="0"/>
        <w:sz w:val="19"/>
        <w:u w:val="none"/>
      </w:rPr>
    </w:lvl>
    <w:lvl w:ilvl="1">
      <w:start w:val="1"/>
      <w:numFmt w:val="bullet"/>
      <w:lvlText w:val="-"/>
      <w:lvlJc w:val="left"/>
      <w:rPr>
        <w:rFonts w:ascii="Times New Roman" w:hAnsi="Times New Roman"/>
        <w:b/>
        <w:i w:val="0"/>
        <w:smallCaps w:val="0"/>
        <w:strike w:val="0"/>
        <w:color w:val="000000"/>
        <w:spacing w:val="0"/>
        <w:w w:val="100"/>
        <w:position w:val="0"/>
        <w:sz w:val="19"/>
        <w:u w:val="none"/>
      </w:rPr>
    </w:lvl>
    <w:lvl w:ilvl="2">
      <w:start w:val="1"/>
      <w:numFmt w:val="bullet"/>
      <w:lvlText w:val="-"/>
      <w:lvlJc w:val="left"/>
      <w:rPr>
        <w:rFonts w:ascii="Times New Roman" w:hAnsi="Times New Roman"/>
        <w:b/>
        <w:i w:val="0"/>
        <w:smallCaps w:val="0"/>
        <w:strike w:val="0"/>
        <w:color w:val="000000"/>
        <w:spacing w:val="0"/>
        <w:w w:val="100"/>
        <w:position w:val="0"/>
        <w:sz w:val="19"/>
        <w:u w:val="none"/>
      </w:rPr>
    </w:lvl>
    <w:lvl w:ilvl="3">
      <w:start w:val="1"/>
      <w:numFmt w:val="bullet"/>
      <w:lvlText w:val="-"/>
      <w:lvlJc w:val="left"/>
      <w:rPr>
        <w:rFonts w:ascii="Times New Roman" w:hAnsi="Times New Roman"/>
        <w:b/>
        <w:i w:val="0"/>
        <w:smallCaps w:val="0"/>
        <w:strike w:val="0"/>
        <w:color w:val="000000"/>
        <w:spacing w:val="0"/>
        <w:w w:val="100"/>
        <w:position w:val="0"/>
        <w:sz w:val="19"/>
        <w:u w:val="none"/>
      </w:rPr>
    </w:lvl>
    <w:lvl w:ilvl="4">
      <w:start w:val="1"/>
      <w:numFmt w:val="bullet"/>
      <w:lvlText w:val="-"/>
      <w:lvlJc w:val="left"/>
      <w:rPr>
        <w:rFonts w:ascii="Times New Roman" w:hAnsi="Times New Roman"/>
        <w:b/>
        <w:i w:val="0"/>
        <w:smallCaps w:val="0"/>
        <w:strike w:val="0"/>
        <w:color w:val="000000"/>
        <w:spacing w:val="0"/>
        <w:w w:val="100"/>
        <w:position w:val="0"/>
        <w:sz w:val="19"/>
        <w:u w:val="none"/>
      </w:rPr>
    </w:lvl>
    <w:lvl w:ilvl="5">
      <w:start w:val="1"/>
      <w:numFmt w:val="bullet"/>
      <w:lvlText w:val="-"/>
      <w:lvlJc w:val="left"/>
      <w:rPr>
        <w:rFonts w:ascii="Times New Roman" w:hAnsi="Times New Roman"/>
        <w:b/>
        <w:i w:val="0"/>
        <w:smallCaps w:val="0"/>
        <w:strike w:val="0"/>
        <w:color w:val="000000"/>
        <w:spacing w:val="0"/>
        <w:w w:val="100"/>
        <w:position w:val="0"/>
        <w:sz w:val="19"/>
        <w:u w:val="none"/>
      </w:rPr>
    </w:lvl>
    <w:lvl w:ilvl="6">
      <w:start w:val="1"/>
      <w:numFmt w:val="bullet"/>
      <w:lvlText w:val="-"/>
      <w:lvlJc w:val="left"/>
      <w:rPr>
        <w:rFonts w:ascii="Times New Roman" w:hAnsi="Times New Roman"/>
        <w:b/>
        <w:i w:val="0"/>
        <w:smallCaps w:val="0"/>
        <w:strike w:val="0"/>
        <w:color w:val="000000"/>
        <w:spacing w:val="0"/>
        <w:w w:val="100"/>
        <w:position w:val="0"/>
        <w:sz w:val="19"/>
        <w:u w:val="none"/>
      </w:rPr>
    </w:lvl>
    <w:lvl w:ilvl="7">
      <w:start w:val="1"/>
      <w:numFmt w:val="bullet"/>
      <w:lvlText w:val="-"/>
      <w:lvlJc w:val="left"/>
      <w:rPr>
        <w:rFonts w:ascii="Times New Roman" w:hAnsi="Times New Roman"/>
        <w:b/>
        <w:i w:val="0"/>
        <w:smallCaps w:val="0"/>
        <w:strike w:val="0"/>
        <w:color w:val="000000"/>
        <w:spacing w:val="0"/>
        <w:w w:val="100"/>
        <w:position w:val="0"/>
        <w:sz w:val="19"/>
        <w:u w:val="none"/>
      </w:rPr>
    </w:lvl>
    <w:lvl w:ilvl="8">
      <w:start w:val="1"/>
      <w:numFmt w:val="bullet"/>
      <w:lvlText w:val="-"/>
      <w:lvlJc w:val="left"/>
      <w:rPr>
        <w:rFonts w:ascii="Times New Roman" w:hAnsi="Times New Roman"/>
        <w:b/>
        <w:i w:val="0"/>
        <w:smallCaps w:val="0"/>
        <w:strike w:val="0"/>
        <w:color w:val="000000"/>
        <w:spacing w:val="0"/>
        <w:w w:val="100"/>
        <w:position w:val="0"/>
        <w:sz w:val="19"/>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num w:numId="1" w16cid:durableId="615871613">
    <w:abstractNumId w:val="0"/>
  </w:num>
  <w:num w:numId="2" w16cid:durableId="740442063">
    <w:abstractNumId w:val="1"/>
  </w:num>
  <w:num w:numId="3" w16cid:durableId="1847287070">
    <w:abstractNumId w:val="2"/>
  </w:num>
  <w:num w:numId="4" w16cid:durableId="8076678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50344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966883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81"/>
  <w:drawingGridVerticalSpacing w:val="181"/>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F10"/>
    <w:rsid w:val="00000CB1"/>
    <w:rsid w:val="00000EF9"/>
    <w:rsid w:val="00001C09"/>
    <w:rsid w:val="00004645"/>
    <w:rsid w:val="00007784"/>
    <w:rsid w:val="00011FC8"/>
    <w:rsid w:val="000144D1"/>
    <w:rsid w:val="00017623"/>
    <w:rsid w:val="0002098F"/>
    <w:rsid w:val="000214D0"/>
    <w:rsid w:val="000228D3"/>
    <w:rsid w:val="00023886"/>
    <w:rsid w:val="00023A05"/>
    <w:rsid w:val="00023E3C"/>
    <w:rsid w:val="0003100D"/>
    <w:rsid w:val="00031487"/>
    <w:rsid w:val="000319B8"/>
    <w:rsid w:val="000366CE"/>
    <w:rsid w:val="000371BB"/>
    <w:rsid w:val="00040812"/>
    <w:rsid w:val="00042863"/>
    <w:rsid w:val="00045447"/>
    <w:rsid w:val="00047E47"/>
    <w:rsid w:val="00050D7B"/>
    <w:rsid w:val="0005144A"/>
    <w:rsid w:val="00052A8F"/>
    <w:rsid w:val="000565D1"/>
    <w:rsid w:val="00056632"/>
    <w:rsid w:val="000578C2"/>
    <w:rsid w:val="00060C07"/>
    <w:rsid w:val="00060D27"/>
    <w:rsid w:val="000617A5"/>
    <w:rsid w:val="0006412F"/>
    <w:rsid w:val="00064919"/>
    <w:rsid w:val="000667F2"/>
    <w:rsid w:val="0007081A"/>
    <w:rsid w:val="000715E9"/>
    <w:rsid w:val="00072824"/>
    <w:rsid w:val="00072F74"/>
    <w:rsid w:val="000848F6"/>
    <w:rsid w:val="000856D3"/>
    <w:rsid w:val="0008645B"/>
    <w:rsid w:val="00093005"/>
    <w:rsid w:val="00094AC4"/>
    <w:rsid w:val="00096894"/>
    <w:rsid w:val="00097479"/>
    <w:rsid w:val="000A2DDB"/>
    <w:rsid w:val="000A32D4"/>
    <w:rsid w:val="000A4663"/>
    <w:rsid w:val="000A5168"/>
    <w:rsid w:val="000A572C"/>
    <w:rsid w:val="000A5EEC"/>
    <w:rsid w:val="000B0354"/>
    <w:rsid w:val="000B2D1B"/>
    <w:rsid w:val="000B4132"/>
    <w:rsid w:val="000B5D28"/>
    <w:rsid w:val="000B6F59"/>
    <w:rsid w:val="000C00B3"/>
    <w:rsid w:val="000C08F2"/>
    <w:rsid w:val="000C0FC5"/>
    <w:rsid w:val="000C12DB"/>
    <w:rsid w:val="000C1E66"/>
    <w:rsid w:val="000C268E"/>
    <w:rsid w:val="000C27A2"/>
    <w:rsid w:val="000C3145"/>
    <w:rsid w:val="000C36E8"/>
    <w:rsid w:val="000C396E"/>
    <w:rsid w:val="000C65FA"/>
    <w:rsid w:val="000C6AC4"/>
    <w:rsid w:val="000C722D"/>
    <w:rsid w:val="000C7719"/>
    <w:rsid w:val="000D0B1C"/>
    <w:rsid w:val="000D3407"/>
    <w:rsid w:val="000D40E1"/>
    <w:rsid w:val="000D495A"/>
    <w:rsid w:val="000D61A6"/>
    <w:rsid w:val="000D67EE"/>
    <w:rsid w:val="000D736A"/>
    <w:rsid w:val="000E0934"/>
    <w:rsid w:val="000E0B7C"/>
    <w:rsid w:val="000E26BE"/>
    <w:rsid w:val="000E3109"/>
    <w:rsid w:val="000E41A8"/>
    <w:rsid w:val="000E55AD"/>
    <w:rsid w:val="000E569A"/>
    <w:rsid w:val="000E6519"/>
    <w:rsid w:val="000E6BC1"/>
    <w:rsid w:val="000E7478"/>
    <w:rsid w:val="000F1024"/>
    <w:rsid w:val="000F2262"/>
    <w:rsid w:val="000F472F"/>
    <w:rsid w:val="000F48A4"/>
    <w:rsid w:val="000F52E1"/>
    <w:rsid w:val="000F6E86"/>
    <w:rsid w:val="00100592"/>
    <w:rsid w:val="00110950"/>
    <w:rsid w:val="00112CCA"/>
    <w:rsid w:val="00113686"/>
    <w:rsid w:val="00116593"/>
    <w:rsid w:val="00121133"/>
    <w:rsid w:val="00121FC8"/>
    <w:rsid w:val="001225A8"/>
    <w:rsid w:val="001236E1"/>
    <w:rsid w:val="00123E15"/>
    <w:rsid w:val="00130409"/>
    <w:rsid w:val="00130432"/>
    <w:rsid w:val="00134CC0"/>
    <w:rsid w:val="00135596"/>
    <w:rsid w:val="001364FD"/>
    <w:rsid w:val="00136D73"/>
    <w:rsid w:val="00137B31"/>
    <w:rsid w:val="001417B2"/>
    <w:rsid w:val="00141A71"/>
    <w:rsid w:val="00144710"/>
    <w:rsid w:val="001464B4"/>
    <w:rsid w:val="00146DA1"/>
    <w:rsid w:val="0014723F"/>
    <w:rsid w:val="00150538"/>
    <w:rsid w:val="00150845"/>
    <w:rsid w:val="00150A2A"/>
    <w:rsid w:val="00151246"/>
    <w:rsid w:val="00153A55"/>
    <w:rsid w:val="00153FFC"/>
    <w:rsid w:val="00154401"/>
    <w:rsid w:val="00156720"/>
    <w:rsid w:val="00160F87"/>
    <w:rsid w:val="00161646"/>
    <w:rsid w:val="001617E6"/>
    <w:rsid w:val="00161E91"/>
    <w:rsid w:val="001642E5"/>
    <w:rsid w:val="00167A5F"/>
    <w:rsid w:val="00170901"/>
    <w:rsid w:val="0017643F"/>
    <w:rsid w:val="001819EE"/>
    <w:rsid w:val="001828BB"/>
    <w:rsid w:val="0018549D"/>
    <w:rsid w:val="00187C02"/>
    <w:rsid w:val="0019262D"/>
    <w:rsid w:val="00193C40"/>
    <w:rsid w:val="001967C1"/>
    <w:rsid w:val="00197AF0"/>
    <w:rsid w:val="001A0186"/>
    <w:rsid w:val="001A283E"/>
    <w:rsid w:val="001A59CD"/>
    <w:rsid w:val="001A5CB2"/>
    <w:rsid w:val="001B11F7"/>
    <w:rsid w:val="001B4015"/>
    <w:rsid w:val="001B5707"/>
    <w:rsid w:val="001B759D"/>
    <w:rsid w:val="001C0FA7"/>
    <w:rsid w:val="001C3428"/>
    <w:rsid w:val="001C36BC"/>
    <w:rsid w:val="001C3C94"/>
    <w:rsid w:val="001C44F7"/>
    <w:rsid w:val="001C4655"/>
    <w:rsid w:val="001C4FC6"/>
    <w:rsid w:val="001C710B"/>
    <w:rsid w:val="001C7B6D"/>
    <w:rsid w:val="001D0987"/>
    <w:rsid w:val="001D2119"/>
    <w:rsid w:val="001D5D42"/>
    <w:rsid w:val="001D6768"/>
    <w:rsid w:val="001D7444"/>
    <w:rsid w:val="001D7571"/>
    <w:rsid w:val="001E00B1"/>
    <w:rsid w:val="001E08C6"/>
    <w:rsid w:val="001E139D"/>
    <w:rsid w:val="001E1A71"/>
    <w:rsid w:val="001E3F9A"/>
    <w:rsid w:val="001E720C"/>
    <w:rsid w:val="001E7441"/>
    <w:rsid w:val="001E783B"/>
    <w:rsid w:val="001E7896"/>
    <w:rsid w:val="001F011B"/>
    <w:rsid w:val="001F02EC"/>
    <w:rsid w:val="001F37E9"/>
    <w:rsid w:val="00203728"/>
    <w:rsid w:val="002046E6"/>
    <w:rsid w:val="00204B01"/>
    <w:rsid w:val="002056DC"/>
    <w:rsid w:val="0020744D"/>
    <w:rsid w:val="00207E30"/>
    <w:rsid w:val="00215986"/>
    <w:rsid w:val="00221BCE"/>
    <w:rsid w:val="0022663B"/>
    <w:rsid w:val="00232CEC"/>
    <w:rsid w:val="00234244"/>
    <w:rsid w:val="00234DA6"/>
    <w:rsid w:val="0023683C"/>
    <w:rsid w:val="00236EA3"/>
    <w:rsid w:val="0023794C"/>
    <w:rsid w:val="002408C3"/>
    <w:rsid w:val="00241D9A"/>
    <w:rsid w:val="002435CA"/>
    <w:rsid w:val="00243E5A"/>
    <w:rsid w:val="0024565C"/>
    <w:rsid w:val="00246201"/>
    <w:rsid w:val="00250975"/>
    <w:rsid w:val="00251E3A"/>
    <w:rsid w:val="00256D0F"/>
    <w:rsid w:val="00257E66"/>
    <w:rsid w:val="002604DE"/>
    <w:rsid w:val="0026168A"/>
    <w:rsid w:val="00261EB8"/>
    <w:rsid w:val="00262667"/>
    <w:rsid w:val="002639E6"/>
    <w:rsid w:val="00264462"/>
    <w:rsid w:val="00265C94"/>
    <w:rsid w:val="00270637"/>
    <w:rsid w:val="002720C2"/>
    <w:rsid w:val="002741C5"/>
    <w:rsid w:val="00281A5B"/>
    <w:rsid w:val="00282D1D"/>
    <w:rsid w:val="0028369A"/>
    <w:rsid w:val="002853F8"/>
    <w:rsid w:val="00285741"/>
    <w:rsid w:val="00285B95"/>
    <w:rsid w:val="0028648B"/>
    <w:rsid w:val="00287EF0"/>
    <w:rsid w:val="002912DC"/>
    <w:rsid w:val="00291534"/>
    <w:rsid w:val="002925AD"/>
    <w:rsid w:val="00293521"/>
    <w:rsid w:val="00293AE1"/>
    <w:rsid w:val="00295702"/>
    <w:rsid w:val="00296436"/>
    <w:rsid w:val="002A17E1"/>
    <w:rsid w:val="002A5EBC"/>
    <w:rsid w:val="002B22E9"/>
    <w:rsid w:val="002B3435"/>
    <w:rsid w:val="002B600D"/>
    <w:rsid w:val="002B6CA1"/>
    <w:rsid w:val="002B6CD3"/>
    <w:rsid w:val="002B7BE3"/>
    <w:rsid w:val="002C163E"/>
    <w:rsid w:val="002C17DE"/>
    <w:rsid w:val="002D14E1"/>
    <w:rsid w:val="002D4AE5"/>
    <w:rsid w:val="002E05F6"/>
    <w:rsid w:val="002E1B73"/>
    <w:rsid w:val="002E1BA3"/>
    <w:rsid w:val="002E23BF"/>
    <w:rsid w:val="002E25A7"/>
    <w:rsid w:val="002E28AA"/>
    <w:rsid w:val="002E2F4B"/>
    <w:rsid w:val="002E4814"/>
    <w:rsid w:val="002E5AD2"/>
    <w:rsid w:val="002E75A0"/>
    <w:rsid w:val="002F047F"/>
    <w:rsid w:val="002F06C0"/>
    <w:rsid w:val="002F1691"/>
    <w:rsid w:val="002F2F10"/>
    <w:rsid w:val="002F3D45"/>
    <w:rsid w:val="002F5223"/>
    <w:rsid w:val="002F6137"/>
    <w:rsid w:val="002F6A5A"/>
    <w:rsid w:val="002F7F10"/>
    <w:rsid w:val="003005A3"/>
    <w:rsid w:val="00301C2C"/>
    <w:rsid w:val="00301C3D"/>
    <w:rsid w:val="00302D05"/>
    <w:rsid w:val="003043E1"/>
    <w:rsid w:val="00311DEF"/>
    <w:rsid w:val="0031384D"/>
    <w:rsid w:val="00313FB0"/>
    <w:rsid w:val="0031601C"/>
    <w:rsid w:val="003213A0"/>
    <w:rsid w:val="00321407"/>
    <w:rsid w:val="003215B9"/>
    <w:rsid w:val="00323087"/>
    <w:rsid w:val="00324491"/>
    <w:rsid w:val="0033000B"/>
    <w:rsid w:val="00330619"/>
    <w:rsid w:val="003311E7"/>
    <w:rsid w:val="003350A2"/>
    <w:rsid w:val="00335381"/>
    <w:rsid w:val="00342314"/>
    <w:rsid w:val="00345216"/>
    <w:rsid w:val="00346163"/>
    <w:rsid w:val="003462DD"/>
    <w:rsid w:val="00346ADE"/>
    <w:rsid w:val="00346E64"/>
    <w:rsid w:val="00347A75"/>
    <w:rsid w:val="00351C18"/>
    <w:rsid w:val="00351C1F"/>
    <w:rsid w:val="00352ECF"/>
    <w:rsid w:val="00357423"/>
    <w:rsid w:val="003605C9"/>
    <w:rsid w:val="00364202"/>
    <w:rsid w:val="003655E2"/>
    <w:rsid w:val="00371236"/>
    <w:rsid w:val="003714C1"/>
    <w:rsid w:val="003719C4"/>
    <w:rsid w:val="00373209"/>
    <w:rsid w:val="00373407"/>
    <w:rsid w:val="00373AA2"/>
    <w:rsid w:val="00375825"/>
    <w:rsid w:val="003804E6"/>
    <w:rsid w:val="00382C61"/>
    <w:rsid w:val="0038614D"/>
    <w:rsid w:val="0039384B"/>
    <w:rsid w:val="00394C3E"/>
    <w:rsid w:val="00394DF7"/>
    <w:rsid w:val="003A15A9"/>
    <w:rsid w:val="003A20BB"/>
    <w:rsid w:val="003A2DEE"/>
    <w:rsid w:val="003A3EB2"/>
    <w:rsid w:val="003A44B1"/>
    <w:rsid w:val="003A528F"/>
    <w:rsid w:val="003B22B0"/>
    <w:rsid w:val="003B232A"/>
    <w:rsid w:val="003B2341"/>
    <w:rsid w:val="003B277E"/>
    <w:rsid w:val="003B3067"/>
    <w:rsid w:val="003B308B"/>
    <w:rsid w:val="003B7AB9"/>
    <w:rsid w:val="003C12CB"/>
    <w:rsid w:val="003C1DE0"/>
    <w:rsid w:val="003C2942"/>
    <w:rsid w:val="003C4B84"/>
    <w:rsid w:val="003D0FA2"/>
    <w:rsid w:val="003D1162"/>
    <w:rsid w:val="003D1E4C"/>
    <w:rsid w:val="003D21D0"/>
    <w:rsid w:val="003D2315"/>
    <w:rsid w:val="003D57D3"/>
    <w:rsid w:val="003D639C"/>
    <w:rsid w:val="003D7ACA"/>
    <w:rsid w:val="003E10B3"/>
    <w:rsid w:val="003E188F"/>
    <w:rsid w:val="003E1CE3"/>
    <w:rsid w:val="003E242F"/>
    <w:rsid w:val="003E2604"/>
    <w:rsid w:val="003E2C67"/>
    <w:rsid w:val="003E2EC8"/>
    <w:rsid w:val="003E3C20"/>
    <w:rsid w:val="003E4DD6"/>
    <w:rsid w:val="003E4E15"/>
    <w:rsid w:val="003E55E8"/>
    <w:rsid w:val="003E5EC4"/>
    <w:rsid w:val="003E5FAF"/>
    <w:rsid w:val="003E6A3F"/>
    <w:rsid w:val="003E6EA7"/>
    <w:rsid w:val="003F0BFD"/>
    <w:rsid w:val="003F1DB5"/>
    <w:rsid w:val="003F4D01"/>
    <w:rsid w:val="003F5292"/>
    <w:rsid w:val="003F7A3C"/>
    <w:rsid w:val="0040005A"/>
    <w:rsid w:val="004021CA"/>
    <w:rsid w:val="004027AF"/>
    <w:rsid w:val="00406DCA"/>
    <w:rsid w:val="00411DBA"/>
    <w:rsid w:val="00412A22"/>
    <w:rsid w:val="0041367F"/>
    <w:rsid w:val="00415BDE"/>
    <w:rsid w:val="00420C8A"/>
    <w:rsid w:val="0042124F"/>
    <w:rsid w:val="00422908"/>
    <w:rsid w:val="00425C88"/>
    <w:rsid w:val="00427002"/>
    <w:rsid w:val="004279CF"/>
    <w:rsid w:val="00427BB1"/>
    <w:rsid w:val="004333D4"/>
    <w:rsid w:val="00433A6C"/>
    <w:rsid w:val="00434BA2"/>
    <w:rsid w:val="0043515C"/>
    <w:rsid w:val="004368A0"/>
    <w:rsid w:val="004378B7"/>
    <w:rsid w:val="00440302"/>
    <w:rsid w:val="00441C52"/>
    <w:rsid w:val="00441CBD"/>
    <w:rsid w:val="00447481"/>
    <w:rsid w:val="00450C88"/>
    <w:rsid w:val="00451B57"/>
    <w:rsid w:val="00452315"/>
    <w:rsid w:val="00456D74"/>
    <w:rsid w:val="0045707D"/>
    <w:rsid w:val="00457F02"/>
    <w:rsid w:val="00460A08"/>
    <w:rsid w:val="0046415F"/>
    <w:rsid w:val="00464167"/>
    <w:rsid w:val="00465340"/>
    <w:rsid w:val="00465A63"/>
    <w:rsid w:val="00466049"/>
    <w:rsid w:val="004660D4"/>
    <w:rsid w:val="00467A81"/>
    <w:rsid w:val="00470C83"/>
    <w:rsid w:val="004716DF"/>
    <w:rsid w:val="0047246D"/>
    <w:rsid w:val="004741BF"/>
    <w:rsid w:val="00474F72"/>
    <w:rsid w:val="00475A24"/>
    <w:rsid w:val="004766BF"/>
    <w:rsid w:val="00476D7F"/>
    <w:rsid w:val="00484A1D"/>
    <w:rsid w:val="00484C32"/>
    <w:rsid w:val="00485448"/>
    <w:rsid w:val="00485E44"/>
    <w:rsid w:val="0048644A"/>
    <w:rsid w:val="004900F0"/>
    <w:rsid w:val="004901C7"/>
    <w:rsid w:val="004932F1"/>
    <w:rsid w:val="00493887"/>
    <w:rsid w:val="00494BD6"/>
    <w:rsid w:val="0049710E"/>
    <w:rsid w:val="0049740B"/>
    <w:rsid w:val="00497855"/>
    <w:rsid w:val="004A0CFC"/>
    <w:rsid w:val="004A163D"/>
    <w:rsid w:val="004A3ADC"/>
    <w:rsid w:val="004A4123"/>
    <w:rsid w:val="004A5BEE"/>
    <w:rsid w:val="004B1B89"/>
    <w:rsid w:val="004B53C5"/>
    <w:rsid w:val="004B54DC"/>
    <w:rsid w:val="004B6702"/>
    <w:rsid w:val="004B6AD0"/>
    <w:rsid w:val="004B6BA9"/>
    <w:rsid w:val="004B6E9D"/>
    <w:rsid w:val="004C0994"/>
    <w:rsid w:val="004C25EE"/>
    <w:rsid w:val="004C400C"/>
    <w:rsid w:val="004C40E2"/>
    <w:rsid w:val="004C435E"/>
    <w:rsid w:val="004C469A"/>
    <w:rsid w:val="004C500B"/>
    <w:rsid w:val="004C552C"/>
    <w:rsid w:val="004D1A21"/>
    <w:rsid w:val="004D248B"/>
    <w:rsid w:val="004E09E2"/>
    <w:rsid w:val="004E0BBC"/>
    <w:rsid w:val="004E371B"/>
    <w:rsid w:val="004E3952"/>
    <w:rsid w:val="004E5AA3"/>
    <w:rsid w:val="004F0259"/>
    <w:rsid w:val="004F49E4"/>
    <w:rsid w:val="00500880"/>
    <w:rsid w:val="00500EDD"/>
    <w:rsid w:val="00502533"/>
    <w:rsid w:val="00503F0F"/>
    <w:rsid w:val="00504E21"/>
    <w:rsid w:val="00505641"/>
    <w:rsid w:val="005058C4"/>
    <w:rsid w:val="00505BF8"/>
    <w:rsid w:val="00506EBF"/>
    <w:rsid w:val="0050740B"/>
    <w:rsid w:val="00507AD4"/>
    <w:rsid w:val="005100E2"/>
    <w:rsid w:val="0051480D"/>
    <w:rsid w:val="00516D74"/>
    <w:rsid w:val="00517F8E"/>
    <w:rsid w:val="0052012A"/>
    <w:rsid w:val="00520B58"/>
    <w:rsid w:val="005217CA"/>
    <w:rsid w:val="00522676"/>
    <w:rsid w:val="005260C3"/>
    <w:rsid w:val="0052668F"/>
    <w:rsid w:val="00530888"/>
    <w:rsid w:val="00533529"/>
    <w:rsid w:val="005361C7"/>
    <w:rsid w:val="00537576"/>
    <w:rsid w:val="0054032F"/>
    <w:rsid w:val="00541569"/>
    <w:rsid w:val="00541B44"/>
    <w:rsid w:val="005430EF"/>
    <w:rsid w:val="005436B7"/>
    <w:rsid w:val="005452B6"/>
    <w:rsid w:val="00546102"/>
    <w:rsid w:val="00546641"/>
    <w:rsid w:val="00546E1E"/>
    <w:rsid w:val="00551CAE"/>
    <w:rsid w:val="00552845"/>
    <w:rsid w:val="00553ED2"/>
    <w:rsid w:val="00554E99"/>
    <w:rsid w:val="00555F22"/>
    <w:rsid w:val="00556AB5"/>
    <w:rsid w:val="00560768"/>
    <w:rsid w:val="005615FA"/>
    <w:rsid w:val="005622FA"/>
    <w:rsid w:val="00563C76"/>
    <w:rsid w:val="00564A4E"/>
    <w:rsid w:val="00564AFF"/>
    <w:rsid w:val="0057179A"/>
    <w:rsid w:val="00575D27"/>
    <w:rsid w:val="00576384"/>
    <w:rsid w:val="0058057A"/>
    <w:rsid w:val="00580B20"/>
    <w:rsid w:val="00581088"/>
    <w:rsid w:val="00581348"/>
    <w:rsid w:val="0058185C"/>
    <w:rsid w:val="00581BE6"/>
    <w:rsid w:val="00584D56"/>
    <w:rsid w:val="00584F2D"/>
    <w:rsid w:val="0058609C"/>
    <w:rsid w:val="00596A70"/>
    <w:rsid w:val="005979FD"/>
    <w:rsid w:val="005A0B81"/>
    <w:rsid w:val="005A0E90"/>
    <w:rsid w:val="005A255D"/>
    <w:rsid w:val="005A6446"/>
    <w:rsid w:val="005A64DD"/>
    <w:rsid w:val="005B1740"/>
    <w:rsid w:val="005B7B86"/>
    <w:rsid w:val="005C0D5D"/>
    <w:rsid w:val="005C27A2"/>
    <w:rsid w:val="005C459B"/>
    <w:rsid w:val="005C6552"/>
    <w:rsid w:val="005D0C4E"/>
    <w:rsid w:val="005D2191"/>
    <w:rsid w:val="005D5042"/>
    <w:rsid w:val="005D703D"/>
    <w:rsid w:val="005E2D3C"/>
    <w:rsid w:val="005E362A"/>
    <w:rsid w:val="005E37A7"/>
    <w:rsid w:val="005E3975"/>
    <w:rsid w:val="005E71CF"/>
    <w:rsid w:val="005E75B7"/>
    <w:rsid w:val="005E7786"/>
    <w:rsid w:val="005E7A58"/>
    <w:rsid w:val="005E7F12"/>
    <w:rsid w:val="005F0231"/>
    <w:rsid w:val="005F297A"/>
    <w:rsid w:val="005F354C"/>
    <w:rsid w:val="005F4F3A"/>
    <w:rsid w:val="005F61C9"/>
    <w:rsid w:val="00603B36"/>
    <w:rsid w:val="006069B9"/>
    <w:rsid w:val="00607995"/>
    <w:rsid w:val="00610735"/>
    <w:rsid w:val="00611E33"/>
    <w:rsid w:val="00612076"/>
    <w:rsid w:val="00613C5F"/>
    <w:rsid w:val="00615239"/>
    <w:rsid w:val="006155D7"/>
    <w:rsid w:val="00615954"/>
    <w:rsid w:val="00616170"/>
    <w:rsid w:val="0061723E"/>
    <w:rsid w:val="0062176D"/>
    <w:rsid w:val="00621D8C"/>
    <w:rsid w:val="00624BBE"/>
    <w:rsid w:val="00625072"/>
    <w:rsid w:val="00632083"/>
    <w:rsid w:val="0063309D"/>
    <w:rsid w:val="00633670"/>
    <w:rsid w:val="00636B01"/>
    <w:rsid w:val="00637C95"/>
    <w:rsid w:val="006406E5"/>
    <w:rsid w:val="00640B3C"/>
    <w:rsid w:val="006422E0"/>
    <w:rsid w:val="0064549F"/>
    <w:rsid w:val="00646097"/>
    <w:rsid w:val="00647F21"/>
    <w:rsid w:val="00650E5D"/>
    <w:rsid w:val="00653985"/>
    <w:rsid w:val="00654917"/>
    <w:rsid w:val="0065507E"/>
    <w:rsid w:val="00657C57"/>
    <w:rsid w:val="006606B9"/>
    <w:rsid w:val="0066269C"/>
    <w:rsid w:val="006629F5"/>
    <w:rsid w:val="00662A1F"/>
    <w:rsid w:val="00665AF9"/>
    <w:rsid w:val="00667135"/>
    <w:rsid w:val="00667D38"/>
    <w:rsid w:val="00667D49"/>
    <w:rsid w:val="00670129"/>
    <w:rsid w:val="006723AC"/>
    <w:rsid w:val="00672F41"/>
    <w:rsid w:val="006810CB"/>
    <w:rsid w:val="0068361C"/>
    <w:rsid w:val="00684F85"/>
    <w:rsid w:val="006865A0"/>
    <w:rsid w:val="006902FB"/>
    <w:rsid w:val="006903C9"/>
    <w:rsid w:val="0069375B"/>
    <w:rsid w:val="00693896"/>
    <w:rsid w:val="00693974"/>
    <w:rsid w:val="00694613"/>
    <w:rsid w:val="006973FB"/>
    <w:rsid w:val="006A2358"/>
    <w:rsid w:val="006A3756"/>
    <w:rsid w:val="006A3FBF"/>
    <w:rsid w:val="006A49D9"/>
    <w:rsid w:val="006A6A83"/>
    <w:rsid w:val="006B1319"/>
    <w:rsid w:val="006B1C00"/>
    <w:rsid w:val="006B32F0"/>
    <w:rsid w:val="006B4CC5"/>
    <w:rsid w:val="006B5898"/>
    <w:rsid w:val="006B5EB3"/>
    <w:rsid w:val="006C1C36"/>
    <w:rsid w:val="006C2AE4"/>
    <w:rsid w:val="006C5A66"/>
    <w:rsid w:val="006C77D5"/>
    <w:rsid w:val="006D1BBB"/>
    <w:rsid w:val="006D2AC6"/>
    <w:rsid w:val="006D7F0F"/>
    <w:rsid w:val="006D7F7C"/>
    <w:rsid w:val="006E0D0F"/>
    <w:rsid w:val="006E12F6"/>
    <w:rsid w:val="006E1B4C"/>
    <w:rsid w:val="006E22B9"/>
    <w:rsid w:val="006E2A83"/>
    <w:rsid w:val="006E745D"/>
    <w:rsid w:val="006E7A8D"/>
    <w:rsid w:val="006E7E30"/>
    <w:rsid w:val="006F238B"/>
    <w:rsid w:val="006F38A2"/>
    <w:rsid w:val="007020BC"/>
    <w:rsid w:val="00702ABF"/>
    <w:rsid w:val="00702B3E"/>
    <w:rsid w:val="007059C0"/>
    <w:rsid w:val="007077DC"/>
    <w:rsid w:val="00707ADF"/>
    <w:rsid w:val="00710F29"/>
    <w:rsid w:val="00713C34"/>
    <w:rsid w:val="00714A33"/>
    <w:rsid w:val="00714ED8"/>
    <w:rsid w:val="0071542D"/>
    <w:rsid w:val="007172B0"/>
    <w:rsid w:val="007203B1"/>
    <w:rsid w:val="00723BD7"/>
    <w:rsid w:val="00724D41"/>
    <w:rsid w:val="00724FAC"/>
    <w:rsid w:val="00726634"/>
    <w:rsid w:val="00730B2A"/>
    <w:rsid w:val="0073137A"/>
    <w:rsid w:val="007326E9"/>
    <w:rsid w:val="007433A4"/>
    <w:rsid w:val="00750055"/>
    <w:rsid w:val="007506FE"/>
    <w:rsid w:val="00751718"/>
    <w:rsid w:val="007521B0"/>
    <w:rsid w:val="0075248B"/>
    <w:rsid w:val="00755D33"/>
    <w:rsid w:val="00756FC5"/>
    <w:rsid w:val="0077116C"/>
    <w:rsid w:val="00772380"/>
    <w:rsid w:val="007723FD"/>
    <w:rsid w:val="00772509"/>
    <w:rsid w:val="00772C0F"/>
    <w:rsid w:val="00774828"/>
    <w:rsid w:val="00776444"/>
    <w:rsid w:val="00776DF3"/>
    <w:rsid w:val="00783609"/>
    <w:rsid w:val="00783EF5"/>
    <w:rsid w:val="00783F25"/>
    <w:rsid w:val="007849C2"/>
    <w:rsid w:val="00785CAB"/>
    <w:rsid w:val="007864B1"/>
    <w:rsid w:val="00787395"/>
    <w:rsid w:val="007875C5"/>
    <w:rsid w:val="0079051F"/>
    <w:rsid w:val="00790D26"/>
    <w:rsid w:val="00795A08"/>
    <w:rsid w:val="00796B6D"/>
    <w:rsid w:val="00797390"/>
    <w:rsid w:val="007A047B"/>
    <w:rsid w:val="007A1F45"/>
    <w:rsid w:val="007A5AA3"/>
    <w:rsid w:val="007A6EDC"/>
    <w:rsid w:val="007B000D"/>
    <w:rsid w:val="007B1781"/>
    <w:rsid w:val="007B3776"/>
    <w:rsid w:val="007B47A2"/>
    <w:rsid w:val="007B54EE"/>
    <w:rsid w:val="007C0103"/>
    <w:rsid w:val="007C0DBF"/>
    <w:rsid w:val="007C3332"/>
    <w:rsid w:val="007C4A89"/>
    <w:rsid w:val="007C6898"/>
    <w:rsid w:val="007C7EE9"/>
    <w:rsid w:val="007D111D"/>
    <w:rsid w:val="007D36D0"/>
    <w:rsid w:val="007D3AF0"/>
    <w:rsid w:val="007D6ED1"/>
    <w:rsid w:val="007D739D"/>
    <w:rsid w:val="007D73C5"/>
    <w:rsid w:val="007D7E01"/>
    <w:rsid w:val="007E4494"/>
    <w:rsid w:val="007E64D6"/>
    <w:rsid w:val="007E7536"/>
    <w:rsid w:val="007F2699"/>
    <w:rsid w:val="007F2E87"/>
    <w:rsid w:val="007F3029"/>
    <w:rsid w:val="007F392D"/>
    <w:rsid w:val="007F4109"/>
    <w:rsid w:val="007F45BE"/>
    <w:rsid w:val="007F48A5"/>
    <w:rsid w:val="007F4CEC"/>
    <w:rsid w:val="007F5A34"/>
    <w:rsid w:val="007F7E80"/>
    <w:rsid w:val="00801E50"/>
    <w:rsid w:val="0080296C"/>
    <w:rsid w:val="00805DE1"/>
    <w:rsid w:val="008102ED"/>
    <w:rsid w:val="00810803"/>
    <w:rsid w:val="008108D8"/>
    <w:rsid w:val="00810C30"/>
    <w:rsid w:val="00811688"/>
    <w:rsid w:val="008116FF"/>
    <w:rsid w:val="00811FE4"/>
    <w:rsid w:val="008176D8"/>
    <w:rsid w:val="0081788F"/>
    <w:rsid w:val="00820222"/>
    <w:rsid w:val="008205C2"/>
    <w:rsid w:val="008224E9"/>
    <w:rsid w:val="00822D4F"/>
    <w:rsid w:val="008279AC"/>
    <w:rsid w:val="00832DC8"/>
    <w:rsid w:val="00833622"/>
    <w:rsid w:val="008343CB"/>
    <w:rsid w:val="00835E5F"/>
    <w:rsid w:val="00836EFE"/>
    <w:rsid w:val="008370F1"/>
    <w:rsid w:val="00837667"/>
    <w:rsid w:val="0083782E"/>
    <w:rsid w:val="0084041B"/>
    <w:rsid w:val="00840CF3"/>
    <w:rsid w:val="00840E1D"/>
    <w:rsid w:val="00843D2B"/>
    <w:rsid w:val="00844262"/>
    <w:rsid w:val="00844461"/>
    <w:rsid w:val="0085180B"/>
    <w:rsid w:val="00852FAF"/>
    <w:rsid w:val="00853EF7"/>
    <w:rsid w:val="008543D6"/>
    <w:rsid w:val="008574D6"/>
    <w:rsid w:val="0086212F"/>
    <w:rsid w:val="00865AC4"/>
    <w:rsid w:val="00871CC4"/>
    <w:rsid w:val="00873DDE"/>
    <w:rsid w:val="0087595F"/>
    <w:rsid w:val="00877650"/>
    <w:rsid w:val="00877826"/>
    <w:rsid w:val="0088150E"/>
    <w:rsid w:val="00884BBB"/>
    <w:rsid w:val="0088603D"/>
    <w:rsid w:val="0089020A"/>
    <w:rsid w:val="00891CA2"/>
    <w:rsid w:val="008920C0"/>
    <w:rsid w:val="0089353E"/>
    <w:rsid w:val="00893AAC"/>
    <w:rsid w:val="008949D9"/>
    <w:rsid w:val="00896B78"/>
    <w:rsid w:val="008975D8"/>
    <w:rsid w:val="008A27B2"/>
    <w:rsid w:val="008A73E0"/>
    <w:rsid w:val="008B24D8"/>
    <w:rsid w:val="008B46D2"/>
    <w:rsid w:val="008B47AD"/>
    <w:rsid w:val="008B4EDC"/>
    <w:rsid w:val="008B4F55"/>
    <w:rsid w:val="008B584F"/>
    <w:rsid w:val="008B5C28"/>
    <w:rsid w:val="008B6114"/>
    <w:rsid w:val="008C2862"/>
    <w:rsid w:val="008C3E99"/>
    <w:rsid w:val="008C511B"/>
    <w:rsid w:val="008C536F"/>
    <w:rsid w:val="008C54E9"/>
    <w:rsid w:val="008D01C3"/>
    <w:rsid w:val="008D3910"/>
    <w:rsid w:val="008D4086"/>
    <w:rsid w:val="008E1F16"/>
    <w:rsid w:val="008E391A"/>
    <w:rsid w:val="008E56B4"/>
    <w:rsid w:val="008E62A7"/>
    <w:rsid w:val="008E6BFC"/>
    <w:rsid w:val="008F26F4"/>
    <w:rsid w:val="008F5F4E"/>
    <w:rsid w:val="008F6EC5"/>
    <w:rsid w:val="009007E5"/>
    <w:rsid w:val="00901853"/>
    <w:rsid w:val="009030A7"/>
    <w:rsid w:val="009034E3"/>
    <w:rsid w:val="00903CEB"/>
    <w:rsid w:val="00906E50"/>
    <w:rsid w:val="009104FC"/>
    <w:rsid w:val="00910D12"/>
    <w:rsid w:val="00911793"/>
    <w:rsid w:val="0091229A"/>
    <w:rsid w:val="00914626"/>
    <w:rsid w:val="009217B8"/>
    <w:rsid w:val="0092391B"/>
    <w:rsid w:val="00924D7E"/>
    <w:rsid w:val="00924F5B"/>
    <w:rsid w:val="00925B36"/>
    <w:rsid w:val="009276AD"/>
    <w:rsid w:val="009306B4"/>
    <w:rsid w:val="00932098"/>
    <w:rsid w:val="009370B1"/>
    <w:rsid w:val="0093722C"/>
    <w:rsid w:val="00937917"/>
    <w:rsid w:val="00942A66"/>
    <w:rsid w:val="00946F43"/>
    <w:rsid w:val="009500AB"/>
    <w:rsid w:val="009549D8"/>
    <w:rsid w:val="00956A8A"/>
    <w:rsid w:val="00957FAC"/>
    <w:rsid w:val="00961112"/>
    <w:rsid w:val="009631C4"/>
    <w:rsid w:val="00963CB7"/>
    <w:rsid w:val="00965FFB"/>
    <w:rsid w:val="009670CA"/>
    <w:rsid w:val="00972662"/>
    <w:rsid w:val="009730EF"/>
    <w:rsid w:val="00976658"/>
    <w:rsid w:val="0097750A"/>
    <w:rsid w:val="00977972"/>
    <w:rsid w:val="00981DBA"/>
    <w:rsid w:val="00981FF1"/>
    <w:rsid w:val="00982A81"/>
    <w:rsid w:val="00983139"/>
    <w:rsid w:val="00983309"/>
    <w:rsid w:val="00983632"/>
    <w:rsid w:val="00985437"/>
    <w:rsid w:val="00985574"/>
    <w:rsid w:val="0098733F"/>
    <w:rsid w:val="00987B9A"/>
    <w:rsid w:val="00993364"/>
    <w:rsid w:val="009948A7"/>
    <w:rsid w:val="009A72A7"/>
    <w:rsid w:val="009B1FCC"/>
    <w:rsid w:val="009B3B23"/>
    <w:rsid w:val="009C046B"/>
    <w:rsid w:val="009C0F80"/>
    <w:rsid w:val="009C116F"/>
    <w:rsid w:val="009C24B8"/>
    <w:rsid w:val="009C536D"/>
    <w:rsid w:val="009C6A44"/>
    <w:rsid w:val="009C6ABE"/>
    <w:rsid w:val="009D46DF"/>
    <w:rsid w:val="009D5B97"/>
    <w:rsid w:val="009D6B03"/>
    <w:rsid w:val="009E073E"/>
    <w:rsid w:val="009E2A68"/>
    <w:rsid w:val="009E408D"/>
    <w:rsid w:val="009E4EB5"/>
    <w:rsid w:val="009E7BA6"/>
    <w:rsid w:val="009F293D"/>
    <w:rsid w:val="009F3B52"/>
    <w:rsid w:val="009F4E17"/>
    <w:rsid w:val="009F562A"/>
    <w:rsid w:val="009F63F9"/>
    <w:rsid w:val="00A01296"/>
    <w:rsid w:val="00A02D37"/>
    <w:rsid w:val="00A05263"/>
    <w:rsid w:val="00A052BA"/>
    <w:rsid w:val="00A06330"/>
    <w:rsid w:val="00A16794"/>
    <w:rsid w:val="00A20E46"/>
    <w:rsid w:val="00A22015"/>
    <w:rsid w:val="00A23372"/>
    <w:rsid w:val="00A23B5E"/>
    <w:rsid w:val="00A31401"/>
    <w:rsid w:val="00A33A8F"/>
    <w:rsid w:val="00A354B6"/>
    <w:rsid w:val="00A37AA9"/>
    <w:rsid w:val="00A41691"/>
    <w:rsid w:val="00A41E3E"/>
    <w:rsid w:val="00A4295C"/>
    <w:rsid w:val="00A45418"/>
    <w:rsid w:val="00A4545B"/>
    <w:rsid w:val="00A52D74"/>
    <w:rsid w:val="00A53E10"/>
    <w:rsid w:val="00A54524"/>
    <w:rsid w:val="00A54ABC"/>
    <w:rsid w:val="00A56EB3"/>
    <w:rsid w:val="00A57189"/>
    <w:rsid w:val="00A632C9"/>
    <w:rsid w:val="00A63BE9"/>
    <w:rsid w:val="00A63BFC"/>
    <w:rsid w:val="00A65DDD"/>
    <w:rsid w:val="00A66A8B"/>
    <w:rsid w:val="00A7020F"/>
    <w:rsid w:val="00A72866"/>
    <w:rsid w:val="00A72E26"/>
    <w:rsid w:val="00A736C6"/>
    <w:rsid w:val="00A73CCB"/>
    <w:rsid w:val="00A73D32"/>
    <w:rsid w:val="00A75025"/>
    <w:rsid w:val="00A768A4"/>
    <w:rsid w:val="00A807D1"/>
    <w:rsid w:val="00A81AD5"/>
    <w:rsid w:val="00A83A6B"/>
    <w:rsid w:val="00A83A84"/>
    <w:rsid w:val="00A83E00"/>
    <w:rsid w:val="00A8518C"/>
    <w:rsid w:val="00A85352"/>
    <w:rsid w:val="00A853CB"/>
    <w:rsid w:val="00A87B00"/>
    <w:rsid w:val="00A900E3"/>
    <w:rsid w:val="00A93507"/>
    <w:rsid w:val="00A96E51"/>
    <w:rsid w:val="00A97897"/>
    <w:rsid w:val="00A9792E"/>
    <w:rsid w:val="00AA0093"/>
    <w:rsid w:val="00AA10F3"/>
    <w:rsid w:val="00AA379C"/>
    <w:rsid w:val="00AA468E"/>
    <w:rsid w:val="00AA5EBC"/>
    <w:rsid w:val="00AA5EC6"/>
    <w:rsid w:val="00AB0DDE"/>
    <w:rsid w:val="00AB5B51"/>
    <w:rsid w:val="00AB7AF9"/>
    <w:rsid w:val="00AC04E3"/>
    <w:rsid w:val="00AC3529"/>
    <w:rsid w:val="00AC691F"/>
    <w:rsid w:val="00AC7EC9"/>
    <w:rsid w:val="00AD0689"/>
    <w:rsid w:val="00AD1AF9"/>
    <w:rsid w:val="00AD3365"/>
    <w:rsid w:val="00AD47A6"/>
    <w:rsid w:val="00AD58CE"/>
    <w:rsid w:val="00AD5D47"/>
    <w:rsid w:val="00AD6FF7"/>
    <w:rsid w:val="00AD7770"/>
    <w:rsid w:val="00AE01F5"/>
    <w:rsid w:val="00AE05DD"/>
    <w:rsid w:val="00AE1D53"/>
    <w:rsid w:val="00AE39FD"/>
    <w:rsid w:val="00AE5649"/>
    <w:rsid w:val="00AE5695"/>
    <w:rsid w:val="00AE6C37"/>
    <w:rsid w:val="00AE7668"/>
    <w:rsid w:val="00AF0325"/>
    <w:rsid w:val="00AF0ABD"/>
    <w:rsid w:val="00AF2485"/>
    <w:rsid w:val="00AF2ADD"/>
    <w:rsid w:val="00AF774A"/>
    <w:rsid w:val="00AF7E30"/>
    <w:rsid w:val="00AF7F36"/>
    <w:rsid w:val="00B0134B"/>
    <w:rsid w:val="00B01FB8"/>
    <w:rsid w:val="00B03A1C"/>
    <w:rsid w:val="00B11311"/>
    <w:rsid w:val="00B125A6"/>
    <w:rsid w:val="00B12A09"/>
    <w:rsid w:val="00B13A8B"/>
    <w:rsid w:val="00B1441F"/>
    <w:rsid w:val="00B14E56"/>
    <w:rsid w:val="00B16BDA"/>
    <w:rsid w:val="00B17828"/>
    <w:rsid w:val="00B20463"/>
    <w:rsid w:val="00B2200E"/>
    <w:rsid w:val="00B25F62"/>
    <w:rsid w:val="00B32F42"/>
    <w:rsid w:val="00B343C9"/>
    <w:rsid w:val="00B35076"/>
    <w:rsid w:val="00B40725"/>
    <w:rsid w:val="00B40956"/>
    <w:rsid w:val="00B42565"/>
    <w:rsid w:val="00B469DC"/>
    <w:rsid w:val="00B4781D"/>
    <w:rsid w:val="00B5008E"/>
    <w:rsid w:val="00B519CA"/>
    <w:rsid w:val="00B52086"/>
    <w:rsid w:val="00B52681"/>
    <w:rsid w:val="00B527CF"/>
    <w:rsid w:val="00B53597"/>
    <w:rsid w:val="00B564D8"/>
    <w:rsid w:val="00B60D3C"/>
    <w:rsid w:val="00B62AE0"/>
    <w:rsid w:val="00B631A4"/>
    <w:rsid w:val="00B72B74"/>
    <w:rsid w:val="00B74908"/>
    <w:rsid w:val="00B75B46"/>
    <w:rsid w:val="00B834BA"/>
    <w:rsid w:val="00B84CD7"/>
    <w:rsid w:val="00B91F53"/>
    <w:rsid w:val="00B93F58"/>
    <w:rsid w:val="00B9507F"/>
    <w:rsid w:val="00B95BFD"/>
    <w:rsid w:val="00B96052"/>
    <w:rsid w:val="00B970DD"/>
    <w:rsid w:val="00BA3143"/>
    <w:rsid w:val="00BA5A10"/>
    <w:rsid w:val="00BA622F"/>
    <w:rsid w:val="00BB073A"/>
    <w:rsid w:val="00BB2AC1"/>
    <w:rsid w:val="00BB6FB3"/>
    <w:rsid w:val="00BB7D93"/>
    <w:rsid w:val="00BC460A"/>
    <w:rsid w:val="00BD35D5"/>
    <w:rsid w:val="00BD38D5"/>
    <w:rsid w:val="00BD4723"/>
    <w:rsid w:val="00BD4A90"/>
    <w:rsid w:val="00BD4F44"/>
    <w:rsid w:val="00BE11DA"/>
    <w:rsid w:val="00BE3679"/>
    <w:rsid w:val="00BE3A67"/>
    <w:rsid w:val="00BE3A99"/>
    <w:rsid w:val="00BE46D3"/>
    <w:rsid w:val="00BE5282"/>
    <w:rsid w:val="00BF5CDC"/>
    <w:rsid w:val="00BF7353"/>
    <w:rsid w:val="00C03779"/>
    <w:rsid w:val="00C04CC7"/>
    <w:rsid w:val="00C07D4A"/>
    <w:rsid w:val="00C104A0"/>
    <w:rsid w:val="00C1412D"/>
    <w:rsid w:val="00C15BB6"/>
    <w:rsid w:val="00C169F1"/>
    <w:rsid w:val="00C20A45"/>
    <w:rsid w:val="00C20BB7"/>
    <w:rsid w:val="00C226D5"/>
    <w:rsid w:val="00C22F7D"/>
    <w:rsid w:val="00C2498B"/>
    <w:rsid w:val="00C27491"/>
    <w:rsid w:val="00C30B8F"/>
    <w:rsid w:val="00C30F91"/>
    <w:rsid w:val="00C34DF8"/>
    <w:rsid w:val="00C36BFC"/>
    <w:rsid w:val="00C373A0"/>
    <w:rsid w:val="00C4095B"/>
    <w:rsid w:val="00C45B08"/>
    <w:rsid w:val="00C51D48"/>
    <w:rsid w:val="00C5205C"/>
    <w:rsid w:val="00C520AD"/>
    <w:rsid w:val="00C5296F"/>
    <w:rsid w:val="00C544D7"/>
    <w:rsid w:val="00C54F12"/>
    <w:rsid w:val="00C57451"/>
    <w:rsid w:val="00C57F0C"/>
    <w:rsid w:val="00C60D60"/>
    <w:rsid w:val="00C62152"/>
    <w:rsid w:val="00C6293F"/>
    <w:rsid w:val="00C71240"/>
    <w:rsid w:val="00C72C97"/>
    <w:rsid w:val="00C74CD9"/>
    <w:rsid w:val="00C7507F"/>
    <w:rsid w:val="00C762D1"/>
    <w:rsid w:val="00C76F0A"/>
    <w:rsid w:val="00C81D38"/>
    <w:rsid w:val="00C87072"/>
    <w:rsid w:val="00C87682"/>
    <w:rsid w:val="00C920D7"/>
    <w:rsid w:val="00C93C2F"/>
    <w:rsid w:val="00CA1615"/>
    <w:rsid w:val="00CA2B40"/>
    <w:rsid w:val="00CA2FFC"/>
    <w:rsid w:val="00CB0910"/>
    <w:rsid w:val="00CB2575"/>
    <w:rsid w:val="00CB38D1"/>
    <w:rsid w:val="00CB40F9"/>
    <w:rsid w:val="00CB44C0"/>
    <w:rsid w:val="00CB4BEE"/>
    <w:rsid w:val="00CB6CDD"/>
    <w:rsid w:val="00CC2B13"/>
    <w:rsid w:val="00CC33DF"/>
    <w:rsid w:val="00CC41E1"/>
    <w:rsid w:val="00CC4737"/>
    <w:rsid w:val="00CC5B2D"/>
    <w:rsid w:val="00CD11DA"/>
    <w:rsid w:val="00CD2192"/>
    <w:rsid w:val="00CD2604"/>
    <w:rsid w:val="00CD272E"/>
    <w:rsid w:val="00CD3EDA"/>
    <w:rsid w:val="00CD40AB"/>
    <w:rsid w:val="00CD5180"/>
    <w:rsid w:val="00CE0A70"/>
    <w:rsid w:val="00CE187D"/>
    <w:rsid w:val="00CE4A3E"/>
    <w:rsid w:val="00CE5956"/>
    <w:rsid w:val="00CE714D"/>
    <w:rsid w:val="00CE7F7E"/>
    <w:rsid w:val="00CF1370"/>
    <w:rsid w:val="00CF28AA"/>
    <w:rsid w:val="00CF50E8"/>
    <w:rsid w:val="00CF5110"/>
    <w:rsid w:val="00CF5B8D"/>
    <w:rsid w:val="00CF6F81"/>
    <w:rsid w:val="00CF7BB4"/>
    <w:rsid w:val="00D0028A"/>
    <w:rsid w:val="00D03C17"/>
    <w:rsid w:val="00D05121"/>
    <w:rsid w:val="00D0541E"/>
    <w:rsid w:val="00D05BFA"/>
    <w:rsid w:val="00D05D33"/>
    <w:rsid w:val="00D065C2"/>
    <w:rsid w:val="00D06906"/>
    <w:rsid w:val="00D06A34"/>
    <w:rsid w:val="00D06C0A"/>
    <w:rsid w:val="00D07A6E"/>
    <w:rsid w:val="00D104CF"/>
    <w:rsid w:val="00D1172A"/>
    <w:rsid w:val="00D11F56"/>
    <w:rsid w:val="00D138AF"/>
    <w:rsid w:val="00D14999"/>
    <w:rsid w:val="00D14C37"/>
    <w:rsid w:val="00D15856"/>
    <w:rsid w:val="00D1593D"/>
    <w:rsid w:val="00D15F6A"/>
    <w:rsid w:val="00D17C1D"/>
    <w:rsid w:val="00D20D38"/>
    <w:rsid w:val="00D229F5"/>
    <w:rsid w:val="00D22C36"/>
    <w:rsid w:val="00D241FB"/>
    <w:rsid w:val="00D2771B"/>
    <w:rsid w:val="00D305F8"/>
    <w:rsid w:val="00D30CE9"/>
    <w:rsid w:val="00D32ACB"/>
    <w:rsid w:val="00D32E74"/>
    <w:rsid w:val="00D35CC3"/>
    <w:rsid w:val="00D35D37"/>
    <w:rsid w:val="00D40E01"/>
    <w:rsid w:val="00D41CF8"/>
    <w:rsid w:val="00D44832"/>
    <w:rsid w:val="00D454FA"/>
    <w:rsid w:val="00D45C8D"/>
    <w:rsid w:val="00D4620B"/>
    <w:rsid w:val="00D46FDC"/>
    <w:rsid w:val="00D4768A"/>
    <w:rsid w:val="00D504F3"/>
    <w:rsid w:val="00D51674"/>
    <w:rsid w:val="00D51C68"/>
    <w:rsid w:val="00D55313"/>
    <w:rsid w:val="00D6142F"/>
    <w:rsid w:val="00D62603"/>
    <w:rsid w:val="00D629FA"/>
    <w:rsid w:val="00D62F22"/>
    <w:rsid w:val="00D64458"/>
    <w:rsid w:val="00D70684"/>
    <w:rsid w:val="00D732AD"/>
    <w:rsid w:val="00D770D1"/>
    <w:rsid w:val="00D80C59"/>
    <w:rsid w:val="00D868EA"/>
    <w:rsid w:val="00D87BCC"/>
    <w:rsid w:val="00D90486"/>
    <w:rsid w:val="00D9094E"/>
    <w:rsid w:val="00D91957"/>
    <w:rsid w:val="00D941C0"/>
    <w:rsid w:val="00D944C8"/>
    <w:rsid w:val="00D9513B"/>
    <w:rsid w:val="00D9551E"/>
    <w:rsid w:val="00D97B84"/>
    <w:rsid w:val="00DA2670"/>
    <w:rsid w:val="00DA2BB3"/>
    <w:rsid w:val="00DA3814"/>
    <w:rsid w:val="00DB0D32"/>
    <w:rsid w:val="00DB7E3C"/>
    <w:rsid w:val="00DC1F10"/>
    <w:rsid w:val="00DC2BDF"/>
    <w:rsid w:val="00DC3DB3"/>
    <w:rsid w:val="00DD2F88"/>
    <w:rsid w:val="00DD3B72"/>
    <w:rsid w:val="00DE288B"/>
    <w:rsid w:val="00DE34AF"/>
    <w:rsid w:val="00DE6559"/>
    <w:rsid w:val="00DE7424"/>
    <w:rsid w:val="00DE7BC2"/>
    <w:rsid w:val="00DF1037"/>
    <w:rsid w:val="00DF1492"/>
    <w:rsid w:val="00DF22B0"/>
    <w:rsid w:val="00DF26AB"/>
    <w:rsid w:val="00DF53FA"/>
    <w:rsid w:val="00DF7FBB"/>
    <w:rsid w:val="00E02BB3"/>
    <w:rsid w:val="00E05C6C"/>
    <w:rsid w:val="00E0607F"/>
    <w:rsid w:val="00E07592"/>
    <w:rsid w:val="00E1007E"/>
    <w:rsid w:val="00E106FD"/>
    <w:rsid w:val="00E1140C"/>
    <w:rsid w:val="00E11BAD"/>
    <w:rsid w:val="00E1322D"/>
    <w:rsid w:val="00E1540C"/>
    <w:rsid w:val="00E170BF"/>
    <w:rsid w:val="00E203CC"/>
    <w:rsid w:val="00E2489B"/>
    <w:rsid w:val="00E2579D"/>
    <w:rsid w:val="00E25BE0"/>
    <w:rsid w:val="00E27108"/>
    <w:rsid w:val="00E316BE"/>
    <w:rsid w:val="00E31F7B"/>
    <w:rsid w:val="00E322B6"/>
    <w:rsid w:val="00E331C5"/>
    <w:rsid w:val="00E33E80"/>
    <w:rsid w:val="00E37711"/>
    <w:rsid w:val="00E41AA8"/>
    <w:rsid w:val="00E42150"/>
    <w:rsid w:val="00E4261B"/>
    <w:rsid w:val="00E435E3"/>
    <w:rsid w:val="00E4419E"/>
    <w:rsid w:val="00E44512"/>
    <w:rsid w:val="00E45400"/>
    <w:rsid w:val="00E464A5"/>
    <w:rsid w:val="00E50A1C"/>
    <w:rsid w:val="00E51AD6"/>
    <w:rsid w:val="00E530E8"/>
    <w:rsid w:val="00E55D05"/>
    <w:rsid w:val="00E56617"/>
    <w:rsid w:val="00E604C4"/>
    <w:rsid w:val="00E60E7F"/>
    <w:rsid w:val="00E66F3D"/>
    <w:rsid w:val="00E76A98"/>
    <w:rsid w:val="00E7722E"/>
    <w:rsid w:val="00E77971"/>
    <w:rsid w:val="00E814AE"/>
    <w:rsid w:val="00E82DE6"/>
    <w:rsid w:val="00E82F82"/>
    <w:rsid w:val="00E85D6A"/>
    <w:rsid w:val="00E861A2"/>
    <w:rsid w:val="00E86BBC"/>
    <w:rsid w:val="00E905ED"/>
    <w:rsid w:val="00E90FB9"/>
    <w:rsid w:val="00E92A81"/>
    <w:rsid w:val="00E92C95"/>
    <w:rsid w:val="00E93B49"/>
    <w:rsid w:val="00E952AD"/>
    <w:rsid w:val="00E97AF7"/>
    <w:rsid w:val="00EA0111"/>
    <w:rsid w:val="00EA2D2E"/>
    <w:rsid w:val="00EA4F6F"/>
    <w:rsid w:val="00EA51B0"/>
    <w:rsid w:val="00EA5728"/>
    <w:rsid w:val="00EB04F0"/>
    <w:rsid w:val="00EB2BE3"/>
    <w:rsid w:val="00EB4469"/>
    <w:rsid w:val="00EB685E"/>
    <w:rsid w:val="00EB73BE"/>
    <w:rsid w:val="00EC1CD9"/>
    <w:rsid w:val="00EC23DD"/>
    <w:rsid w:val="00EC28E3"/>
    <w:rsid w:val="00EC28FD"/>
    <w:rsid w:val="00EC36A3"/>
    <w:rsid w:val="00EC4222"/>
    <w:rsid w:val="00EC687A"/>
    <w:rsid w:val="00EC6A99"/>
    <w:rsid w:val="00ED07ED"/>
    <w:rsid w:val="00ED432C"/>
    <w:rsid w:val="00ED5133"/>
    <w:rsid w:val="00EE17B9"/>
    <w:rsid w:val="00EE1E03"/>
    <w:rsid w:val="00EE24E6"/>
    <w:rsid w:val="00EE3BDD"/>
    <w:rsid w:val="00EE40AA"/>
    <w:rsid w:val="00EE5072"/>
    <w:rsid w:val="00F01954"/>
    <w:rsid w:val="00F034CC"/>
    <w:rsid w:val="00F03CE5"/>
    <w:rsid w:val="00F05601"/>
    <w:rsid w:val="00F06E46"/>
    <w:rsid w:val="00F07FBD"/>
    <w:rsid w:val="00F1123C"/>
    <w:rsid w:val="00F114F9"/>
    <w:rsid w:val="00F20A35"/>
    <w:rsid w:val="00F21B9D"/>
    <w:rsid w:val="00F23098"/>
    <w:rsid w:val="00F24980"/>
    <w:rsid w:val="00F25AC1"/>
    <w:rsid w:val="00F2771A"/>
    <w:rsid w:val="00F279C7"/>
    <w:rsid w:val="00F27C64"/>
    <w:rsid w:val="00F31BB4"/>
    <w:rsid w:val="00F324FF"/>
    <w:rsid w:val="00F33831"/>
    <w:rsid w:val="00F33EA3"/>
    <w:rsid w:val="00F35E28"/>
    <w:rsid w:val="00F3728E"/>
    <w:rsid w:val="00F419E2"/>
    <w:rsid w:val="00F42A4F"/>
    <w:rsid w:val="00F44148"/>
    <w:rsid w:val="00F46856"/>
    <w:rsid w:val="00F50420"/>
    <w:rsid w:val="00F50B7D"/>
    <w:rsid w:val="00F51492"/>
    <w:rsid w:val="00F55B8A"/>
    <w:rsid w:val="00F569D7"/>
    <w:rsid w:val="00F60CFE"/>
    <w:rsid w:val="00F62B18"/>
    <w:rsid w:val="00F635D7"/>
    <w:rsid w:val="00F649DA"/>
    <w:rsid w:val="00F65751"/>
    <w:rsid w:val="00F66EF5"/>
    <w:rsid w:val="00F711A0"/>
    <w:rsid w:val="00F73C7B"/>
    <w:rsid w:val="00F740E2"/>
    <w:rsid w:val="00F74E8A"/>
    <w:rsid w:val="00F7533B"/>
    <w:rsid w:val="00F755B7"/>
    <w:rsid w:val="00F765E9"/>
    <w:rsid w:val="00F82774"/>
    <w:rsid w:val="00F83EB2"/>
    <w:rsid w:val="00F849B6"/>
    <w:rsid w:val="00F8580E"/>
    <w:rsid w:val="00F879C9"/>
    <w:rsid w:val="00F922A4"/>
    <w:rsid w:val="00F94141"/>
    <w:rsid w:val="00F94E46"/>
    <w:rsid w:val="00F97F3C"/>
    <w:rsid w:val="00FA1029"/>
    <w:rsid w:val="00FA2CF4"/>
    <w:rsid w:val="00FA5CBF"/>
    <w:rsid w:val="00FA6357"/>
    <w:rsid w:val="00FA778C"/>
    <w:rsid w:val="00FA7D38"/>
    <w:rsid w:val="00FB291A"/>
    <w:rsid w:val="00FB3E92"/>
    <w:rsid w:val="00FB45DC"/>
    <w:rsid w:val="00FB4A48"/>
    <w:rsid w:val="00FB4CB8"/>
    <w:rsid w:val="00FB64EE"/>
    <w:rsid w:val="00FB6669"/>
    <w:rsid w:val="00FC153D"/>
    <w:rsid w:val="00FC16C1"/>
    <w:rsid w:val="00FC4E61"/>
    <w:rsid w:val="00FC5CF9"/>
    <w:rsid w:val="00FD518D"/>
    <w:rsid w:val="00FD7DBA"/>
    <w:rsid w:val="00FE1FA4"/>
    <w:rsid w:val="00FE23B0"/>
    <w:rsid w:val="00FE2AF9"/>
    <w:rsid w:val="00FE544E"/>
    <w:rsid w:val="00FE581E"/>
    <w:rsid w:val="00FE61CF"/>
    <w:rsid w:val="00FE68AE"/>
    <w:rsid w:val="00FE7952"/>
    <w:rsid w:val="00FF2085"/>
    <w:rsid w:val="00FF270B"/>
    <w:rsid w:val="00FF306B"/>
    <w:rsid w:val="00FF5099"/>
    <w:rsid w:val="00FF59A6"/>
    <w:rsid w:val="00FF62D8"/>
    <w:rsid w:val="00FF6D1F"/>
    <w:rsid w:val="00FF72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6B671B"/>
  <w15:chartTrackingRefBased/>
  <w15:docId w15:val="{94899FF9-BBE8-47CE-AF96-24144D29B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Times New Roman" w:hAnsi="Arial Unicode MS"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3CB"/>
    <w:pPr>
      <w:widowControl w:val="0"/>
    </w:pPr>
    <w:rPr>
      <w:rFonts w:cs="Arial Unicode M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rFonts w:cs="Times New Roman"/>
      <w:color w:val="0066CC"/>
      <w:u w:val="single"/>
    </w:rPr>
  </w:style>
  <w:style w:type="character" w:customStyle="1" w:styleId="Bodytext4Exact">
    <w:name w:val="Body text (4) Exact"/>
    <w:link w:val="Bodytext4"/>
    <w:uiPriority w:val="99"/>
    <w:locked/>
    <w:rPr>
      <w:rFonts w:ascii="Times New Roman" w:hAnsi="Times New Roman" w:cs="Times New Roman"/>
      <w:b/>
      <w:bCs/>
      <w:sz w:val="28"/>
      <w:szCs w:val="28"/>
      <w:u w:val="none"/>
    </w:rPr>
  </w:style>
  <w:style w:type="character" w:customStyle="1" w:styleId="Bodytext4SmallCapsExact">
    <w:name w:val="Body text (4) + Small Caps Exact"/>
    <w:uiPriority w:val="99"/>
    <w:rPr>
      <w:rFonts w:ascii="Times New Roman" w:hAnsi="Times New Roman" w:cs="Times New Roman"/>
      <w:b/>
      <w:bCs/>
      <w:smallCaps/>
      <w:sz w:val="28"/>
      <w:szCs w:val="28"/>
      <w:u w:val="none"/>
    </w:rPr>
  </w:style>
  <w:style w:type="character" w:customStyle="1" w:styleId="Heading1">
    <w:name w:val="Heading #1_"/>
    <w:link w:val="Heading10"/>
    <w:uiPriority w:val="99"/>
    <w:locked/>
    <w:rPr>
      <w:rFonts w:ascii="Times New Roman" w:hAnsi="Times New Roman" w:cs="Times New Roman"/>
      <w:b/>
      <w:bCs/>
      <w:sz w:val="28"/>
      <w:szCs w:val="28"/>
      <w:u w:val="none"/>
    </w:rPr>
  </w:style>
  <w:style w:type="character" w:customStyle="1" w:styleId="Headerorfooter">
    <w:name w:val="Header or footer_"/>
    <w:link w:val="Headerorfooter1"/>
    <w:uiPriority w:val="99"/>
    <w:locked/>
    <w:rPr>
      <w:rFonts w:ascii="Times New Roman" w:hAnsi="Times New Roman" w:cs="Times New Roman"/>
      <w:sz w:val="26"/>
      <w:szCs w:val="26"/>
      <w:u w:val="none"/>
    </w:rPr>
  </w:style>
  <w:style w:type="character" w:customStyle="1" w:styleId="Headerorfooter0">
    <w:name w:val="Header or footer"/>
    <w:uiPriority w:val="99"/>
    <w:rPr>
      <w:rFonts w:ascii="Times New Roman" w:hAnsi="Times New Roman" w:cs="Times New Roman"/>
      <w:sz w:val="26"/>
      <w:szCs w:val="26"/>
      <w:u w:val="none"/>
    </w:rPr>
  </w:style>
  <w:style w:type="character" w:customStyle="1" w:styleId="Bodytext3">
    <w:name w:val="Body text (3)_"/>
    <w:link w:val="Bodytext30"/>
    <w:uiPriority w:val="99"/>
    <w:locked/>
    <w:rPr>
      <w:rFonts w:ascii="Times New Roman" w:hAnsi="Times New Roman" w:cs="Times New Roman"/>
      <w:i/>
      <w:iCs/>
      <w:sz w:val="28"/>
      <w:szCs w:val="28"/>
      <w:u w:val="none"/>
    </w:rPr>
  </w:style>
  <w:style w:type="character" w:customStyle="1" w:styleId="Bodytext3NotItalic">
    <w:name w:val="Body text (3) + Not Italic"/>
    <w:uiPriority w:val="99"/>
    <w:rPr>
      <w:rFonts w:ascii="Times New Roman" w:hAnsi="Times New Roman" w:cs="Times New Roman"/>
      <w:i w:val="0"/>
      <w:iCs w:val="0"/>
      <w:sz w:val="28"/>
      <w:szCs w:val="28"/>
      <w:u w:val="none"/>
    </w:rPr>
  </w:style>
  <w:style w:type="character" w:customStyle="1" w:styleId="Bodytext2">
    <w:name w:val="Body text (2)_"/>
    <w:link w:val="Bodytext20"/>
    <w:uiPriority w:val="99"/>
    <w:locked/>
    <w:rPr>
      <w:rFonts w:ascii="Times New Roman" w:hAnsi="Times New Roman" w:cs="Times New Roman"/>
      <w:sz w:val="28"/>
      <w:szCs w:val="28"/>
      <w:u w:val="none"/>
    </w:rPr>
  </w:style>
  <w:style w:type="character" w:customStyle="1" w:styleId="Bodytext2Bold">
    <w:name w:val="Body text (2) + Bold"/>
    <w:uiPriority w:val="99"/>
    <w:rPr>
      <w:rFonts w:ascii="Times New Roman" w:hAnsi="Times New Roman" w:cs="Times New Roman"/>
      <w:b/>
      <w:bCs/>
      <w:sz w:val="28"/>
      <w:szCs w:val="28"/>
      <w:u w:val="none"/>
    </w:rPr>
  </w:style>
  <w:style w:type="character" w:customStyle="1" w:styleId="Heading1NotBold">
    <w:name w:val="Heading #1 + Not Bold"/>
    <w:aliases w:val="Italic"/>
    <w:uiPriority w:val="99"/>
    <w:rPr>
      <w:rFonts w:ascii="Times New Roman" w:hAnsi="Times New Roman" w:cs="Times New Roman"/>
      <w:b w:val="0"/>
      <w:bCs w:val="0"/>
      <w:i/>
      <w:iCs/>
      <w:sz w:val="28"/>
      <w:szCs w:val="28"/>
      <w:u w:val="none"/>
    </w:rPr>
  </w:style>
  <w:style w:type="character" w:customStyle="1" w:styleId="Bodytext5">
    <w:name w:val="Body text (5)_"/>
    <w:link w:val="Bodytext50"/>
    <w:uiPriority w:val="99"/>
    <w:locked/>
    <w:rPr>
      <w:rFonts w:ascii="Times New Roman" w:hAnsi="Times New Roman" w:cs="Times New Roman"/>
      <w:b/>
      <w:bCs/>
      <w:sz w:val="19"/>
      <w:szCs w:val="19"/>
      <w:u w:val="none"/>
    </w:rPr>
  </w:style>
  <w:style w:type="paragraph" w:customStyle="1" w:styleId="Bodytext4">
    <w:name w:val="Body text (4)"/>
    <w:basedOn w:val="Normal"/>
    <w:link w:val="Bodytext4Exact"/>
    <w:uiPriority w:val="99"/>
    <w:pPr>
      <w:shd w:val="clear" w:color="auto" w:fill="FFFFFF"/>
      <w:spacing w:line="322" w:lineRule="exact"/>
      <w:jc w:val="center"/>
    </w:pPr>
    <w:rPr>
      <w:rFonts w:ascii="Times New Roman" w:hAnsi="Times New Roman" w:cs="Times New Roman"/>
      <w:b/>
      <w:bCs/>
      <w:color w:val="auto"/>
      <w:sz w:val="28"/>
      <w:szCs w:val="28"/>
      <w:lang w:eastAsia="en-US"/>
    </w:rPr>
  </w:style>
  <w:style w:type="paragraph" w:customStyle="1" w:styleId="Heading10">
    <w:name w:val="Heading #1"/>
    <w:basedOn w:val="Normal"/>
    <w:link w:val="Heading1"/>
    <w:uiPriority w:val="99"/>
    <w:pPr>
      <w:shd w:val="clear" w:color="auto" w:fill="FFFFFF"/>
      <w:spacing w:after="240" w:line="322" w:lineRule="exact"/>
      <w:jc w:val="center"/>
      <w:outlineLvl w:val="0"/>
    </w:pPr>
    <w:rPr>
      <w:rFonts w:ascii="Times New Roman" w:hAnsi="Times New Roman" w:cs="Times New Roman"/>
      <w:b/>
      <w:bCs/>
      <w:color w:val="auto"/>
      <w:sz w:val="28"/>
      <w:szCs w:val="28"/>
      <w:lang w:eastAsia="en-US"/>
    </w:rPr>
  </w:style>
  <w:style w:type="paragraph" w:customStyle="1" w:styleId="Headerorfooter1">
    <w:name w:val="Header or footer1"/>
    <w:basedOn w:val="Normal"/>
    <w:link w:val="Headerorfooter"/>
    <w:uiPriority w:val="99"/>
    <w:pPr>
      <w:shd w:val="clear" w:color="auto" w:fill="FFFFFF"/>
      <w:spacing w:line="240" w:lineRule="atLeast"/>
    </w:pPr>
    <w:rPr>
      <w:rFonts w:ascii="Times New Roman" w:hAnsi="Times New Roman" w:cs="Times New Roman"/>
      <w:color w:val="auto"/>
      <w:sz w:val="26"/>
      <w:szCs w:val="26"/>
      <w:lang w:eastAsia="en-US"/>
    </w:rPr>
  </w:style>
  <w:style w:type="paragraph" w:customStyle="1" w:styleId="Bodytext30">
    <w:name w:val="Body text (3)"/>
    <w:basedOn w:val="Normal"/>
    <w:link w:val="Bodytext3"/>
    <w:uiPriority w:val="99"/>
    <w:pPr>
      <w:shd w:val="clear" w:color="auto" w:fill="FFFFFF"/>
      <w:spacing w:before="240" w:after="600" w:line="240" w:lineRule="atLeast"/>
      <w:jc w:val="both"/>
    </w:pPr>
    <w:rPr>
      <w:rFonts w:ascii="Times New Roman" w:hAnsi="Times New Roman" w:cs="Times New Roman"/>
      <w:i/>
      <w:iCs/>
      <w:color w:val="auto"/>
      <w:sz w:val="28"/>
      <w:szCs w:val="28"/>
      <w:lang w:eastAsia="en-US"/>
    </w:rPr>
  </w:style>
  <w:style w:type="paragraph" w:customStyle="1" w:styleId="Bodytext20">
    <w:name w:val="Body text (2)"/>
    <w:basedOn w:val="Normal"/>
    <w:link w:val="Bodytext2"/>
    <w:uiPriority w:val="99"/>
    <w:pPr>
      <w:shd w:val="clear" w:color="auto" w:fill="FFFFFF"/>
      <w:spacing w:before="240" w:after="120" w:line="240" w:lineRule="atLeast"/>
      <w:ind w:firstLine="760"/>
      <w:jc w:val="both"/>
    </w:pPr>
    <w:rPr>
      <w:rFonts w:ascii="Times New Roman" w:hAnsi="Times New Roman" w:cs="Times New Roman"/>
      <w:color w:val="auto"/>
      <w:sz w:val="28"/>
      <w:szCs w:val="28"/>
      <w:lang w:eastAsia="en-US"/>
    </w:rPr>
  </w:style>
  <w:style w:type="paragraph" w:customStyle="1" w:styleId="Bodytext50">
    <w:name w:val="Body text (5)"/>
    <w:basedOn w:val="Normal"/>
    <w:link w:val="Bodytext5"/>
    <w:uiPriority w:val="99"/>
    <w:pPr>
      <w:shd w:val="clear" w:color="auto" w:fill="FFFFFF"/>
      <w:spacing w:before="180" w:line="250" w:lineRule="exact"/>
      <w:jc w:val="both"/>
    </w:pPr>
    <w:rPr>
      <w:rFonts w:ascii="Times New Roman" w:hAnsi="Times New Roman" w:cs="Times New Roman"/>
      <w:b/>
      <w:bCs/>
      <w:color w:val="auto"/>
      <w:sz w:val="19"/>
      <w:szCs w:val="19"/>
      <w:lang w:eastAsia="en-US"/>
    </w:rPr>
  </w:style>
  <w:style w:type="paragraph" w:customStyle="1" w:styleId="Char">
    <w:name w:val="Char"/>
    <w:basedOn w:val="Normal"/>
    <w:rsid w:val="00DC1F10"/>
    <w:pPr>
      <w:jc w:val="both"/>
    </w:pPr>
    <w:rPr>
      <w:rFonts w:ascii="Times New Roman" w:eastAsia="SimSun" w:hAnsi="Times New Roman" w:cs="Times New Roman"/>
      <w:color w:val="auto"/>
      <w:kern w:val="2"/>
      <w:lang w:val="en-US" w:eastAsia="zh-CN"/>
    </w:rPr>
  </w:style>
  <w:style w:type="paragraph" w:styleId="ListParagraph">
    <w:name w:val="List Paragraph"/>
    <w:basedOn w:val="Normal"/>
    <w:uiPriority w:val="34"/>
    <w:qFormat/>
    <w:rsid w:val="00CD3EDA"/>
    <w:pPr>
      <w:ind w:left="720"/>
    </w:pPr>
  </w:style>
  <w:style w:type="paragraph" w:styleId="BalloonText">
    <w:name w:val="Balloon Text"/>
    <w:basedOn w:val="Normal"/>
    <w:link w:val="BalloonTextChar"/>
    <w:uiPriority w:val="99"/>
    <w:semiHidden/>
    <w:unhideWhenUsed/>
    <w:rsid w:val="00AF0ABD"/>
    <w:rPr>
      <w:rFonts w:ascii="Tahoma" w:hAnsi="Tahoma" w:cs="Tahoma"/>
      <w:sz w:val="16"/>
      <w:szCs w:val="16"/>
    </w:rPr>
  </w:style>
  <w:style w:type="character" w:customStyle="1" w:styleId="BalloonTextChar">
    <w:name w:val="Balloon Text Char"/>
    <w:link w:val="BalloonText"/>
    <w:uiPriority w:val="99"/>
    <w:semiHidden/>
    <w:locked/>
    <w:rsid w:val="00AF0ABD"/>
    <w:rPr>
      <w:rFonts w:ascii="Tahoma" w:hAnsi="Tahoma" w:cs="Tahoma"/>
      <w:color w:val="000000"/>
      <w:sz w:val="16"/>
      <w:szCs w:val="16"/>
      <w:lang w:val="vi-VN" w:eastAsia="vi-VN"/>
    </w:rPr>
  </w:style>
  <w:style w:type="paragraph" w:styleId="Header">
    <w:name w:val="header"/>
    <w:basedOn w:val="Normal"/>
    <w:link w:val="HeaderChar"/>
    <w:uiPriority w:val="99"/>
    <w:unhideWhenUsed/>
    <w:rsid w:val="00C34DF8"/>
    <w:pPr>
      <w:tabs>
        <w:tab w:val="center" w:pos="4680"/>
        <w:tab w:val="right" w:pos="9360"/>
      </w:tabs>
    </w:pPr>
  </w:style>
  <w:style w:type="character" w:customStyle="1" w:styleId="HeaderChar">
    <w:name w:val="Header Char"/>
    <w:link w:val="Header"/>
    <w:uiPriority w:val="99"/>
    <w:locked/>
    <w:rsid w:val="00C34DF8"/>
    <w:rPr>
      <w:rFonts w:cs="Arial Unicode MS"/>
      <w:color w:val="000000"/>
      <w:lang w:val="vi-VN" w:eastAsia="vi-VN"/>
    </w:rPr>
  </w:style>
  <w:style w:type="paragraph" w:styleId="Footer">
    <w:name w:val="footer"/>
    <w:basedOn w:val="Normal"/>
    <w:link w:val="FooterChar"/>
    <w:uiPriority w:val="99"/>
    <w:unhideWhenUsed/>
    <w:rsid w:val="00C34DF8"/>
    <w:pPr>
      <w:tabs>
        <w:tab w:val="center" w:pos="4680"/>
        <w:tab w:val="right" w:pos="9360"/>
      </w:tabs>
    </w:pPr>
  </w:style>
  <w:style w:type="character" w:customStyle="1" w:styleId="FooterChar">
    <w:name w:val="Footer Char"/>
    <w:link w:val="Footer"/>
    <w:uiPriority w:val="99"/>
    <w:locked/>
    <w:rsid w:val="00C34DF8"/>
    <w:rPr>
      <w:rFonts w:cs="Arial Unicode MS"/>
      <w:color w:val="000000"/>
      <w:lang w:val="vi-VN" w:eastAsia="vi-VN"/>
    </w:rPr>
  </w:style>
  <w:style w:type="table" w:styleId="TableGrid">
    <w:name w:val="Table Grid"/>
    <w:basedOn w:val="TableNormal"/>
    <w:uiPriority w:val="59"/>
    <w:rsid w:val="00AB7A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rsid w:val="009F293D"/>
    <w:pPr>
      <w:widowControl/>
      <w:spacing w:before="100" w:beforeAutospacing="1" w:after="100" w:afterAutospacing="1"/>
    </w:pPr>
    <w:rPr>
      <w:rFonts w:ascii="Times New Roman" w:hAnsi="Times New Roman" w:cs="Times New Roman"/>
      <w:noProof/>
      <w:color w:val="auto"/>
      <w:lang w:eastAsia="en-US"/>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qFormat/>
    <w:locked/>
    <w:rsid w:val="009F293D"/>
    <w:rPr>
      <w:rFonts w:ascii="Times New Roman" w:hAnsi="Times New Roman"/>
      <w:noProof/>
      <w:sz w:val="24"/>
      <w:szCs w:val="24"/>
      <w:lang w:val="vi-VN"/>
    </w:rPr>
  </w:style>
  <w:style w:type="paragraph" w:styleId="Revision">
    <w:name w:val="Revision"/>
    <w:hidden/>
    <w:uiPriority w:val="99"/>
    <w:semiHidden/>
    <w:rsid w:val="00C104A0"/>
    <w:rPr>
      <w:rFonts w:cs="Arial Unicode MS"/>
      <w:color w:val="000000"/>
      <w:sz w:val="24"/>
      <w:szCs w:val="24"/>
    </w:rPr>
  </w:style>
  <w:style w:type="character" w:customStyle="1" w:styleId="UnresolvedMention1">
    <w:name w:val="Unresolved Mention1"/>
    <w:uiPriority w:val="99"/>
    <w:semiHidden/>
    <w:unhideWhenUsed/>
    <w:rsid w:val="00FF50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970903">
      <w:marLeft w:val="0"/>
      <w:marRight w:val="0"/>
      <w:marTop w:val="0"/>
      <w:marBottom w:val="0"/>
      <w:divBdr>
        <w:top w:val="none" w:sz="0" w:space="0" w:color="auto"/>
        <w:left w:val="none" w:sz="0" w:space="0" w:color="auto"/>
        <w:bottom w:val="none" w:sz="0" w:space="0" w:color="auto"/>
        <w:right w:val="none" w:sz="0" w:space="0" w:color="auto"/>
      </w:divBdr>
    </w:div>
    <w:div w:id="1053970904">
      <w:marLeft w:val="0"/>
      <w:marRight w:val="0"/>
      <w:marTop w:val="0"/>
      <w:marBottom w:val="0"/>
      <w:divBdr>
        <w:top w:val="none" w:sz="0" w:space="0" w:color="auto"/>
        <w:left w:val="none" w:sz="0" w:space="0" w:color="auto"/>
        <w:bottom w:val="none" w:sz="0" w:space="0" w:color="auto"/>
        <w:right w:val="none" w:sz="0" w:space="0" w:color="auto"/>
      </w:divBdr>
    </w:div>
    <w:div w:id="1053970905">
      <w:marLeft w:val="0"/>
      <w:marRight w:val="0"/>
      <w:marTop w:val="0"/>
      <w:marBottom w:val="0"/>
      <w:divBdr>
        <w:top w:val="none" w:sz="0" w:space="0" w:color="auto"/>
        <w:left w:val="none" w:sz="0" w:space="0" w:color="auto"/>
        <w:bottom w:val="none" w:sz="0" w:space="0" w:color="auto"/>
        <w:right w:val="none" w:sz="0" w:space="0" w:color="auto"/>
      </w:divBdr>
    </w:div>
    <w:div w:id="1053970906">
      <w:marLeft w:val="0"/>
      <w:marRight w:val="0"/>
      <w:marTop w:val="0"/>
      <w:marBottom w:val="0"/>
      <w:divBdr>
        <w:top w:val="none" w:sz="0" w:space="0" w:color="auto"/>
        <w:left w:val="none" w:sz="0" w:space="0" w:color="auto"/>
        <w:bottom w:val="none" w:sz="0" w:space="0" w:color="auto"/>
        <w:right w:val="none" w:sz="0" w:space="0" w:color="auto"/>
      </w:divBdr>
    </w:div>
    <w:div w:id="1053970907">
      <w:marLeft w:val="0"/>
      <w:marRight w:val="0"/>
      <w:marTop w:val="0"/>
      <w:marBottom w:val="0"/>
      <w:divBdr>
        <w:top w:val="none" w:sz="0" w:space="0" w:color="auto"/>
        <w:left w:val="none" w:sz="0" w:space="0" w:color="auto"/>
        <w:bottom w:val="none" w:sz="0" w:space="0" w:color="auto"/>
        <w:right w:val="none" w:sz="0" w:space="0" w:color="auto"/>
      </w:divBdr>
    </w:div>
    <w:div w:id="1796289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2196</Words>
  <Characters>12522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 Ha</dc:creator>
  <cp:keywords/>
  <cp:lastModifiedBy>Administrator</cp:lastModifiedBy>
  <cp:revision>14</cp:revision>
  <cp:lastPrinted>2025-10-27T01:40:00Z</cp:lastPrinted>
  <dcterms:created xsi:type="dcterms:W3CDTF">2026-04-24T03:29:00Z</dcterms:created>
  <dcterms:modified xsi:type="dcterms:W3CDTF">2026-04-28T07:54:00Z</dcterms:modified>
</cp:coreProperties>
</file>