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Look w:val="04A0" w:firstRow="1" w:lastRow="0" w:firstColumn="1" w:lastColumn="0" w:noHBand="0" w:noVBand="1"/>
      </w:tblPr>
      <w:tblGrid>
        <w:gridCol w:w="3442"/>
        <w:gridCol w:w="5772"/>
      </w:tblGrid>
      <w:tr w:rsidR="00031637" w:rsidRPr="00D638E6" w:rsidTr="009D7BEC">
        <w:tc>
          <w:tcPr>
            <w:tcW w:w="3442" w:type="dxa"/>
            <w:shd w:val="clear" w:color="auto" w:fill="auto"/>
          </w:tcPr>
          <w:p w:rsidR="00031637" w:rsidRPr="009D7BEC" w:rsidRDefault="009D7BEC" w:rsidP="009D7BEC">
            <w:pPr>
              <w:pStyle w:val="Heading1"/>
              <w:jc w:val="center"/>
              <w:rPr>
                <w:rFonts w:ascii="Times New Roman" w:hAnsi="Times New Roman"/>
                <w:color w:val="auto"/>
                <w:szCs w:val="26"/>
              </w:rPr>
            </w:pPr>
            <w:r>
              <w:rPr>
                <w:rFonts w:ascii="Times New Roman" w:hAnsi="Times New Roman"/>
                <w:color w:val="auto"/>
                <w:szCs w:val="26"/>
              </w:rPr>
              <w:t>ỦY</w:t>
            </w:r>
            <w:r w:rsidR="00031637" w:rsidRPr="009D7BEC">
              <w:rPr>
                <w:rFonts w:ascii="Times New Roman" w:hAnsi="Times New Roman"/>
                <w:color w:val="auto"/>
                <w:szCs w:val="26"/>
              </w:rPr>
              <w:t xml:space="preserve"> BAN NHÂN DÂN</w:t>
            </w:r>
          </w:p>
          <w:p w:rsidR="00031637" w:rsidRPr="00D638E6" w:rsidRDefault="00A75784" w:rsidP="009D7BEC">
            <w:pPr>
              <w:jc w:val="center"/>
            </w:pPr>
            <w:r w:rsidRPr="009D7BEC">
              <w:rPr>
                <w:b/>
                <w:noProof/>
                <w:sz w:val="26"/>
                <w:szCs w:val="26"/>
              </w:rPr>
              <mc:AlternateContent>
                <mc:Choice Requires="wps">
                  <w:drawing>
                    <wp:anchor distT="0" distB="0" distL="114300" distR="114300" simplePos="0" relativeHeight="251657216" behindDoc="0" locked="0" layoutInCell="1" allowOverlap="1">
                      <wp:simplePos x="0" y="0"/>
                      <wp:positionH relativeFrom="column">
                        <wp:posOffset>698500</wp:posOffset>
                      </wp:positionH>
                      <wp:positionV relativeFrom="paragraph">
                        <wp:posOffset>237490</wp:posOffset>
                      </wp:positionV>
                      <wp:extent cx="533400" cy="0"/>
                      <wp:effectExtent l="6985" t="13970" r="12065" b="5080"/>
                      <wp:wrapNone/>
                      <wp:docPr id="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3B9736" id="Line 3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18.7pt" to="97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ND3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"/>
                  </w:pict>
                </mc:Fallback>
              </mc:AlternateContent>
            </w:r>
            <w:r w:rsidR="00031637" w:rsidRPr="009D7BEC">
              <w:rPr>
                <w:b/>
                <w:sz w:val="26"/>
                <w:szCs w:val="26"/>
              </w:rPr>
              <w:t>TỈNH TIỀN GIANG</w:t>
            </w:r>
          </w:p>
        </w:tc>
        <w:tc>
          <w:tcPr>
            <w:tcW w:w="5772" w:type="dxa"/>
            <w:shd w:val="clear" w:color="auto" w:fill="auto"/>
          </w:tcPr>
          <w:p w:rsidR="00031637" w:rsidRPr="00D638E6" w:rsidRDefault="00031637" w:rsidP="00811A29">
            <w:pPr>
              <w:pStyle w:val="Heading1"/>
              <w:jc w:val="center"/>
              <w:rPr>
                <w:rFonts w:ascii="Times New Roman" w:hAnsi="Times New Roman"/>
                <w:color w:val="auto"/>
              </w:rPr>
            </w:pPr>
            <w:r w:rsidRPr="00D638E6">
              <w:rPr>
                <w:rFonts w:ascii="Times New Roman" w:hAnsi="Times New Roman"/>
                <w:color w:val="auto"/>
              </w:rPr>
              <w:t>CỘNG HÒA XÃ HỘI CHỦ NGHĨA VIỆT NAM</w:t>
            </w:r>
          </w:p>
          <w:p w:rsidR="00031637" w:rsidRPr="00D638E6" w:rsidRDefault="00031637" w:rsidP="00811A29">
            <w:pPr>
              <w:jc w:val="center"/>
              <w:rPr>
                <w:b/>
              </w:rPr>
            </w:pPr>
            <w:r w:rsidRPr="00D638E6">
              <w:rPr>
                <w:b/>
              </w:rPr>
              <w:t>Độc lập - Tự do - Hạnh phúc</w:t>
            </w:r>
          </w:p>
          <w:p w:rsidR="00031637" w:rsidRPr="00D638E6" w:rsidRDefault="00A75784" w:rsidP="00B4587C">
            <w:pPr>
              <w:pStyle w:val="Heading1"/>
              <w:rPr>
                <w:rFonts w:ascii="Times New Roman" w:hAnsi="Times New Roman"/>
                <w:color w:val="auto"/>
              </w:rPr>
            </w:pPr>
            <w:r w:rsidRPr="00D638E6">
              <w:rPr>
                <w:rFonts w:ascii="Times New Roman" w:hAnsi="Times New Roman"/>
                <w:noProof/>
                <w:color w:val="auto"/>
                <w:sz w:val="12"/>
              </w:rPr>
              <mc:AlternateContent>
                <mc:Choice Requires="wps">
                  <w:drawing>
                    <wp:anchor distT="0" distB="0" distL="114300" distR="114300" simplePos="0" relativeHeight="251656192" behindDoc="0" locked="0" layoutInCell="1" allowOverlap="1">
                      <wp:simplePos x="0" y="0"/>
                      <wp:positionH relativeFrom="column">
                        <wp:posOffset>688975</wp:posOffset>
                      </wp:positionH>
                      <wp:positionV relativeFrom="paragraph">
                        <wp:posOffset>34061</wp:posOffset>
                      </wp:positionV>
                      <wp:extent cx="2154326" cy="0"/>
                      <wp:effectExtent l="0" t="0" r="36830" b="19050"/>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3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91620" id="Line 1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25pt,2.7pt" to="223.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HfoEwIAACk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"/>
                  </w:pict>
                </mc:Fallback>
              </mc:AlternateContent>
            </w:r>
          </w:p>
        </w:tc>
      </w:tr>
      <w:tr w:rsidR="00031637" w:rsidRPr="00D638E6" w:rsidTr="009D7BEC">
        <w:tc>
          <w:tcPr>
            <w:tcW w:w="3442" w:type="dxa"/>
            <w:shd w:val="clear" w:color="auto" w:fill="auto"/>
          </w:tcPr>
          <w:p w:rsidR="00031637" w:rsidRPr="00D638E6" w:rsidRDefault="00031637" w:rsidP="00E43DAE">
            <w:pPr>
              <w:pStyle w:val="Heading1"/>
              <w:jc w:val="center"/>
              <w:rPr>
                <w:rFonts w:ascii="Times New Roman" w:hAnsi="Times New Roman"/>
                <w:color w:val="auto"/>
              </w:rPr>
            </w:pPr>
            <w:r w:rsidRPr="00D638E6">
              <w:rPr>
                <w:rFonts w:ascii="Times New Roman" w:hAnsi="Times New Roman"/>
                <w:b w:val="0"/>
                <w:color w:val="auto"/>
              </w:rPr>
              <w:t xml:space="preserve">Số: </w:t>
            </w:r>
            <w:r w:rsidR="00E43DAE">
              <w:rPr>
                <w:rFonts w:ascii="Times New Roman" w:hAnsi="Times New Roman"/>
                <w:b w:val="0"/>
                <w:color w:val="auto"/>
              </w:rPr>
              <w:t>10</w:t>
            </w:r>
            <w:r w:rsidR="00FD7057" w:rsidRPr="00D638E6">
              <w:rPr>
                <w:rFonts w:ascii="Times New Roman" w:hAnsi="Times New Roman"/>
                <w:b w:val="0"/>
                <w:color w:val="auto"/>
              </w:rPr>
              <w:t>/202</w:t>
            </w:r>
            <w:r w:rsidR="00364E9D">
              <w:rPr>
                <w:rFonts w:ascii="Times New Roman" w:hAnsi="Times New Roman"/>
                <w:b w:val="0"/>
                <w:color w:val="auto"/>
              </w:rPr>
              <w:t>4</w:t>
            </w:r>
            <w:r w:rsidRPr="00D638E6">
              <w:rPr>
                <w:rFonts w:ascii="Times New Roman" w:hAnsi="Times New Roman"/>
                <w:b w:val="0"/>
                <w:color w:val="auto"/>
              </w:rPr>
              <w:t>/QĐ-UBND</w:t>
            </w:r>
          </w:p>
        </w:tc>
        <w:tc>
          <w:tcPr>
            <w:tcW w:w="5772" w:type="dxa"/>
            <w:shd w:val="clear" w:color="auto" w:fill="auto"/>
          </w:tcPr>
          <w:p w:rsidR="00031637" w:rsidRPr="00D638E6" w:rsidRDefault="00031637" w:rsidP="00E43DAE">
            <w:pPr>
              <w:pStyle w:val="Heading3"/>
              <w:tabs>
                <w:tab w:val="left" w:pos="1120"/>
              </w:tabs>
              <w:rPr>
                <w:rFonts w:ascii="Times New Roman" w:hAnsi="Times New Roman"/>
              </w:rPr>
            </w:pPr>
            <w:r w:rsidRPr="00D638E6">
              <w:rPr>
                <w:rFonts w:ascii="Times New Roman" w:hAnsi="Times New Roman"/>
                <w:b w:val="0"/>
                <w:i/>
              </w:rPr>
              <w:t xml:space="preserve">             Tiền Giang, ngày </w:t>
            </w:r>
            <w:r w:rsidR="00E43DAE">
              <w:rPr>
                <w:rFonts w:ascii="Times New Roman" w:hAnsi="Times New Roman"/>
                <w:b w:val="0"/>
                <w:i/>
              </w:rPr>
              <w:t>16</w:t>
            </w:r>
            <w:r w:rsidRPr="00D638E6">
              <w:rPr>
                <w:rFonts w:ascii="Times New Roman" w:hAnsi="Times New Roman"/>
                <w:b w:val="0"/>
                <w:i/>
              </w:rPr>
              <w:t xml:space="preserve"> tháng </w:t>
            </w:r>
            <w:r w:rsidR="00E43DAE">
              <w:rPr>
                <w:rFonts w:ascii="Times New Roman" w:hAnsi="Times New Roman"/>
                <w:b w:val="0"/>
                <w:i/>
              </w:rPr>
              <w:t>02</w:t>
            </w:r>
            <w:r w:rsidRPr="00D638E6">
              <w:rPr>
                <w:rFonts w:ascii="Times New Roman" w:hAnsi="Times New Roman"/>
                <w:b w:val="0"/>
                <w:i/>
              </w:rPr>
              <w:t xml:space="preserve"> năm 202</w:t>
            </w:r>
            <w:r w:rsidR="00364E9D">
              <w:rPr>
                <w:rFonts w:ascii="Times New Roman" w:hAnsi="Times New Roman"/>
                <w:b w:val="0"/>
                <w:i/>
              </w:rPr>
              <w:t>4</w:t>
            </w:r>
          </w:p>
        </w:tc>
      </w:tr>
    </w:tbl>
    <w:p w:rsidR="00000FBE" w:rsidRPr="00000FBE" w:rsidRDefault="00000FBE" w:rsidP="00000FBE">
      <w:pPr>
        <w:ind w:left="720"/>
        <w:jc w:val="both"/>
        <w:rPr>
          <w:sz w:val="8"/>
        </w:rPr>
      </w:pPr>
    </w:p>
    <w:p w:rsidR="006870A1" w:rsidRPr="006870A1" w:rsidRDefault="006870A1" w:rsidP="009D7BEC">
      <w:pPr>
        <w:jc w:val="center"/>
        <w:rPr>
          <w:b/>
          <w:sz w:val="12"/>
        </w:rPr>
      </w:pPr>
    </w:p>
    <w:p w:rsidR="00C76BC4" w:rsidRPr="00D638E6" w:rsidRDefault="00B05B70" w:rsidP="009D7BEC">
      <w:pPr>
        <w:jc w:val="center"/>
        <w:rPr>
          <w:b/>
        </w:rPr>
      </w:pPr>
      <w:r w:rsidRPr="00D638E6">
        <w:rPr>
          <w:b/>
        </w:rPr>
        <w:t>QUYẾT ĐỊNH</w:t>
      </w:r>
    </w:p>
    <w:p w:rsidR="003B6A71" w:rsidRPr="00D638E6" w:rsidRDefault="00FB6A84" w:rsidP="009D7BEC">
      <w:pPr>
        <w:tabs>
          <w:tab w:val="left" w:pos="3780"/>
        </w:tabs>
        <w:jc w:val="center"/>
        <w:rPr>
          <w:b/>
        </w:rPr>
      </w:pPr>
      <w:r w:rsidRPr="00D638E6">
        <w:rPr>
          <w:b/>
        </w:rPr>
        <w:t>B</w:t>
      </w:r>
      <w:r w:rsidR="007752CB" w:rsidRPr="00D638E6">
        <w:rPr>
          <w:b/>
        </w:rPr>
        <w:t>an hành</w:t>
      </w:r>
      <w:r w:rsidR="00A10F41" w:rsidRPr="00D638E6">
        <w:rPr>
          <w:b/>
        </w:rPr>
        <w:t xml:space="preserve"> </w:t>
      </w:r>
      <w:r w:rsidR="001F7F68" w:rsidRPr="00D638E6">
        <w:rPr>
          <w:b/>
        </w:rPr>
        <w:t>đơn</w:t>
      </w:r>
      <w:r w:rsidR="000C5119" w:rsidRPr="00D638E6">
        <w:rPr>
          <w:b/>
        </w:rPr>
        <w:t xml:space="preserve"> giá </w:t>
      </w:r>
      <w:r w:rsidR="003B6A71" w:rsidRPr="00D638E6">
        <w:rPr>
          <w:b/>
        </w:rPr>
        <w:t>d</w:t>
      </w:r>
      <w:r w:rsidR="005E33C6" w:rsidRPr="00D638E6">
        <w:rPr>
          <w:b/>
        </w:rPr>
        <w:t>ịch vụ k</w:t>
      </w:r>
      <w:r w:rsidR="003B6A71" w:rsidRPr="00D638E6">
        <w:rPr>
          <w:b/>
        </w:rPr>
        <w:t>iểm kê đất đai, lập bản đồ hiện trạng</w:t>
      </w:r>
    </w:p>
    <w:p w:rsidR="00E832E0" w:rsidRPr="00D638E6" w:rsidRDefault="003B6A71" w:rsidP="009D7BEC">
      <w:pPr>
        <w:tabs>
          <w:tab w:val="left" w:pos="3780"/>
        </w:tabs>
        <w:jc w:val="center"/>
        <w:rPr>
          <w:b/>
        </w:rPr>
      </w:pPr>
      <w:r w:rsidRPr="00D638E6">
        <w:rPr>
          <w:b/>
        </w:rPr>
        <w:t>sử dụng đất trên địa bàn tỉnh Tiền Giang</w:t>
      </w:r>
    </w:p>
    <w:p w:rsidR="006D0731" w:rsidRPr="00D638E6" w:rsidRDefault="00A75784" w:rsidP="000C5119">
      <w:pPr>
        <w:tabs>
          <w:tab w:val="left" w:pos="3780"/>
        </w:tabs>
        <w:jc w:val="center"/>
        <w:rPr>
          <w:b/>
        </w:rPr>
      </w:pPr>
      <w:r w:rsidRPr="00D638E6">
        <w:rPr>
          <w:b/>
          <w:noProof/>
        </w:rPr>
        <mc:AlternateContent>
          <mc:Choice Requires="wps">
            <w:drawing>
              <wp:anchor distT="0" distB="0" distL="114300" distR="114300" simplePos="0" relativeHeight="251658240" behindDoc="0" locked="0" layoutInCell="1" allowOverlap="1">
                <wp:simplePos x="0" y="0"/>
                <wp:positionH relativeFrom="column">
                  <wp:posOffset>2186940</wp:posOffset>
                </wp:positionH>
                <wp:positionV relativeFrom="paragraph">
                  <wp:posOffset>50165</wp:posOffset>
                </wp:positionV>
                <wp:extent cx="1314450" cy="0"/>
                <wp:effectExtent l="9525" t="6985" r="9525" b="1206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72836" id="Line 3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3.95pt" to="275.7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FtMEg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"/>
            </w:pict>
          </mc:Fallback>
        </mc:AlternateContent>
      </w:r>
    </w:p>
    <w:p w:rsidR="00B05B70" w:rsidRPr="00D638E6" w:rsidRDefault="009D7BEC" w:rsidP="00C76BC4">
      <w:pPr>
        <w:tabs>
          <w:tab w:val="left" w:pos="3780"/>
        </w:tabs>
        <w:jc w:val="center"/>
        <w:rPr>
          <w:b/>
        </w:rPr>
      </w:pPr>
      <w:r>
        <w:rPr>
          <w:b/>
        </w:rPr>
        <w:t>ỦY</w:t>
      </w:r>
      <w:r w:rsidR="00B05B70" w:rsidRPr="00D638E6">
        <w:rPr>
          <w:b/>
        </w:rPr>
        <w:t xml:space="preserve"> BAN NHÂN DÂN TỈNH TIỀN GIANG</w:t>
      </w:r>
    </w:p>
    <w:p w:rsidR="003E406B" w:rsidRPr="00D638E6" w:rsidRDefault="00FD7057" w:rsidP="006870A1">
      <w:pPr>
        <w:spacing w:before="40"/>
        <w:ind w:firstLine="567"/>
        <w:jc w:val="both"/>
        <w:rPr>
          <w:i/>
        </w:rPr>
      </w:pPr>
      <w:r w:rsidRPr="00D638E6">
        <w:rPr>
          <w:i/>
        </w:rPr>
        <w:t xml:space="preserve">Căn cứ Luật Tổ chức chính quyền địa phương ngày 19 tháng 6 năm 2015; Luật sửa đổi, bổ sung một số điều Luật </w:t>
      </w:r>
      <w:r w:rsidR="00D24ACF" w:rsidRPr="00D638E6">
        <w:rPr>
          <w:i/>
        </w:rPr>
        <w:t>T</w:t>
      </w:r>
      <w:r w:rsidRPr="00D638E6">
        <w:rPr>
          <w:i/>
        </w:rPr>
        <w:t>ổ chức Chính phủ và Luật Tổ chức chính quyền địa phương ngày 22 tháng 11 năm 2019</w:t>
      </w:r>
      <w:r w:rsidR="00F67F41" w:rsidRPr="00D638E6">
        <w:rPr>
          <w:i/>
        </w:rPr>
        <w:t>;</w:t>
      </w:r>
    </w:p>
    <w:p w:rsidR="009B6077" w:rsidRPr="00D638E6" w:rsidRDefault="00FD7057" w:rsidP="006870A1">
      <w:pPr>
        <w:spacing w:before="40"/>
        <w:ind w:firstLine="567"/>
        <w:jc w:val="both"/>
        <w:rPr>
          <w:i/>
        </w:rPr>
      </w:pPr>
      <w:r w:rsidRPr="00D638E6">
        <w:rPr>
          <w:i/>
        </w:rPr>
        <w:t xml:space="preserve">Căn cứ Luật Ban hành văn bản quy phạm pháp luật ngày 22 tháng 6 năm 2015; Luật sửa đổi, bổ sung một số điều của </w:t>
      </w:r>
      <w:r w:rsidR="00D24ACF" w:rsidRPr="00D638E6">
        <w:rPr>
          <w:i/>
        </w:rPr>
        <w:t>L</w:t>
      </w:r>
      <w:r w:rsidRPr="00D638E6">
        <w:rPr>
          <w:i/>
        </w:rPr>
        <w:t xml:space="preserve">uật </w:t>
      </w:r>
      <w:r w:rsidR="00D24ACF" w:rsidRPr="00D638E6">
        <w:rPr>
          <w:i/>
        </w:rPr>
        <w:t>B</w:t>
      </w:r>
      <w:r w:rsidRPr="00D638E6">
        <w:rPr>
          <w:i/>
        </w:rPr>
        <w:t>an hành văn bản quy phạm pháp luật ngày 18 tháng 6 năm 2020</w:t>
      </w:r>
      <w:r w:rsidR="009B6077" w:rsidRPr="00D638E6">
        <w:rPr>
          <w:i/>
        </w:rPr>
        <w:t>;</w:t>
      </w:r>
    </w:p>
    <w:p w:rsidR="00B6176D" w:rsidRPr="00D638E6" w:rsidRDefault="00B6176D" w:rsidP="006870A1">
      <w:pPr>
        <w:spacing w:before="40"/>
        <w:ind w:firstLine="567"/>
        <w:jc w:val="both"/>
        <w:rPr>
          <w:i/>
        </w:rPr>
      </w:pPr>
      <w:r w:rsidRPr="00D638E6">
        <w:rPr>
          <w:i/>
        </w:rPr>
        <w:t xml:space="preserve">Căn cứ </w:t>
      </w:r>
      <w:r w:rsidR="00E832E0" w:rsidRPr="00D638E6">
        <w:rPr>
          <w:i/>
        </w:rPr>
        <w:t xml:space="preserve">Luật </w:t>
      </w:r>
      <w:r w:rsidR="00630BC5" w:rsidRPr="00D638E6">
        <w:rPr>
          <w:i/>
        </w:rPr>
        <w:t>G</w:t>
      </w:r>
      <w:r w:rsidR="00E832E0" w:rsidRPr="00D638E6">
        <w:rPr>
          <w:i/>
        </w:rPr>
        <w:t>iá ngày 20 tháng 6 n</w:t>
      </w:r>
      <w:r w:rsidR="00E832E0" w:rsidRPr="00D638E6">
        <w:rPr>
          <w:rFonts w:hint="eastAsia"/>
          <w:i/>
        </w:rPr>
        <w:t>ă</w:t>
      </w:r>
      <w:r w:rsidR="00E832E0" w:rsidRPr="00D638E6">
        <w:rPr>
          <w:i/>
        </w:rPr>
        <w:t>m 2012</w:t>
      </w:r>
      <w:r w:rsidRPr="00D638E6">
        <w:rPr>
          <w:i/>
        </w:rPr>
        <w:t>;</w:t>
      </w:r>
    </w:p>
    <w:p w:rsidR="00347562" w:rsidRPr="00D638E6" w:rsidRDefault="00FB6A84" w:rsidP="006870A1">
      <w:pPr>
        <w:spacing w:before="40"/>
        <w:ind w:firstLine="567"/>
        <w:jc w:val="both"/>
        <w:rPr>
          <w:i/>
        </w:rPr>
      </w:pPr>
      <w:r w:rsidRPr="00D638E6">
        <w:rPr>
          <w:i/>
        </w:rPr>
        <w:t>Căn cứ Luật Đ</w:t>
      </w:r>
      <w:r w:rsidR="00347562" w:rsidRPr="00D638E6">
        <w:rPr>
          <w:i/>
        </w:rPr>
        <w:t xml:space="preserve">ất đai </w:t>
      </w:r>
      <w:r w:rsidRPr="00D638E6">
        <w:rPr>
          <w:i/>
        </w:rPr>
        <w:t xml:space="preserve">ngày 29 tháng 11 </w:t>
      </w:r>
      <w:r w:rsidR="00347562" w:rsidRPr="00D638E6">
        <w:rPr>
          <w:i/>
        </w:rPr>
        <w:t>năm 2013;</w:t>
      </w:r>
    </w:p>
    <w:p w:rsidR="009355B4" w:rsidRPr="00D638E6" w:rsidRDefault="009355B4" w:rsidP="006870A1">
      <w:pPr>
        <w:pStyle w:val="BodyTextIndent"/>
        <w:spacing w:before="40"/>
        <w:ind w:firstLine="567"/>
        <w:rPr>
          <w:rFonts w:ascii="Times New Roman" w:hAnsi="Times New Roman"/>
          <w:i/>
        </w:rPr>
      </w:pPr>
      <w:r w:rsidRPr="00D638E6">
        <w:rPr>
          <w:rFonts w:ascii="Times New Roman" w:hAnsi="Times New Roman"/>
          <w:i/>
        </w:rPr>
        <w:t>Căn cứ Nghị định số 177/2013/NĐ-CP ngày 14 tháng 11 năm 2013 của Chính phủ quy định chi tiết và hướng dẫn thi hành một số điều của Luật giá;</w:t>
      </w:r>
    </w:p>
    <w:p w:rsidR="009355B4" w:rsidRPr="00D638E6" w:rsidRDefault="00FD7057" w:rsidP="006870A1">
      <w:pPr>
        <w:pStyle w:val="BodyTextIndent"/>
        <w:spacing w:before="40"/>
        <w:ind w:firstLine="567"/>
        <w:rPr>
          <w:rFonts w:ascii="Times New Roman" w:hAnsi="Times New Roman"/>
          <w:i/>
        </w:rPr>
      </w:pPr>
      <w:r w:rsidRPr="00D638E6">
        <w:rPr>
          <w:rFonts w:ascii="Times New Roman" w:hAnsi="Times New Roman"/>
          <w:i/>
        </w:rPr>
        <w:t xml:space="preserve">Căn cứ Nghị định số 149/2016/NĐ-CP ngày 11 tháng 11 năm 2016 của Chính phủ sửa đổi, bổ sung một số điều của Nghị định 177/2013/NĐ-CP ngày 14 tháng 11 năm 2013 của Chính phủ </w:t>
      </w:r>
      <w:r w:rsidR="00D24ACF" w:rsidRPr="00D638E6">
        <w:rPr>
          <w:rFonts w:ascii="Times New Roman" w:hAnsi="Times New Roman"/>
          <w:i/>
        </w:rPr>
        <w:t>q</w:t>
      </w:r>
      <w:r w:rsidRPr="00D638E6">
        <w:rPr>
          <w:rFonts w:ascii="Times New Roman" w:hAnsi="Times New Roman"/>
          <w:i/>
        </w:rPr>
        <w:t>uy định chi tiết, hướng dẫn thi hành một số điều của Luật Giá</w:t>
      </w:r>
      <w:r w:rsidR="009355B4" w:rsidRPr="00D638E6">
        <w:rPr>
          <w:rFonts w:ascii="Times New Roman" w:hAnsi="Times New Roman"/>
          <w:i/>
        </w:rPr>
        <w:t>;</w:t>
      </w:r>
    </w:p>
    <w:p w:rsidR="00AA635B" w:rsidRDefault="00AA635B" w:rsidP="006870A1">
      <w:pPr>
        <w:pStyle w:val="BodyTextIndent"/>
        <w:spacing w:before="40"/>
        <w:ind w:firstLine="567"/>
        <w:rPr>
          <w:rFonts w:ascii="Times New Roman" w:hAnsi="Times New Roman"/>
          <w:i/>
        </w:rPr>
      </w:pPr>
      <w:r w:rsidRPr="00D638E6">
        <w:rPr>
          <w:rFonts w:ascii="Times New Roman" w:hAnsi="Times New Roman"/>
          <w:i/>
        </w:rPr>
        <w:t>Căn cứ Nghị định số 32/2019/NĐ-CP ngày 10</w:t>
      </w:r>
      <w:r w:rsidR="00813E69">
        <w:rPr>
          <w:rFonts w:ascii="Times New Roman" w:hAnsi="Times New Roman"/>
          <w:i/>
        </w:rPr>
        <w:t xml:space="preserve"> tháng 4 năm 2019</w:t>
      </w:r>
      <w:r w:rsidRPr="00D638E6">
        <w:rPr>
          <w:rFonts w:ascii="Times New Roman" w:hAnsi="Times New Roman"/>
          <w:i/>
        </w:rPr>
        <w:t xml:space="preserve"> của Chính phủ quy định giao nhiệm vụ, đặt hàng hoặc đấu thầu cung cấp sản phẩm, dịch vụ công sử dụng ngân sách nhà nước từ nguồn kinh phí chi thường xuyên;</w:t>
      </w:r>
    </w:p>
    <w:p w:rsidR="009053AD" w:rsidRDefault="009053AD" w:rsidP="006870A1">
      <w:pPr>
        <w:pStyle w:val="BodyTextIndent"/>
        <w:spacing w:before="40"/>
        <w:ind w:firstLine="567"/>
        <w:rPr>
          <w:rFonts w:ascii="Times New Roman" w:hAnsi="Times New Roman"/>
          <w:i/>
        </w:rPr>
      </w:pPr>
      <w:r>
        <w:rPr>
          <w:rFonts w:ascii="Times New Roman" w:hAnsi="Times New Roman"/>
          <w:i/>
        </w:rPr>
        <w:t xml:space="preserve">Căn cứ </w:t>
      </w:r>
      <w:r w:rsidRPr="009053AD">
        <w:rPr>
          <w:rFonts w:ascii="Times New Roman" w:hAnsi="Times New Roman"/>
          <w:i/>
        </w:rPr>
        <w:t>Nghị định số 60/2021/NĐ-CP ngày 21 tháng 6 năm 2021 của Chính phủ quy định cơ chế tự chủ tài chính của đơn vị sự nghiệp công lập;</w:t>
      </w:r>
    </w:p>
    <w:p w:rsidR="009053AD" w:rsidRDefault="009053AD" w:rsidP="006870A1">
      <w:pPr>
        <w:pStyle w:val="BodyTextIndent"/>
        <w:spacing w:before="40"/>
        <w:ind w:firstLine="567"/>
        <w:rPr>
          <w:rFonts w:ascii="Times New Roman" w:hAnsi="Times New Roman"/>
          <w:i/>
        </w:rPr>
      </w:pPr>
      <w:r>
        <w:rPr>
          <w:rFonts w:ascii="Times New Roman" w:hAnsi="Times New Roman"/>
          <w:i/>
        </w:rPr>
        <w:t>Căn cứ</w:t>
      </w:r>
      <w:r w:rsidRPr="009053AD">
        <w:rPr>
          <w:rFonts w:ascii="Times New Roman" w:hAnsi="Times New Roman"/>
          <w:i/>
        </w:rPr>
        <w:t xml:space="preserve"> Thông tư số 27/2018/TT-BTNMT ngày 14 tháng 12 năm 2018 của Bộ trưởng Bộ Tài nguyên và Môi trường quy định về thống kê, kiểm kê đất đai và lập bản đồ hiện trạng sử dụng đất;</w:t>
      </w:r>
    </w:p>
    <w:p w:rsidR="00BD671E" w:rsidRDefault="00FD7057" w:rsidP="006870A1">
      <w:pPr>
        <w:spacing w:before="40"/>
        <w:ind w:firstLine="567"/>
        <w:jc w:val="both"/>
        <w:rPr>
          <w:i/>
        </w:rPr>
      </w:pPr>
      <w:r w:rsidRPr="00D638E6">
        <w:rPr>
          <w:i/>
        </w:rPr>
        <w:t xml:space="preserve">Căn cứ Thông tư số 13/2019/TT-BTNMT ngày 07 tháng 8 năm 2019 của Bộ trưởng Bộ Tài nguyên và Môi trường ban hành </w:t>
      </w:r>
      <w:r w:rsidR="00D24ACF" w:rsidRPr="00D638E6">
        <w:rPr>
          <w:i/>
        </w:rPr>
        <w:t>q</w:t>
      </w:r>
      <w:r w:rsidRPr="00D638E6">
        <w:rPr>
          <w:i/>
        </w:rPr>
        <w:t xml:space="preserve">uy định </w:t>
      </w:r>
      <w:r w:rsidR="00D24ACF" w:rsidRPr="00D638E6">
        <w:rPr>
          <w:i/>
        </w:rPr>
        <w:t xml:space="preserve">Định </w:t>
      </w:r>
      <w:r w:rsidRPr="00D638E6">
        <w:rPr>
          <w:i/>
        </w:rPr>
        <w:t>mức kinh tế - kỹ thuật thống kê, kiểm kê đất đai và lập bản đồ hiện trạng sử dụng đất</w:t>
      </w:r>
      <w:r w:rsidR="0025125E">
        <w:rPr>
          <w:i/>
        </w:rPr>
        <w:t>;</w:t>
      </w:r>
    </w:p>
    <w:p w:rsidR="009053AD" w:rsidRPr="00D638E6" w:rsidRDefault="009053AD" w:rsidP="006870A1">
      <w:pPr>
        <w:pStyle w:val="BodyTextIndent"/>
        <w:spacing w:before="40"/>
        <w:ind w:firstLine="567"/>
        <w:rPr>
          <w:rFonts w:ascii="Times New Roman" w:hAnsi="Times New Roman"/>
          <w:i/>
        </w:rPr>
      </w:pPr>
      <w:r>
        <w:rPr>
          <w:rFonts w:ascii="Times New Roman" w:hAnsi="Times New Roman"/>
          <w:i/>
        </w:rPr>
        <w:t xml:space="preserve">Căn cứ </w:t>
      </w:r>
      <w:r w:rsidRPr="009053AD">
        <w:rPr>
          <w:rFonts w:ascii="Times New Roman" w:hAnsi="Times New Roman"/>
          <w:i/>
        </w:rPr>
        <w:t>Thông tư số 09/2021/TT-BTNMT ngày 30 tháng 6 năm 2021 của Bộ trưởng Bộ Tài nguyên và Môi trường sửa đổi, bổ sung một số điều của các Thông tư quy định chi tiết và hướng dẫn thi hành Luật Đất đai</w:t>
      </w:r>
      <w:r w:rsidR="009D7BEC">
        <w:rPr>
          <w:rFonts w:ascii="Times New Roman" w:hAnsi="Times New Roman"/>
          <w:i/>
        </w:rPr>
        <w:t>;</w:t>
      </w:r>
    </w:p>
    <w:p w:rsidR="00E91F44" w:rsidRPr="00D638E6" w:rsidRDefault="00E91F44" w:rsidP="006870A1">
      <w:pPr>
        <w:spacing w:before="40"/>
        <w:ind w:firstLine="567"/>
        <w:jc w:val="both"/>
      </w:pPr>
      <w:r w:rsidRPr="00D638E6">
        <w:rPr>
          <w:i/>
        </w:rPr>
        <w:t xml:space="preserve">Theo đề nghị của </w:t>
      </w:r>
      <w:r w:rsidR="009B6077" w:rsidRPr="00D638E6">
        <w:rPr>
          <w:i/>
        </w:rPr>
        <w:t xml:space="preserve">Giám đốc </w:t>
      </w:r>
      <w:r w:rsidR="00033954" w:rsidRPr="00D638E6">
        <w:rPr>
          <w:i/>
          <w:lang w:val="nl-NL"/>
        </w:rPr>
        <w:t xml:space="preserve">Sở Tài </w:t>
      </w:r>
      <w:r w:rsidR="009355B4" w:rsidRPr="00D638E6">
        <w:rPr>
          <w:i/>
          <w:lang w:val="nl-NL"/>
        </w:rPr>
        <w:t>nguyên và Môi trường</w:t>
      </w:r>
      <w:r w:rsidR="00FB6A84" w:rsidRPr="00D638E6">
        <w:rPr>
          <w:i/>
        </w:rPr>
        <w:t>.</w:t>
      </w:r>
    </w:p>
    <w:p w:rsidR="00F93F75" w:rsidRPr="00D638E6" w:rsidRDefault="00F93F75" w:rsidP="006870A1">
      <w:pPr>
        <w:spacing w:before="40"/>
        <w:jc w:val="center"/>
        <w:rPr>
          <w:b/>
        </w:rPr>
      </w:pPr>
      <w:r w:rsidRPr="00D638E6">
        <w:rPr>
          <w:b/>
        </w:rPr>
        <w:t>QUY</w:t>
      </w:r>
      <w:r w:rsidR="00F7068C" w:rsidRPr="00D638E6">
        <w:rPr>
          <w:b/>
        </w:rPr>
        <w:t>Ế</w:t>
      </w:r>
      <w:r w:rsidRPr="00D638E6">
        <w:rPr>
          <w:b/>
        </w:rPr>
        <w:t>T ĐỊNH</w:t>
      </w:r>
      <w:r w:rsidR="00C60ADC" w:rsidRPr="00D638E6">
        <w:rPr>
          <w:b/>
        </w:rPr>
        <w:t>:</w:t>
      </w:r>
    </w:p>
    <w:p w:rsidR="000548C4" w:rsidRPr="00D638E6" w:rsidRDefault="000548C4" w:rsidP="006870A1">
      <w:pPr>
        <w:spacing w:before="40"/>
        <w:ind w:firstLine="567"/>
        <w:jc w:val="both"/>
        <w:rPr>
          <w:b/>
        </w:rPr>
      </w:pPr>
      <w:r w:rsidRPr="00D638E6">
        <w:rPr>
          <w:b/>
        </w:rPr>
        <w:t>Điều 1</w:t>
      </w:r>
      <w:r w:rsidRPr="00E0749D">
        <w:rPr>
          <w:b/>
        </w:rPr>
        <w:t>.</w:t>
      </w:r>
      <w:r w:rsidRPr="00D638E6">
        <w:rPr>
          <w:b/>
        </w:rPr>
        <w:t xml:space="preserve"> Phạm vi điều chỉnh, đối tượng áp dụng</w:t>
      </w:r>
    </w:p>
    <w:p w:rsidR="000548C4" w:rsidRPr="00D638E6" w:rsidRDefault="000548C4" w:rsidP="006870A1">
      <w:pPr>
        <w:spacing w:before="40"/>
        <w:ind w:firstLine="567"/>
        <w:jc w:val="both"/>
      </w:pPr>
      <w:r w:rsidRPr="00D638E6">
        <w:t>1. Phạm vi điều chỉnh</w:t>
      </w:r>
    </w:p>
    <w:p w:rsidR="00B54E45" w:rsidRPr="00D638E6" w:rsidRDefault="00B54E45" w:rsidP="006870A1">
      <w:pPr>
        <w:spacing w:before="40"/>
        <w:ind w:firstLine="567"/>
        <w:jc w:val="both"/>
      </w:pPr>
      <w:r w:rsidRPr="00D638E6">
        <w:t xml:space="preserve">Ban hành đơn giá </w:t>
      </w:r>
      <w:r w:rsidR="003B6A71" w:rsidRPr="00D638E6">
        <w:rPr>
          <w:lang w:val="nl-NL"/>
        </w:rPr>
        <w:t xml:space="preserve">dịch vụ </w:t>
      </w:r>
      <w:r w:rsidR="005E33C6" w:rsidRPr="00D638E6">
        <w:rPr>
          <w:lang w:val="nl-NL"/>
        </w:rPr>
        <w:t>k</w:t>
      </w:r>
      <w:r w:rsidR="003B6A71" w:rsidRPr="00D638E6">
        <w:rPr>
          <w:lang w:val="nl-NL"/>
        </w:rPr>
        <w:t>iểm kê đất đai, lập bản đồ hiện trạng sử dụng đất trên địa bàn tỉnh Tiền Giang</w:t>
      </w:r>
      <w:r w:rsidRPr="00D638E6">
        <w:t>.</w:t>
      </w:r>
    </w:p>
    <w:p w:rsidR="000548C4" w:rsidRPr="00D638E6" w:rsidRDefault="00D577BD" w:rsidP="006870A1">
      <w:pPr>
        <w:spacing w:before="40"/>
        <w:ind w:firstLine="567"/>
        <w:jc w:val="both"/>
      </w:pPr>
      <w:r w:rsidRPr="00D638E6">
        <w:lastRenderedPageBreak/>
        <w:t xml:space="preserve">2. </w:t>
      </w:r>
      <w:r w:rsidR="000548C4" w:rsidRPr="00D638E6">
        <w:t>Đối tượng áp dụng</w:t>
      </w:r>
      <w:r w:rsidR="000548C4" w:rsidRPr="00D638E6">
        <w:tab/>
      </w:r>
    </w:p>
    <w:p w:rsidR="000548C4" w:rsidRPr="00D638E6" w:rsidRDefault="00503865" w:rsidP="006870A1">
      <w:pPr>
        <w:spacing w:before="40"/>
        <w:ind w:firstLine="567"/>
        <w:jc w:val="both"/>
      </w:pPr>
      <w:r w:rsidRPr="00D638E6">
        <w:t>Các sở</w:t>
      </w:r>
      <w:r w:rsidR="00C976BB" w:rsidRPr="00D638E6">
        <w:t xml:space="preserve">, </w:t>
      </w:r>
      <w:r w:rsidR="00031637" w:rsidRPr="00D638E6">
        <w:t>n</w:t>
      </w:r>
      <w:r w:rsidR="00C976BB" w:rsidRPr="00D638E6">
        <w:t xml:space="preserve">gành tỉnh, Ủy ban nhân dân </w:t>
      </w:r>
      <w:r w:rsidRPr="00D638E6">
        <w:t>các huyện, thành phố và thị xã,</w:t>
      </w:r>
      <w:r w:rsidR="00B54E45" w:rsidRPr="00D638E6">
        <w:t xml:space="preserve"> </w:t>
      </w:r>
      <w:r w:rsidRPr="00D638E6">
        <w:t>c</w:t>
      </w:r>
      <w:r w:rsidR="0036516F" w:rsidRPr="00D638E6">
        <w:t>ác đơn vị sự nghiệp công lập</w:t>
      </w:r>
      <w:r w:rsidR="00C64A0D" w:rsidRPr="00D638E6">
        <w:t xml:space="preserve"> và các tổ chức, </w:t>
      </w:r>
      <w:r w:rsidR="00C976BB" w:rsidRPr="00D638E6">
        <w:t>cá nhân</w:t>
      </w:r>
      <w:r w:rsidRPr="00D638E6">
        <w:t xml:space="preserve"> có liên quan đến dịch vụ</w:t>
      </w:r>
      <w:r w:rsidR="00C976BB" w:rsidRPr="00D638E6">
        <w:t xml:space="preserve"> </w:t>
      </w:r>
      <w:r w:rsidR="005E33C6" w:rsidRPr="00D638E6">
        <w:t>kiểm kê đất đai, lập bản đồ hiện trạng sử dụng đất</w:t>
      </w:r>
      <w:r w:rsidR="00C976BB" w:rsidRPr="00D638E6">
        <w:t xml:space="preserve"> trên địa bàn tỉnh Tiền Giang.</w:t>
      </w:r>
    </w:p>
    <w:p w:rsidR="00AC7207" w:rsidRPr="00E0749D" w:rsidRDefault="00F93F75" w:rsidP="006870A1">
      <w:pPr>
        <w:spacing w:before="40"/>
        <w:ind w:firstLine="567"/>
        <w:jc w:val="both"/>
        <w:rPr>
          <w:rFonts w:ascii="Times New Roman Bold" w:hAnsi="Times New Roman Bold"/>
          <w:b/>
          <w:spacing w:val="-6"/>
        </w:rPr>
      </w:pPr>
      <w:r w:rsidRPr="00E0749D">
        <w:rPr>
          <w:rFonts w:ascii="Times New Roman Bold" w:hAnsi="Times New Roman Bold"/>
          <w:b/>
          <w:spacing w:val="-6"/>
        </w:rPr>
        <w:t xml:space="preserve">Điều </w:t>
      </w:r>
      <w:r w:rsidR="00C976BB" w:rsidRPr="00E0749D">
        <w:rPr>
          <w:rFonts w:ascii="Times New Roman Bold" w:hAnsi="Times New Roman Bold"/>
          <w:b/>
          <w:spacing w:val="-6"/>
        </w:rPr>
        <w:t>2</w:t>
      </w:r>
      <w:r w:rsidRPr="00E0749D">
        <w:rPr>
          <w:rFonts w:ascii="Times New Roman Bold" w:hAnsi="Times New Roman Bold"/>
          <w:b/>
          <w:spacing w:val="-6"/>
        </w:rPr>
        <w:t>.</w:t>
      </w:r>
      <w:r w:rsidR="003C4F1E" w:rsidRPr="00E0749D">
        <w:rPr>
          <w:rFonts w:ascii="Times New Roman Bold" w:hAnsi="Times New Roman Bold"/>
          <w:b/>
          <w:spacing w:val="-6"/>
        </w:rPr>
        <w:t xml:space="preserve"> </w:t>
      </w:r>
      <w:r w:rsidR="00AC7207" w:rsidRPr="00E0749D">
        <w:rPr>
          <w:rFonts w:ascii="Times New Roman Bold" w:hAnsi="Times New Roman Bold"/>
          <w:b/>
          <w:spacing w:val="-6"/>
        </w:rPr>
        <w:t xml:space="preserve">Đơn giá </w:t>
      </w:r>
      <w:r w:rsidR="00603A21" w:rsidRPr="00E0749D">
        <w:rPr>
          <w:rFonts w:ascii="Times New Roman Bold" w:hAnsi="Times New Roman Bold"/>
          <w:b/>
          <w:spacing w:val="-6"/>
        </w:rPr>
        <w:t>dịch vụ k</w:t>
      </w:r>
      <w:r w:rsidR="003B6A71" w:rsidRPr="00E0749D">
        <w:rPr>
          <w:rFonts w:ascii="Times New Roman Bold" w:hAnsi="Times New Roman Bold"/>
          <w:b/>
          <w:spacing w:val="-6"/>
        </w:rPr>
        <w:t>iểm kê đất đai, lập bản đồ hiện trạng sử dụng đất</w:t>
      </w:r>
    </w:p>
    <w:p w:rsidR="00EF02E6" w:rsidRPr="00D638E6" w:rsidRDefault="00D577BD" w:rsidP="006870A1">
      <w:pPr>
        <w:spacing w:before="40"/>
        <w:ind w:firstLine="567"/>
        <w:jc w:val="both"/>
      </w:pPr>
      <w:r w:rsidRPr="00D638E6">
        <w:t xml:space="preserve">1. </w:t>
      </w:r>
      <w:r w:rsidR="00AC7207" w:rsidRPr="00D638E6">
        <w:t>Đ</w:t>
      </w:r>
      <w:r w:rsidR="00543F84" w:rsidRPr="00D638E6">
        <w:t>ơn</w:t>
      </w:r>
      <w:r w:rsidR="005D0C2E" w:rsidRPr="00D638E6">
        <w:t xml:space="preserve"> giá </w:t>
      </w:r>
      <w:r w:rsidR="005E33C6" w:rsidRPr="00D638E6">
        <w:t>dịch vụ k</w:t>
      </w:r>
      <w:r w:rsidR="003B6A71" w:rsidRPr="00D638E6">
        <w:t>iểm kê đất đai, lập bản đồ hiện trạng sử dụng đất trên địa bàn tỉnh Tiền Giang</w:t>
      </w:r>
      <w:r w:rsidR="0068612A" w:rsidRPr="00D638E6">
        <w:t xml:space="preserve"> </w:t>
      </w:r>
      <w:r w:rsidRPr="00D638E6">
        <w:t>được quy định</w:t>
      </w:r>
      <w:r w:rsidR="00EF02E6" w:rsidRPr="00D638E6">
        <w:t xml:space="preserve"> </w:t>
      </w:r>
      <w:r w:rsidR="00EA4654" w:rsidRPr="00D638E6">
        <w:t>tại P</w:t>
      </w:r>
      <w:r w:rsidR="0068612A" w:rsidRPr="00D638E6">
        <w:t xml:space="preserve">hụ lục </w:t>
      </w:r>
      <w:r w:rsidR="00810F69" w:rsidRPr="00D638E6">
        <w:t>ban hành</w:t>
      </w:r>
      <w:r w:rsidR="00EA4654" w:rsidRPr="00D638E6">
        <w:t xml:space="preserve"> </w:t>
      </w:r>
      <w:r w:rsidR="0068612A" w:rsidRPr="00D638E6">
        <w:t>kèm theo Quyết định này</w:t>
      </w:r>
      <w:r w:rsidR="000B159B" w:rsidRPr="00D638E6">
        <w:t xml:space="preserve"> (chưa ba</w:t>
      </w:r>
      <w:r w:rsidRPr="00D638E6">
        <w:t xml:space="preserve">o gồm </w:t>
      </w:r>
      <w:r w:rsidR="000B159B" w:rsidRPr="00D638E6">
        <w:t>thuế VAT)</w:t>
      </w:r>
      <w:r w:rsidR="0068612A" w:rsidRPr="00D638E6">
        <w:t>.</w:t>
      </w:r>
    </w:p>
    <w:p w:rsidR="00B54E45" w:rsidRPr="00E0749D" w:rsidRDefault="00B90A79" w:rsidP="006870A1">
      <w:pPr>
        <w:pStyle w:val="BodyTextIndent2"/>
        <w:spacing w:before="40" w:after="0"/>
        <w:ind w:firstLine="567"/>
        <w:jc w:val="both"/>
        <w:rPr>
          <w:spacing w:val="-2"/>
          <w:szCs w:val="28"/>
        </w:rPr>
      </w:pPr>
      <w:r w:rsidRPr="00E0749D">
        <w:rPr>
          <w:spacing w:val="-2"/>
          <w:szCs w:val="28"/>
        </w:rPr>
        <w:t xml:space="preserve">2. </w:t>
      </w:r>
      <w:r w:rsidR="00B54E45" w:rsidRPr="00E0749D">
        <w:rPr>
          <w:rFonts w:hint="eastAsia"/>
          <w:spacing w:val="-2"/>
          <w:szCs w:val="28"/>
        </w:rPr>
        <w:t>Đơ</w:t>
      </w:r>
      <w:r w:rsidR="00B54E45" w:rsidRPr="00E0749D">
        <w:rPr>
          <w:spacing w:val="-2"/>
          <w:szCs w:val="28"/>
        </w:rPr>
        <w:t xml:space="preserve">n giá </w:t>
      </w:r>
      <w:r w:rsidR="005E33C6" w:rsidRPr="00E0749D">
        <w:rPr>
          <w:spacing w:val="-2"/>
          <w:szCs w:val="28"/>
        </w:rPr>
        <w:t>dịch vụ k</w:t>
      </w:r>
      <w:r w:rsidR="003B6A71" w:rsidRPr="00E0749D">
        <w:rPr>
          <w:spacing w:val="-2"/>
          <w:szCs w:val="28"/>
        </w:rPr>
        <w:t>iểm kê đất đai, lập bản đồ hiện trạng sử dụng đất trên địa bàn tỉnh Tiền Giang</w:t>
      </w:r>
      <w:r w:rsidR="00D157DF" w:rsidRPr="00E0749D">
        <w:rPr>
          <w:spacing w:val="-2"/>
          <w:szCs w:val="28"/>
        </w:rPr>
        <w:t xml:space="preserve"> là</w:t>
      </w:r>
      <w:r w:rsidR="00B54E45" w:rsidRPr="00E0749D">
        <w:rPr>
          <w:spacing w:val="-2"/>
          <w:szCs w:val="28"/>
        </w:rPr>
        <w:t xml:space="preserve"> căn cứ để </w:t>
      </w:r>
      <w:r w:rsidR="006F44E6" w:rsidRPr="00E0749D">
        <w:rPr>
          <w:spacing w:val="-2"/>
          <w:szCs w:val="28"/>
        </w:rPr>
        <w:t xml:space="preserve">đặt hàng, đấu thầu, </w:t>
      </w:r>
      <w:r w:rsidR="00B54E45" w:rsidRPr="00E0749D">
        <w:rPr>
          <w:spacing w:val="-2"/>
          <w:szCs w:val="28"/>
        </w:rPr>
        <w:t xml:space="preserve">các cơ quan Nhà nước thanh quyết toán kinh phí khi thực hiện nhiệm vụ </w:t>
      </w:r>
      <w:r w:rsidR="000D1FF0" w:rsidRPr="00E0749D">
        <w:rPr>
          <w:spacing w:val="-2"/>
          <w:szCs w:val="28"/>
        </w:rPr>
        <w:t>kiểm kê đất đai, lập bản đồ hiện trạng sử dụng đất</w:t>
      </w:r>
      <w:r w:rsidR="00B54E45" w:rsidRPr="00E0749D">
        <w:rPr>
          <w:spacing w:val="-2"/>
          <w:szCs w:val="28"/>
        </w:rPr>
        <w:t xml:space="preserve"> 03 cấp (xã, huyện, tỉnh) </w:t>
      </w:r>
      <w:r w:rsidR="000D1FF0" w:rsidRPr="00E0749D">
        <w:rPr>
          <w:spacing w:val="-2"/>
          <w:szCs w:val="28"/>
        </w:rPr>
        <w:t>theo định kỳ 05 năm</w:t>
      </w:r>
      <w:r w:rsidR="00B54E45" w:rsidRPr="00E0749D">
        <w:rPr>
          <w:spacing w:val="-2"/>
          <w:szCs w:val="28"/>
        </w:rPr>
        <w:t>; đồng thời</w:t>
      </w:r>
      <w:r w:rsidR="00E0749D">
        <w:rPr>
          <w:spacing w:val="-2"/>
          <w:szCs w:val="28"/>
        </w:rPr>
        <w:t>,</w:t>
      </w:r>
      <w:r w:rsidR="00B54E45" w:rsidRPr="00E0749D">
        <w:rPr>
          <w:spacing w:val="-2"/>
          <w:szCs w:val="28"/>
        </w:rPr>
        <w:t xml:space="preserve"> là cơ sở để lập dự toán </w:t>
      </w:r>
      <w:r w:rsidR="000D1FF0" w:rsidRPr="00E0749D">
        <w:rPr>
          <w:spacing w:val="-2"/>
          <w:szCs w:val="28"/>
        </w:rPr>
        <w:t>kiểm kê đất đai, lập bản đồ hiện trạng sử dụng đất</w:t>
      </w:r>
      <w:r w:rsidR="00B54E45" w:rsidRPr="00E0749D">
        <w:rPr>
          <w:spacing w:val="-2"/>
          <w:szCs w:val="28"/>
        </w:rPr>
        <w:t xml:space="preserve"> trên địa bàn tỉnh.</w:t>
      </w:r>
    </w:p>
    <w:p w:rsidR="00B54E45" w:rsidRPr="00D638E6" w:rsidRDefault="00B54E45" w:rsidP="006870A1">
      <w:pPr>
        <w:spacing w:before="40"/>
        <w:ind w:firstLine="567"/>
        <w:jc w:val="both"/>
      </w:pPr>
      <w:r w:rsidRPr="00D638E6">
        <w:t>Trường hợp Nhà nước thay đổi định mức kinh tế kỹ thuật và các</w:t>
      </w:r>
      <w:r w:rsidR="00813E69">
        <w:t xml:space="preserve"> cơ chế chính sách có liên quan,</w:t>
      </w:r>
      <w:r w:rsidRPr="00D638E6">
        <w:t xml:space="preserve"> đơn giá dụng cụ, thiết bị và vật liệu biến động trên 10% làm thay đổi đến đơn giá dịch vụ </w:t>
      </w:r>
      <w:r w:rsidR="000D1FF0" w:rsidRPr="00D638E6">
        <w:t>kiểm kê đất đai, lập bản đồ hiện trạng sử dụng đất</w:t>
      </w:r>
      <w:r w:rsidR="00D24ACF" w:rsidRPr="00D638E6">
        <w:t>,</w:t>
      </w:r>
      <w:r w:rsidRPr="00D638E6">
        <w:t xml:space="preserve"> </w:t>
      </w:r>
      <w:r w:rsidR="00D24ACF" w:rsidRPr="00D638E6">
        <w:t>g</w:t>
      </w:r>
      <w:r w:rsidRPr="00D638E6">
        <w:t>iao Sở Tài nguyên và Môi trườn</w:t>
      </w:r>
      <w:r w:rsidR="00813E69">
        <w:t>g chủ trì, phối hợp với Sở Tài c</w:t>
      </w:r>
      <w:r w:rsidRPr="00D638E6">
        <w:t>hính và các đơn vị liên quan tổng hợp, trình Ủy ban nhân dân tỉnh xem xét, điều chỉnh</w:t>
      </w:r>
      <w:r w:rsidR="00E0749D">
        <w:t xml:space="preserve"> cho phù hợp với quy định</w:t>
      </w:r>
      <w:r w:rsidRPr="00D638E6">
        <w:t>.</w:t>
      </w:r>
    </w:p>
    <w:p w:rsidR="007C799B" w:rsidRPr="00D638E6" w:rsidRDefault="0053067A" w:rsidP="006870A1">
      <w:pPr>
        <w:spacing w:before="40"/>
        <w:ind w:firstLine="567"/>
        <w:jc w:val="both"/>
        <w:rPr>
          <w:b/>
        </w:rPr>
      </w:pPr>
      <w:r w:rsidRPr="00D638E6">
        <w:rPr>
          <w:b/>
        </w:rPr>
        <w:t xml:space="preserve">Điều </w:t>
      </w:r>
      <w:r w:rsidR="00B54E45" w:rsidRPr="00D638E6">
        <w:rPr>
          <w:b/>
        </w:rPr>
        <w:t>3</w:t>
      </w:r>
      <w:r w:rsidRPr="00D638E6">
        <w:rPr>
          <w:b/>
        </w:rPr>
        <w:t>.</w:t>
      </w:r>
      <w:r w:rsidRPr="00D638E6">
        <w:t xml:space="preserve"> </w:t>
      </w:r>
      <w:r w:rsidR="00A836C7" w:rsidRPr="00D638E6">
        <w:rPr>
          <w:b/>
        </w:rPr>
        <w:t>Tổ chức thực hiệ</w:t>
      </w:r>
      <w:r w:rsidR="00B13854" w:rsidRPr="00D638E6">
        <w:rPr>
          <w:b/>
        </w:rPr>
        <w:t>n</w:t>
      </w:r>
    </w:p>
    <w:p w:rsidR="003F7B82" w:rsidRPr="00D638E6" w:rsidRDefault="003F7B82" w:rsidP="006870A1">
      <w:pPr>
        <w:spacing w:before="40"/>
        <w:ind w:firstLine="567"/>
        <w:jc w:val="both"/>
      </w:pPr>
      <w:r w:rsidRPr="00D638E6">
        <w:t xml:space="preserve">Chánh Văn phòng Ủy ban nhân dân tỉnh; Giám đốc Sở Tài nguyên và Môi trường; Thủ trưởng các sở, ngành liên quan; Chủ tịch </w:t>
      </w:r>
      <w:r w:rsidR="00F96289">
        <w:t>Ủy</w:t>
      </w:r>
      <w:r w:rsidRPr="00D638E6">
        <w:t xml:space="preserve"> ban nhân dân các huyện, thị xã Gò Công, thị xã Cai Lậy, thành phố Mỹ Tho và các tổ chức, cá nhân </w:t>
      </w:r>
      <w:r w:rsidR="00D24ACF" w:rsidRPr="00D638E6">
        <w:t xml:space="preserve">có liên quan </w:t>
      </w:r>
      <w:r w:rsidRPr="00D638E6">
        <w:t>chịu trách nhiệm thi hành Quyết định này.</w:t>
      </w:r>
    </w:p>
    <w:p w:rsidR="003F7B82" w:rsidRPr="006870A1" w:rsidRDefault="003F7B82" w:rsidP="006870A1">
      <w:pPr>
        <w:spacing w:before="40"/>
        <w:ind w:firstLine="567"/>
        <w:jc w:val="both"/>
      </w:pPr>
      <w:r w:rsidRPr="006870A1">
        <w:t xml:space="preserve">Quyết định </w:t>
      </w:r>
      <w:r w:rsidR="00E43DAE">
        <w:t xml:space="preserve">này </w:t>
      </w:r>
      <w:bookmarkStart w:id="0" w:name="_GoBack"/>
      <w:bookmarkEnd w:id="0"/>
      <w:r w:rsidRPr="006870A1">
        <w:t xml:space="preserve">có hiệu lực từ </w:t>
      </w:r>
      <w:r w:rsidR="000656D0" w:rsidRPr="006870A1">
        <w:t xml:space="preserve">ngày </w:t>
      </w:r>
      <w:r w:rsidR="006870A1">
        <w:t>01</w:t>
      </w:r>
      <w:r w:rsidR="000656D0" w:rsidRPr="006870A1">
        <w:t xml:space="preserve"> tháng </w:t>
      </w:r>
      <w:r w:rsidR="006870A1">
        <w:t>3</w:t>
      </w:r>
      <w:r w:rsidR="000656D0" w:rsidRPr="006870A1">
        <w:t xml:space="preserve"> năm 202</w:t>
      </w:r>
      <w:r w:rsidR="00813E69" w:rsidRPr="006870A1">
        <w:t>4</w:t>
      </w:r>
      <w:r w:rsidR="005E33C6" w:rsidRPr="006870A1">
        <w:t xml:space="preserve"> và thay thế Quyết định số 17</w:t>
      </w:r>
      <w:r w:rsidRPr="006870A1">
        <w:t>/2019/QĐ-UB</w:t>
      </w:r>
      <w:r w:rsidR="006870A1" w:rsidRPr="006870A1">
        <w:t>ND</w:t>
      </w:r>
      <w:r w:rsidRPr="006870A1">
        <w:t xml:space="preserve"> ngày 14</w:t>
      </w:r>
      <w:r w:rsidR="00E0749D" w:rsidRPr="006870A1">
        <w:t>/</w:t>
      </w:r>
      <w:r w:rsidRPr="006870A1">
        <w:t>6</w:t>
      </w:r>
      <w:r w:rsidR="00E0749D" w:rsidRPr="006870A1">
        <w:t>/2</w:t>
      </w:r>
      <w:r w:rsidRPr="006870A1">
        <w:t>0</w:t>
      </w:r>
      <w:r w:rsidR="00E81A1B" w:rsidRPr="006870A1">
        <w:t>19 của Ủy ban nhân dân tỉnh</w:t>
      </w:r>
      <w:r w:rsidRPr="006870A1">
        <w:t xml:space="preserve"> </w:t>
      </w:r>
      <w:r w:rsidR="00D24ACF" w:rsidRPr="006870A1">
        <w:t>b</w:t>
      </w:r>
      <w:r w:rsidRPr="006870A1">
        <w:t xml:space="preserve">an hành đơn giá dịch vụ </w:t>
      </w:r>
      <w:r w:rsidR="005E33C6" w:rsidRPr="006870A1">
        <w:t>kiểm kê đất đai, lập bản đồ hiện trạng sử dụng đất</w:t>
      </w:r>
      <w:r w:rsidRPr="006870A1">
        <w:t xml:space="preserve"> trên địa bàn tỉnh Tiền Giang./.</w:t>
      </w:r>
    </w:p>
    <w:p w:rsidR="009D7BEC" w:rsidRDefault="009D7BEC" w:rsidP="00E0749D">
      <w:pPr>
        <w:ind w:firstLine="567"/>
        <w:jc w:val="both"/>
      </w:pP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5070"/>
        <w:gridCol w:w="4110"/>
      </w:tblGrid>
      <w:tr w:rsidR="009D7BEC" w:rsidRPr="00CC7CE7" w:rsidTr="00B87F05">
        <w:tc>
          <w:tcPr>
            <w:tcW w:w="5070" w:type="dxa"/>
            <w:tcBorders>
              <w:top w:val="nil"/>
              <w:left w:val="nil"/>
              <w:bottom w:val="nil"/>
              <w:right w:val="nil"/>
              <w:tl2br w:val="nil"/>
              <w:tr2bl w:val="nil"/>
            </w:tcBorders>
            <w:shd w:val="clear" w:color="auto" w:fill="auto"/>
            <w:tcMar>
              <w:top w:w="0" w:type="dxa"/>
              <w:left w:w="108" w:type="dxa"/>
              <w:bottom w:w="0" w:type="dxa"/>
              <w:right w:w="108" w:type="dxa"/>
            </w:tcMar>
          </w:tcPr>
          <w:p w:rsidR="00E0749D" w:rsidRDefault="009D7BEC" w:rsidP="00E0749D">
            <w:pPr>
              <w:ind w:hanging="109"/>
              <w:rPr>
                <w:b/>
                <w:i/>
                <w:color w:val="000000"/>
                <w:szCs w:val="26"/>
              </w:rPr>
            </w:pPr>
            <w:r w:rsidRPr="00F737B4">
              <w:rPr>
                <w:b/>
                <w:i/>
                <w:color w:val="000000"/>
                <w:sz w:val="24"/>
                <w:szCs w:val="24"/>
              </w:rPr>
              <w:t>Nơi nhận:</w:t>
            </w:r>
          </w:p>
          <w:p w:rsidR="009D7BEC" w:rsidRDefault="009D7BEC" w:rsidP="00E0749D">
            <w:pPr>
              <w:ind w:hanging="109"/>
              <w:rPr>
                <w:color w:val="000000"/>
                <w:sz w:val="22"/>
                <w:szCs w:val="22"/>
              </w:rPr>
            </w:pPr>
            <w:r w:rsidRPr="00CC7CE7">
              <w:rPr>
                <w:color w:val="000000"/>
                <w:sz w:val="22"/>
                <w:szCs w:val="22"/>
              </w:rPr>
              <w:t>- Như Điều 3;</w:t>
            </w:r>
          </w:p>
          <w:p w:rsidR="009D7BEC" w:rsidRPr="00CC7CE7" w:rsidRDefault="009D7BEC" w:rsidP="00E0749D">
            <w:pPr>
              <w:ind w:hanging="109"/>
              <w:rPr>
                <w:color w:val="000000"/>
                <w:sz w:val="22"/>
                <w:szCs w:val="22"/>
              </w:rPr>
            </w:pPr>
            <w:r>
              <w:rPr>
                <w:color w:val="000000"/>
                <w:sz w:val="22"/>
                <w:szCs w:val="22"/>
              </w:rPr>
              <w:t>- Văn phòng Chính phủ;</w:t>
            </w:r>
          </w:p>
          <w:p w:rsidR="009D7BEC" w:rsidRDefault="009D7BEC" w:rsidP="00E0749D">
            <w:pPr>
              <w:ind w:hanging="109"/>
              <w:rPr>
                <w:color w:val="000000"/>
                <w:sz w:val="22"/>
                <w:szCs w:val="22"/>
              </w:rPr>
            </w:pPr>
            <w:r w:rsidRPr="00CC7CE7">
              <w:rPr>
                <w:color w:val="000000"/>
                <w:sz w:val="22"/>
                <w:szCs w:val="22"/>
              </w:rPr>
              <w:t>- Cục KTVBQPPL-Bộ Tư pháp;</w:t>
            </w:r>
          </w:p>
          <w:p w:rsidR="00E0749D" w:rsidRDefault="009D7BEC" w:rsidP="00E0749D">
            <w:pPr>
              <w:ind w:hanging="109"/>
              <w:rPr>
                <w:color w:val="000000"/>
                <w:sz w:val="22"/>
                <w:szCs w:val="22"/>
              </w:rPr>
            </w:pPr>
            <w:r>
              <w:rPr>
                <w:color w:val="000000"/>
                <w:sz w:val="22"/>
                <w:szCs w:val="22"/>
              </w:rPr>
              <w:t>- Cổng TTĐT Chính phủ;</w:t>
            </w:r>
          </w:p>
          <w:p w:rsidR="009D7BEC" w:rsidRPr="00FE279F" w:rsidRDefault="009D7BEC" w:rsidP="00E0749D">
            <w:pPr>
              <w:ind w:hanging="109"/>
              <w:rPr>
                <w:sz w:val="22"/>
                <w:szCs w:val="22"/>
              </w:rPr>
            </w:pPr>
            <w:r w:rsidRPr="00FE279F">
              <w:rPr>
                <w:sz w:val="22"/>
                <w:szCs w:val="22"/>
                <w:lang w:val="vi-VN"/>
              </w:rPr>
              <w:t>- TT</w:t>
            </w:r>
            <w:r w:rsidRPr="00FE279F">
              <w:rPr>
                <w:sz w:val="22"/>
                <w:szCs w:val="22"/>
              </w:rPr>
              <w:t xml:space="preserve">. </w:t>
            </w:r>
            <w:r w:rsidRPr="00FE279F">
              <w:rPr>
                <w:sz w:val="22"/>
                <w:szCs w:val="22"/>
                <w:lang w:val="vi-VN"/>
              </w:rPr>
              <w:t>T</w:t>
            </w:r>
            <w:r w:rsidRPr="00FE279F">
              <w:rPr>
                <w:sz w:val="22"/>
                <w:szCs w:val="22"/>
              </w:rPr>
              <w:t>ỉnh ủy</w:t>
            </w:r>
            <w:r w:rsidRPr="00FE279F">
              <w:rPr>
                <w:sz w:val="22"/>
                <w:szCs w:val="22"/>
                <w:lang w:val="vi-VN"/>
              </w:rPr>
              <w:t>, TT</w:t>
            </w:r>
            <w:r w:rsidRPr="00FE279F">
              <w:rPr>
                <w:sz w:val="22"/>
                <w:szCs w:val="22"/>
              </w:rPr>
              <w:t>. HĐND tỉnh</w:t>
            </w:r>
            <w:r w:rsidRPr="00FE279F">
              <w:rPr>
                <w:sz w:val="22"/>
                <w:szCs w:val="22"/>
                <w:lang w:val="vi-VN"/>
              </w:rPr>
              <w:t>;</w:t>
            </w:r>
          </w:p>
          <w:p w:rsidR="009D7BEC" w:rsidRPr="00FE279F" w:rsidRDefault="009D7BEC" w:rsidP="00E0749D">
            <w:pPr>
              <w:ind w:hanging="109"/>
              <w:rPr>
                <w:b/>
                <w:szCs w:val="26"/>
              </w:rPr>
            </w:pPr>
            <w:r w:rsidRPr="00FE279F">
              <w:rPr>
                <w:sz w:val="22"/>
                <w:szCs w:val="22"/>
              </w:rPr>
              <w:t>- UBMTTQVN tỉnh;</w:t>
            </w:r>
          </w:p>
          <w:p w:rsidR="009D7BEC" w:rsidRDefault="009D7BEC" w:rsidP="00E0749D">
            <w:pPr>
              <w:ind w:hanging="109"/>
              <w:rPr>
                <w:color w:val="000000"/>
                <w:sz w:val="22"/>
              </w:rPr>
            </w:pPr>
            <w:r w:rsidRPr="00FE279F">
              <w:rPr>
                <w:sz w:val="22"/>
                <w:szCs w:val="22"/>
              </w:rPr>
              <w:t xml:space="preserve">- </w:t>
            </w:r>
            <w:r>
              <w:rPr>
                <w:sz w:val="22"/>
                <w:szCs w:val="22"/>
              </w:rPr>
              <w:t>UBND tỉnh: CT</w:t>
            </w:r>
            <w:r w:rsidRPr="00FE279F">
              <w:rPr>
                <w:sz w:val="22"/>
                <w:szCs w:val="22"/>
              </w:rPr>
              <w:t xml:space="preserve"> và các P</w:t>
            </w:r>
            <w:r>
              <w:rPr>
                <w:sz w:val="22"/>
                <w:szCs w:val="22"/>
              </w:rPr>
              <w:t>CT</w:t>
            </w:r>
            <w:r w:rsidRPr="00FE279F">
              <w:rPr>
                <w:color w:val="000000"/>
                <w:sz w:val="22"/>
              </w:rPr>
              <w:t>;</w:t>
            </w:r>
          </w:p>
          <w:p w:rsidR="00E0749D" w:rsidRPr="00FE279F" w:rsidRDefault="00E0749D" w:rsidP="00E0749D">
            <w:pPr>
              <w:ind w:hanging="109"/>
              <w:rPr>
                <w:color w:val="000000"/>
                <w:sz w:val="22"/>
              </w:rPr>
            </w:pPr>
            <w:r>
              <w:rPr>
                <w:color w:val="000000"/>
                <w:sz w:val="22"/>
              </w:rPr>
              <w:t>- Các Sở: KH&amp;ĐT, TC, TP;</w:t>
            </w:r>
          </w:p>
          <w:p w:rsidR="009D7BEC" w:rsidRDefault="009D7BEC" w:rsidP="00E0749D">
            <w:pPr>
              <w:ind w:hanging="109"/>
              <w:rPr>
                <w:color w:val="000000"/>
                <w:sz w:val="22"/>
              </w:rPr>
            </w:pPr>
            <w:r>
              <w:rPr>
                <w:color w:val="000000"/>
                <w:sz w:val="22"/>
              </w:rPr>
              <w:t>- VPUBND tỉnh: CVP, các PCVP;</w:t>
            </w:r>
          </w:p>
          <w:p w:rsidR="006870A1" w:rsidRDefault="009D7BEC" w:rsidP="006870A1">
            <w:pPr>
              <w:ind w:hanging="109"/>
              <w:rPr>
                <w:color w:val="000000"/>
                <w:sz w:val="22"/>
              </w:rPr>
            </w:pPr>
            <w:r>
              <w:rPr>
                <w:color w:val="000000"/>
                <w:sz w:val="22"/>
              </w:rPr>
              <w:t>- Cổng TT Điện tử tỉnh,</w:t>
            </w:r>
            <w:r w:rsidRPr="00FE279F">
              <w:rPr>
                <w:color w:val="000000"/>
                <w:sz w:val="22"/>
              </w:rPr>
              <w:t xml:space="preserve"> Công báo tỉnh;</w:t>
            </w:r>
          </w:p>
          <w:p w:rsidR="009D7BEC" w:rsidRPr="00CC7CE7" w:rsidRDefault="009D7BEC" w:rsidP="006870A1">
            <w:pPr>
              <w:ind w:hanging="109"/>
              <w:rPr>
                <w:color w:val="000000"/>
                <w:sz w:val="26"/>
                <w:szCs w:val="26"/>
              </w:rPr>
            </w:pPr>
            <w:r w:rsidRPr="00CC7CE7">
              <w:rPr>
                <w:color w:val="000000"/>
                <w:sz w:val="22"/>
                <w:szCs w:val="22"/>
              </w:rPr>
              <w:t xml:space="preserve">- Lưu: VT, </w:t>
            </w:r>
            <w:r>
              <w:rPr>
                <w:color w:val="000000"/>
                <w:sz w:val="22"/>
                <w:szCs w:val="22"/>
              </w:rPr>
              <w:t>P.KT(Lực)</w:t>
            </w:r>
            <w:r w:rsidRPr="00CC7CE7">
              <w:rPr>
                <w:color w:val="000000"/>
                <w:sz w:val="22"/>
                <w:szCs w:val="22"/>
              </w:rPr>
              <w:t>.</w:t>
            </w:r>
          </w:p>
        </w:tc>
        <w:tc>
          <w:tcPr>
            <w:tcW w:w="4110" w:type="dxa"/>
            <w:tcBorders>
              <w:top w:val="nil"/>
              <w:left w:val="nil"/>
              <w:bottom w:val="nil"/>
              <w:right w:val="nil"/>
              <w:tl2br w:val="nil"/>
              <w:tr2bl w:val="nil"/>
            </w:tcBorders>
            <w:shd w:val="clear" w:color="auto" w:fill="auto"/>
            <w:tcMar>
              <w:top w:w="0" w:type="dxa"/>
              <w:left w:w="108" w:type="dxa"/>
              <w:bottom w:w="0" w:type="dxa"/>
              <w:right w:w="108" w:type="dxa"/>
            </w:tcMar>
          </w:tcPr>
          <w:p w:rsidR="009D7BEC" w:rsidRPr="00F737B4" w:rsidRDefault="009D7BEC" w:rsidP="00B87F05">
            <w:pPr>
              <w:jc w:val="center"/>
              <w:rPr>
                <w:b/>
                <w:bCs/>
                <w:color w:val="000000"/>
                <w:sz w:val="26"/>
                <w:szCs w:val="26"/>
              </w:rPr>
            </w:pPr>
            <w:r w:rsidRPr="00F737B4">
              <w:rPr>
                <w:b/>
                <w:bCs/>
                <w:color w:val="000000"/>
                <w:sz w:val="26"/>
                <w:szCs w:val="26"/>
              </w:rPr>
              <w:t>T</w:t>
            </w:r>
            <w:r w:rsidR="00E0749D">
              <w:rPr>
                <w:b/>
                <w:bCs/>
                <w:color w:val="000000"/>
                <w:sz w:val="26"/>
                <w:szCs w:val="26"/>
              </w:rPr>
              <w:t>M. ỦY BAN NHÂN DÂN</w:t>
            </w:r>
          </w:p>
          <w:p w:rsidR="009D7BEC" w:rsidRPr="00F737B4" w:rsidRDefault="009D7BEC" w:rsidP="00B87F05">
            <w:pPr>
              <w:jc w:val="center"/>
              <w:rPr>
                <w:b/>
                <w:bCs/>
                <w:color w:val="000000"/>
                <w:sz w:val="26"/>
                <w:szCs w:val="26"/>
              </w:rPr>
            </w:pPr>
            <w:r w:rsidRPr="00F737B4">
              <w:rPr>
                <w:b/>
                <w:bCs/>
                <w:color w:val="000000"/>
                <w:sz w:val="26"/>
                <w:szCs w:val="26"/>
              </w:rPr>
              <w:t>KT. CHỦ TỊCH</w:t>
            </w:r>
          </w:p>
          <w:p w:rsidR="009D7BEC" w:rsidRPr="00CC7CE7" w:rsidRDefault="009D7BEC" w:rsidP="00B87F05">
            <w:pPr>
              <w:jc w:val="center"/>
              <w:rPr>
                <w:b/>
                <w:bCs/>
                <w:color w:val="000000"/>
              </w:rPr>
            </w:pPr>
            <w:r w:rsidRPr="00F737B4">
              <w:rPr>
                <w:b/>
                <w:bCs/>
                <w:color w:val="000000"/>
                <w:sz w:val="26"/>
                <w:szCs w:val="26"/>
              </w:rPr>
              <w:t xml:space="preserve"> PHÓ CHỦ TỊCH</w:t>
            </w:r>
          </w:p>
        </w:tc>
      </w:tr>
    </w:tbl>
    <w:p w:rsidR="009D7BEC" w:rsidRPr="00E0749D" w:rsidRDefault="009D7BEC" w:rsidP="009D7BEC">
      <w:pPr>
        <w:ind w:firstLine="567"/>
        <w:jc w:val="both"/>
        <w:rPr>
          <w:sz w:val="2"/>
        </w:rPr>
      </w:pPr>
    </w:p>
    <w:sectPr w:rsidR="009D7BEC" w:rsidRPr="00E0749D" w:rsidSect="006870A1">
      <w:headerReference w:type="even" r:id="rId7"/>
      <w:headerReference w:type="default" r:id="rId8"/>
      <w:footerReference w:type="even" r:id="rId9"/>
      <w:footerReference w:type="default" r:id="rId10"/>
      <w:pgSz w:w="11907" w:h="16840" w:code="9"/>
      <w:pgMar w:top="1021" w:right="1134" w:bottom="1021"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0689" w:rsidRDefault="00B70689">
      <w:r>
        <w:separator/>
      </w:r>
    </w:p>
  </w:endnote>
  <w:endnote w:type="continuationSeparator" w:id="0">
    <w:p w:rsidR="00B70689" w:rsidRDefault="00B70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62C" w:rsidRDefault="0033162C" w:rsidP="00AE03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3162C" w:rsidRDefault="0033162C" w:rsidP="0003395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62C" w:rsidRDefault="0033162C" w:rsidP="0003395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0689" w:rsidRDefault="00B70689">
      <w:r>
        <w:separator/>
      </w:r>
    </w:p>
  </w:footnote>
  <w:footnote w:type="continuationSeparator" w:id="0">
    <w:p w:rsidR="00B70689" w:rsidRDefault="00B7068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62C" w:rsidRDefault="0033162C" w:rsidP="00B90A7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3162C" w:rsidRDefault="0033162C" w:rsidP="00C928E6">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0A79" w:rsidRDefault="00B90A79" w:rsidP="00F81D9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43DAE">
      <w:rPr>
        <w:rStyle w:val="PageNumber"/>
        <w:noProof/>
      </w:rPr>
      <w:t>2</w:t>
    </w:r>
    <w:r>
      <w:rPr>
        <w:rStyle w:val="PageNumber"/>
      </w:rPr>
      <w:fldChar w:fldCharType="end"/>
    </w:r>
  </w:p>
  <w:p w:rsidR="0033162C" w:rsidRDefault="0033162C" w:rsidP="004541A0">
    <w:pPr>
      <w:pStyle w:val="Header"/>
      <w:framePr w:wrap="around" w:vAnchor="text" w:hAnchor="margin" w:xAlign="right" w:y="1"/>
      <w:rPr>
        <w:rStyle w:val="PageNumber"/>
      </w:rPr>
    </w:pPr>
  </w:p>
  <w:p w:rsidR="0033162C" w:rsidRDefault="0033162C" w:rsidP="00FC4BA4">
    <w:pPr>
      <w:pStyle w:val="Header"/>
      <w:ind w:right="360"/>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53E0F"/>
    <w:multiLevelType w:val="hybridMultilevel"/>
    <w:tmpl w:val="E5A47C54"/>
    <w:lvl w:ilvl="0" w:tplc="41D4F1B8">
      <w:start w:val="1"/>
      <w:numFmt w:val="decimal"/>
      <w:lvlText w:val="%1."/>
      <w:lvlJc w:val="left"/>
      <w:pPr>
        <w:tabs>
          <w:tab w:val="num" w:pos="1650"/>
        </w:tabs>
        <w:ind w:left="1650" w:hanging="360"/>
      </w:pPr>
      <w:rPr>
        <w:rFonts w:hint="default"/>
      </w:rPr>
    </w:lvl>
    <w:lvl w:ilvl="1" w:tplc="04090019" w:tentative="1">
      <w:start w:val="1"/>
      <w:numFmt w:val="lowerLetter"/>
      <w:lvlText w:val="%2."/>
      <w:lvlJc w:val="left"/>
      <w:pPr>
        <w:tabs>
          <w:tab w:val="num" w:pos="2370"/>
        </w:tabs>
        <w:ind w:left="2370" w:hanging="360"/>
      </w:pPr>
    </w:lvl>
    <w:lvl w:ilvl="2" w:tplc="0409001B" w:tentative="1">
      <w:start w:val="1"/>
      <w:numFmt w:val="lowerRoman"/>
      <w:lvlText w:val="%3."/>
      <w:lvlJc w:val="right"/>
      <w:pPr>
        <w:tabs>
          <w:tab w:val="num" w:pos="3090"/>
        </w:tabs>
        <w:ind w:left="3090" w:hanging="180"/>
      </w:pPr>
    </w:lvl>
    <w:lvl w:ilvl="3" w:tplc="0409000F" w:tentative="1">
      <w:start w:val="1"/>
      <w:numFmt w:val="decimal"/>
      <w:lvlText w:val="%4."/>
      <w:lvlJc w:val="left"/>
      <w:pPr>
        <w:tabs>
          <w:tab w:val="num" w:pos="3810"/>
        </w:tabs>
        <w:ind w:left="3810" w:hanging="360"/>
      </w:pPr>
    </w:lvl>
    <w:lvl w:ilvl="4" w:tplc="04090019" w:tentative="1">
      <w:start w:val="1"/>
      <w:numFmt w:val="lowerLetter"/>
      <w:lvlText w:val="%5."/>
      <w:lvlJc w:val="left"/>
      <w:pPr>
        <w:tabs>
          <w:tab w:val="num" w:pos="4530"/>
        </w:tabs>
        <w:ind w:left="4530" w:hanging="360"/>
      </w:pPr>
    </w:lvl>
    <w:lvl w:ilvl="5" w:tplc="0409001B" w:tentative="1">
      <w:start w:val="1"/>
      <w:numFmt w:val="lowerRoman"/>
      <w:lvlText w:val="%6."/>
      <w:lvlJc w:val="right"/>
      <w:pPr>
        <w:tabs>
          <w:tab w:val="num" w:pos="5250"/>
        </w:tabs>
        <w:ind w:left="5250" w:hanging="180"/>
      </w:pPr>
    </w:lvl>
    <w:lvl w:ilvl="6" w:tplc="0409000F" w:tentative="1">
      <w:start w:val="1"/>
      <w:numFmt w:val="decimal"/>
      <w:lvlText w:val="%7."/>
      <w:lvlJc w:val="left"/>
      <w:pPr>
        <w:tabs>
          <w:tab w:val="num" w:pos="5970"/>
        </w:tabs>
        <w:ind w:left="5970" w:hanging="360"/>
      </w:pPr>
    </w:lvl>
    <w:lvl w:ilvl="7" w:tplc="04090019" w:tentative="1">
      <w:start w:val="1"/>
      <w:numFmt w:val="lowerLetter"/>
      <w:lvlText w:val="%8."/>
      <w:lvlJc w:val="left"/>
      <w:pPr>
        <w:tabs>
          <w:tab w:val="num" w:pos="6690"/>
        </w:tabs>
        <w:ind w:left="6690" w:hanging="360"/>
      </w:pPr>
    </w:lvl>
    <w:lvl w:ilvl="8" w:tplc="0409001B" w:tentative="1">
      <w:start w:val="1"/>
      <w:numFmt w:val="lowerRoman"/>
      <w:lvlText w:val="%9."/>
      <w:lvlJc w:val="right"/>
      <w:pPr>
        <w:tabs>
          <w:tab w:val="num" w:pos="7410"/>
        </w:tabs>
        <w:ind w:left="7410" w:hanging="180"/>
      </w:pPr>
    </w:lvl>
  </w:abstractNum>
  <w:abstractNum w:abstractNumId="1" w15:restartNumberingAfterBreak="0">
    <w:nsid w:val="0C820FE5"/>
    <w:multiLevelType w:val="hybridMultilevel"/>
    <w:tmpl w:val="9092D840"/>
    <w:lvl w:ilvl="0" w:tplc="5ED20928">
      <w:start w:val="1"/>
      <w:numFmt w:val="decimal"/>
      <w:lvlText w:val="%1."/>
      <w:lvlJc w:val="left"/>
      <w:pPr>
        <w:tabs>
          <w:tab w:val="num" w:pos="1650"/>
        </w:tabs>
        <w:ind w:left="1650" w:hanging="360"/>
      </w:pPr>
      <w:rPr>
        <w:rFonts w:hint="default"/>
      </w:rPr>
    </w:lvl>
    <w:lvl w:ilvl="1" w:tplc="04090019" w:tentative="1">
      <w:start w:val="1"/>
      <w:numFmt w:val="lowerLetter"/>
      <w:lvlText w:val="%2."/>
      <w:lvlJc w:val="left"/>
      <w:pPr>
        <w:tabs>
          <w:tab w:val="num" w:pos="2370"/>
        </w:tabs>
        <w:ind w:left="2370" w:hanging="360"/>
      </w:pPr>
    </w:lvl>
    <w:lvl w:ilvl="2" w:tplc="0409001B" w:tentative="1">
      <w:start w:val="1"/>
      <w:numFmt w:val="lowerRoman"/>
      <w:lvlText w:val="%3."/>
      <w:lvlJc w:val="right"/>
      <w:pPr>
        <w:tabs>
          <w:tab w:val="num" w:pos="3090"/>
        </w:tabs>
        <w:ind w:left="3090" w:hanging="180"/>
      </w:pPr>
    </w:lvl>
    <w:lvl w:ilvl="3" w:tplc="0409000F" w:tentative="1">
      <w:start w:val="1"/>
      <w:numFmt w:val="decimal"/>
      <w:lvlText w:val="%4."/>
      <w:lvlJc w:val="left"/>
      <w:pPr>
        <w:tabs>
          <w:tab w:val="num" w:pos="3810"/>
        </w:tabs>
        <w:ind w:left="3810" w:hanging="360"/>
      </w:pPr>
    </w:lvl>
    <w:lvl w:ilvl="4" w:tplc="04090019" w:tentative="1">
      <w:start w:val="1"/>
      <w:numFmt w:val="lowerLetter"/>
      <w:lvlText w:val="%5."/>
      <w:lvlJc w:val="left"/>
      <w:pPr>
        <w:tabs>
          <w:tab w:val="num" w:pos="4530"/>
        </w:tabs>
        <w:ind w:left="4530" w:hanging="360"/>
      </w:pPr>
    </w:lvl>
    <w:lvl w:ilvl="5" w:tplc="0409001B" w:tentative="1">
      <w:start w:val="1"/>
      <w:numFmt w:val="lowerRoman"/>
      <w:lvlText w:val="%6."/>
      <w:lvlJc w:val="right"/>
      <w:pPr>
        <w:tabs>
          <w:tab w:val="num" w:pos="5250"/>
        </w:tabs>
        <w:ind w:left="5250" w:hanging="180"/>
      </w:pPr>
    </w:lvl>
    <w:lvl w:ilvl="6" w:tplc="0409000F" w:tentative="1">
      <w:start w:val="1"/>
      <w:numFmt w:val="decimal"/>
      <w:lvlText w:val="%7."/>
      <w:lvlJc w:val="left"/>
      <w:pPr>
        <w:tabs>
          <w:tab w:val="num" w:pos="5970"/>
        </w:tabs>
        <w:ind w:left="5970" w:hanging="360"/>
      </w:pPr>
    </w:lvl>
    <w:lvl w:ilvl="7" w:tplc="04090019" w:tentative="1">
      <w:start w:val="1"/>
      <w:numFmt w:val="lowerLetter"/>
      <w:lvlText w:val="%8."/>
      <w:lvlJc w:val="left"/>
      <w:pPr>
        <w:tabs>
          <w:tab w:val="num" w:pos="6690"/>
        </w:tabs>
        <w:ind w:left="6690" w:hanging="360"/>
      </w:pPr>
    </w:lvl>
    <w:lvl w:ilvl="8" w:tplc="0409001B" w:tentative="1">
      <w:start w:val="1"/>
      <w:numFmt w:val="lowerRoman"/>
      <w:lvlText w:val="%9."/>
      <w:lvlJc w:val="right"/>
      <w:pPr>
        <w:tabs>
          <w:tab w:val="num" w:pos="7410"/>
        </w:tabs>
        <w:ind w:left="7410" w:hanging="180"/>
      </w:pPr>
    </w:lvl>
  </w:abstractNum>
  <w:abstractNum w:abstractNumId="2" w15:restartNumberingAfterBreak="0">
    <w:nsid w:val="132350CB"/>
    <w:multiLevelType w:val="hybridMultilevel"/>
    <w:tmpl w:val="94C48BCA"/>
    <w:lvl w:ilvl="0" w:tplc="04090009">
      <w:start w:val="1"/>
      <w:numFmt w:val="bullet"/>
      <w:lvlText w:val=""/>
      <w:lvlJc w:val="left"/>
      <w:pPr>
        <w:tabs>
          <w:tab w:val="num" w:pos="1290"/>
        </w:tabs>
        <w:ind w:left="1290" w:hanging="360"/>
      </w:pPr>
      <w:rPr>
        <w:rFonts w:ascii="Wingdings" w:hAnsi="Wingdings" w:hint="default"/>
      </w:rPr>
    </w:lvl>
    <w:lvl w:ilvl="1" w:tplc="04090003" w:tentative="1">
      <w:start w:val="1"/>
      <w:numFmt w:val="bullet"/>
      <w:lvlText w:val="o"/>
      <w:lvlJc w:val="left"/>
      <w:pPr>
        <w:tabs>
          <w:tab w:val="num" w:pos="2010"/>
        </w:tabs>
        <w:ind w:left="2010" w:hanging="360"/>
      </w:pPr>
      <w:rPr>
        <w:rFonts w:ascii="Courier New" w:hAnsi="Courier New" w:cs="Courier New" w:hint="default"/>
      </w:rPr>
    </w:lvl>
    <w:lvl w:ilvl="2" w:tplc="04090005" w:tentative="1">
      <w:start w:val="1"/>
      <w:numFmt w:val="bullet"/>
      <w:lvlText w:val=""/>
      <w:lvlJc w:val="left"/>
      <w:pPr>
        <w:tabs>
          <w:tab w:val="num" w:pos="2730"/>
        </w:tabs>
        <w:ind w:left="2730" w:hanging="360"/>
      </w:pPr>
      <w:rPr>
        <w:rFonts w:ascii="Wingdings" w:hAnsi="Wingdings" w:hint="default"/>
      </w:rPr>
    </w:lvl>
    <w:lvl w:ilvl="3" w:tplc="04090001" w:tentative="1">
      <w:start w:val="1"/>
      <w:numFmt w:val="bullet"/>
      <w:lvlText w:val=""/>
      <w:lvlJc w:val="left"/>
      <w:pPr>
        <w:tabs>
          <w:tab w:val="num" w:pos="3450"/>
        </w:tabs>
        <w:ind w:left="3450" w:hanging="360"/>
      </w:pPr>
      <w:rPr>
        <w:rFonts w:ascii="Symbol" w:hAnsi="Symbol" w:hint="default"/>
      </w:rPr>
    </w:lvl>
    <w:lvl w:ilvl="4" w:tplc="04090003" w:tentative="1">
      <w:start w:val="1"/>
      <w:numFmt w:val="bullet"/>
      <w:lvlText w:val="o"/>
      <w:lvlJc w:val="left"/>
      <w:pPr>
        <w:tabs>
          <w:tab w:val="num" w:pos="4170"/>
        </w:tabs>
        <w:ind w:left="4170" w:hanging="360"/>
      </w:pPr>
      <w:rPr>
        <w:rFonts w:ascii="Courier New" w:hAnsi="Courier New" w:cs="Courier New" w:hint="default"/>
      </w:rPr>
    </w:lvl>
    <w:lvl w:ilvl="5" w:tplc="04090005" w:tentative="1">
      <w:start w:val="1"/>
      <w:numFmt w:val="bullet"/>
      <w:lvlText w:val=""/>
      <w:lvlJc w:val="left"/>
      <w:pPr>
        <w:tabs>
          <w:tab w:val="num" w:pos="4890"/>
        </w:tabs>
        <w:ind w:left="4890" w:hanging="360"/>
      </w:pPr>
      <w:rPr>
        <w:rFonts w:ascii="Wingdings" w:hAnsi="Wingdings" w:hint="default"/>
      </w:rPr>
    </w:lvl>
    <w:lvl w:ilvl="6" w:tplc="04090001" w:tentative="1">
      <w:start w:val="1"/>
      <w:numFmt w:val="bullet"/>
      <w:lvlText w:val=""/>
      <w:lvlJc w:val="left"/>
      <w:pPr>
        <w:tabs>
          <w:tab w:val="num" w:pos="5610"/>
        </w:tabs>
        <w:ind w:left="5610" w:hanging="360"/>
      </w:pPr>
      <w:rPr>
        <w:rFonts w:ascii="Symbol" w:hAnsi="Symbol" w:hint="default"/>
      </w:rPr>
    </w:lvl>
    <w:lvl w:ilvl="7" w:tplc="04090003" w:tentative="1">
      <w:start w:val="1"/>
      <w:numFmt w:val="bullet"/>
      <w:lvlText w:val="o"/>
      <w:lvlJc w:val="left"/>
      <w:pPr>
        <w:tabs>
          <w:tab w:val="num" w:pos="6330"/>
        </w:tabs>
        <w:ind w:left="6330" w:hanging="360"/>
      </w:pPr>
      <w:rPr>
        <w:rFonts w:ascii="Courier New" w:hAnsi="Courier New" w:cs="Courier New" w:hint="default"/>
      </w:rPr>
    </w:lvl>
    <w:lvl w:ilvl="8" w:tplc="04090005" w:tentative="1">
      <w:start w:val="1"/>
      <w:numFmt w:val="bullet"/>
      <w:lvlText w:val=""/>
      <w:lvlJc w:val="left"/>
      <w:pPr>
        <w:tabs>
          <w:tab w:val="num" w:pos="7050"/>
        </w:tabs>
        <w:ind w:left="7050" w:hanging="360"/>
      </w:pPr>
      <w:rPr>
        <w:rFonts w:ascii="Wingdings" w:hAnsi="Wingdings" w:hint="default"/>
      </w:rPr>
    </w:lvl>
  </w:abstractNum>
  <w:abstractNum w:abstractNumId="3" w15:restartNumberingAfterBreak="0">
    <w:nsid w:val="1CAD5119"/>
    <w:multiLevelType w:val="hybridMultilevel"/>
    <w:tmpl w:val="9C0CE8BC"/>
    <w:lvl w:ilvl="0" w:tplc="791EE0C6">
      <w:start w:val="1"/>
      <w:numFmt w:val="bullet"/>
      <w:lvlText w:val=""/>
      <w:lvlJc w:val="left"/>
      <w:pPr>
        <w:tabs>
          <w:tab w:val="num" w:pos="1211"/>
        </w:tabs>
        <w:ind w:left="1211" w:hanging="360"/>
      </w:pPr>
      <w:rPr>
        <w:rFonts w:ascii="Wingdings" w:hAnsi="Wingdings" w:hint="default"/>
      </w:rPr>
    </w:lvl>
    <w:lvl w:ilvl="1" w:tplc="04090003" w:tentative="1">
      <w:start w:val="1"/>
      <w:numFmt w:val="bullet"/>
      <w:lvlText w:val="o"/>
      <w:lvlJc w:val="left"/>
      <w:pPr>
        <w:tabs>
          <w:tab w:val="num" w:pos="2010"/>
        </w:tabs>
        <w:ind w:left="2010" w:hanging="360"/>
      </w:pPr>
      <w:rPr>
        <w:rFonts w:ascii="Courier New" w:hAnsi="Courier New" w:hint="default"/>
      </w:rPr>
    </w:lvl>
    <w:lvl w:ilvl="2" w:tplc="04090005" w:tentative="1">
      <w:start w:val="1"/>
      <w:numFmt w:val="bullet"/>
      <w:lvlText w:val=""/>
      <w:lvlJc w:val="left"/>
      <w:pPr>
        <w:tabs>
          <w:tab w:val="num" w:pos="2730"/>
        </w:tabs>
        <w:ind w:left="2730" w:hanging="360"/>
      </w:pPr>
      <w:rPr>
        <w:rFonts w:ascii="Wingdings" w:hAnsi="Wingdings" w:hint="default"/>
      </w:rPr>
    </w:lvl>
    <w:lvl w:ilvl="3" w:tplc="04090001" w:tentative="1">
      <w:start w:val="1"/>
      <w:numFmt w:val="bullet"/>
      <w:lvlText w:val=""/>
      <w:lvlJc w:val="left"/>
      <w:pPr>
        <w:tabs>
          <w:tab w:val="num" w:pos="3450"/>
        </w:tabs>
        <w:ind w:left="3450" w:hanging="360"/>
      </w:pPr>
      <w:rPr>
        <w:rFonts w:ascii="Symbol" w:hAnsi="Symbol" w:hint="default"/>
      </w:rPr>
    </w:lvl>
    <w:lvl w:ilvl="4" w:tplc="04090003" w:tentative="1">
      <w:start w:val="1"/>
      <w:numFmt w:val="bullet"/>
      <w:lvlText w:val="o"/>
      <w:lvlJc w:val="left"/>
      <w:pPr>
        <w:tabs>
          <w:tab w:val="num" w:pos="4170"/>
        </w:tabs>
        <w:ind w:left="4170" w:hanging="360"/>
      </w:pPr>
      <w:rPr>
        <w:rFonts w:ascii="Courier New" w:hAnsi="Courier New" w:hint="default"/>
      </w:rPr>
    </w:lvl>
    <w:lvl w:ilvl="5" w:tplc="04090005" w:tentative="1">
      <w:start w:val="1"/>
      <w:numFmt w:val="bullet"/>
      <w:lvlText w:val=""/>
      <w:lvlJc w:val="left"/>
      <w:pPr>
        <w:tabs>
          <w:tab w:val="num" w:pos="4890"/>
        </w:tabs>
        <w:ind w:left="4890" w:hanging="360"/>
      </w:pPr>
      <w:rPr>
        <w:rFonts w:ascii="Wingdings" w:hAnsi="Wingdings" w:hint="default"/>
      </w:rPr>
    </w:lvl>
    <w:lvl w:ilvl="6" w:tplc="04090001" w:tentative="1">
      <w:start w:val="1"/>
      <w:numFmt w:val="bullet"/>
      <w:lvlText w:val=""/>
      <w:lvlJc w:val="left"/>
      <w:pPr>
        <w:tabs>
          <w:tab w:val="num" w:pos="5610"/>
        </w:tabs>
        <w:ind w:left="5610" w:hanging="360"/>
      </w:pPr>
      <w:rPr>
        <w:rFonts w:ascii="Symbol" w:hAnsi="Symbol" w:hint="default"/>
      </w:rPr>
    </w:lvl>
    <w:lvl w:ilvl="7" w:tplc="04090003" w:tentative="1">
      <w:start w:val="1"/>
      <w:numFmt w:val="bullet"/>
      <w:lvlText w:val="o"/>
      <w:lvlJc w:val="left"/>
      <w:pPr>
        <w:tabs>
          <w:tab w:val="num" w:pos="6330"/>
        </w:tabs>
        <w:ind w:left="6330" w:hanging="360"/>
      </w:pPr>
      <w:rPr>
        <w:rFonts w:ascii="Courier New" w:hAnsi="Courier New" w:hint="default"/>
      </w:rPr>
    </w:lvl>
    <w:lvl w:ilvl="8" w:tplc="04090005" w:tentative="1">
      <w:start w:val="1"/>
      <w:numFmt w:val="bullet"/>
      <w:lvlText w:val=""/>
      <w:lvlJc w:val="left"/>
      <w:pPr>
        <w:tabs>
          <w:tab w:val="num" w:pos="7050"/>
        </w:tabs>
        <w:ind w:left="7050" w:hanging="360"/>
      </w:pPr>
      <w:rPr>
        <w:rFonts w:ascii="Wingdings" w:hAnsi="Wingdings" w:hint="default"/>
      </w:rPr>
    </w:lvl>
  </w:abstractNum>
  <w:abstractNum w:abstractNumId="4" w15:restartNumberingAfterBreak="0">
    <w:nsid w:val="1E02661D"/>
    <w:multiLevelType w:val="hybridMultilevel"/>
    <w:tmpl w:val="70F014A6"/>
    <w:lvl w:ilvl="0" w:tplc="FFFFFFFF">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31D74BEA"/>
    <w:multiLevelType w:val="hybridMultilevel"/>
    <w:tmpl w:val="52B8AE60"/>
    <w:lvl w:ilvl="0" w:tplc="3B8CC6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3E21F89"/>
    <w:multiLevelType w:val="hybridMultilevel"/>
    <w:tmpl w:val="375EA428"/>
    <w:lvl w:ilvl="0" w:tplc="CFB86F60">
      <w:start w:val="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D64FDF"/>
    <w:multiLevelType w:val="hybridMultilevel"/>
    <w:tmpl w:val="B258763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3B8D4761"/>
    <w:multiLevelType w:val="hybridMultilevel"/>
    <w:tmpl w:val="3230A1DC"/>
    <w:lvl w:ilvl="0" w:tplc="7D268322">
      <w:start w:val="1"/>
      <w:numFmt w:val="decimal"/>
      <w:lvlText w:val="%1."/>
      <w:lvlJc w:val="left"/>
      <w:pPr>
        <w:tabs>
          <w:tab w:val="num" w:pos="860"/>
        </w:tabs>
        <w:ind w:left="860" w:hanging="360"/>
      </w:pPr>
      <w:rPr>
        <w:rFonts w:hint="default"/>
      </w:rPr>
    </w:lvl>
    <w:lvl w:ilvl="1" w:tplc="04090019" w:tentative="1">
      <w:start w:val="1"/>
      <w:numFmt w:val="lowerLetter"/>
      <w:lvlText w:val="%2."/>
      <w:lvlJc w:val="left"/>
      <w:pPr>
        <w:tabs>
          <w:tab w:val="num" w:pos="1580"/>
        </w:tabs>
        <w:ind w:left="1580" w:hanging="360"/>
      </w:pPr>
    </w:lvl>
    <w:lvl w:ilvl="2" w:tplc="0409001B" w:tentative="1">
      <w:start w:val="1"/>
      <w:numFmt w:val="lowerRoman"/>
      <w:lvlText w:val="%3."/>
      <w:lvlJc w:val="right"/>
      <w:pPr>
        <w:tabs>
          <w:tab w:val="num" w:pos="2300"/>
        </w:tabs>
        <w:ind w:left="2300" w:hanging="180"/>
      </w:pPr>
    </w:lvl>
    <w:lvl w:ilvl="3" w:tplc="0409000F" w:tentative="1">
      <w:start w:val="1"/>
      <w:numFmt w:val="decimal"/>
      <w:lvlText w:val="%4."/>
      <w:lvlJc w:val="left"/>
      <w:pPr>
        <w:tabs>
          <w:tab w:val="num" w:pos="3020"/>
        </w:tabs>
        <w:ind w:left="3020" w:hanging="360"/>
      </w:pPr>
    </w:lvl>
    <w:lvl w:ilvl="4" w:tplc="04090019" w:tentative="1">
      <w:start w:val="1"/>
      <w:numFmt w:val="lowerLetter"/>
      <w:lvlText w:val="%5."/>
      <w:lvlJc w:val="left"/>
      <w:pPr>
        <w:tabs>
          <w:tab w:val="num" w:pos="3740"/>
        </w:tabs>
        <w:ind w:left="3740" w:hanging="360"/>
      </w:pPr>
    </w:lvl>
    <w:lvl w:ilvl="5" w:tplc="0409001B" w:tentative="1">
      <w:start w:val="1"/>
      <w:numFmt w:val="lowerRoman"/>
      <w:lvlText w:val="%6."/>
      <w:lvlJc w:val="right"/>
      <w:pPr>
        <w:tabs>
          <w:tab w:val="num" w:pos="4460"/>
        </w:tabs>
        <w:ind w:left="4460" w:hanging="180"/>
      </w:pPr>
    </w:lvl>
    <w:lvl w:ilvl="6" w:tplc="0409000F" w:tentative="1">
      <w:start w:val="1"/>
      <w:numFmt w:val="decimal"/>
      <w:lvlText w:val="%7."/>
      <w:lvlJc w:val="left"/>
      <w:pPr>
        <w:tabs>
          <w:tab w:val="num" w:pos="5180"/>
        </w:tabs>
        <w:ind w:left="5180" w:hanging="360"/>
      </w:pPr>
    </w:lvl>
    <w:lvl w:ilvl="7" w:tplc="04090019" w:tentative="1">
      <w:start w:val="1"/>
      <w:numFmt w:val="lowerLetter"/>
      <w:lvlText w:val="%8."/>
      <w:lvlJc w:val="left"/>
      <w:pPr>
        <w:tabs>
          <w:tab w:val="num" w:pos="5900"/>
        </w:tabs>
        <w:ind w:left="5900" w:hanging="360"/>
      </w:pPr>
    </w:lvl>
    <w:lvl w:ilvl="8" w:tplc="0409001B" w:tentative="1">
      <w:start w:val="1"/>
      <w:numFmt w:val="lowerRoman"/>
      <w:lvlText w:val="%9."/>
      <w:lvlJc w:val="right"/>
      <w:pPr>
        <w:tabs>
          <w:tab w:val="num" w:pos="6620"/>
        </w:tabs>
        <w:ind w:left="6620" w:hanging="180"/>
      </w:pPr>
    </w:lvl>
  </w:abstractNum>
  <w:abstractNum w:abstractNumId="9" w15:restartNumberingAfterBreak="0">
    <w:nsid w:val="42173DAF"/>
    <w:multiLevelType w:val="hybridMultilevel"/>
    <w:tmpl w:val="DF94F000"/>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C3F607B"/>
    <w:multiLevelType w:val="hybridMultilevel"/>
    <w:tmpl w:val="39E0C20C"/>
    <w:lvl w:ilvl="0" w:tplc="23221D24">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C5E0551"/>
    <w:multiLevelType w:val="hybridMultilevel"/>
    <w:tmpl w:val="D7AA4F6A"/>
    <w:lvl w:ilvl="0" w:tplc="2642FAD8">
      <w:start w:val="1"/>
      <w:numFmt w:val="decimal"/>
      <w:lvlText w:val="%1."/>
      <w:lvlJc w:val="left"/>
      <w:pPr>
        <w:tabs>
          <w:tab w:val="num" w:pos="860"/>
        </w:tabs>
        <w:ind w:left="860" w:hanging="360"/>
      </w:pPr>
      <w:rPr>
        <w:rFonts w:hint="default"/>
      </w:rPr>
    </w:lvl>
    <w:lvl w:ilvl="1" w:tplc="04090019" w:tentative="1">
      <w:start w:val="1"/>
      <w:numFmt w:val="lowerLetter"/>
      <w:lvlText w:val="%2."/>
      <w:lvlJc w:val="left"/>
      <w:pPr>
        <w:tabs>
          <w:tab w:val="num" w:pos="1580"/>
        </w:tabs>
        <w:ind w:left="1580" w:hanging="360"/>
      </w:pPr>
    </w:lvl>
    <w:lvl w:ilvl="2" w:tplc="0409001B" w:tentative="1">
      <w:start w:val="1"/>
      <w:numFmt w:val="lowerRoman"/>
      <w:lvlText w:val="%3."/>
      <w:lvlJc w:val="right"/>
      <w:pPr>
        <w:tabs>
          <w:tab w:val="num" w:pos="2300"/>
        </w:tabs>
        <w:ind w:left="2300" w:hanging="180"/>
      </w:pPr>
    </w:lvl>
    <w:lvl w:ilvl="3" w:tplc="0409000F" w:tentative="1">
      <w:start w:val="1"/>
      <w:numFmt w:val="decimal"/>
      <w:lvlText w:val="%4."/>
      <w:lvlJc w:val="left"/>
      <w:pPr>
        <w:tabs>
          <w:tab w:val="num" w:pos="3020"/>
        </w:tabs>
        <w:ind w:left="3020" w:hanging="360"/>
      </w:pPr>
    </w:lvl>
    <w:lvl w:ilvl="4" w:tplc="04090019" w:tentative="1">
      <w:start w:val="1"/>
      <w:numFmt w:val="lowerLetter"/>
      <w:lvlText w:val="%5."/>
      <w:lvlJc w:val="left"/>
      <w:pPr>
        <w:tabs>
          <w:tab w:val="num" w:pos="3740"/>
        </w:tabs>
        <w:ind w:left="3740" w:hanging="360"/>
      </w:pPr>
    </w:lvl>
    <w:lvl w:ilvl="5" w:tplc="0409001B" w:tentative="1">
      <w:start w:val="1"/>
      <w:numFmt w:val="lowerRoman"/>
      <w:lvlText w:val="%6."/>
      <w:lvlJc w:val="right"/>
      <w:pPr>
        <w:tabs>
          <w:tab w:val="num" w:pos="4460"/>
        </w:tabs>
        <w:ind w:left="4460" w:hanging="180"/>
      </w:pPr>
    </w:lvl>
    <w:lvl w:ilvl="6" w:tplc="0409000F" w:tentative="1">
      <w:start w:val="1"/>
      <w:numFmt w:val="decimal"/>
      <w:lvlText w:val="%7."/>
      <w:lvlJc w:val="left"/>
      <w:pPr>
        <w:tabs>
          <w:tab w:val="num" w:pos="5180"/>
        </w:tabs>
        <w:ind w:left="5180" w:hanging="360"/>
      </w:pPr>
    </w:lvl>
    <w:lvl w:ilvl="7" w:tplc="04090019" w:tentative="1">
      <w:start w:val="1"/>
      <w:numFmt w:val="lowerLetter"/>
      <w:lvlText w:val="%8."/>
      <w:lvlJc w:val="left"/>
      <w:pPr>
        <w:tabs>
          <w:tab w:val="num" w:pos="5900"/>
        </w:tabs>
        <w:ind w:left="5900" w:hanging="360"/>
      </w:pPr>
    </w:lvl>
    <w:lvl w:ilvl="8" w:tplc="0409001B" w:tentative="1">
      <w:start w:val="1"/>
      <w:numFmt w:val="lowerRoman"/>
      <w:lvlText w:val="%9."/>
      <w:lvlJc w:val="right"/>
      <w:pPr>
        <w:tabs>
          <w:tab w:val="num" w:pos="6620"/>
        </w:tabs>
        <w:ind w:left="6620" w:hanging="180"/>
      </w:pPr>
    </w:lvl>
  </w:abstractNum>
  <w:abstractNum w:abstractNumId="12" w15:restartNumberingAfterBreak="0">
    <w:nsid w:val="4C786B01"/>
    <w:multiLevelType w:val="singleLevel"/>
    <w:tmpl w:val="869CB86C"/>
    <w:lvl w:ilvl="0">
      <w:numFmt w:val="bullet"/>
      <w:lvlText w:val="-"/>
      <w:lvlJc w:val="left"/>
      <w:pPr>
        <w:tabs>
          <w:tab w:val="num" w:pos="1080"/>
        </w:tabs>
        <w:ind w:left="1080" w:hanging="360"/>
      </w:pPr>
      <w:rPr>
        <w:rFonts w:hint="default"/>
      </w:rPr>
    </w:lvl>
  </w:abstractNum>
  <w:abstractNum w:abstractNumId="13" w15:restartNumberingAfterBreak="0">
    <w:nsid w:val="4CA762D0"/>
    <w:multiLevelType w:val="hybridMultilevel"/>
    <w:tmpl w:val="2A184C7E"/>
    <w:lvl w:ilvl="0" w:tplc="FB5CAAAC">
      <w:start w:val="7"/>
      <w:numFmt w:val="bullet"/>
      <w:lvlText w:val="-"/>
      <w:lvlJc w:val="left"/>
      <w:pPr>
        <w:tabs>
          <w:tab w:val="num" w:pos="1077"/>
        </w:tabs>
        <w:ind w:left="1077" w:hanging="360"/>
      </w:pPr>
      <w:rPr>
        <w:rFonts w:ascii="Times New Roman" w:eastAsia="Times New Roman" w:hAnsi="Times New Roman" w:cs="Times New Roman" w:hint="default"/>
      </w:rPr>
    </w:lvl>
    <w:lvl w:ilvl="1" w:tplc="04090003" w:tentative="1">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14" w15:restartNumberingAfterBreak="0">
    <w:nsid w:val="4D904C8C"/>
    <w:multiLevelType w:val="hybridMultilevel"/>
    <w:tmpl w:val="9F52B2A4"/>
    <w:lvl w:ilvl="0" w:tplc="623C33A4">
      <w:numFmt w:val="bullet"/>
      <w:lvlText w:val="-"/>
      <w:lvlJc w:val="left"/>
      <w:pPr>
        <w:tabs>
          <w:tab w:val="num" w:pos="720"/>
        </w:tabs>
        <w:ind w:left="720" w:hanging="360"/>
      </w:pPr>
      <w:rPr>
        <w:rFonts w:ascii="Verdana" w:eastAsia="Times New Roman" w:hAnsi="Verdana"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589306E"/>
    <w:multiLevelType w:val="hybridMultilevel"/>
    <w:tmpl w:val="A9B2B110"/>
    <w:lvl w:ilvl="0" w:tplc="808E4D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93A4EAC"/>
    <w:multiLevelType w:val="hybridMultilevel"/>
    <w:tmpl w:val="C9D47EB6"/>
    <w:lvl w:ilvl="0" w:tplc="05BEC748">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17" w15:restartNumberingAfterBreak="0">
    <w:nsid w:val="5A790EA0"/>
    <w:multiLevelType w:val="hybridMultilevel"/>
    <w:tmpl w:val="92A0A79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5EA363F6"/>
    <w:multiLevelType w:val="hybridMultilevel"/>
    <w:tmpl w:val="6D64198A"/>
    <w:lvl w:ilvl="0" w:tplc="0BDE878C">
      <w:start w:val="4"/>
      <w:numFmt w:val="bullet"/>
      <w:lvlText w:val="-"/>
      <w:lvlJc w:val="left"/>
      <w:pPr>
        <w:tabs>
          <w:tab w:val="num" w:pos="930"/>
        </w:tabs>
        <w:ind w:left="930" w:hanging="360"/>
      </w:pPr>
      <w:rPr>
        <w:rFonts w:ascii="Times New Roman" w:eastAsia="Times New Roman" w:hAnsi="Times New Roman" w:cs="Times New Roman" w:hint="default"/>
      </w:rPr>
    </w:lvl>
    <w:lvl w:ilvl="1" w:tplc="04090003" w:tentative="1">
      <w:start w:val="1"/>
      <w:numFmt w:val="bullet"/>
      <w:lvlText w:val="o"/>
      <w:lvlJc w:val="left"/>
      <w:pPr>
        <w:tabs>
          <w:tab w:val="num" w:pos="1650"/>
        </w:tabs>
        <w:ind w:left="1650" w:hanging="360"/>
      </w:pPr>
      <w:rPr>
        <w:rFonts w:ascii="Courier New" w:hAnsi="Courier New" w:cs="Courier New" w:hint="default"/>
      </w:rPr>
    </w:lvl>
    <w:lvl w:ilvl="2" w:tplc="04090005" w:tentative="1">
      <w:start w:val="1"/>
      <w:numFmt w:val="bullet"/>
      <w:lvlText w:val=""/>
      <w:lvlJc w:val="left"/>
      <w:pPr>
        <w:tabs>
          <w:tab w:val="num" w:pos="2370"/>
        </w:tabs>
        <w:ind w:left="2370" w:hanging="360"/>
      </w:pPr>
      <w:rPr>
        <w:rFonts w:ascii="Wingdings" w:hAnsi="Wingdings" w:hint="default"/>
      </w:rPr>
    </w:lvl>
    <w:lvl w:ilvl="3" w:tplc="04090001" w:tentative="1">
      <w:start w:val="1"/>
      <w:numFmt w:val="bullet"/>
      <w:lvlText w:val=""/>
      <w:lvlJc w:val="left"/>
      <w:pPr>
        <w:tabs>
          <w:tab w:val="num" w:pos="3090"/>
        </w:tabs>
        <w:ind w:left="3090" w:hanging="360"/>
      </w:pPr>
      <w:rPr>
        <w:rFonts w:ascii="Symbol" w:hAnsi="Symbol" w:hint="default"/>
      </w:rPr>
    </w:lvl>
    <w:lvl w:ilvl="4" w:tplc="04090003" w:tentative="1">
      <w:start w:val="1"/>
      <w:numFmt w:val="bullet"/>
      <w:lvlText w:val="o"/>
      <w:lvlJc w:val="left"/>
      <w:pPr>
        <w:tabs>
          <w:tab w:val="num" w:pos="3810"/>
        </w:tabs>
        <w:ind w:left="3810" w:hanging="360"/>
      </w:pPr>
      <w:rPr>
        <w:rFonts w:ascii="Courier New" w:hAnsi="Courier New" w:cs="Courier New" w:hint="default"/>
      </w:rPr>
    </w:lvl>
    <w:lvl w:ilvl="5" w:tplc="04090005" w:tentative="1">
      <w:start w:val="1"/>
      <w:numFmt w:val="bullet"/>
      <w:lvlText w:val=""/>
      <w:lvlJc w:val="left"/>
      <w:pPr>
        <w:tabs>
          <w:tab w:val="num" w:pos="4530"/>
        </w:tabs>
        <w:ind w:left="4530" w:hanging="360"/>
      </w:pPr>
      <w:rPr>
        <w:rFonts w:ascii="Wingdings" w:hAnsi="Wingdings" w:hint="default"/>
      </w:rPr>
    </w:lvl>
    <w:lvl w:ilvl="6" w:tplc="04090001" w:tentative="1">
      <w:start w:val="1"/>
      <w:numFmt w:val="bullet"/>
      <w:lvlText w:val=""/>
      <w:lvlJc w:val="left"/>
      <w:pPr>
        <w:tabs>
          <w:tab w:val="num" w:pos="5250"/>
        </w:tabs>
        <w:ind w:left="5250" w:hanging="360"/>
      </w:pPr>
      <w:rPr>
        <w:rFonts w:ascii="Symbol" w:hAnsi="Symbol" w:hint="default"/>
      </w:rPr>
    </w:lvl>
    <w:lvl w:ilvl="7" w:tplc="04090003" w:tentative="1">
      <w:start w:val="1"/>
      <w:numFmt w:val="bullet"/>
      <w:lvlText w:val="o"/>
      <w:lvlJc w:val="left"/>
      <w:pPr>
        <w:tabs>
          <w:tab w:val="num" w:pos="5970"/>
        </w:tabs>
        <w:ind w:left="5970" w:hanging="360"/>
      </w:pPr>
      <w:rPr>
        <w:rFonts w:ascii="Courier New" w:hAnsi="Courier New" w:cs="Courier New" w:hint="default"/>
      </w:rPr>
    </w:lvl>
    <w:lvl w:ilvl="8" w:tplc="04090005" w:tentative="1">
      <w:start w:val="1"/>
      <w:numFmt w:val="bullet"/>
      <w:lvlText w:val=""/>
      <w:lvlJc w:val="left"/>
      <w:pPr>
        <w:tabs>
          <w:tab w:val="num" w:pos="6690"/>
        </w:tabs>
        <w:ind w:left="6690" w:hanging="360"/>
      </w:pPr>
      <w:rPr>
        <w:rFonts w:ascii="Wingdings" w:hAnsi="Wingdings" w:hint="default"/>
      </w:rPr>
    </w:lvl>
  </w:abstractNum>
  <w:abstractNum w:abstractNumId="19" w15:restartNumberingAfterBreak="0">
    <w:nsid w:val="5EC62933"/>
    <w:multiLevelType w:val="singleLevel"/>
    <w:tmpl w:val="9384D7D6"/>
    <w:lvl w:ilvl="0">
      <w:numFmt w:val="bullet"/>
      <w:lvlText w:val="-"/>
      <w:lvlJc w:val="left"/>
      <w:pPr>
        <w:tabs>
          <w:tab w:val="num" w:pos="1080"/>
        </w:tabs>
        <w:ind w:left="1080" w:hanging="360"/>
      </w:pPr>
      <w:rPr>
        <w:rFonts w:hint="default"/>
      </w:rPr>
    </w:lvl>
  </w:abstractNum>
  <w:abstractNum w:abstractNumId="20" w15:restartNumberingAfterBreak="0">
    <w:nsid w:val="609C075B"/>
    <w:multiLevelType w:val="hybridMultilevel"/>
    <w:tmpl w:val="DE2C02B0"/>
    <w:lvl w:ilvl="0" w:tplc="1BB8DFB6">
      <w:start w:val="1"/>
      <w:numFmt w:val="decimal"/>
      <w:lvlText w:val="%1-"/>
      <w:lvlJc w:val="left"/>
      <w:pPr>
        <w:tabs>
          <w:tab w:val="num" w:pos="860"/>
        </w:tabs>
        <w:ind w:left="860" w:hanging="360"/>
      </w:pPr>
      <w:rPr>
        <w:rFonts w:hint="default"/>
      </w:rPr>
    </w:lvl>
    <w:lvl w:ilvl="1" w:tplc="04090019" w:tentative="1">
      <w:start w:val="1"/>
      <w:numFmt w:val="lowerLetter"/>
      <w:lvlText w:val="%2."/>
      <w:lvlJc w:val="left"/>
      <w:pPr>
        <w:tabs>
          <w:tab w:val="num" w:pos="1580"/>
        </w:tabs>
        <w:ind w:left="1580" w:hanging="360"/>
      </w:pPr>
    </w:lvl>
    <w:lvl w:ilvl="2" w:tplc="0409001B" w:tentative="1">
      <w:start w:val="1"/>
      <w:numFmt w:val="lowerRoman"/>
      <w:lvlText w:val="%3."/>
      <w:lvlJc w:val="right"/>
      <w:pPr>
        <w:tabs>
          <w:tab w:val="num" w:pos="2300"/>
        </w:tabs>
        <w:ind w:left="2300" w:hanging="180"/>
      </w:pPr>
    </w:lvl>
    <w:lvl w:ilvl="3" w:tplc="0409000F" w:tentative="1">
      <w:start w:val="1"/>
      <w:numFmt w:val="decimal"/>
      <w:lvlText w:val="%4."/>
      <w:lvlJc w:val="left"/>
      <w:pPr>
        <w:tabs>
          <w:tab w:val="num" w:pos="3020"/>
        </w:tabs>
        <w:ind w:left="3020" w:hanging="360"/>
      </w:pPr>
    </w:lvl>
    <w:lvl w:ilvl="4" w:tplc="04090019" w:tentative="1">
      <w:start w:val="1"/>
      <w:numFmt w:val="lowerLetter"/>
      <w:lvlText w:val="%5."/>
      <w:lvlJc w:val="left"/>
      <w:pPr>
        <w:tabs>
          <w:tab w:val="num" w:pos="3740"/>
        </w:tabs>
        <w:ind w:left="3740" w:hanging="360"/>
      </w:pPr>
    </w:lvl>
    <w:lvl w:ilvl="5" w:tplc="0409001B" w:tentative="1">
      <w:start w:val="1"/>
      <w:numFmt w:val="lowerRoman"/>
      <w:lvlText w:val="%6."/>
      <w:lvlJc w:val="right"/>
      <w:pPr>
        <w:tabs>
          <w:tab w:val="num" w:pos="4460"/>
        </w:tabs>
        <w:ind w:left="4460" w:hanging="180"/>
      </w:pPr>
    </w:lvl>
    <w:lvl w:ilvl="6" w:tplc="0409000F" w:tentative="1">
      <w:start w:val="1"/>
      <w:numFmt w:val="decimal"/>
      <w:lvlText w:val="%7."/>
      <w:lvlJc w:val="left"/>
      <w:pPr>
        <w:tabs>
          <w:tab w:val="num" w:pos="5180"/>
        </w:tabs>
        <w:ind w:left="5180" w:hanging="360"/>
      </w:pPr>
    </w:lvl>
    <w:lvl w:ilvl="7" w:tplc="04090019" w:tentative="1">
      <w:start w:val="1"/>
      <w:numFmt w:val="lowerLetter"/>
      <w:lvlText w:val="%8."/>
      <w:lvlJc w:val="left"/>
      <w:pPr>
        <w:tabs>
          <w:tab w:val="num" w:pos="5900"/>
        </w:tabs>
        <w:ind w:left="5900" w:hanging="360"/>
      </w:pPr>
    </w:lvl>
    <w:lvl w:ilvl="8" w:tplc="0409001B" w:tentative="1">
      <w:start w:val="1"/>
      <w:numFmt w:val="lowerRoman"/>
      <w:lvlText w:val="%9."/>
      <w:lvlJc w:val="right"/>
      <w:pPr>
        <w:tabs>
          <w:tab w:val="num" w:pos="6620"/>
        </w:tabs>
        <w:ind w:left="6620" w:hanging="180"/>
      </w:pPr>
    </w:lvl>
  </w:abstractNum>
  <w:abstractNum w:abstractNumId="21" w15:restartNumberingAfterBreak="0">
    <w:nsid w:val="6173379D"/>
    <w:multiLevelType w:val="hybridMultilevel"/>
    <w:tmpl w:val="A80657F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689A24E2"/>
    <w:multiLevelType w:val="hybridMultilevel"/>
    <w:tmpl w:val="E67A7636"/>
    <w:lvl w:ilvl="0" w:tplc="C8D6389A">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70BD461E"/>
    <w:multiLevelType w:val="hybridMultilevel"/>
    <w:tmpl w:val="A066FD84"/>
    <w:lvl w:ilvl="0" w:tplc="FFFFFFFF">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num w:numId="1">
    <w:abstractNumId w:val="22"/>
  </w:num>
  <w:num w:numId="2">
    <w:abstractNumId w:val="10"/>
  </w:num>
  <w:num w:numId="3">
    <w:abstractNumId w:val="9"/>
  </w:num>
  <w:num w:numId="4">
    <w:abstractNumId w:val="23"/>
  </w:num>
  <w:num w:numId="5">
    <w:abstractNumId w:val="4"/>
  </w:num>
  <w:num w:numId="6">
    <w:abstractNumId w:val="12"/>
  </w:num>
  <w:num w:numId="7">
    <w:abstractNumId w:val="19"/>
  </w:num>
  <w:num w:numId="8">
    <w:abstractNumId w:val="16"/>
  </w:num>
  <w:num w:numId="9">
    <w:abstractNumId w:val="5"/>
  </w:num>
  <w:num w:numId="10">
    <w:abstractNumId w:val="17"/>
  </w:num>
  <w:num w:numId="11">
    <w:abstractNumId w:val="7"/>
  </w:num>
  <w:num w:numId="12">
    <w:abstractNumId w:val="21"/>
  </w:num>
  <w:num w:numId="13">
    <w:abstractNumId w:val="13"/>
  </w:num>
  <w:num w:numId="14">
    <w:abstractNumId w:val="15"/>
  </w:num>
  <w:num w:numId="15">
    <w:abstractNumId w:val="14"/>
  </w:num>
  <w:num w:numId="16">
    <w:abstractNumId w:val="3"/>
  </w:num>
  <w:num w:numId="17">
    <w:abstractNumId w:val="2"/>
  </w:num>
  <w:num w:numId="18">
    <w:abstractNumId w:val="18"/>
  </w:num>
  <w:num w:numId="19">
    <w:abstractNumId w:val="0"/>
  </w:num>
  <w:num w:numId="20">
    <w:abstractNumId w:val="1"/>
  </w:num>
  <w:num w:numId="21">
    <w:abstractNumId w:val="8"/>
  </w:num>
  <w:num w:numId="22">
    <w:abstractNumId w:val="11"/>
  </w:num>
  <w:num w:numId="23">
    <w:abstractNumId w:val="20"/>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C4F"/>
    <w:rsid w:val="00000FBE"/>
    <w:rsid w:val="00005460"/>
    <w:rsid w:val="00005872"/>
    <w:rsid w:val="00006F7D"/>
    <w:rsid w:val="00012B28"/>
    <w:rsid w:val="00013B8B"/>
    <w:rsid w:val="00014054"/>
    <w:rsid w:val="00021173"/>
    <w:rsid w:val="0002624E"/>
    <w:rsid w:val="00026AE2"/>
    <w:rsid w:val="00031637"/>
    <w:rsid w:val="00032571"/>
    <w:rsid w:val="00032651"/>
    <w:rsid w:val="00033954"/>
    <w:rsid w:val="0003606D"/>
    <w:rsid w:val="000420DD"/>
    <w:rsid w:val="000458BB"/>
    <w:rsid w:val="00047300"/>
    <w:rsid w:val="000548C4"/>
    <w:rsid w:val="000656D0"/>
    <w:rsid w:val="00071F86"/>
    <w:rsid w:val="00072C7B"/>
    <w:rsid w:val="000749B9"/>
    <w:rsid w:val="00087FC2"/>
    <w:rsid w:val="00093E08"/>
    <w:rsid w:val="00097C4C"/>
    <w:rsid w:val="000B159B"/>
    <w:rsid w:val="000B553E"/>
    <w:rsid w:val="000B5866"/>
    <w:rsid w:val="000B5BBC"/>
    <w:rsid w:val="000C00A3"/>
    <w:rsid w:val="000C0ACE"/>
    <w:rsid w:val="000C47CF"/>
    <w:rsid w:val="000C5119"/>
    <w:rsid w:val="000D1FF0"/>
    <w:rsid w:val="000E4EEF"/>
    <w:rsid w:val="000F1ED1"/>
    <w:rsid w:val="000F4203"/>
    <w:rsid w:val="000F5D2F"/>
    <w:rsid w:val="00112046"/>
    <w:rsid w:val="00113BFA"/>
    <w:rsid w:val="00120717"/>
    <w:rsid w:val="0012087B"/>
    <w:rsid w:val="00124951"/>
    <w:rsid w:val="00134AE0"/>
    <w:rsid w:val="00157155"/>
    <w:rsid w:val="0016311C"/>
    <w:rsid w:val="001767D9"/>
    <w:rsid w:val="001828A8"/>
    <w:rsid w:val="0019165C"/>
    <w:rsid w:val="00191773"/>
    <w:rsid w:val="00193B3A"/>
    <w:rsid w:val="001B7480"/>
    <w:rsid w:val="001D5D8D"/>
    <w:rsid w:val="001E2800"/>
    <w:rsid w:val="001F645F"/>
    <w:rsid w:val="001F7F68"/>
    <w:rsid w:val="00233848"/>
    <w:rsid w:val="002343D9"/>
    <w:rsid w:val="002367FE"/>
    <w:rsid w:val="00247F63"/>
    <w:rsid w:val="0025125E"/>
    <w:rsid w:val="00254045"/>
    <w:rsid w:val="0028077D"/>
    <w:rsid w:val="00284A49"/>
    <w:rsid w:val="002903DA"/>
    <w:rsid w:val="002918EA"/>
    <w:rsid w:val="002A036A"/>
    <w:rsid w:val="002A27EC"/>
    <w:rsid w:val="002C0B05"/>
    <w:rsid w:val="002C1081"/>
    <w:rsid w:val="002C256E"/>
    <w:rsid w:val="002F1685"/>
    <w:rsid w:val="0030671C"/>
    <w:rsid w:val="003067DA"/>
    <w:rsid w:val="00310A63"/>
    <w:rsid w:val="00312377"/>
    <w:rsid w:val="00324DA4"/>
    <w:rsid w:val="0033162C"/>
    <w:rsid w:val="00343AE9"/>
    <w:rsid w:val="00343BD5"/>
    <w:rsid w:val="00344055"/>
    <w:rsid w:val="00345FB1"/>
    <w:rsid w:val="003469FA"/>
    <w:rsid w:val="00347562"/>
    <w:rsid w:val="00350C88"/>
    <w:rsid w:val="00354ACA"/>
    <w:rsid w:val="00357078"/>
    <w:rsid w:val="00364E9D"/>
    <w:rsid w:val="0036516F"/>
    <w:rsid w:val="00367A4B"/>
    <w:rsid w:val="003733AE"/>
    <w:rsid w:val="00391065"/>
    <w:rsid w:val="003A214F"/>
    <w:rsid w:val="003A5CF8"/>
    <w:rsid w:val="003A798F"/>
    <w:rsid w:val="003B6A71"/>
    <w:rsid w:val="003B7EFB"/>
    <w:rsid w:val="003C2739"/>
    <w:rsid w:val="003C4F1E"/>
    <w:rsid w:val="003C7395"/>
    <w:rsid w:val="003D388D"/>
    <w:rsid w:val="003E017F"/>
    <w:rsid w:val="003E406B"/>
    <w:rsid w:val="003E7F6B"/>
    <w:rsid w:val="003F34D0"/>
    <w:rsid w:val="003F7B82"/>
    <w:rsid w:val="00400FC6"/>
    <w:rsid w:val="004016DB"/>
    <w:rsid w:val="004114AD"/>
    <w:rsid w:val="00416D98"/>
    <w:rsid w:val="00423F9A"/>
    <w:rsid w:val="00424024"/>
    <w:rsid w:val="00424DF7"/>
    <w:rsid w:val="0042569D"/>
    <w:rsid w:val="00426E8C"/>
    <w:rsid w:val="004345AE"/>
    <w:rsid w:val="0044680C"/>
    <w:rsid w:val="004541A0"/>
    <w:rsid w:val="00462664"/>
    <w:rsid w:val="00465AB4"/>
    <w:rsid w:val="00473D68"/>
    <w:rsid w:val="0047484E"/>
    <w:rsid w:val="004800D9"/>
    <w:rsid w:val="00484820"/>
    <w:rsid w:val="00496730"/>
    <w:rsid w:val="004A054D"/>
    <w:rsid w:val="004A3491"/>
    <w:rsid w:val="004B2A2E"/>
    <w:rsid w:val="004C0340"/>
    <w:rsid w:val="004C050F"/>
    <w:rsid w:val="004F0892"/>
    <w:rsid w:val="004F3AF4"/>
    <w:rsid w:val="00503865"/>
    <w:rsid w:val="00504B40"/>
    <w:rsid w:val="00510C52"/>
    <w:rsid w:val="00524A3F"/>
    <w:rsid w:val="005279F5"/>
    <w:rsid w:val="0053067A"/>
    <w:rsid w:val="00532275"/>
    <w:rsid w:val="00543126"/>
    <w:rsid w:val="00543F84"/>
    <w:rsid w:val="0054723C"/>
    <w:rsid w:val="005565C6"/>
    <w:rsid w:val="00557048"/>
    <w:rsid w:val="00561BE8"/>
    <w:rsid w:val="005723F0"/>
    <w:rsid w:val="00573BBF"/>
    <w:rsid w:val="005819B8"/>
    <w:rsid w:val="00583B84"/>
    <w:rsid w:val="005B1FD1"/>
    <w:rsid w:val="005B4BE0"/>
    <w:rsid w:val="005C31DA"/>
    <w:rsid w:val="005C3C61"/>
    <w:rsid w:val="005C53DC"/>
    <w:rsid w:val="005C5C91"/>
    <w:rsid w:val="005D0C2E"/>
    <w:rsid w:val="005D7411"/>
    <w:rsid w:val="005E33C6"/>
    <w:rsid w:val="005F1D95"/>
    <w:rsid w:val="00603A21"/>
    <w:rsid w:val="0061145C"/>
    <w:rsid w:val="00615C90"/>
    <w:rsid w:val="006207BA"/>
    <w:rsid w:val="00624408"/>
    <w:rsid w:val="00625175"/>
    <w:rsid w:val="00630BC5"/>
    <w:rsid w:val="00630FBC"/>
    <w:rsid w:val="006412AE"/>
    <w:rsid w:val="006513AF"/>
    <w:rsid w:val="006534F5"/>
    <w:rsid w:val="00657E4A"/>
    <w:rsid w:val="006651B3"/>
    <w:rsid w:val="00667364"/>
    <w:rsid w:val="0068612A"/>
    <w:rsid w:val="006870A1"/>
    <w:rsid w:val="006935B5"/>
    <w:rsid w:val="00696724"/>
    <w:rsid w:val="00697CE7"/>
    <w:rsid w:val="006A3D22"/>
    <w:rsid w:val="006C1F85"/>
    <w:rsid w:val="006D0731"/>
    <w:rsid w:val="006D531E"/>
    <w:rsid w:val="006D67FF"/>
    <w:rsid w:val="006E6AB6"/>
    <w:rsid w:val="006F2CEE"/>
    <w:rsid w:val="006F44E6"/>
    <w:rsid w:val="006F651F"/>
    <w:rsid w:val="0070448B"/>
    <w:rsid w:val="00705139"/>
    <w:rsid w:val="00705406"/>
    <w:rsid w:val="00712538"/>
    <w:rsid w:val="00713374"/>
    <w:rsid w:val="007316E9"/>
    <w:rsid w:val="00741826"/>
    <w:rsid w:val="00745766"/>
    <w:rsid w:val="0074751A"/>
    <w:rsid w:val="0074755A"/>
    <w:rsid w:val="007537C0"/>
    <w:rsid w:val="00757A1A"/>
    <w:rsid w:val="00761574"/>
    <w:rsid w:val="007641C9"/>
    <w:rsid w:val="007704FF"/>
    <w:rsid w:val="007718F2"/>
    <w:rsid w:val="00774960"/>
    <w:rsid w:val="007752CB"/>
    <w:rsid w:val="00780560"/>
    <w:rsid w:val="007956CF"/>
    <w:rsid w:val="007A7611"/>
    <w:rsid w:val="007B0020"/>
    <w:rsid w:val="007C799B"/>
    <w:rsid w:val="007D1ED3"/>
    <w:rsid w:val="007E3BF4"/>
    <w:rsid w:val="00805D6A"/>
    <w:rsid w:val="00810F69"/>
    <w:rsid w:val="00811A29"/>
    <w:rsid w:val="00813E69"/>
    <w:rsid w:val="00814C4F"/>
    <w:rsid w:val="00816E59"/>
    <w:rsid w:val="0084147B"/>
    <w:rsid w:val="00842C8C"/>
    <w:rsid w:val="00842F6B"/>
    <w:rsid w:val="0084348F"/>
    <w:rsid w:val="00843BB1"/>
    <w:rsid w:val="00845CC5"/>
    <w:rsid w:val="00853AB8"/>
    <w:rsid w:val="008552B4"/>
    <w:rsid w:val="00855FA7"/>
    <w:rsid w:val="00862C46"/>
    <w:rsid w:val="008639A1"/>
    <w:rsid w:val="00872E2C"/>
    <w:rsid w:val="008759F9"/>
    <w:rsid w:val="0089512E"/>
    <w:rsid w:val="00896050"/>
    <w:rsid w:val="008A122B"/>
    <w:rsid w:val="008C241C"/>
    <w:rsid w:val="008C4F48"/>
    <w:rsid w:val="008C5299"/>
    <w:rsid w:val="008C6528"/>
    <w:rsid w:val="008C729F"/>
    <w:rsid w:val="008E3697"/>
    <w:rsid w:val="008F0C02"/>
    <w:rsid w:val="008F5307"/>
    <w:rsid w:val="008F6E83"/>
    <w:rsid w:val="0090270E"/>
    <w:rsid w:val="009053AD"/>
    <w:rsid w:val="00910981"/>
    <w:rsid w:val="0091231F"/>
    <w:rsid w:val="009132CE"/>
    <w:rsid w:val="00914F5C"/>
    <w:rsid w:val="00923D98"/>
    <w:rsid w:val="0092526A"/>
    <w:rsid w:val="009355B4"/>
    <w:rsid w:val="00936C82"/>
    <w:rsid w:val="00941EB7"/>
    <w:rsid w:val="00960E3F"/>
    <w:rsid w:val="00965969"/>
    <w:rsid w:val="009812EC"/>
    <w:rsid w:val="009A45F4"/>
    <w:rsid w:val="009B5153"/>
    <w:rsid w:val="009B6077"/>
    <w:rsid w:val="009C1B70"/>
    <w:rsid w:val="009C1D77"/>
    <w:rsid w:val="009C4BCC"/>
    <w:rsid w:val="009D6F13"/>
    <w:rsid w:val="009D7BEC"/>
    <w:rsid w:val="009E6788"/>
    <w:rsid w:val="009F6B80"/>
    <w:rsid w:val="00A00AE5"/>
    <w:rsid w:val="00A10F41"/>
    <w:rsid w:val="00A138D8"/>
    <w:rsid w:val="00A22795"/>
    <w:rsid w:val="00A26A26"/>
    <w:rsid w:val="00A45956"/>
    <w:rsid w:val="00A46129"/>
    <w:rsid w:val="00A54113"/>
    <w:rsid w:val="00A55207"/>
    <w:rsid w:val="00A620CC"/>
    <w:rsid w:val="00A743B8"/>
    <w:rsid w:val="00A75784"/>
    <w:rsid w:val="00A77F0E"/>
    <w:rsid w:val="00A80B53"/>
    <w:rsid w:val="00A836C7"/>
    <w:rsid w:val="00A87692"/>
    <w:rsid w:val="00A91098"/>
    <w:rsid w:val="00AA635B"/>
    <w:rsid w:val="00AB7D5F"/>
    <w:rsid w:val="00AC43A1"/>
    <w:rsid w:val="00AC7207"/>
    <w:rsid w:val="00AD05E9"/>
    <w:rsid w:val="00AD066D"/>
    <w:rsid w:val="00AE0308"/>
    <w:rsid w:val="00AE78E7"/>
    <w:rsid w:val="00AE79D9"/>
    <w:rsid w:val="00AF17B7"/>
    <w:rsid w:val="00B05B70"/>
    <w:rsid w:val="00B13854"/>
    <w:rsid w:val="00B278D6"/>
    <w:rsid w:val="00B35166"/>
    <w:rsid w:val="00B4587C"/>
    <w:rsid w:val="00B527FE"/>
    <w:rsid w:val="00B54E45"/>
    <w:rsid w:val="00B57CC8"/>
    <w:rsid w:val="00B60152"/>
    <w:rsid w:val="00B6176D"/>
    <w:rsid w:val="00B70689"/>
    <w:rsid w:val="00B76118"/>
    <w:rsid w:val="00B777A7"/>
    <w:rsid w:val="00B80705"/>
    <w:rsid w:val="00B83EC8"/>
    <w:rsid w:val="00B859E6"/>
    <w:rsid w:val="00B90A79"/>
    <w:rsid w:val="00B92736"/>
    <w:rsid w:val="00B97C64"/>
    <w:rsid w:val="00BA074F"/>
    <w:rsid w:val="00BA0F8E"/>
    <w:rsid w:val="00BB2EA9"/>
    <w:rsid w:val="00BC091B"/>
    <w:rsid w:val="00BC487A"/>
    <w:rsid w:val="00BD15C6"/>
    <w:rsid w:val="00BD40AA"/>
    <w:rsid w:val="00BD671E"/>
    <w:rsid w:val="00BE3FCA"/>
    <w:rsid w:val="00BF4C13"/>
    <w:rsid w:val="00BF6839"/>
    <w:rsid w:val="00BF6E75"/>
    <w:rsid w:val="00C067C7"/>
    <w:rsid w:val="00C14931"/>
    <w:rsid w:val="00C27AAD"/>
    <w:rsid w:val="00C35CB4"/>
    <w:rsid w:val="00C40AD7"/>
    <w:rsid w:val="00C51DAC"/>
    <w:rsid w:val="00C60ADC"/>
    <w:rsid w:val="00C62CEE"/>
    <w:rsid w:val="00C637F6"/>
    <w:rsid w:val="00C64A0D"/>
    <w:rsid w:val="00C76BC4"/>
    <w:rsid w:val="00C87A82"/>
    <w:rsid w:val="00C928E6"/>
    <w:rsid w:val="00C976BB"/>
    <w:rsid w:val="00CA155F"/>
    <w:rsid w:val="00CA5E9F"/>
    <w:rsid w:val="00CA71E9"/>
    <w:rsid w:val="00CB5C64"/>
    <w:rsid w:val="00CC1D83"/>
    <w:rsid w:val="00CC22F4"/>
    <w:rsid w:val="00CC238B"/>
    <w:rsid w:val="00CC249F"/>
    <w:rsid w:val="00CC783A"/>
    <w:rsid w:val="00CE1E2B"/>
    <w:rsid w:val="00CE35B4"/>
    <w:rsid w:val="00D06346"/>
    <w:rsid w:val="00D07A95"/>
    <w:rsid w:val="00D157DF"/>
    <w:rsid w:val="00D22EBC"/>
    <w:rsid w:val="00D24ACF"/>
    <w:rsid w:val="00D308F0"/>
    <w:rsid w:val="00D3674A"/>
    <w:rsid w:val="00D509CE"/>
    <w:rsid w:val="00D52B06"/>
    <w:rsid w:val="00D577BD"/>
    <w:rsid w:val="00D62540"/>
    <w:rsid w:val="00D638E6"/>
    <w:rsid w:val="00D63C87"/>
    <w:rsid w:val="00D656CF"/>
    <w:rsid w:val="00D66830"/>
    <w:rsid w:val="00D708C5"/>
    <w:rsid w:val="00D71510"/>
    <w:rsid w:val="00D729FD"/>
    <w:rsid w:val="00D847C1"/>
    <w:rsid w:val="00D84A72"/>
    <w:rsid w:val="00D93074"/>
    <w:rsid w:val="00DA12C6"/>
    <w:rsid w:val="00DA3C0F"/>
    <w:rsid w:val="00DB04F8"/>
    <w:rsid w:val="00DB7EC8"/>
    <w:rsid w:val="00DC303F"/>
    <w:rsid w:val="00DD4DCD"/>
    <w:rsid w:val="00DE2B3E"/>
    <w:rsid w:val="00DE7315"/>
    <w:rsid w:val="00DF07BD"/>
    <w:rsid w:val="00DF16B0"/>
    <w:rsid w:val="00DF1A6B"/>
    <w:rsid w:val="00E0749D"/>
    <w:rsid w:val="00E1534D"/>
    <w:rsid w:val="00E16EF7"/>
    <w:rsid w:val="00E212FF"/>
    <w:rsid w:val="00E23737"/>
    <w:rsid w:val="00E2419D"/>
    <w:rsid w:val="00E273FF"/>
    <w:rsid w:val="00E40C80"/>
    <w:rsid w:val="00E4179C"/>
    <w:rsid w:val="00E43DAE"/>
    <w:rsid w:val="00E446FE"/>
    <w:rsid w:val="00E535A9"/>
    <w:rsid w:val="00E6727A"/>
    <w:rsid w:val="00E81A1B"/>
    <w:rsid w:val="00E832E0"/>
    <w:rsid w:val="00E85B95"/>
    <w:rsid w:val="00E91F44"/>
    <w:rsid w:val="00E94A63"/>
    <w:rsid w:val="00EA4654"/>
    <w:rsid w:val="00EA5649"/>
    <w:rsid w:val="00EA647D"/>
    <w:rsid w:val="00EA6801"/>
    <w:rsid w:val="00EA68C9"/>
    <w:rsid w:val="00ED07EA"/>
    <w:rsid w:val="00ED792E"/>
    <w:rsid w:val="00EE6401"/>
    <w:rsid w:val="00EF02E6"/>
    <w:rsid w:val="00F01EA7"/>
    <w:rsid w:val="00F319AA"/>
    <w:rsid w:val="00F33267"/>
    <w:rsid w:val="00F5530B"/>
    <w:rsid w:val="00F64FAB"/>
    <w:rsid w:val="00F67F41"/>
    <w:rsid w:val="00F7068C"/>
    <w:rsid w:val="00F81D94"/>
    <w:rsid w:val="00F87719"/>
    <w:rsid w:val="00F93F75"/>
    <w:rsid w:val="00F95D63"/>
    <w:rsid w:val="00F96289"/>
    <w:rsid w:val="00FA1028"/>
    <w:rsid w:val="00FB084F"/>
    <w:rsid w:val="00FB6958"/>
    <w:rsid w:val="00FB6A84"/>
    <w:rsid w:val="00FC4BA4"/>
    <w:rsid w:val="00FD15F8"/>
    <w:rsid w:val="00FD2B10"/>
    <w:rsid w:val="00FD7057"/>
    <w:rsid w:val="00FE6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37D113"/>
  <w15:chartTrackingRefBased/>
  <w15:docId w15:val="{C1D54734-6A49-40DB-9A83-17C4E1EC4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qFormat/>
    <w:rsid w:val="00B4587C"/>
    <w:pPr>
      <w:keepNext/>
      <w:jc w:val="both"/>
      <w:outlineLvl w:val="0"/>
    </w:pPr>
    <w:rPr>
      <w:rFonts w:ascii="VNI-Times" w:hAnsi="VNI-Times"/>
      <w:b/>
      <w:color w:val="000000"/>
      <w:sz w:val="26"/>
      <w:szCs w:val="20"/>
    </w:rPr>
  </w:style>
  <w:style w:type="paragraph" w:styleId="Heading3">
    <w:name w:val="heading 3"/>
    <w:basedOn w:val="Normal"/>
    <w:next w:val="Normal"/>
    <w:qFormat/>
    <w:rsid w:val="00B4587C"/>
    <w:pPr>
      <w:keepNext/>
      <w:jc w:val="both"/>
      <w:outlineLvl w:val="2"/>
    </w:pPr>
    <w:rPr>
      <w:rFonts w:ascii="VNI-Times" w:hAnsi="VNI-Times"/>
      <w:b/>
      <w:sz w:val="26"/>
      <w:szCs w:val="20"/>
    </w:rPr>
  </w:style>
  <w:style w:type="paragraph" w:styleId="Heading4">
    <w:name w:val="heading 4"/>
    <w:basedOn w:val="Normal"/>
    <w:next w:val="Normal"/>
    <w:link w:val="Heading4Char"/>
    <w:qFormat/>
    <w:rsid w:val="00D847C1"/>
    <w:pPr>
      <w:keepNext/>
      <w:spacing w:before="60" w:after="60" w:line="320" w:lineRule="exact"/>
      <w:ind w:firstLine="720"/>
      <w:jc w:val="both"/>
      <w:outlineLvl w:val="3"/>
    </w:pPr>
    <w:rPr>
      <w:rFonts w:ascii=".VnTime" w:hAnsi=".VnTim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D847C1"/>
    <w:rPr>
      <w:rFonts w:ascii="VNI-Times" w:hAnsi="VNI-Times"/>
      <w:b/>
      <w:color w:val="000000"/>
      <w:sz w:val="26"/>
      <w:lang w:val="en-US" w:eastAsia="en-US" w:bidi="ar-SA"/>
    </w:rPr>
  </w:style>
  <w:style w:type="paragraph" w:customStyle="1" w:styleId="CharCharCharCharCharCharCharCharChar">
    <w:name w:val="Char Char Char Char Char Char Char Char Char"/>
    <w:basedOn w:val="Normal"/>
    <w:next w:val="Normal"/>
    <w:autoRedefine/>
    <w:semiHidden/>
    <w:rsid w:val="00657E4A"/>
    <w:pPr>
      <w:spacing w:before="120" w:after="120" w:line="312" w:lineRule="auto"/>
    </w:pPr>
  </w:style>
  <w:style w:type="character" w:customStyle="1" w:styleId="Heading4Char">
    <w:name w:val="Heading 4 Char"/>
    <w:link w:val="Heading4"/>
    <w:rsid w:val="00D847C1"/>
    <w:rPr>
      <w:rFonts w:ascii=".VnTime" w:hAnsi=".VnTime"/>
      <w:sz w:val="28"/>
      <w:szCs w:val="28"/>
      <w:lang w:val="en-US" w:eastAsia="en-US" w:bidi="ar-SA"/>
    </w:rPr>
  </w:style>
  <w:style w:type="table" w:styleId="TableGrid">
    <w:name w:val="Table Grid"/>
    <w:basedOn w:val="TableNormal"/>
    <w:rsid w:val="00BC09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7D1ED3"/>
    <w:pPr>
      <w:tabs>
        <w:tab w:val="center" w:pos="4320"/>
        <w:tab w:val="right" w:pos="8640"/>
      </w:tabs>
    </w:pPr>
  </w:style>
  <w:style w:type="character" w:styleId="PageNumber">
    <w:name w:val="page number"/>
    <w:basedOn w:val="DefaultParagraphFont"/>
    <w:rsid w:val="007D1ED3"/>
  </w:style>
  <w:style w:type="paragraph" w:styleId="Footer">
    <w:name w:val="footer"/>
    <w:basedOn w:val="Normal"/>
    <w:rsid w:val="00C76BC4"/>
    <w:pPr>
      <w:tabs>
        <w:tab w:val="center" w:pos="4320"/>
        <w:tab w:val="right" w:pos="8640"/>
      </w:tabs>
    </w:pPr>
  </w:style>
  <w:style w:type="paragraph" w:customStyle="1" w:styleId="1">
    <w:name w:val="1"/>
    <w:basedOn w:val="Normal"/>
    <w:semiHidden/>
    <w:rsid w:val="000C5119"/>
    <w:pPr>
      <w:pageBreakBefore/>
      <w:spacing w:before="100" w:beforeAutospacing="1" w:after="100" w:afterAutospacing="1"/>
    </w:pPr>
    <w:rPr>
      <w:rFonts w:ascii="Tahoma" w:eastAsia="SimSun" w:hAnsi="Tahoma"/>
      <w:sz w:val="20"/>
      <w:szCs w:val="20"/>
    </w:rPr>
  </w:style>
  <w:style w:type="paragraph" w:styleId="BodyTextIndent">
    <w:name w:val="Body Text Indent"/>
    <w:basedOn w:val="Normal"/>
    <w:rsid w:val="009355B4"/>
    <w:pPr>
      <w:ind w:firstLine="720"/>
      <w:jc w:val="both"/>
    </w:pPr>
    <w:rPr>
      <w:rFonts w:ascii=".VnTime" w:hAnsi=".VnTime"/>
    </w:rPr>
  </w:style>
  <w:style w:type="paragraph" w:styleId="BodyTextIndent2">
    <w:name w:val="Body Text Indent 2"/>
    <w:basedOn w:val="Normal"/>
    <w:rsid w:val="0068612A"/>
    <w:pPr>
      <w:spacing w:before="120" w:after="120"/>
      <w:ind w:firstLine="851"/>
    </w:pPr>
    <w:rPr>
      <w:szCs w:val="20"/>
    </w:rPr>
  </w:style>
  <w:style w:type="paragraph" w:customStyle="1" w:styleId="CharCharCharCharCharCharCharCharCharChar">
    <w:name w:val="Char Char Char Char Char Char Char Char Char Char"/>
    <w:basedOn w:val="Normal"/>
    <w:rsid w:val="0068612A"/>
    <w:pPr>
      <w:pageBreakBefore/>
      <w:spacing w:before="100" w:beforeAutospacing="1" w:after="100" w:afterAutospacing="1"/>
    </w:pPr>
    <w:rPr>
      <w:rFonts w:ascii="Tahoma" w:hAnsi="Tahoma"/>
      <w:sz w:val="20"/>
      <w:szCs w:val="20"/>
    </w:rPr>
  </w:style>
  <w:style w:type="paragraph" w:styleId="BalloonText">
    <w:name w:val="Balloon Text"/>
    <w:basedOn w:val="Normal"/>
    <w:link w:val="BalloonTextChar"/>
    <w:rsid w:val="00000FBE"/>
    <w:rPr>
      <w:rFonts w:ascii="Segoe UI" w:hAnsi="Segoe UI" w:cs="Segoe UI"/>
      <w:sz w:val="18"/>
      <w:szCs w:val="18"/>
    </w:rPr>
  </w:style>
  <w:style w:type="character" w:customStyle="1" w:styleId="BalloonTextChar">
    <w:name w:val="Balloon Text Char"/>
    <w:basedOn w:val="DefaultParagraphFont"/>
    <w:link w:val="BalloonText"/>
    <w:rsid w:val="00000F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DFABBB-F0ED-4737-9FBC-65070FB3B7C1}"/>
</file>

<file path=customXml/itemProps2.xml><?xml version="1.0" encoding="utf-8"?>
<ds:datastoreItem xmlns:ds="http://schemas.openxmlformats.org/officeDocument/2006/customXml" ds:itemID="{3CB1E27F-DD25-4E92-8DD3-A9859D49B05A}"/>
</file>

<file path=customXml/itemProps3.xml><?xml version="1.0" encoding="utf-8"?>
<ds:datastoreItem xmlns:ds="http://schemas.openxmlformats.org/officeDocument/2006/customXml" ds:itemID="{9860FF1C-4DBF-4891-8B12-1E9B35E499A8}"/>
</file>

<file path=docProps/app.xml><?xml version="1.0" encoding="utf-8"?>
<Properties xmlns="http://schemas.openxmlformats.org/officeDocument/2006/extended-properties" xmlns:vt="http://schemas.openxmlformats.org/officeDocument/2006/docPropsVTypes">
  <Template>Normal</Template>
  <TotalTime>38</TotalTime>
  <Pages>2</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Nguyễn Ái Lực</dc:creator>
  <cp:keywords/>
  <cp:lastModifiedBy>User</cp:lastModifiedBy>
  <cp:revision>5</cp:revision>
  <cp:lastPrinted>2024-01-17T04:11:00Z</cp:lastPrinted>
  <dcterms:created xsi:type="dcterms:W3CDTF">2024-01-12T09:30:00Z</dcterms:created>
  <dcterms:modified xsi:type="dcterms:W3CDTF">2024-02-22T02:36:00Z</dcterms:modified>
</cp:coreProperties>
</file>