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256"/>
        <w:gridCol w:w="6350"/>
      </w:tblGrid>
      <w:tr w:rsidR="001364E0" w:rsidRPr="003F15EA" w14:paraId="6818CF71" w14:textId="77777777" w:rsidTr="00DA70F0">
        <w:trPr>
          <w:jc w:val="center"/>
        </w:trPr>
        <w:tc>
          <w:tcPr>
            <w:tcW w:w="3256" w:type="dxa"/>
            <w:shd w:val="clear" w:color="auto" w:fill="auto"/>
          </w:tcPr>
          <w:p w14:paraId="62F5FA7A" w14:textId="77777777" w:rsidR="001364E0" w:rsidRPr="003F15EA" w:rsidRDefault="001364E0" w:rsidP="00DA70F0">
            <w:pPr>
              <w:spacing w:before="120" w:after="120" w:line="240" w:lineRule="auto"/>
              <w:jc w:val="center"/>
              <w:rPr>
                <w:rFonts w:ascii="Times New Roman" w:eastAsia="Times New Roman" w:hAnsi="Times New Roman" w:cs="Times New Roman"/>
                <w:b/>
                <w:bCs/>
                <w:sz w:val="28"/>
                <w:szCs w:val="28"/>
              </w:rPr>
            </w:pPr>
            <w:r w:rsidRPr="003F15EA">
              <w:rPr>
                <w:rFonts w:ascii="Times New Roman" w:hAnsi="Times New Roman" w:cs="Times New Roman"/>
                <w:noProof/>
                <w:sz w:val="28"/>
                <w:szCs w:val="28"/>
              </w:rPr>
              <mc:AlternateContent>
                <mc:Choice Requires="wps">
                  <w:drawing>
                    <wp:anchor distT="0" distB="0" distL="114300" distR="114300" simplePos="0" relativeHeight="251657728" behindDoc="0" locked="0" layoutInCell="1" allowOverlap="1" wp14:anchorId="30A294EB" wp14:editId="6837BD88">
                      <wp:simplePos x="0" y="0"/>
                      <wp:positionH relativeFrom="column">
                        <wp:posOffset>593421</wp:posOffset>
                      </wp:positionH>
                      <wp:positionV relativeFrom="paragraph">
                        <wp:posOffset>495935</wp:posOffset>
                      </wp:positionV>
                      <wp:extent cx="660400" cy="0"/>
                      <wp:effectExtent l="0" t="0" r="0" b="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0DB4E2" id="_x0000_t32" coordsize="21600,21600" o:spt="32" o:oned="t" path="m,l21600,21600e" filled="f">
                      <v:path arrowok="t" fillok="f" o:connecttype="none"/>
                      <o:lock v:ext="edit" shapetype="t"/>
                    </v:shapetype>
                    <v:shape id="Straight Arrow Connector 11" o:spid="_x0000_s1026" type="#_x0000_t32" style="position:absolute;margin-left:46.75pt;margin-top:39.05pt;width:5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"/>
                  </w:pict>
                </mc:Fallback>
              </mc:AlternateContent>
            </w:r>
            <w:r w:rsidRPr="003F15EA">
              <w:rPr>
                <w:rFonts w:ascii="Times New Roman" w:hAnsi="Times New Roman" w:cs="Times New Roman"/>
                <w:b/>
                <w:bCs/>
                <w:sz w:val="28"/>
                <w:szCs w:val="28"/>
                <w:lang w:val="vi-VN"/>
              </w:rPr>
              <w:t>ỦY BAN NHÂN DÂN</w:t>
            </w:r>
            <w:r w:rsidRPr="003F15EA">
              <w:rPr>
                <w:rFonts w:ascii="Times New Roman" w:hAnsi="Times New Roman" w:cs="Times New Roman"/>
                <w:b/>
                <w:bCs/>
                <w:sz w:val="28"/>
                <w:szCs w:val="28"/>
                <w:lang w:val="vi-VN"/>
              </w:rPr>
              <w:br/>
              <w:t xml:space="preserve">TỈNH </w:t>
            </w:r>
            <w:r w:rsidRPr="003F15EA">
              <w:rPr>
                <w:rFonts w:ascii="Times New Roman" w:hAnsi="Times New Roman" w:cs="Times New Roman"/>
                <w:b/>
                <w:bCs/>
                <w:sz w:val="28"/>
                <w:szCs w:val="28"/>
              </w:rPr>
              <w:t>KIÊN GIANG</w:t>
            </w:r>
          </w:p>
        </w:tc>
        <w:tc>
          <w:tcPr>
            <w:tcW w:w="6350" w:type="dxa"/>
            <w:shd w:val="clear" w:color="auto" w:fill="auto"/>
          </w:tcPr>
          <w:p w14:paraId="1196FA9B" w14:textId="77777777" w:rsidR="001364E0" w:rsidRPr="003F15EA" w:rsidRDefault="001364E0" w:rsidP="00DA70F0">
            <w:pPr>
              <w:spacing w:before="120" w:after="120" w:line="240" w:lineRule="auto"/>
              <w:jc w:val="center"/>
              <w:rPr>
                <w:rFonts w:ascii="Times New Roman" w:eastAsia="Times New Roman" w:hAnsi="Times New Roman" w:cs="Times New Roman"/>
                <w:b/>
                <w:bCs/>
                <w:sz w:val="28"/>
                <w:szCs w:val="28"/>
              </w:rPr>
            </w:pPr>
            <w:r w:rsidRPr="003F15EA">
              <w:rPr>
                <w:rFonts w:ascii="Times New Roman" w:hAnsi="Times New Roman" w:cs="Times New Roman"/>
                <w:i/>
                <w:iCs/>
                <w:noProof/>
                <w:sz w:val="28"/>
                <w:szCs w:val="28"/>
              </w:rPr>
              <mc:AlternateContent>
                <mc:Choice Requires="wps">
                  <w:drawing>
                    <wp:anchor distT="0" distB="0" distL="114300" distR="114300" simplePos="0" relativeHeight="251665920" behindDoc="0" locked="0" layoutInCell="1" allowOverlap="1" wp14:anchorId="3D6EF328" wp14:editId="64731CD2">
                      <wp:simplePos x="0" y="0"/>
                      <wp:positionH relativeFrom="column">
                        <wp:posOffset>887426</wp:posOffset>
                      </wp:positionH>
                      <wp:positionV relativeFrom="paragraph">
                        <wp:posOffset>500380</wp:posOffset>
                      </wp:positionV>
                      <wp:extent cx="2124075"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02520F" id="Straight Arrow Connector 10" o:spid="_x0000_s1026" type="#_x0000_t32" style="position:absolute;margin-left:69.9pt;margin-top:39.4pt;width:167.25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"/>
                  </w:pict>
                </mc:Fallback>
              </mc:AlternateContent>
            </w:r>
            <w:r w:rsidRPr="003F15EA">
              <w:rPr>
                <w:rFonts w:ascii="Times New Roman" w:hAnsi="Times New Roman" w:cs="Times New Roman"/>
                <w:b/>
                <w:bCs/>
                <w:sz w:val="28"/>
                <w:szCs w:val="28"/>
                <w:lang w:val="vi-VN"/>
              </w:rPr>
              <w:t>CỘNG HÒA XÃ HỘI CHỦ NGHĨA VIỆT NAM</w:t>
            </w:r>
            <w:r w:rsidRPr="003F15EA">
              <w:rPr>
                <w:rFonts w:ascii="Times New Roman" w:hAnsi="Times New Roman" w:cs="Times New Roman"/>
                <w:b/>
                <w:bCs/>
                <w:sz w:val="28"/>
                <w:szCs w:val="28"/>
                <w:lang w:val="vi-VN"/>
              </w:rPr>
              <w:br/>
              <w:t>Độc lập - Tự do - Hạnh phúc</w:t>
            </w:r>
          </w:p>
        </w:tc>
      </w:tr>
      <w:tr w:rsidR="001364E0" w:rsidRPr="003F15EA" w14:paraId="64767CE7" w14:textId="77777777" w:rsidTr="00DA70F0">
        <w:trPr>
          <w:trHeight w:val="534"/>
          <w:jc w:val="center"/>
        </w:trPr>
        <w:tc>
          <w:tcPr>
            <w:tcW w:w="3256" w:type="dxa"/>
            <w:shd w:val="clear" w:color="auto" w:fill="auto"/>
          </w:tcPr>
          <w:p w14:paraId="1ADB18AA" w14:textId="59A433E6" w:rsidR="001364E0" w:rsidRPr="003F15EA" w:rsidRDefault="001364E0" w:rsidP="00DA70F0">
            <w:pPr>
              <w:spacing w:before="120" w:after="120" w:line="240" w:lineRule="auto"/>
              <w:jc w:val="center"/>
              <w:rPr>
                <w:rFonts w:ascii="Times New Roman" w:hAnsi="Times New Roman" w:cs="Times New Roman"/>
                <w:sz w:val="28"/>
                <w:szCs w:val="28"/>
              </w:rPr>
            </w:pPr>
            <w:r w:rsidRPr="003F15EA">
              <w:rPr>
                <w:rFonts w:ascii="Times New Roman" w:hAnsi="Times New Roman" w:cs="Times New Roman"/>
                <w:sz w:val="28"/>
                <w:szCs w:val="28"/>
              </w:rPr>
              <w:t>Số: 0</w:t>
            </w:r>
            <w:r w:rsidR="003F15EA">
              <w:rPr>
                <w:rFonts w:ascii="Times New Roman" w:hAnsi="Times New Roman" w:cs="Times New Roman"/>
                <w:sz w:val="28"/>
                <w:szCs w:val="28"/>
              </w:rPr>
              <w:t>7</w:t>
            </w:r>
            <w:r w:rsidRPr="003F15EA">
              <w:rPr>
                <w:rFonts w:ascii="Times New Roman" w:hAnsi="Times New Roman" w:cs="Times New Roman"/>
                <w:sz w:val="28"/>
                <w:szCs w:val="28"/>
              </w:rPr>
              <w:t>/2025/QĐ-UBND</w:t>
            </w:r>
          </w:p>
        </w:tc>
        <w:tc>
          <w:tcPr>
            <w:tcW w:w="6350" w:type="dxa"/>
            <w:shd w:val="clear" w:color="auto" w:fill="auto"/>
          </w:tcPr>
          <w:p w14:paraId="624DF9D6" w14:textId="77777777" w:rsidR="001364E0" w:rsidRPr="003F15EA" w:rsidRDefault="001364E0" w:rsidP="00DA70F0">
            <w:pPr>
              <w:spacing w:before="120" w:after="120" w:line="240" w:lineRule="auto"/>
              <w:jc w:val="center"/>
              <w:rPr>
                <w:rFonts w:ascii="Times New Roman" w:hAnsi="Times New Roman" w:cs="Times New Roman"/>
                <w:i/>
                <w:iCs/>
                <w:sz w:val="28"/>
                <w:szCs w:val="28"/>
              </w:rPr>
            </w:pPr>
            <w:r w:rsidRPr="003F15EA">
              <w:rPr>
                <w:rFonts w:ascii="Times New Roman" w:hAnsi="Times New Roman" w:cs="Times New Roman"/>
                <w:i/>
                <w:iCs/>
                <w:sz w:val="28"/>
                <w:szCs w:val="28"/>
              </w:rPr>
              <w:t>Kiên Giang, ngày 20 tháng 3 năm 2025</w:t>
            </w:r>
          </w:p>
        </w:tc>
      </w:tr>
    </w:tbl>
    <w:p w14:paraId="45B87550" w14:textId="77777777" w:rsidR="00AF37FF" w:rsidRPr="003F15EA" w:rsidRDefault="00AF37FF" w:rsidP="003F15EA">
      <w:pPr>
        <w:spacing w:after="0" w:line="240" w:lineRule="auto"/>
        <w:jc w:val="center"/>
        <w:rPr>
          <w:rFonts w:ascii="Times New Roman" w:eastAsia="Times New Roman" w:hAnsi="Times New Roman" w:cs="Times New Roman"/>
          <w:b/>
          <w:sz w:val="28"/>
          <w:szCs w:val="28"/>
          <w:lang w:val="nl-NL"/>
        </w:rPr>
      </w:pPr>
    </w:p>
    <w:p w14:paraId="2402DEA1" w14:textId="5349BABC" w:rsidR="00AF37FF" w:rsidRPr="003F15EA" w:rsidRDefault="00AF37FF" w:rsidP="003F15EA">
      <w:pPr>
        <w:spacing w:after="0" w:line="360" w:lineRule="auto"/>
        <w:jc w:val="center"/>
        <w:rPr>
          <w:rFonts w:ascii="Times New Roman" w:eastAsia="Times New Roman" w:hAnsi="Times New Roman" w:cs="Times New Roman"/>
          <w:b/>
          <w:sz w:val="28"/>
          <w:szCs w:val="28"/>
          <w:lang w:val="nl-NL"/>
        </w:rPr>
      </w:pPr>
      <w:r w:rsidRPr="003F15EA">
        <w:rPr>
          <w:rFonts w:ascii="Times New Roman" w:eastAsia="Times New Roman" w:hAnsi="Times New Roman" w:cs="Times New Roman"/>
          <w:b/>
          <w:sz w:val="28"/>
          <w:szCs w:val="28"/>
          <w:lang w:val="nl-NL"/>
        </w:rPr>
        <w:t>QUYẾT ĐỊNH</w:t>
      </w:r>
    </w:p>
    <w:p w14:paraId="78076800" w14:textId="3E2FEAF7" w:rsidR="00AF37FF" w:rsidRPr="003F15EA" w:rsidRDefault="003F15EA" w:rsidP="003F15EA">
      <w:pPr>
        <w:spacing w:after="0" w:line="360" w:lineRule="auto"/>
        <w:jc w:val="center"/>
        <w:rPr>
          <w:rFonts w:ascii="Times New Roman" w:eastAsia="Times New Roman" w:hAnsi="Times New Roman" w:cs="Times New Roman"/>
          <w:b/>
          <w:sz w:val="28"/>
          <w:szCs w:val="28"/>
          <w:lang w:val="nl-NL"/>
        </w:rPr>
      </w:pPr>
      <w:r w:rsidRPr="003F15EA">
        <w:rPr>
          <w:rFonts w:ascii="Times New Roman" w:eastAsia="Times New Roman" w:hAnsi="Times New Roman" w:cs="Times New Roman"/>
          <w:b/>
          <w:noProof/>
          <w:kern w:val="28"/>
          <w:sz w:val="28"/>
          <w:szCs w:val="28"/>
        </w:rPr>
        <mc:AlternateContent>
          <mc:Choice Requires="wps">
            <w:drawing>
              <wp:anchor distT="0" distB="0" distL="114300" distR="114300" simplePos="0" relativeHeight="251663872" behindDoc="0" locked="0" layoutInCell="1" allowOverlap="1" wp14:anchorId="37701FAB" wp14:editId="7C95F6E3">
                <wp:simplePos x="0" y="0"/>
                <wp:positionH relativeFrom="column">
                  <wp:posOffset>2195195</wp:posOffset>
                </wp:positionH>
                <wp:positionV relativeFrom="paragraph">
                  <wp:posOffset>867039</wp:posOffset>
                </wp:positionV>
                <wp:extent cx="1844675" cy="21590"/>
                <wp:effectExtent l="0" t="0" r="22225" b="3556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44675" cy="215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A63C8D" id="Straight Arrow Connector 1" o:spid="_x0000_s1026" type="#_x0000_t32" style="position:absolute;margin-left:172.85pt;margin-top:68.25pt;width:145.25pt;height:1.7pt;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"/>
            </w:pict>
          </mc:Fallback>
        </mc:AlternateContent>
      </w:r>
      <w:r w:rsidR="00AF37FF" w:rsidRPr="003F15EA">
        <w:rPr>
          <w:rFonts w:ascii="Times New Roman" w:eastAsia="Times New Roman" w:hAnsi="Times New Roman" w:cs="Times New Roman"/>
          <w:b/>
          <w:sz w:val="28"/>
          <w:szCs w:val="28"/>
          <w:lang w:val="nl-NL"/>
        </w:rPr>
        <w:t>Bãi bỏ Quyết định số 08/2020/QĐ-UBND ngày 21 tháng 5 năm 2020 của</w:t>
      </w:r>
      <w:r w:rsidR="00C17819" w:rsidRPr="003F15EA">
        <w:rPr>
          <w:rFonts w:ascii="Times New Roman" w:eastAsia="Times New Roman" w:hAnsi="Times New Roman" w:cs="Times New Roman"/>
          <w:b/>
          <w:sz w:val="28"/>
          <w:szCs w:val="28"/>
          <w:lang w:val="nl-NL"/>
        </w:rPr>
        <w:t xml:space="preserve"> </w:t>
      </w:r>
      <w:r w:rsidR="00AF37FF" w:rsidRPr="003F15EA">
        <w:rPr>
          <w:rFonts w:ascii="Times New Roman" w:eastAsia="Times New Roman" w:hAnsi="Times New Roman" w:cs="Times New Roman"/>
          <w:b/>
          <w:sz w:val="28"/>
          <w:szCs w:val="28"/>
          <w:lang w:val="nl-NL"/>
        </w:rPr>
        <w:t>Ủy ban nhân dân tỉnh về việc phân công, phân cấp quản lý đăng ký phương tiện phục vụ vui chơi, giải trí dưới nước trên địa bàn tỉnh Kiên Giang</w:t>
      </w:r>
    </w:p>
    <w:p w14:paraId="4F2DB1B9" w14:textId="49CC5043" w:rsidR="00AF37FF" w:rsidRPr="003F15EA" w:rsidRDefault="00AF37FF" w:rsidP="003F15EA">
      <w:pPr>
        <w:keepNext/>
        <w:spacing w:after="0" w:line="240" w:lineRule="auto"/>
        <w:jc w:val="center"/>
        <w:outlineLvl w:val="0"/>
        <w:rPr>
          <w:rFonts w:ascii="Times New Roman" w:eastAsia="Times New Roman" w:hAnsi="Times New Roman" w:cs="Times New Roman"/>
          <w:b/>
          <w:kern w:val="28"/>
          <w:sz w:val="28"/>
          <w:szCs w:val="28"/>
          <w:lang w:val="nl-NL"/>
        </w:rPr>
      </w:pPr>
    </w:p>
    <w:p w14:paraId="2707EB70" w14:textId="77777777" w:rsidR="00AF37FF" w:rsidRPr="003F15EA" w:rsidRDefault="00AF37FF" w:rsidP="003F15EA">
      <w:pPr>
        <w:keepNext/>
        <w:spacing w:after="0" w:line="240" w:lineRule="auto"/>
        <w:jc w:val="center"/>
        <w:outlineLvl w:val="0"/>
        <w:rPr>
          <w:rFonts w:ascii="Times New Roman" w:eastAsia="Times New Roman" w:hAnsi="Times New Roman" w:cs="Times New Roman"/>
          <w:b/>
          <w:kern w:val="28"/>
          <w:sz w:val="28"/>
          <w:szCs w:val="28"/>
          <w:lang w:val="nl-NL"/>
        </w:rPr>
      </w:pPr>
    </w:p>
    <w:p w14:paraId="75DFEA5F" w14:textId="77777777" w:rsidR="00AF37FF" w:rsidRDefault="00AF37FF" w:rsidP="003F15EA">
      <w:pPr>
        <w:keepNext/>
        <w:spacing w:after="0" w:line="240" w:lineRule="auto"/>
        <w:jc w:val="center"/>
        <w:outlineLvl w:val="0"/>
        <w:rPr>
          <w:rFonts w:ascii="Times New Roman" w:eastAsia="Times New Roman" w:hAnsi="Times New Roman" w:cs="Times New Roman"/>
          <w:b/>
          <w:kern w:val="28"/>
          <w:sz w:val="28"/>
          <w:szCs w:val="28"/>
          <w:lang w:val="nl-NL"/>
        </w:rPr>
      </w:pPr>
      <w:r w:rsidRPr="003F15EA">
        <w:rPr>
          <w:rFonts w:ascii="Times New Roman" w:eastAsia="Times New Roman" w:hAnsi="Times New Roman" w:cs="Times New Roman"/>
          <w:b/>
          <w:kern w:val="28"/>
          <w:sz w:val="28"/>
          <w:szCs w:val="28"/>
          <w:lang w:val="vi-VN"/>
        </w:rPr>
        <w:t>ỦY</w:t>
      </w:r>
      <w:r w:rsidRPr="003F15EA">
        <w:rPr>
          <w:rFonts w:ascii="Times New Roman" w:eastAsia="Times New Roman" w:hAnsi="Times New Roman" w:cs="Times New Roman"/>
          <w:b/>
          <w:kern w:val="28"/>
          <w:sz w:val="28"/>
          <w:szCs w:val="28"/>
          <w:lang w:val="nl-NL"/>
        </w:rPr>
        <w:t xml:space="preserve"> BAN NHÂN DÂN TỈNH KIÊN GIANG</w:t>
      </w:r>
    </w:p>
    <w:p w14:paraId="74F04972" w14:textId="77777777" w:rsidR="00375858" w:rsidRDefault="00375858" w:rsidP="003F15EA">
      <w:pPr>
        <w:keepNext/>
        <w:spacing w:after="0" w:line="240" w:lineRule="auto"/>
        <w:jc w:val="center"/>
        <w:outlineLvl w:val="0"/>
        <w:rPr>
          <w:rFonts w:ascii="Times New Roman" w:eastAsia="Times New Roman" w:hAnsi="Times New Roman" w:cs="Times New Roman"/>
          <w:b/>
          <w:kern w:val="28"/>
          <w:sz w:val="28"/>
          <w:szCs w:val="28"/>
          <w:lang w:val="nl-NL"/>
        </w:rPr>
      </w:pPr>
    </w:p>
    <w:p w14:paraId="426ED5C9" w14:textId="77777777" w:rsidR="003F15EA" w:rsidRPr="003F15EA" w:rsidRDefault="003F15EA" w:rsidP="003F15EA">
      <w:pPr>
        <w:keepNext/>
        <w:spacing w:after="0" w:line="240" w:lineRule="auto"/>
        <w:jc w:val="center"/>
        <w:outlineLvl w:val="0"/>
        <w:rPr>
          <w:rFonts w:ascii="Times New Roman" w:eastAsia="Times New Roman" w:hAnsi="Times New Roman" w:cs="Times New Roman"/>
          <w:b/>
          <w:kern w:val="28"/>
          <w:sz w:val="28"/>
          <w:szCs w:val="28"/>
          <w:lang w:val="nl-NL"/>
        </w:rPr>
      </w:pPr>
    </w:p>
    <w:p w14:paraId="6F919ABA" w14:textId="11B27B7F" w:rsidR="00AF37FF" w:rsidRPr="003A182E" w:rsidRDefault="00C17819" w:rsidP="003F15EA">
      <w:pPr>
        <w:spacing w:after="0" w:line="360" w:lineRule="auto"/>
        <w:ind w:firstLine="720"/>
        <w:jc w:val="both"/>
        <w:rPr>
          <w:rFonts w:ascii="Times New Roman" w:eastAsia="Times New Roman" w:hAnsi="Times New Roman" w:cs="Times New Roman"/>
          <w:i/>
          <w:spacing w:val="-2"/>
          <w:sz w:val="28"/>
          <w:szCs w:val="24"/>
          <w:lang w:val="nl-NL"/>
        </w:rPr>
      </w:pPr>
      <w:r w:rsidRPr="003A182E">
        <w:rPr>
          <w:rFonts w:ascii="Times New Roman" w:eastAsia="Times New Roman" w:hAnsi="Times New Roman" w:cs="Times New Roman"/>
          <w:i/>
          <w:spacing w:val="-2"/>
          <w:sz w:val="28"/>
          <w:szCs w:val="24"/>
          <w:lang w:val="nl-NL"/>
        </w:rPr>
        <w:t>Căn cứ Luật T</w:t>
      </w:r>
      <w:r w:rsidR="00AF37FF" w:rsidRPr="003A182E">
        <w:rPr>
          <w:rFonts w:ascii="Times New Roman" w:eastAsia="Times New Roman" w:hAnsi="Times New Roman" w:cs="Times New Roman"/>
          <w:i/>
          <w:spacing w:val="-2"/>
          <w:sz w:val="28"/>
          <w:szCs w:val="24"/>
          <w:lang w:val="nl-NL"/>
        </w:rPr>
        <w:t xml:space="preserve">ổ chức chính quyền địa phương ngày 19 tháng </w:t>
      </w:r>
      <w:r w:rsidR="0097213A" w:rsidRPr="003A182E">
        <w:rPr>
          <w:rFonts w:ascii="Times New Roman" w:eastAsia="Times New Roman" w:hAnsi="Times New Roman" w:cs="Times New Roman"/>
          <w:i/>
          <w:spacing w:val="-2"/>
          <w:sz w:val="28"/>
          <w:szCs w:val="24"/>
          <w:lang w:val="nl-NL"/>
        </w:rPr>
        <w:t>02</w:t>
      </w:r>
      <w:r w:rsidR="00AF37FF" w:rsidRPr="003A182E">
        <w:rPr>
          <w:rFonts w:ascii="Times New Roman" w:eastAsia="Times New Roman" w:hAnsi="Times New Roman" w:cs="Times New Roman"/>
          <w:i/>
          <w:spacing w:val="-2"/>
          <w:sz w:val="28"/>
          <w:szCs w:val="24"/>
          <w:lang w:val="nl-NL"/>
        </w:rPr>
        <w:t xml:space="preserve"> năm 20</w:t>
      </w:r>
      <w:r w:rsidR="0097213A" w:rsidRPr="003A182E">
        <w:rPr>
          <w:rFonts w:ascii="Times New Roman" w:eastAsia="Times New Roman" w:hAnsi="Times New Roman" w:cs="Times New Roman"/>
          <w:i/>
          <w:spacing w:val="-2"/>
          <w:sz w:val="28"/>
          <w:szCs w:val="24"/>
          <w:lang w:val="nl-NL"/>
        </w:rPr>
        <w:t>2</w:t>
      </w:r>
      <w:r w:rsidR="00AF37FF" w:rsidRPr="003A182E">
        <w:rPr>
          <w:rFonts w:ascii="Times New Roman" w:eastAsia="Times New Roman" w:hAnsi="Times New Roman" w:cs="Times New Roman"/>
          <w:i/>
          <w:spacing w:val="-2"/>
          <w:sz w:val="28"/>
          <w:szCs w:val="24"/>
          <w:lang w:val="nl-NL"/>
        </w:rPr>
        <w:t xml:space="preserve">5; </w:t>
      </w:r>
    </w:p>
    <w:p w14:paraId="3FE9CC74" w14:textId="361BB348" w:rsidR="00AF37FF" w:rsidRPr="00AF37FF" w:rsidRDefault="00C17819" w:rsidP="003F15EA">
      <w:pPr>
        <w:tabs>
          <w:tab w:val="left" w:pos="720"/>
        </w:tabs>
        <w:spacing w:after="0" w:line="360" w:lineRule="auto"/>
        <w:ind w:firstLine="720"/>
        <w:jc w:val="both"/>
        <w:rPr>
          <w:rFonts w:ascii="Times New Roman" w:eastAsia="Times New Roman" w:hAnsi="Times New Roman" w:cs="Times New Roman"/>
          <w:bCs/>
          <w:i/>
          <w:color w:val="000000"/>
          <w:sz w:val="28"/>
          <w:szCs w:val="28"/>
          <w:lang w:val="nl-NL"/>
        </w:rPr>
      </w:pPr>
      <w:r>
        <w:rPr>
          <w:rFonts w:ascii="Times New Roman" w:eastAsia="Times New Roman" w:hAnsi="Times New Roman" w:cs="Times New Roman"/>
          <w:bCs/>
          <w:i/>
          <w:color w:val="000000"/>
          <w:sz w:val="28"/>
          <w:szCs w:val="28"/>
          <w:lang w:val="nl-NL"/>
        </w:rPr>
        <w:t>Căn cứ Luật B</w:t>
      </w:r>
      <w:r w:rsidR="00AF37FF" w:rsidRPr="00AF37FF">
        <w:rPr>
          <w:rFonts w:ascii="Times New Roman" w:eastAsia="Times New Roman" w:hAnsi="Times New Roman" w:cs="Times New Roman"/>
          <w:bCs/>
          <w:i/>
          <w:color w:val="000000"/>
          <w:sz w:val="28"/>
          <w:szCs w:val="28"/>
          <w:lang w:val="nl-NL"/>
        </w:rPr>
        <w:t>an hành văn bản quy phạm pháp luật ngày 22 tháng 6 năm 2015; Luật sửa đổi, bổ sung một số điều của Luật Ban hành văn bản quy phạm pháp luật ngày 18 tháng 6 năm 2020;</w:t>
      </w:r>
    </w:p>
    <w:p w14:paraId="075553CA" w14:textId="5FB9A287" w:rsidR="00AF37FF" w:rsidRPr="00AF37FF" w:rsidRDefault="00AF37FF" w:rsidP="003F15EA">
      <w:pPr>
        <w:tabs>
          <w:tab w:val="left" w:pos="709"/>
        </w:tabs>
        <w:spacing w:after="0" w:line="360" w:lineRule="auto"/>
        <w:ind w:firstLine="720"/>
        <w:jc w:val="both"/>
        <w:rPr>
          <w:rFonts w:ascii="Times New Roman" w:eastAsia="Times New Roman" w:hAnsi="Times New Roman" w:cs="Times New Roman"/>
          <w:bCs/>
          <w:i/>
          <w:color w:val="000000"/>
          <w:sz w:val="28"/>
          <w:szCs w:val="28"/>
          <w:lang w:val="nl-NL"/>
        </w:rPr>
      </w:pPr>
      <w:r w:rsidRPr="00AF37FF">
        <w:rPr>
          <w:rFonts w:ascii="Times New Roman" w:eastAsia="Times New Roman" w:hAnsi="Times New Roman" w:cs="Times New Roman"/>
          <w:bCs/>
          <w:i/>
          <w:color w:val="000000"/>
          <w:sz w:val="28"/>
          <w:szCs w:val="28"/>
          <w:lang w:val="nl-NL"/>
        </w:rPr>
        <w:t xml:space="preserve">Căn cứ Nghị định số 48/2019/NĐ-CP ngày 05 tháng 6 năm 2019 của Chính phủ </w:t>
      </w:r>
      <w:r w:rsidR="0097213A">
        <w:rPr>
          <w:rFonts w:ascii="Times New Roman" w:eastAsia="Times New Roman" w:hAnsi="Times New Roman" w:cs="Times New Roman"/>
          <w:bCs/>
          <w:i/>
          <w:color w:val="000000"/>
          <w:sz w:val="28"/>
          <w:szCs w:val="28"/>
          <w:lang w:val="nl-NL"/>
        </w:rPr>
        <w:t xml:space="preserve">về việc </w:t>
      </w:r>
      <w:r w:rsidR="00C17819">
        <w:rPr>
          <w:rFonts w:ascii="Times New Roman" w:eastAsia="Times New Roman" w:hAnsi="Times New Roman" w:cs="Times New Roman"/>
          <w:bCs/>
          <w:i/>
          <w:color w:val="000000"/>
          <w:sz w:val="28"/>
          <w:szCs w:val="28"/>
          <w:lang w:val="nl-NL"/>
        </w:rPr>
        <w:t>q</w:t>
      </w:r>
      <w:r w:rsidRPr="00AF37FF">
        <w:rPr>
          <w:rFonts w:ascii="Times New Roman" w:eastAsia="Times New Roman" w:hAnsi="Times New Roman" w:cs="Times New Roman"/>
          <w:bCs/>
          <w:i/>
          <w:color w:val="000000"/>
          <w:sz w:val="28"/>
          <w:szCs w:val="28"/>
          <w:lang w:val="nl-NL"/>
        </w:rPr>
        <w:t xml:space="preserve">uy định về quản lý hoạt động của phương tiện phục vụ vui chơi, giải trí dưới nước; </w:t>
      </w:r>
    </w:p>
    <w:p w14:paraId="6F7C1118" w14:textId="6F9CF8EB" w:rsidR="00AF37FF" w:rsidRPr="00AF37FF" w:rsidRDefault="00AF37FF" w:rsidP="003F15EA">
      <w:pPr>
        <w:tabs>
          <w:tab w:val="left" w:pos="709"/>
        </w:tabs>
        <w:spacing w:after="0" w:line="360" w:lineRule="auto"/>
        <w:ind w:firstLine="720"/>
        <w:jc w:val="both"/>
        <w:rPr>
          <w:rFonts w:ascii="Times New Roman" w:eastAsia="Times New Roman" w:hAnsi="Times New Roman" w:cs="Times New Roman"/>
          <w:bCs/>
          <w:i/>
          <w:color w:val="000000"/>
          <w:sz w:val="28"/>
          <w:szCs w:val="28"/>
          <w:lang w:val="nl-NL"/>
        </w:rPr>
      </w:pPr>
      <w:r w:rsidRPr="00AF37FF">
        <w:rPr>
          <w:rFonts w:ascii="Times New Roman" w:eastAsia="Times New Roman" w:hAnsi="Times New Roman" w:cs="Times New Roman"/>
          <w:bCs/>
          <w:i/>
          <w:color w:val="000000"/>
          <w:sz w:val="28"/>
          <w:szCs w:val="28"/>
          <w:lang w:val="nl-NL"/>
        </w:rPr>
        <w:t>Căn cứ Nghị định số 19/2024/NĐ-CP ngày 23 tháng 02 năm 2024 của Chính phủ</w:t>
      </w:r>
      <w:r w:rsidR="0097213A">
        <w:rPr>
          <w:rFonts w:ascii="Times New Roman" w:eastAsia="Times New Roman" w:hAnsi="Times New Roman" w:cs="Times New Roman"/>
          <w:bCs/>
          <w:i/>
          <w:color w:val="000000"/>
          <w:sz w:val="28"/>
          <w:szCs w:val="28"/>
          <w:lang w:val="nl-NL"/>
        </w:rPr>
        <w:t xml:space="preserve"> về việc</w:t>
      </w:r>
      <w:r w:rsidRPr="00AF37FF">
        <w:rPr>
          <w:rFonts w:ascii="Times New Roman" w:eastAsia="Times New Roman" w:hAnsi="Times New Roman" w:cs="Times New Roman"/>
          <w:bCs/>
          <w:i/>
          <w:color w:val="000000"/>
          <w:sz w:val="28"/>
          <w:szCs w:val="28"/>
          <w:lang w:val="nl-NL"/>
        </w:rPr>
        <w:t xml:space="preserve"> </w:t>
      </w:r>
      <w:r w:rsidR="00C17819">
        <w:rPr>
          <w:rFonts w:ascii="Times New Roman" w:eastAsia="Times New Roman" w:hAnsi="Times New Roman" w:cs="Times New Roman"/>
          <w:bCs/>
          <w:i/>
          <w:color w:val="000000"/>
          <w:sz w:val="28"/>
          <w:szCs w:val="28"/>
          <w:lang w:val="nl-NL"/>
        </w:rPr>
        <w:t>s</w:t>
      </w:r>
      <w:r w:rsidRPr="00AF37FF">
        <w:rPr>
          <w:rFonts w:ascii="Times New Roman" w:eastAsia="Times New Roman" w:hAnsi="Times New Roman" w:cs="Times New Roman"/>
          <w:bCs/>
          <w:i/>
          <w:color w:val="000000"/>
          <w:sz w:val="28"/>
          <w:szCs w:val="28"/>
          <w:lang w:val="nl-NL"/>
        </w:rPr>
        <w:t xml:space="preserve">ửa đổi, bổ sung một số điều của Nghị định số 48/2019/NĐ-CP ngày 05 </w:t>
      </w:r>
      <w:r w:rsidR="00C17819">
        <w:rPr>
          <w:rFonts w:ascii="Times New Roman" w:eastAsia="Times New Roman" w:hAnsi="Times New Roman" w:cs="Times New Roman"/>
          <w:bCs/>
          <w:i/>
          <w:color w:val="000000"/>
          <w:sz w:val="28"/>
          <w:szCs w:val="28"/>
          <w:lang w:val="nl-NL"/>
        </w:rPr>
        <w:t>tháng 6 năm 2019 của Chính phủ q</w:t>
      </w:r>
      <w:r w:rsidRPr="00AF37FF">
        <w:rPr>
          <w:rFonts w:ascii="Times New Roman" w:eastAsia="Times New Roman" w:hAnsi="Times New Roman" w:cs="Times New Roman"/>
          <w:bCs/>
          <w:i/>
          <w:color w:val="000000"/>
          <w:sz w:val="28"/>
          <w:szCs w:val="28"/>
          <w:lang w:val="nl-NL"/>
        </w:rPr>
        <w:t>uy định về quản lý hoạt động của phương tiện phục vụ vui chơi, giải trí dưới nước;</w:t>
      </w:r>
    </w:p>
    <w:p w14:paraId="05A8C613" w14:textId="67E39C3C" w:rsidR="00AF37FF" w:rsidRPr="00AF37FF" w:rsidRDefault="00AF37FF" w:rsidP="003F15EA">
      <w:pPr>
        <w:spacing w:after="0" w:line="360" w:lineRule="auto"/>
        <w:ind w:firstLine="720"/>
        <w:jc w:val="both"/>
        <w:rPr>
          <w:rFonts w:ascii="Times New Roman" w:eastAsia="Times New Roman" w:hAnsi="Times New Roman" w:cs="Times New Roman"/>
          <w:bCs/>
          <w:i/>
          <w:iCs/>
          <w:sz w:val="28"/>
          <w:szCs w:val="28"/>
          <w:lang w:val="nl-NL"/>
        </w:rPr>
      </w:pPr>
      <w:r w:rsidRPr="00AF37FF">
        <w:rPr>
          <w:rFonts w:ascii="Times New Roman" w:eastAsia="Times New Roman" w:hAnsi="Times New Roman" w:cs="Times New Roman"/>
          <w:i/>
          <w:sz w:val="28"/>
          <w:szCs w:val="28"/>
          <w:lang w:val="nl-NL"/>
        </w:rPr>
        <w:t xml:space="preserve">Theo đề nghị của Giám đốc Sở Giao thông vận tải tại Tờ trình số </w:t>
      </w:r>
      <w:r w:rsidR="0097213A">
        <w:rPr>
          <w:rFonts w:ascii="Times New Roman" w:eastAsia="Times New Roman" w:hAnsi="Times New Roman" w:cs="Times New Roman"/>
          <w:i/>
          <w:sz w:val="28"/>
          <w:szCs w:val="28"/>
          <w:lang w:val="nl-NL"/>
        </w:rPr>
        <w:t>1553</w:t>
      </w:r>
      <w:r w:rsidRPr="00AF37FF">
        <w:rPr>
          <w:rFonts w:ascii="Times New Roman" w:eastAsia="Times New Roman" w:hAnsi="Times New Roman" w:cs="Times New Roman"/>
          <w:i/>
          <w:sz w:val="28"/>
          <w:szCs w:val="28"/>
          <w:lang w:val="nl-NL"/>
        </w:rPr>
        <w:t xml:space="preserve">/TTr-SGTVT ngày </w:t>
      </w:r>
      <w:r w:rsidR="0097213A">
        <w:rPr>
          <w:rFonts w:ascii="Times New Roman" w:eastAsia="Times New Roman" w:hAnsi="Times New Roman" w:cs="Times New Roman"/>
          <w:i/>
          <w:sz w:val="28"/>
          <w:szCs w:val="28"/>
          <w:lang w:val="nl-NL"/>
        </w:rPr>
        <w:t>30</w:t>
      </w:r>
      <w:r w:rsidRPr="00AF37FF">
        <w:rPr>
          <w:rFonts w:ascii="Times New Roman" w:eastAsia="Times New Roman" w:hAnsi="Times New Roman" w:cs="Times New Roman"/>
          <w:i/>
          <w:sz w:val="28"/>
          <w:szCs w:val="28"/>
          <w:lang w:val="nl-NL"/>
        </w:rPr>
        <w:t xml:space="preserve"> tháng </w:t>
      </w:r>
      <w:r w:rsidR="0097213A">
        <w:rPr>
          <w:rFonts w:ascii="Times New Roman" w:eastAsia="Times New Roman" w:hAnsi="Times New Roman" w:cs="Times New Roman"/>
          <w:i/>
          <w:sz w:val="28"/>
          <w:szCs w:val="28"/>
          <w:lang w:val="nl-NL"/>
        </w:rPr>
        <w:t>12</w:t>
      </w:r>
      <w:r w:rsidRPr="00AF37FF">
        <w:rPr>
          <w:rFonts w:ascii="Times New Roman" w:eastAsia="Times New Roman" w:hAnsi="Times New Roman" w:cs="Times New Roman"/>
          <w:i/>
          <w:sz w:val="28"/>
          <w:szCs w:val="28"/>
          <w:lang w:val="nl-NL"/>
        </w:rPr>
        <w:t xml:space="preserve"> năm 202</w:t>
      </w:r>
      <w:r w:rsidR="00C17819">
        <w:rPr>
          <w:rFonts w:ascii="Times New Roman" w:eastAsia="Times New Roman" w:hAnsi="Times New Roman" w:cs="Times New Roman"/>
          <w:i/>
          <w:sz w:val="28"/>
          <w:szCs w:val="28"/>
          <w:lang w:val="nl-NL"/>
        </w:rPr>
        <w:t>4</w:t>
      </w:r>
      <w:r w:rsidRPr="00AF37FF">
        <w:rPr>
          <w:rFonts w:ascii="Times New Roman" w:eastAsia="Times New Roman" w:hAnsi="Times New Roman" w:cs="Times New Roman"/>
          <w:bCs/>
          <w:i/>
          <w:iCs/>
          <w:sz w:val="28"/>
          <w:szCs w:val="28"/>
          <w:lang w:val="nl-NL"/>
        </w:rPr>
        <w:t>.</w:t>
      </w:r>
    </w:p>
    <w:p w14:paraId="67A9A9C2" w14:textId="77777777" w:rsidR="003F15EA" w:rsidRDefault="003F15EA" w:rsidP="003F15EA">
      <w:pPr>
        <w:spacing w:after="0" w:line="240" w:lineRule="auto"/>
        <w:jc w:val="center"/>
        <w:rPr>
          <w:rFonts w:ascii="Times New Roman" w:eastAsia="Times New Roman" w:hAnsi="Times New Roman" w:cs="Times New Roman"/>
          <w:b/>
          <w:sz w:val="28"/>
          <w:szCs w:val="24"/>
          <w:lang w:val="nl-NL"/>
        </w:rPr>
      </w:pPr>
    </w:p>
    <w:p w14:paraId="36C38039" w14:textId="0D7BF66F" w:rsidR="00AF37FF" w:rsidRDefault="00AF37FF" w:rsidP="003F15EA">
      <w:pPr>
        <w:spacing w:after="0" w:line="240" w:lineRule="auto"/>
        <w:jc w:val="center"/>
        <w:rPr>
          <w:rFonts w:ascii="Times New Roman" w:eastAsia="Times New Roman" w:hAnsi="Times New Roman" w:cs="Times New Roman"/>
          <w:b/>
          <w:sz w:val="28"/>
          <w:szCs w:val="24"/>
          <w:lang w:val="nl-NL"/>
        </w:rPr>
      </w:pPr>
      <w:r w:rsidRPr="00AF37FF">
        <w:rPr>
          <w:rFonts w:ascii="Times New Roman" w:eastAsia="Times New Roman" w:hAnsi="Times New Roman" w:cs="Times New Roman"/>
          <w:b/>
          <w:sz w:val="28"/>
          <w:szCs w:val="24"/>
          <w:lang w:val="nl-NL"/>
        </w:rPr>
        <w:t>QUYẾT ĐỊNH:</w:t>
      </w:r>
    </w:p>
    <w:p w14:paraId="73793F3D" w14:textId="77777777" w:rsidR="003F15EA" w:rsidRPr="00AF37FF" w:rsidRDefault="003F15EA" w:rsidP="003F15EA">
      <w:pPr>
        <w:spacing w:after="0" w:line="240" w:lineRule="auto"/>
        <w:jc w:val="center"/>
        <w:rPr>
          <w:rFonts w:ascii="Times New Roman" w:eastAsia="Times New Roman" w:hAnsi="Times New Roman" w:cs="Times New Roman"/>
          <w:b/>
          <w:sz w:val="28"/>
          <w:szCs w:val="24"/>
          <w:lang w:val="nl-NL"/>
        </w:rPr>
      </w:pPr>
    </w:p>
    <w:p w14:paraId="051AE2D4" w14:textId="77777777" w:rsidR="00AF37FF" w:rsidRPr="0097213A" w:rsidRDefault="00AF37FF" w:rsidP="003F15EA">
      <w:pPr>
        <w:spacing w:before="80" w:after="80" w:line="360" w:lineRule="auto"/>
        <w:ind w:firstLine="720"/>
        <w:jc w:val="both"/>
        <w:rPr>
          <w:rFonts w:ascii="Times New Roman" w:eastAsia="Times New Roman" w:hAnsi="Times New Roman" w:cs="Times New Roman"/>
          <w:bCs/>
          <w:sz w:val="28"/>
          <w:szCs w:val="28"/>
          <w:lang w:val="nl-NL"/>
        </w:rPr>
      </w:pPr>
      <w:r w:rsidRPr="00AF37FF">
        <w:rPr>
          <w:rFonts w:ascii="Times New Roman" w:eastAsia="Times New Roman" w:hAnsi="Times New Roman" w:cs="Times New Roman"/>
          <w:b/>
          <w:bCs/>
          <w:sz w:val="28"/>
          <w:szCs w:val="24"/>
          <w:lang w:val="nl-NL"/>
        </w:rPr>
        <w:t>Điều 1</w:t>
      </w:r>
      <w:r w:rsidRPr="00AF37FF">
        <w:rPr>
          <w:rFonts w:ascii="Times New Roman" w:eastAsia="Times New Roman" w:hAnsi="Times New Roman" w:cs="Times New Roman"/>
          <w:b/>
          <w:sz w:val="28"/>
          <w:szCs w:val="24"/>
          <w:lang w:val="nl-NL"/>
        </w:rPr>
        <w:t xml:space="preserve">. </w:t>
      </w:r>
      <w:r w:rsidRPr="00AF37FF">
        <w:rPr>
          <w:rFonts w:ascii="Times New Roman" w:eastAsia="Times New Roman" w:hAnsi="Times New Roman" w:cs="Times New Roman"/>
          <w:bCs/>
          <w:sz w:val="28"/>
          <w:szCs w:val="24"/>
          <w:lang w:val="nl-NL"/>
        </w:rPr>
        <w:t>Bãi bỏ Quyết định số 08/2020/QĐ-UBND ngày 21 tháng 5 năm 2020 của Ủy ban nhân dân tỉnh về việc phân công, phân cấp quản lý đăng ký phương tiện phục vụ vui chơi, giải trí dưới nước trên địa bàn tỉnh Kiên Giang</w:t>
      </w:r>
      <w:r w:rsidRPr="0097213A">
        <w:rPr>
          <w:rFonts w:ascii="Times New Roman" w:eastAsia="Times New Roman" w:hAnsi="Times New Roman" w:cs="Times New Roman"/>
          <w:bCs/>
          <w:sz w:val="28"/>
          <w:szCs w:val="28"/>
          <w:lang w:val="nl-NL"/>
        </w:rPr>
        <w:t>.</w:t>
      </w:r>
    </w:p>
    <w:p w14:paraId="737C8381" w14:textId="77777777" w:rsidR="00C17819" w:rsidRDefault="00AF37FF" w:rsidP="003F15EA">
      <w:pPr>
        <w:spacing w:before="80" w:after="80" w:line="360" w:lineRule="auto"/>
        <w:ind w:firstLine="720"/>
        <w:jc w:val="both"/>
        <w:rPr>
          <w:rFonts w:ascii="Times New Roman" w:eastAsia="Times New Roman" w:hAnsi="Times New Roman" w:cs="Times New Roman"/>
          <w:b/>
          <w:sz w:val="28"/>
          <w:szCs w:val="24"/>
          <w:lang w:val="nl-NL"/>
        </w:rPr>
      </w:pPr>
      <w:r w:rsidRPr="00AF37FF">
        <w:rPr>
          <w:rFonts w:ascii="Times New Roman" w:eastAsia="Times New Roman" w:hAnsi="Times New Roman" w:cs="Times New Roman"/>
          <w:b/>
          <w:sz w:val="28"/>
          <w:szCs w:val="24"/>
          <w:lang w:val="nl-NL"/>
        </w:rPr>
        <w:lastRenderedPageBreak/>
        <w:t xml:space="preserve">Điều 2. </w:t>
      </w:r>
      <w:r w:rsidR="00C17819">
        <w:rPr>
          <w:rFonts w:ascii="Times New Roman" w:eastAsia="Times New Roman" w:hAnsi="Times New Roman" w:cs="Times New Roman"/>
          <w:b/>
          <w:sz w:val="28"/>
          <w:szCs w:val="24"/>
          <w:lang w:val="nl-NL"/>
        </w:rPr>
        <w:t>Tổ chức thực hiện</w:t>
      </w:r>
    </w:p>
    <w:p w14:paraId="0ACDD750" w14:textId="57EE3C8D" w:rsidR="00AF37FF" w:rsidRPr="00AF37FF" w:rsidRDefault="00AF37FF" w:rsidP="003F15EA">
      <w:pPr>
        <w:spacing w:after="0" w:line="360" w:lineRule="auto"/>
        <w:ind w:firstLine="720"/>
        <w:jc w:val="both"/>
        <w:rPr>
          <w:rFonts w:ascii="Times New Roman" w:eastAsia="Times New Roman" w:hAnsi="Times New Roman" w:cs="Times New Roman"/>
          <w:sz w:val="28"/>
          <w:szCs w:val="24"/>
          <w:lang w:val="nl-NL"/>
        </w:rPr>
      </w:pPr>
      <w:r w:rsidRPr="00AF37FF">
        <w:rPr>
          <w:rFonts w:ascii="Times New Roman" w:eastAsia="Times New Roman" w:hAnsi="Times New Roman" w:cs="Times New Roman"/>
          <w:sz w:val="28"/>
          <w:szCs w:val="24"/>
          <w:lang w:val="nl-NL"/>
        </w:rPr>
        <w:t>Chánh Văn phòng Ủy ban nhân dân tỉnh; Giám đốc (Thủ trưởng) các sở, ban, ngành tỉnh; Chủ tịch Ủy ban nhân dân các huyện, thành phố; Chủ tịch Ủy ban nhân dân các xã, phường, thị trấn và các cơ quan, tổ chức, cá nhân có liên quan chịu trách nhiệm thi hành Quyết định này.</w:t>
      </w:r>
    </w:p>
    <w:p w14:paraId="7C4F9F3F" w14:textId="15CE050D" w:rsidR="00AF37FF" w:rsidRDefault="00AF37FF" w:rsidP="003F15EA">
      <w:pPr>
        <w:spacing w:after="0" w:line="360" w:lineRule="auto"/>
        <w:ind w:firstLine="720"/>
        <w:jc w:val="both"/>
        <w:rPr>
          <w:rFonts w:ascii="Times New Roman" w:eastAsia="Times New Roman" w:hAnsi="Times New Roman" w:cs="Times New Roman"/>
          <w:sz w:val="28"/>
          <w:szCs w:val="24"/>
          <w:lang w:val="nl-NL"/>
        </w:rPr>
      </w:pPr>
      <w:r w:rsidRPr="00AF37FF">
        <w:rPr>
          <w:rFonts w:ascii="Times New Roman" w:eastAsia="Times New Roman" w:hAnsi="Times New Roman" w:cs="Times New Roman"/>
          <w:sz w:val="28"/>
          <w:szCs w:val="24"/>
          <w:lang w:val="nl-NL"/>
        </w:rPr>
        <w:t>Quyết định này có hiệu lực từ ngày</w:t>
      </w:r>
      <w:r w:rsidR="0097213A">
        <w:rPr>
          <w:rFonts w:ascii="Times New Roman" w:eastAsia="Times New Roman" w:hAnsi="Times New Roman" w:cs="Times New Roman"/>
          <w:sz w:val="28"/>
          <w:szCs w:val="24"/>
          <w:lang w:val="nl-NL"/>
        </w:rPr>
        <w:t xml:space="preserve"> </w:t>
      </w:r>
      <w:r w:rsidR="003F15EA">
        <w:rPr>
          <w:rFonts w:ascii="Times New Roman" w:eastAsia="Times New Roman" w:hAnsi="Times New Roman" w:cs="Times New Roman"/>
          <w:sz w:val="28"/>
          <w:szCs w:val="24"/>
          <w:lang w:val="nl-NL"/>
        </w:rPr>
        <w:t>31</w:t>
      </w:r>
      <w:r w:rsidRPr="00AF37FF">
        <w:rPr>
          <w:rFonts w:ascii="Times New Roman" w:eastAsia="Times New Roman" w:hAnsi="Times New Roman" w:cs="Times New Roman"/>
          <w:sz w:val="28"/>
          <w:szCs w:val="24"/>
          <w:lang w:val="nl-NL"/>
        </w:rPr>
        <w:t xml:space="preserve"> tháng </w:t>
      </w:r>
      <w:r w:rsidR="0097213A">
        <w:rPr>
          <w:rFonts w:ascii="Times New Roman" w:eastAsia="Times New Roman" w:hAnsi="Times New Roman" w:cs="Times New Roman"/>
          <w:sz w:val="28"/>
          <w:szCs w:val="24"/>
          <w:lang w:val="nl-NL"/>
        </w:rPr>
        <w:t>3</w:t>
      </w:r>
      <w:r w:rsidRPr="00AF37FF">
        <w:rPr>
          <w:rFonts w:ascii="Times New Roman" w:eastAsia="Times New Roman" w:hAnsi="Times New Roman" w:cs="Times New Roman"/>
          <w:sz w:val="28"/>
          <w:szCs w:val="24"/>
          <w:lang w:val="nl-NL"/>
        </w:rPr>
        <w:t xml:space="preserve"> năm 202</w:t>
      </w:r>
      <w:r w:rsidR="0097213A">
        <w:rPr>
          <w:rFonts w:ascii="Times New Roman" w:eastAsia="Times New Roman" w:hAnsi="Times New Roman" w:cs="Times New Roman"/>
          <w:sz w:val="28"/>
          <w:szCs w:val="24"/>
          <w:lang w:val="nl-NL"/>
        </w:rPr>
        <w:t>5</w:t>
      </w:r>
      <w:r w:rsidRPr="00AF37FF">
        <w:rPr>
          <w:rFonts w:ascii="Times New Roman" w:eastAsia="Times New Roman" w:hAnsi="Times New Roman" w:cs="Times New Roman"/>
          <w:sz w:val="28"/>
          <w:szCs w:val="24"/>
          <w:lang w:val="nl-NL"/>
        </w:rPr>
        <w:t>./.</w:t>
      </w:r>
    </w:p>
    <w:p w14:paraId="115636D1" w14:textId="77777777" w:rsidR="003F15EA" w:rsidRDefault="003F15EA" w:rsidP="003F15EA">
      <w:pPr>
        <w:spacing w:after="0" w:line="360" w:lineRule="auto"/>
        <w:ind w:firstLine="720"/>
        <w:jc w:val="both"/>
        <w:rPr>
          <w:rFonts w:ascii="Times New Roman" w:eastAsia="Times New Roman" w:hAnsi="Times New Roman" w:cs="Times New Roman"/>
          <w:sz w:val="28"/>
          <w:szCs w:val="24"/>
          <w:lang w:val="nl-NL"/>
        </w:rPr>
      </w:pPr>
    </w:p>
    <w:p w14:paraId="04E5772D" w14:textId="77777777" w:rsidR="003F15EA" w:rsidRPr="00AF37FF" w:rsidRDefault="003F15EA" w:rsidP="003F15EA">
      <w:pPr>
        <w:spacing w:after="0" w:line="360" w:lineRule="auto"/>
        <w:ind w:firstLine="720"/>
        <w:jc w:val="both"/>
        <w:rPr>
          <w:rFonts w:ascii="Times New Roman" w:eastAsia="Times New Roman" w:hAnsi="Times New Roman" w:cs="Times New Roman"/>
          <w:sz w:val="6"/>
          <w:szCs w:val="24"/>
          <w:lang w:val="nl-NL"/>
        </w:rPr>
      </w:pPr>
    </w:p>
    <w:tbl>
      <w:tblPr>
        <w:tblpPr w:leftFromText="180" w:rightFromText="180" w:vertAnchor="text" w:horzAnchor="margin" w:tblpXSpec="right" w:tblpY="9"/>
        <w:tblW w:w="0" w:type="auto"/>
        <w:tblCellMar>
          <w:left w:w="0" w:type="dxa"/>
          <w:right w:w="0" w:type="dxa"/>
        </w:tblCellMar>
        <w:tblLook w:val="04A0" w:firstRow="1" w:lastRow="0" w:firstColumn="1" w:lastColumn="0" w:noHBand="0" w:noVBand="1"/>
      </w:tblPr>
      <w:tblGrid>
        <w:gridCol w:w="4927"/>
      </w:tblGrid>
      <w:tr w:rsidR="00375858" w:rsidRPr="009D2A77" w14:paraId="0D77F647" w14:textId="77777777" w:rsidTr="00DA70F0">
        <w:tc>
          <w:tcPr>
            <w:tcW w:w="4927" w:type="dxa"/>
            <w:shd w:val="clear" w:color="auto" w:fill="auto"/>
            <w:tcMar>
              <w:top w:w="0" w:type="dxa"/>
              <w:left w:w="108" w:type="dxa"/>
              <w:bottom w:w="0" w:type="dxa"/>
              <w:right w:w="108" w:type="dxa"/>
            </w:tcMar>
          </w:tcPr>
          <w:p w14:paraId="3A188567" w14:textId="77777777" w:rsidR="00375858" w:rsidRPr="009D2A77" w:rsidRDefault="00375858" w:rsidP="00DA70F0">
            <w:pPr>
              <w:jc w:val="center"/>
              <w:rPr>
                <w:rFonts w:ascii="Times New Roman" w:hAnsi="Times New Roman" w:cs="Times New Roman"/>
                <w:b/>
                <w:bCs/>
                <w:sz w:val="28"/>
                <w:szCs w:val="28"/>
                <w:lang w:val="vi-VN"/>
              </w:rPr>
            </w:pPr>
            <w:r w:rsidRPr="009D2A77">
              <w:rPr>
                <w:rFonts w:ascii="Times New Roman" w:hAnsi="Times New Roman" w:cs="Times New Roman"/>
                <w:b/>
                <w:bCs/>
                <w:sz w:val="28"/>
                <w:szCs w:val="28"/>
                <w:lang w:val="vi-VN"/>
              </w:rPr>
              <w:t>TM. ỦY BAN NHÂN DÂN</w:t>
            </w:r>
            <w:r w:rsidRPr="009D2A77">
              <w:rPr>
                <w:rFonts w:ascii="Times New Roman" w:hAnsi="Times New Roman" w:cs="Times New Roman"/>
                <w:b/>
                <w:bCs/>
                <w:sz w:val="28"/>
                <w:szCs w:val="28"/>
                <w:lang w:val="vi-VN"/>
              </w:rPr>
              <w:br/>
              <w:t>CHỦ TỊCH</w:t>
            </w:r>
          </w:p>
          <w:p w14:paraId="59C2899F" w14:textId="77777777" w:rsidR="00375858" w:rsidRPr="009D2A77" w:rsidRDefault="00375858" w:rsidP="00DA70F0">
            <w:pPr>
              <w:jc w:val="center"/>
              <w:rPr>
                <w:rFonts w:ascii="Times New Roman" w:hAnsi="Times New Roman" w:cs="Times New Roman"/>
                <w:b/>
                <w:bCs/>
                <w:sz w:val="28"/>
                <w:szCs w:val="28"/>
                <w:lang w:val="vi-VN"/>
              </w:rPr>
            </w:pPr>
          </w:p>
          <w:p w14:paraId="1726845D" w14:textId="77777777" w:rsidR="00375858" w:rsidRPr="009D2A77" w:rsidRDefault="00375858" w:rsidP="00DA70F0">
            <w:pPr>
              <w:jc w:val="center"/>
              <w:rPr>
                <w:rFonts w:ascii="Times New Roman" w:hAnsi="Times New Roman" w:cs="Times New Roman"/>
                <w:i/>
                <w:iCs/>
                <w:sz w:val="28"/>
                <w:szCs w:val="28"/>
                <w:lang w:val="vi-VN"/>
              </w:rPr>
            </w:pPr>
            <w:r w:rsidRPr="009D2A77">
              <w:rPr>
                <w:rFonts w:ascii="Times New Roman" w:hAnsi="Times New Roman" w:cs="Times New Roman"/>
                <w:i/>
                <w:iCs/>
                <w:sz w:val="28"/>
                <w:szCs w:val="28"/>
                <w:lang w:val="vi-VN"/>
              </w:rPr>
              <w:t>(Đã ký)</w:t>
            </w:r>
          </w:p>
          <w:p w14:paraId="3BB090F8" w14:textId="77777777" w:rsidR="00375858" w:rsidRPr="009D2A77" w:rsidRDefault="00375858" w:rsidP="00DA70F0">
            <w:pPr>
              <w:jc w:val="center"/>
              <w:rPr>
                <w:rFonts w:ascii="Times New Roman" w:hAnsi="Times New Roman" w:cs="Times New Roman"/>
                <w:i/>
                <w:iCs/>
                <w:sz w:val="28"/>
                <w:szCs w:val="28"/>
                <w:lang w:val="vi-VN"/>
              </w:rPr>
            </w:pPr>
          </w:p>
          <w:p w14:paraId="7FB641DF" w14:textId="77777777" w:rsidR="00375858" w:rsidRPr="009D2A77" w:rsidRDefault="00375858" w:rsidP="00DA70F0">
            <w:pPr>
              <w:jc w:val="center"/>
              <w:rPr>
                <w:rFonts w:ascii="Times New Roman" w:hAnsi="Times New Roman" w:cs="Times New Roman"/>
                <w:i/>
                <w:iCs/>
                <w:sz w:val="28"/>
                <w:szCs w:val="28"/>
                <w:lang w:val="vi-VN"/>
              </w:rPr>
            </w:pPr>
          </w:p>
          <w:p w14:paraId="0E0A08AB" w14:textId="77777777" w:rsidR="00375858" w:rsidRPr="009D2A77" w:rsidRDefault="00375858" w:rsidP="00DA70F0">
            <w:pPr>
              <w:jc w:val="center"/>
              <w:rPr>
                <w:rFonts w:ascii="Times New Roman" w:hAnsi="Times New Roman" w:cs="Times New Roman"/>
                <w:b/>
                <w:sz w:val="28"/>
                <w:szCs w:val="28"/>
                <w:lang w:val="vi-VN"/>
              </w:rPr>
            </w:pPr>
            <w:r w:rsidRPr="009D2A77">
              <w:rPr>
                <w:rFonts w:ascii="Times New Roman" w:hAnsi="Times New Roman" w:cs="Times New Roman"/>
                <w:b/>
                <w:sz w:val="28"/>
                <w:szCs w:val="28"/>
                <w:lang w:val="vi-VN"/>
              </w:rPr>
              <w:t>Nguyễn Thanh Nhàn</w:t>
            </w:r>
          </w:p>
          <w:p w14:paraId="31FB36F4" w14:textId="77777777" w:rsidR="00375858" w:rsidRPr="009D2A77" w:rsidRDefault="00375858" w:rsidP="00DA70F0">
            <w:pPr>
              <w:jc w:val="center"/>
              <w:rPr>
                <w:rFonts w:ascii="Times New Roman" w:hAnsi="Times New Roman" w:cs="Times New Roman"/>
                <w:b/>
                <w:bCs/>
                <w:sz w:val="28"/>
                <w:szCs w:val="28"/>
                <w:lang w:val="vi-VN"/>
              </w:rPr>
            </w:pPr>
          </w:p>
        </w:tc>
      </w:tr>
    </w:tbl>
    <w:p w14:paraId="345FE52B" w14:textId="77777777" w:rsidR="00683EE4" w:rsidRPr="00AF37FF" w:rsidRDefault="00683EE4">
      <w:pPr>
        <w:rPr>
          <w:rFonts w:ascii="Times New Roman" w:hAnsi="Times New Roman" w:cs="Times New Roman"/>
        </w:rPr>
      </w:pPr>
    </w:p>
    <w:sectPr w:rsidR="00683EE4" w:rsidRPr="00AF37FF" w:rsidSect="001364E0">
      <w:headerReference w:type="default" r:id="rId6"/>
      <w:pgSz w:w="11907" w:h="16840" w:code="9"/>
      <w:pgMar w:top="1588"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24BDA" w14:textId="77777777" w:rsidR="005A54A4" w:rsidRDefault="005A54A4" w:rsidP="003A58B8">
      <w:pPr>
        <w:spacing w:after="0" w:line="240" w:lineRule="auto"/>
      </w:pPr>
      <w:r>
        <w:separator/>
      </w:r>
    </w:p>
  </w:endnote>
  <w:endnote w:type="continuationSeparator" w:id="0">
    <w:p w14:paraId="30C56315" w14:textId="77777777" w:rsidR="005A54A4" w:rsidRDefault="005A54A4" w:rsidP="003A5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A3EE" w14:textId="77777777" w:rsidR="005A54A4" w:rsidRDefault="005A54A4" w:rsidP="003A58B8">
      <w:pPr>
        <w:spacing w:after="0" w:line="240" w:lineRule="auto"/>
      </w:pPr>
      <w:r>
        <w:separator/>
      </w:r>
    </w:p>
  </w:footnote>
  <w:footnote w:type="continuationSeparator" w:id="0">
    <w:p w14:paraId="7ACF44A4" w14:textId="77777777" w:rsidR="005A54A4" w:rsidRDefault="005A54A4" w:rsidP="003A5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B98F" w14:textId="175B8A54" w:rsidR="003A58B8" w:rsidRPr="003A58B8" w:rsidRDefault="003A58B8">
    <w:pPr>
      <w:pStyle w:val="Header"/>
      <w:jc w:val="center"/>
      <w:rPr>
        <w:rFonts w:ascii="Times New Roman" w:hAnsi="Times New Roman" w:cs="Times New Roman"/>
        <w:sz w:val="24"/>
        <w:szCs w:val="24"/>
      </w:rPr>
    </w:pPr>
  </w:p>
  <w:p w14:paraId="64BD195E" w14:textId="77777777" w:rsidR="003A58B8" w:rsidRDefault="003A58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37FF"/>
    <w:rsid w:val="001364E0"/>
    <w:rsid w:val="002A24F8"/>
    <w:rsid w:val="0035502F"/>
    <w:rsid w:val="00375858"/>
    <w:rsid w:val="003A182E"/>
    <w:rsid w:val="003A58B8"/>
    <w:rsid w:val="003F15EA"/>
    <w:rsid w:val="004900FE"/>
    <w:rsid w:val="00582503"/>
    <w:rsid w:val="005A54A4"/>
    <w:rsid w:val="00624114"/>
    <w:rsid w:val="00683EE4"/>
    <w:rsid w:val="0090540B"/>
    <w:rsid w:val="0097213A"/>
    <w:rsid w:val="00AF37FF"/>
    <w:rsid w:val="00C17819"/>
    <w:rsid w:val="00C55A71"/>
    <w:rsid w:val="00C746F6"/>
    <w:rsid w:val="00CF3339"/>
    <w:rsid w:val="00D14F05"/>
    <w:rsid w:val="00E5139A"/>
    <w:rsid w:val="00E72453"/>
    <w:rsid w:val="00E91E31"/>
    <w:rsid w:val="00FC3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1D1E"/>
  <w15:docId w15:val="{BD8E6C3A-C7D1-47DD-BACD-E2B51262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7819"/>
    <w:pPr>
      <w:ind w:left="720"/>
      <w:contextualSpacing/>
    </w:pPr>
  </w:style>
  <w:style w:type="paragraph" w:styleId="Header">
    <w:name w:val="header"/>
    <w:basedOn w:val="Normal"/>
    <w:link w:val="HeaderChar"/>
    <w:uiPriority w:val="99"/>
    <w:unhideWhenUsed/>
    <w:rsid w:val="003A5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8B8"/>
  </w:style>
  <w:style w:type="paragraph" w:styleId="Footer">
    <w:name w:val="footer"/>
    <w:basedOn w:val="Normal"/>
    <w:link w:val="FooterChar"/>
    <w:uiPriority w:val="99"/>
    <w:unhideWhenUsed/>
    <w:rsid w:val="003A5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C05211-B27F-4E11-B7D3-244FA67D37F7}"/>
</file>

<file path=customXml/itemProps2.xml><?xml version="1.0" encoding="utf-8"?>
<ds:datastoreItem xmlns:ds="http://schemas.openxmlformats.org/officeDocument/2006/customXml" ds:itemID="{924BCD6E-D9D9-428D-B2FD-47772D0C7691}"/>
</file>

<file path=customXml/itemProps3.xml><?xml version="1.0" encoding="utf-8"?>
<ds:datastoreItem xmlns:ds="http://schemas.openxmlformats.org/officeDocument/2006/customXml" ds:itemID="{C17A3CAA-7959-46EC-BE93-0ED8BBB987C4}"/>
</file>

<file path=docProps/app.xml><?xml version="1.0" encoding="utf-8"?>
<Properties xmlns="http://schemas.openxmlformats.org/officeDocument/2006/extended-properties" xmlns:vt="http://schemas.openxmlformats.org/officeDocument/2006/docPropsVTypes">
  <Template>Normal.dotm</Template>
  <TotalTime>22</TotalTime>
  <Pages>1</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Vo Thi Tu Trinh</cp:lastModifiedBy>
  <cp:revision>14</cp:revision>
  <cp:lastPrinted>2025-03-05T02:11:00Z</cp:lastPrinted>
  <dcterms:created xsi:type="dcterms:W3CDTF">2024-12-20T09:12:00Z</dcterms:created>
  <dcterms:modified xsi:type="dcterms:W3CDTF">2025-04-05T01:37:00Z</dcterms:modified>
</cp:coreProperties>
</file>