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enStyleDefTable"/>
        <w:tblW w:w="9648" w:type="dxa"/>
        <w:tblInd w:w="108" w:type="dxa"/>
        <w:tblBorders>
          <w:top w:val="none" w:sz="4" w:space="0" w:color="000000"/>
          <w:left w:val="none" w:sz="0" w:space="0" w:color="000000"/>
          <w:bottom w:val="none" w:sz="4" w:space="0" w:color="000000"/>
          <w:right w:val="none" w:sz="0" w:space="0" w:color="000000"/>
          <w:insideH w:val="none" w:sz="4" w:space="0" w:color="000000"/>
          <w:insideV w:val="none" w:sz="4" w:space="0" w:color="000000"/>
        </w:tblBorders>
        <w:tblLook w:val="04A0" w:firstRow="1" w:lastRow="0" w:firstColumn="1" w:lastColumn="0" w:noHBand="0" w:noVBand="1"/>
      </w:tblPr>
      <w:tblGrid>
        <w:gridCol w:w="3528"/>
        <w:gridCol w:w="6120"/>
      </w:tblGrid>
      <w:tr w:rsidR="00093880" w:rsidRPr="00093880" w14:paraId="66B9798B" w14:textId="77777777" w:rsidTr="007C09BD">
        <w:trPr>
          <w:trHeight w:val="993"/>
        </w:trPr>
        <w:tc>
          <w:tcPr>
            <w:tcW w:w="3528"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305AE1A2" w14:textId="30171897" w:rsidR="00142815" w:rsidRPr="00093880" w:rsidRDefault="008F1AC9">
            <w:pPr>
              <w:spacing w:before="120"/>
              <w:jc w:val="center"/>
              <w:rPr>
                <w:sz w:val="20"/>
                <w:szCs w:val="20"/>
              </w:rPr>
            </w:pPr>
            <w:r w:rsidRPr="00093880">
              <w:rPr>
                <w:b/>
                <w:bCs/>
                <w:noProof/>
                <w:sz w:val="26"/>
                <w:szCs w:val="26"/>
              </w:rPr>
              <mc:AlternateContent>
                <mc:Choice Requires="wps">
                  <w:drawing>
                    <wp:anchor distT="0" distB="0" distL="114300" distR="114300" simplePos="0" relativeHeight="251661312" behindDoc="0" locked="0" layoutInCell="1" allowOverlap="1" wp14:anchorId="011726EF" wp14:editId="2A00E73F">
                      <wp:simplePos x="0" y="0"/>
                      <wp:positionH relativeFrom="column">
                        <wp:posOffset>746760</wp:posOffset>
                      </wp:positionH>
                      <wp:positionV relativeFrom="paragraph">
                        <wp:posOffset>455930</wp:posOffset>
                      </wp:positionV>
                      <wp:extent cx="581025" cy="0"/>
                      <wp:effectExtent l="0" t="0" r="0" b="0"/>
                      <wp:wrapNone/>
                      <wp:docPr id="1333245990" name="Straight Connector 1"/>
                      <wp:cNvGraphicFramePr/>
                      <a:graphic xmlns:a="http://schemas.openxmlformats.org/drawingml/2006/main">
                        <a:graphicData uri="http://schemas.microsoft.com/office/word/2010/wordprocessingShape">
                          <wps:wsp>
                            <wps:cNvCnPr/>
                            <wps:spPr>
                              <a:xfrm>
                                <a:off x="0" y="0"/>
                                <a:ext cx="581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6D69E7"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8.8pt,35.9pt" to="104.55pt,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" strokecolor="black [3040]"/>
                  </w:pict>
                </mc:Fallback>
              </mc:AlternateContent>
            </w:r>
            <w:r w:rsidRPr="00093880">
              <w:rPr>
                <w:b/>
                <w:bCs/>
                <w:sz w:val="26"/>
                <w:szCs w:val="26"/>
              </w:rPr>
              <w:t>HỘI ĐỒNG NHÂN DÂN</w:t>
            </w:r>
            <w:r w:rsidRPr="00093880">
              <w:rPr>
                <w:b/>
                <w:bCs/>
                <w:sz w:val="26"/>
                <w:szCs w:val="26"/>
              </w:rPr>
              <w:br/>
              <w:t>TỈNH LÀO CAI</w:t>
            </w:r>
            <w:r w:rsidRPr="00093880">
              <w:rPr>
                <w:b/>
                <w:bCs/>
                <w:sz w:val="26"/>
                <w:szCs w:val="26"/>
              </w:rPr>
              <w:br/>
            </w:r>
          </w:p>
        </w:tc>
        <w:tc>
          <w:tcPr>
            <w:tcW w:w="6120"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298ECF75" w14:textId="5B071D48" w:rsidR="00142815" w:rsidRPr="00093880" w:rsidRDefault="007C09BD">
            <w:pPr>
              <w:spacing w:before="120"/>
              <w:jc w:val="center"/>
              <w:rPr>
                <w:sz w:val="27"/>
                <w:szCs w:val="27"/>
              </w:rPr>
            </w:pPr>
            <w:r w:rsidRPr="00093880">
              <w:rPr>
                <w:b/>
                <w:bCs/>
                <w:noProof/>
                <w:sz w:val="26"/>
                <w:szCs w:val="26"/>
              </w:rPr>
              <mc:AlternateContent>
                <mc:Choice Requires="wps">
                  <w:drawing>
                    <wp:anchor distT="0" distB="0" distL="114300" distR="114300" simplePos="0" relativeHeight="251659264" behindDoc="0" locked="0" layoutInCell="1" allowOverlap="1" wp14:anchorId="3AFB3AA2" wp14:editId="2C361034">
                      <wp:simplePos x="0" y="0"/>
                      <wp:positionH relativeFrom="column">
                        <wp:posOffset>872441</wp:posOffset>
                      </wp:positionH>
                      <wp:positionV relativeFrom="paragraph">
                        <wp:posOffset>527050</wp:posOffset>
                      </wp:positionV>
                      <wp:extent cx="2018714" cy="0"/>
                      <wp:effectExtent l="0" t="0" r="0" b="0"/>
                      <wp:wrapNone/>
                      <wp:docPr id="1368523563" name="Straight Connector 1"/>
                      <wp:cNvGraphicFramePr/>
                      <a:graphic xmlns:a="http://schemas.openxmlformats.org/drawingml/2006/main">
                        <a:graphicData uri="http://schemas.microsoft.com/office/word/2010/wordprocessingShape">
                          <wps:wsp>
                            <wps:cNvCnPr/>
                            <wps:spPr>
                              <a:xfrm>
                                <a:off x="0" y="0"/>
                                <a:ext cx="201871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E5B98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8.7pt,41.5pt" to="227.6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" strokecolor="black [3040]"/>
                  </w:pict>
                </mc:Fallback>
              </mc:AlternateContent>
            </w:r>
            <w:r w:rsidRPr="00093880">
              <w:rPr>
                <w:b/>
                <w:bCs/>
                <w:sz w:val="26"/>
                <w:szCs w:val="26"/>
              </w:rPr>
              <w:t>CỘNG HÒA XÃ HỘI CHỦ NGHĨA VIỆT NAM</w:t>
            </w:r>
            <w:r w:rsidRPr="00093880">
              <w:rPr>
                <w:b/>
                <w:bCs/>
                <w:sz w:val="27"/>
                <w:szCs w:val="27"/>
              </w:rPr>
              <w:br/>
            </w:r>
            <w:r w:rsidRPr="00093880">
              <w:rPr>
                <w:b/>
                <w:bCs/>
                <w:sz w:val="28"/>
                <w:szCs w:val="28"/>
              </w:rPr>
              <w:t xml:space="preserve">Độc lập - Tự do - Hạnh phúc </w:t>
            </w:r>
            <w:r w:rsidRPr="00093880">
              <w:rPr>
                <w:b/>
                <w:bCs/>
                <w:sz w:val="28"/>
                <w:szCs w:val="28"/>
              </w:rPr>
              <w:br/>
            </w:r>
          </w:p>
        </w:tc>
      </w:tr>
      <w:tr w:rsidR="004466EA" w:rsidRPr="00093880" w14:paraId="4469AB3E" w14:textId="77777777">
        <w:tc>
          <w:tcPr>
            <w:tcW w:w="3528"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5FEE5FC6" w14:textId="6E0593E5" w:rsidR="006D2339" w:rsidRPr="00093880" w:rsidRDefault="00A7038F">
            <w:pPr>
              <w:spacing w:before="120"/>
              <w:jc w:val="center"/>
              <w:rPr>
                <w:sz w:val="26"/>
                <w:szCs w:val="26"/>
                <w:lang w:val="en-US"/>
              </w:rPr>
            </w:pPr>
            <w:r w:rsidRPr="00093880">
              <w:rPr>
                <w:sz w:val="26"/>
                <w:szCs w:val="26"/>
              </w:rPr>
              <w:t>Số:</w:t>
            </w:r>
            <w:r w:rsidR="00D37A96" w:rsidRPr="00093880">
              <w:rPr>
                <w:sz w:val="26"/>
                <w:szCs w:val="26"/>
              </w:rPr>
              <w:t xml:space="preserve"> 10</w:t>
            </w:r>
            <w:r w:rsidRPr="00093880">
              <w:rPr>
                <w:sz w:val="26"/>
                <w:szCs w:val="26"/>
              </w:rPr>
              <w:t>/2</w:t>
            </w:r>
            <w:r w:rsidR="00BD1371" w:rsidRPr="00093880">
              <w:rPr>
                <w:sz w:val="26"/>
                <w:szCs w:val="26"/>
                <w:lang w:val="en-US"/>
              </w:rPr>
              <w:t>024</w:t>
            </w:r>
            <w:r w:rsidRPr="00093880">
              <w:rPr>
                <w:sz w:val="26"/>
                <w:szCs w:val="26"/>
              </w:rPr>
              <w:t>/NQ-HĐND</w:t>
            </w:r>
          </w:p>
          <w:p w14:paraId="7478B29E" w14:textId="437AEC70" w:rsidR="00142815" w:rsidRPr="00093880" w:rsidRDefault="00142815" w:rsidP="000E4DC3">
            <w:pPr>
              <w:jc w:val="center"/>
              <w:rPr>
                <w:sz w:val="28"/>
                <w:szCs w:val="28"/>
              </w:rPr>
            </w:pPr>
          </w:p>
        </w:tc>
        <w:tc>
          <w:tcPr>
            <w:tcW w:w="6120"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55695188" w14:textId="006E4113" w:rsidR="00142815" w:rsidRPr="00093880" w:rsidRDefault="00A7038F">
            <w:pPr>
              <w:spacing w:before="120"/>
              <w:jc w:val="center"/>
              <w:rPr>
                <w:sz w:val="28"/>
                <w:szCs w:val="28"/>
                <w:lang w:val="en-US"/>
              </w:rPr>
            </w:pPr>
            <w:r w:rsidRPr="00093880">
              <w:rPr>
                <w:i/>
                <w:iCs/>
                <w:sz w:val="28"/>
                <w:szCs w:val="28"/>
              </w:rPr>
              <w:t>Lào Cai, ngày</w:t>
            </w:r>
            <w:r w:rsidR="00D37A96" w:rsidRPr="00093880">
              <w:rPr>
                <w:i/>
                <w:iCs/>
                <w:sz w:val="28"/>
                <w:szCs w:val="28"/>
                <w:lang w:val="en-US"/>
              </w:rPr>
              <w:t xml:space="preserve"> 05 </w:t>
            </w:r>
            <w:r w:rsidRPr="00093880">
              <w:rPr>
                <w:i/>
                <w:iCs/>
                <w:sz w:val="28"/>
                <w:szCs w:val="28"/>
              </w:rPr>
              <w:t>tháng</w:t>
            </w:r>
            <w:r w:rsidR="008F1AC9" w:rsidRPr="00093880">
              <w:rPr>
                <w:i/>
                <w:iCs/>
                <w:sz w:val="28"/>
                <w:szCs w:val="28"/>
                <w:lang w:val="en-US"/>
              </w:rPr>
              <w:t xml:space="preserve"> </w:t>
            </w:r>
            <w:r w:rsidR="00131001" w:rsidRPr="00093880">
              <w:rPr>
                <w:i/>
                <w:iCs/>
                <w:sz w:val="28"/>
                <w:szCs w:val="28"/>
                <w:lang w:val="en-US"/>
              </w:rPr>
              <w:t xml:space="preserve">7 </w:t>
            </w:r>
            <w:r w:rsidRPr="00093880">
              <w:rPr>
                <w:i/>
                <w:iCs/>
                <w:sz w:val="28"/>
                <w:szCs w:val="28"/>
              </w:rPr>
              <w:t>năm 202</w:t>
            </w:r>
            <w:r w:rsidR="00BD1371" w:rsidRPr="00093880">
              <w:rPr>
                <w:i/>
                <w:iCs/>
                <w:sz w:val="28"/>
                <w:szCs w:val="28"/>
                <w:lang w:val="en-US"/>
              </w:rPr>
              <w:t>4</w:t>
            </w:r>
          </w:p>
        </w:tc>
      </w:tr>
    </w:tbl>
    <w:p w14:paraId="77963CBF" w14:textId="77777777" w:rsidR="00D37A96" w:rsidRPr="00093880" w:rsidRDefault="00D37A96" w:rsidP="003A796F">
      <w:pPr>
        <w:jc w:val="center"/>
        <w:rPr>
          <w:b/>
          <w:bCs/>
          <w:sz w:val="28"/>
          <w:szCs w:val="28"/>
          <w:lang w:val="en-US"/>
        </w:rPr>
      </w:pPr>
    </w:p>
    <w:p w14:paraId="47ACC6B8" w14:textId="77777777" w:rsidR="00D37A96" w:rsidRPr="00093880" w:rsidRDefault="00D37A96" w:rsidP="003A796F">
      <w:pPr>
        <w:jc w:val="center"/>
        <w:rPr>
          <w:b/>
          <w:bCs/>
          <w:sz w:val="28"/>
          <w:szCs w:val="28"/>
          <w:lang w:val="en-US"/>
        </w:rPr>
      </w:pPr>
    </w:p>
    <w:p w14:paraId="0B01B4F8" w14:textId="45F4494C" w:rsidR="00142815" w:rsidRPr="00093880" w:rsidRDefault="00A7038F" w:rsidP="003A796F">
      <w:pPr>
        <w:jc w:val="center"/>
        <w:rPr>
          <w:sz w:val="28"/>
          <w:szCs w:val="28"/>
        </w:rPr>
      </w:pPr>
      <w:r w:rsidRPr="00093880">
        <w:rPr>
          <w:b/>
          <w:bCs/>
          <w:sz w:val="28"/>
          <w:szCs w:val="28"/>
        </w:rPr>
        <w:t>NGHỊ QUYẾT</w:t>
      </w:r>
    </w:p>
    <w:p w14:paraId="3DC3E898" w14:textId="77777777" w:rsidR="003A796F" w:rsidRPr="00093880" w:rsidRDefault="003A796F" w:rsidP="003A796F">
      <w:pPr>
        <w:jc w:val="center"/>
        <w:rPr>
          <w:b/>
          <w:bCs/>
          <w:sz w:val="28"/>
          <w:szCs w:val="28"/>
          <w:lang w:val="en-US"/>
        </w:rPr>
      </w:pPr>
      <w:r w:rsidRPr="00093880">
        <w:rPr>
          <w:b/>
          <w:bCs/>
          <w:sz w:val="28"/>
          <w:szCs w:val="28"/>
        </w:rPr>
        <w:t>Quy định mức hỗ trợ người được phân công trực tiếp giúp đỡ</w:t>
      </w:r>
    </w:p>
    <w:p w14:paraId="6675473A" w14:textId="77777777" w:rsidR="003A796F" w:rsidRPr="00093880" w:rsidRDefault="003A796F" w:rsidP="003A796F">
      <w:pPr>
        <w:jc w:val="center"/>
        <w:rPr>
          <w:b/>
          <w:bCs/>
          <w:sz w:val="28"/>
          <w:szCs w:val="28"/>
          <w:lang w:val="en-US"/>
        </w:rPr>
      </w:pPr>
      <w:r w:rsidRPr="00093880">
        <w:rPr>
          <w:b/>
          <w:bCs/>
          <w:sz w:val="28"/>
          <w:szCs w:val="28"/>
        </w:rPr>
        <w:t>người bị</w:t>
      </w:r>
      <w:r w:rsidRPr="00093880">
        <w:rPr>
          <w:b/>
          <w:bCs/>
          <w:sz w:val="28"/>
          <w:szCs w:val="28"/>
          <w:lang w:val="en-US"/>
        </w:rPr>
        <w:t xml:space="preserve"> áp dụng biện pháp </w:t>
      </w:r>
      <w:r w:rsidRPr="00093880">
        <w:rPr>
          <w:b/>
          <w:bCs/>
          <w:sz w:val="28"/>
          <w:szCs w:val="28"/>
        </w:rPr>
        <w:t>giáo dục tại xã, phường, thị trấn</w:t>
      </w:r>
    </w:p>
    <w:p w14:paraId="06F99260" w14:textId="3C3A71EF" w:rsidR="003A796F" w:rsidRPr="00093880" w:rsidRDefault="003A796F" w:rsidP="003A796F">
      <w:pPr>
        <w:jc w:val="center"/>
        <w:rPr>
          <w:b/>
          <w:bCs/>
          <w:sz w:val="28"/>
          <w:szCs w:val="28"/>
        </w:rPr>
      </w:pPr>
      <w:r w:rsidRPr="00093880">
        <w:rPr>
          <w:b/>
          <w:bCs/>
          <w:sz w:val="28"/>
          <w:szCs w:val="28"/>
        </w:rPr>
        <w:t>trên địa bàn tỉnh Lào Cai</w:t>
      </w:r>
    </w:p>
    <w:p w14:paraId="5CEB87D5" w14:textId="5D7710D4" w:rsidR="006D2339" w:rsidRPr="00093880" w:rsidRDefault="00131001">
      <w:pPr>
        <w:jc w:val="center"/>
        <w:rPr>
          <w:b/>
          <w:bCs/>
          <w:sz w:val="28"/>
          <w:szCs w:val="28"/>
        </w:rPr>
      </w:pPr>
      <w:r w:rsidRPr="00093880">
        <w:rPr>
          <w:b/>
          <w:bCs/>
          <w:noProof/>
          <w:sz w:val="28"/>
          <w:szCs w:val="28"/>
        </w:rPr>
        <mc:AlternateContent>
          <mc:Choice Requires="wps">
            <w:drawing>
              <wp:anchor distT="0" distB="0" distL="114300" distR="114300" simplePos="0" relativeHeight="251654144" behindDoc="0" locked="0" layoutInCell="1" allowOverlap="1" wp14:anchorId="52912E47" wp14:editId="771DA221">
                <wp:simplePos x="0" y="0"/>
                <wp:positionH relativeFrom="column">
                  <wp:posOffset>2238375</wp:posOffset>
                </wp:positionH>
                <wp:positionV relativeFrom="paragraph">
                  <wp:posOffset>20320</wp:posOffset>
                </wp:positionV>
                <wp:extent cx="1371600" cy="0"/>
                <wp:effectExtent l="0" t="0" r="0" b="0"/>
                <wp:wrapNone/>
                <wp:docPr id="4" name="Freeform: Shape 4"/>
                <wp:cNvGraphicFramePr/>
                <a:graphic xmlns:a="http://schemas.openxmlformats.org/drawingml/2006/main">
                  <a:graphicData uri="http://schemas.microsoft.com/office/word/2010/wordprocessingShape">
                    <wps:wsp>
                      <wps:cNvSpPr/>
                      <wps:spPr bwMode="auto">
                        <a:xfrm>
                          <a:off x="0" y="0"/>
                          <a:ext cx="1371600"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 w="21600" h="21600" extrusionOk="0"/>
                          </a:pathLst>
                        </a:custGeom>
                        <a:solidFill>
                          <a:srgbClr val="FFFFFF"/>
                        </a:solidFill>
                        <a:ln>
                          <a:solidFill>
                            <a:srgbClr val="000000"/>
                          </a:solidFill>
                        </a:ln>
                      </wps:spPr>
                      <wps:bodyPr rot="0">
                        <a:prstTxWarp prst="textNoShape">
                          <a:avLst/>
                        </a:prstTxWarp>
                        <a:noAutofit/>
                      </wps:bodyPr>
                    </wps:wsp>
                  </a:graphicData>
                </a:graphic>
              </wp:anchor>
            </w:drawing>
          </mc:Choice>
          <mc:Fallback>
            <w:pict>
              <v:shape w14:anchorId="1F72FC1A" id="Freeform: Shape 4" o:spid="_x0000_s1026" style="position:absolute;margin-left:176.25pt;margin-top:1.6pt;width:108pt;height:0;z-index:251654144;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" path="m,l21600,21600e">
                <v:path arrowok="t" o:extrusionok="f" textboxrect="0,0,21600,0"/>
              </v:shape>
            </w:pict>
          </mc:Fallback>
        </mc:AlternateContent>
      </w:r>
    </w:p>
    <w:p w14:paraId="2E73F84A" w14:textId="77777777" w:rsidR="00131001" w:rsidRPr="00093880" w:rsidRDefault="00131001" w:rsidP="006D2339">
      <w:pPr>
        <w:jc w:val="center"/>
        <w:rPr>
          <w:b/>
          <w:bCs/>
          <w:sz w:val="16"/>
          <w:szCs w:val="16"/>
          <w:lang w:val="en-US"/>
        </w:rPr>
      </w:pPr>
    </w:p>
    <w:p w14:paraId="25AEC881" w14:textId="5DDB85A3" w:rsidR="006D2339" w:rsidRPr="00093880" w:rsidRDefault="00A7038F" w:rsidP="006D2339">
      <w:pPr>
        <w:jc w:val="center"/>
        <w:rPr>
          <w:b/>
          <w:bCs/>
          <w:sz w:val="28"/>
          <w:szCs w:val="28"/>
          <w:lang w:val="en-US"/>
        </w:rPr>
      </w:pPr>
      <w:r w:rsidRPr="00093880">
        <w:rPr>
          <w:b/>
          <w:bCs/>
          <w:sz w:val="28"/>
          <w:szCs w:val="28"/>
        </w:rPr>
        <w:t>HỘI ĐỒNG NHÂN DÂN TỈNH LÀO CAI</w:t>
      </w:r>
      <w:r w:rsidRPr="00093880">
        <w:rPr>
          <w:b/>
          <w:bCs/>
          <w:sz w:val="28"/>
          <w:szCs w:val="28"/>
        </w:rPr>
        <w:br/>
        <w:t>KHÓA XVI - KỲ HỌP THỨ</w:t>
      </w:r>
      <w:r w:rsidR="006D2339" w:rsidRPr="00093880">
        <w:rPr>
          <w:b/>
          <w:bCs/>
          <w:sz w:val="28"/>
          <w:szCs w:val="28"/>
          <w:lang w:val="en-US"/>
        </w:rPr>
        <w:t xml:space="preserve"> </w:t>
      </w:r>
      <w:r w:rsidR="00131001" w:rsidRPr="00093880">
        <w:rPr>
          <w:b/>
          <w:bCs/>
          <w:sz w:val="28"/>
          <w:szCs w:val="28"/>
          <w:lang w:val="en-US"/>
        </w:rPr>
        <w:t>20</w:t>
      </w:r>
    </w:p>
    <w:p w14:paraId="1284609A" w14:textId="77777777" w:rsidR="006D2339" w:rsidRPr="00093880" w:rsidRDefault="006D2339" w:rsidP="006D2339">
      <w:pPr>
        <w:jc w:val="center"/>
        <w:rPr>
          <w:b/>
          <w:bCs/>
          <w:sz w:val="28"/>
          <w:szCs w:val="28"/>
          <w:lang w:val="en-US"/>
        </w:rPr>
      </w:pPr>
    </w:p>
    <w:p w14:paraId="710FD82B" w14:textId="1DBD7713" w:rsidR="00173018" w:rsidRPr="00093880" w:rsidRDefault="00EC32AF" w:rsidP="00D37A96">
      <w:pPr>
        <w:pBdr>
          <w:top w:val="none" w:sz="0" w:space="0" w:color="auto"/>
          <w:left w:val="none" w:sz="0" w:space="0" w:color="auto"/>
          <w:bottom w:val="none" w:sz="0" w:space="0" w:color="auto"/>
          <w:right w:val="none" w:sz="0" w:space="0" w:color="auto"/>
          <w:between w:val="none" w:sz="0" w:space="0" w:color="auto"/>
        </w:pBdr>
        <w:tabs>
          <w:tab w:val="left" w:pos="567"/>
        </w:tabs>
        <w:spacing w:before="120" w:after="120" w:line="340" w:lineRule="exact"/>
        <w:ind w:firstLine="567"/>
        <w:jc w:val="both"/>
        <w:rPr>
          <w:i/>
          <w:iCs/>
          <w:sz w:val="28"/>
          <w:szCs w:val="28"/>
          <w:lang w:val="en-US" w:eastAsia="en-US"/>
        </w:rPr>
      </w:pPr>
      <w:r w:rsidRPr="00093880">
        <w:rPr>
          <w:i/>
          <w:iCs/>
          <w:sz w:val="28"/>
          <w:szCs w:val="28"/>
          <w:lang w:val="en-US" w:eastAsia="en-US"/>
        </w:rPr>
        <w:t>Căn cứ Luật Tổ chức chính quyền địa phương ngày 19 tháng 6 năm 2015;</w:t>
      </w:r>
    </w:p>
    <w:p w14:paraId="07E083D5" w14:textId="79770DD4" w:rsidR="00142815" w:rsidRPr="00093880" w:rsidRDefault="00173018" w:rsidP="00D37A96">
      <w:pPr>
        <w:pBdr>
          <w:top w:val="none" w:sz="0" w:space="0" w:color="auto"/>
          <w:left w:val="none" w:sz="0" w:space="0" w:color="auto"/>
          <w:bottom w:val="none" w:sz="0" w:space="0" w:color="auto"/>
          <w:right w:val="none" w:sz="0" w:space="0" w:color="auto"/>
          <w:between w:val="none" w:sz="0" w:space="0" w:color="auto"/>
        </w:pBdr>
        <w:tabs>
          <w:tab w:val="left" w:pos="567"/>
        </w:tabs>
        <w:spacing w:before="120" w:after="120" w:line="340" w:lineRule="exact"/>
        <w:ind w:firstLine="567"/>
        <w:jc w:val="both"/>
        <w:rPr>
          <w:i/>
          <w:iCs/>
          <w:sz w:val="28"/>
          <w:szCs w:val="28"/>
          <w:lang w:val="en-US" w:eastAsia="en-US"/>
        </w:rPr>
      </w:pPr>
      <w:r w:rsidRPr="00093880">
        <w:rPr>
          <w:i/>
          <w:iCs/>
          <w:sz w:val="28"/>
          <w:szCs w:val="28"/>
          <w:lang w:val="en-US" w:eastAsia="en-US"/>
        </w:rPr>
        <w:t xml:space="preserve">Căn cứ </w:t>
      </w:r>
      <w:r w:rsidR="00A7038F" w:rsidRPr="00093880">
        <w:rPr>
          <w:i/>
          <w:iCs/>
          <w:sz w:val="28"/>
          <w:szCs w:val="28"/>
          <w:lang w:val="en-US" w:eastAsia="en-US"/>
        </w:rPr>
        <w:t xml:space="preserve">Luật </w:t>
      </w:r>
      <w:r w:rsidR="00B7776F" w:rsidRPr="00093880">
        <w:rPr>
          <w:i/>
          <w:iCs/>
          <w:sz w:val="28"/>
          <w:szCs w:val="28"/>
          <w:lang w:val="en-US" w:eastAsia="en-US"/>
        </w:rPr>
        <w:t>s</w:t>
      </w:r>
      <w:r w:rsidR="00A7038F" w:rsidRPr="00093880">
        <w:rPr>
          <w:i/>
          <w:iCs/>
          <w:sz w:val="28"/>
          <w:szCs w:val="28"/>
          <w:lang w:val="en-US" w:eastAsia="en-US"/>
        </w:rPr>
        <w:t>ửa đổi, bổ sung một số điều của Luật Tổ chức Chính phủ và Luật Tổ chức chính quyền địa phương ngày 22 tháng 11 năm 2019;</w:t>
      </w:r>
    </w:p>
    <w:p w14:paraId="55EC481E" w14:textId="77777777" w:rsidR="000A5082" w:rsidRPr="00093880" w:rsidRDefault="00A7038F" w:rsidP="00D37A96">
      <w:pPr>
        <w:pBdr>
          <w:top w:val="none" w:sz="0" w:space="0" w:color="auto"/>
          <w:left w:val="none" w:sz="0" w:space="0" w:color="auto"/>
          <w:bottom w:val="none" w:sz="0" w:space="0" w:color="auto"/>
          <w:right w:val="none" w:sz="0" w:space="0" w:color="auto"/>
          <w:between w:val="none" w:sz="0" w:space="0" w:color="auto"/>
        </w:pBdr>
        <w:tabs>
          <w:tab w:val="left" w:pos="567"/>
        </w:tabs>
        <w:spacing w:before="120" w:after="120" w:line="340" w:lineRule="exact"/>
        <w:ind w:firstLine="567"/>
        <w:jc w:val="both"/>
        <w:rPr>
          <w:i/>
          <w:iCs/>
          <w:sz w:val="28"/>
          <w:szCs w:val="28"/>
          <w:lang w:val="en-US" w:eastAsia="en-US"/>
        </w:rPr>
      </w:pPr>
      <w:r w:rsidRPr="00093880">
        <w:rPr>
          <w:i/>
          <w:iCs/>
          <w:sz w:val="28"/>
          <w:szCs w:val="28"/>
          <w:lang w:val="en-US" w:eastAsia="en-US"/>
        </w:rPr>
        <w:t>Căn cứ Luật Ban hành văn bản quy phạm pháp luật ngày 22 tháng 6 năm 2015;</w:t>
      </w:r>
    </w:p>
    <w:p w14:paraId="4867691E" w14:textId="7CCB4906" w:rsidR="00142815" w:rsidRPr="00093880" w:rsidRDefault="000A5082" w:rsidP="00D37A96">
      <w:pPr>
        <w:pBdr>
          <w:top w:val="none" w:sz="0" w:space="0" w:color="auto"/>
          <w:left w:val="none" w:sz="0" w:space="0" w:color="auto"/>
          <w:bottom w:val="none" w:sz="0" w:space="0" w:color="auto"/>
          <w:right w:val="none" w:sz="0" w:space="0" w:color="auto"/>
          <w:between w:val="none" w:sz="0" w:space="0" w:color="auto"/>
        </w:pBdr>
        <w:tabs>
          <w:tab w:val="left" w:pos="567"/>
        </w:tabs>
        <w:spacing w:before="120" w:after="120" w:line="340" w:lineRule="exact"/>
        <w:ind w:firstLine="567"/>
        <w:jc w:val="both"/>
        <w:rPr>
          <w:i/>
          <w:iCs/>
          <w:sz w:val="28"/>
          <w:szCs w:val="28"/>
          <w:lang w:val="en-US" w:eastAsia="en-US"/>
        </w:rPr>
      </w:pPr>
      <w:r w:rsidRPr="00093880">
        <w:rPr>
          <w:i/>
          <w:iCs/>
          <w:sz w:val="28"/>
          <w:szCs w:val="28"/>
          <w:lang w:val="en-US" w:eastAsia="en-US"/>
        </w:rPr>
        <w:t xml:space="preserve">Căn cứ </w:t>
      </w:r>
      <w:r w:rsidR="00A7038F" w:rsidRPr="00093880">
        <w:rPr>
          <w:i/>
          <w:iCs/>
          <w:sz w:val="28"/>
          <w:szCs w:val="28"/>
          <w:lang w:val="en-US" w:eastAsia="en-US"/>
        </w:rPr>
        <w:t xml:space="preserve">Luật </w:t>
      </w:r>
      <w:r w:rsidR="00B7776F" w:rsidRPr="00093880">
        <w:rPr>
          <w:i/>
          <w:iCs/>
          <w:sz w:val="28"/>
          <w:szCs w:val="28"/>
          <w:lang w:val="en-US" w:eastAsia="en-US"/>
        </w:rPr>
        <w:t>s</w:t>
      </w:r>
      <w:r w:rsidR="00A7038F" w:rsidRPr="00093880">
        <w:rPr>
          <w:i/>
          <w:iCs/>
          <w:sz w:val="28"/>
          <w:szCs w:val="28"/>
          <w:lang w:val="en-US" w:eastAsia="en-US"/>
        </w:rPr>
        <w:t>ửa đổi, bổ sung một số điều của Luật Ban hành văn bản quy phạm pháp luật ngày 18 tháng 6 năm 2020;</w:t>
      </w:r>
    </w:p>
    <w:p w14:paraId="58655E53" w14:textId="77777777" w:rsidR="003A796F" w:rsidRPr="00093880" w:rsidRDefault="003A796F" w:rsidP="00D37A96">
      <w:pPr>
        <w:pBdr>
          <w:top w:val="none" w:sz="0" w:space="0" w:color="auto"/>
          <w:left w:val="none" w:sz="0" w:space="0" w:color="auto"/>
          <w:bottom w:val="none" w:sz="0" w:space="0" w:color="auto"/>
          <w:right w:val="none" w:sz="0" w:space="0" w:color="auto"/>
          <w:between w:val="none" w:sz="0" w:space="0" w:color="auto"/>
        </w:pBdr>
        <w:tabs>
          <w:tab w:val="left" w:pos="567"/>
        </w:tabs>
        <w:spacing w:before="120" w:after="120" w:line="340" w:lineRule="exact"/>
        <w:ind w:firstLine="567"/>
        <w:jc w:val="both"/>
        <w:rPr>
          <w:i/>
          <w:iCs/>
          <w:sz w:val="28"/>
          <w:szCs w:val="28"/>
          <w:lang w:val="en-US" w:eastAsia="en-US"/>
        </w:rPr>
      </w:pPr>
      <w:r w:rsidRPr="00093880">
        <w:rPr>
          <w:i/>
          <w:iCs/>
          <w:sz w:val="28"/>
          <w:szCs w:val="28"/>
          <w:lang w:val="en-US" w:eastAsia="en-US"/>
        </w:rPr>
        <w:t>Căn cứ Luật Ngân sách Nhà nước ngày 25 tháng 6 năm 2015;</w:t>
      </w:r>
    </w:p>
    <w:p w14:paraId="53BDF16E" w14:textId="77777777" w:rsidR="003A796F" w:rsidRPr="00093880" w:rsidRDefault="003A796F" w:rsidP="00D37A96">
      <w:pPr>
        <w:pBdr>
          <w:top w:val="none" w:sz="0" w:space="0" w:color="auto"/>
          <w:left w:val="none" w:sz="0" w:space="0" w:color="auto"/>
          <w:bottom w:val="none" w:sz="0" w:space="0" w:color="auto"/>
          <w:right w:val="none" w:sz="0" w:space="0" w:color="auto"/>
          <w:between w:val="none" w:sz="0" w:space="0" w:color="auto"/>
        </w:pBdr>
        <w:tabs>
          <w:tab w:val="left" w:pos="567"/>
        </w:tabs>
        <w:spacing w:before="120" w:after="120" w:line="340" w:lineRule="exact"/>
        <w:ind w:firstLine="567"/>
        <w:jc w:val="both"/>
        <w:rPr>
          <w:i/>
          <w:iCs/>
          <w:sz w:val="28"/>
          <w:szCs w:val="28"/>
          <w:lang w:val="en-US" w:eastAsia="en-US"/>
        </w:rPr>
      </w:pPr>
      <w:r w:rsidRPr="00093880">
        <w:rPr>
          <w:i/>
          <w:iCs/>
          <w:sz w:val="28"/>
          <w:szCs w:val="28"/>
          <w:lang w:val="en-US" w:eastAsia="en-US"/>
        </w:rPr>
        <w:t>Căn cứ Luật Xử lý vi phạm hành chính ngày 20 tháng 6 năm 2012</w:t>
      </w:r>
    </w:p>
    <w:p w14:paraId="4CA56F15" w14:textId="77777777" w:rsidR="003A796F" w:rsidRPr="00093880" w:rsidRDefault="003A796F" w:rsidP="00D37A96">
      <w:pPr>
        <w:pBdr>
          <w:top w:val="none" w:sz="0" w:space="0" w:color="auto"/>
          <w:left w:val="none" w:sz="0" w:space="0" w:color="auto"/>
          <w:bottom w:val="none" w:sz="0" w:space="0" w:color="auto"/>
          <w:right w:val="none" w:sz="0" w:space="0" w:color="auto"/>
          <w:between w:val="none" w:sz="0" w:space="0" w:color="auto"/>
        </w:pBdr>
        <w:tabs>
          <w:tab w:val="left" w:pos="567"/>
        </w:tabs>
        <w:spacing w:before="120" w:after="120" w:line="340" w:lineRule="exact"/>
        <w:ind w:firstLine="567"/>
        <w:jc w:val="both"/>
        <w:rPr>
          <w:i/>
          <w:iCs/>
          <w:sz w:val="28"/>
          <w:szCs w:val="28"/>
          <w:lang w:val="en-US" w:eastAsia="en-US"/>
        </w:rPr>
      </w:pPr>
      <w:r w:rsidRPr="00093880">
        <w:rPr>
          <w:i/>
          <w:iCs/>
          <w:sz w:val="28"/>
          <w:szCs w:val="28"/>
          <w:lang w:val="en-US" w:eastAsia="en-US"/>
        </w:rPr>
        <w:t>Căn cứ Luật sửa đổi, bổ sung một số điều của Luật Xử lý vi phạm hành chính ngày 13 tháng 11 năm 2020;</w:t>
      </w:r>
    </w:p>
    <w:p w14:paraId="36AAA4E7" w14:textId="3C44469D" w:rsidR="003A796F" w:rsidRPr="00093880" w:rsidRDefault="003A796F" w:rsidP="00D37A96">
      <w:pPr>
        <w:pBdr>
          <w:top w:val="none" w:sz="0" w:space="0" w:color="auto"/>
          <w:left w:val="none" w:sz="0" w:space="0" w:color="auto"/>
          <w:bottom w:val="none" w:sz="0" w:space="0" w:color="auto"/>
          <w:right w:val="none" w:sz="0" w:space="0" w:color="auto"/>
          <w:between w:val="none" w:sz="0" w:space="0" w:color="auto"/>
        </w:pBdr>
        <w:tabs>
          <w:tab w:val="left" w:pos="567"/>
        </w:tabs>
        <w:spacing w:before="120" w:after="120" w:line="340" w:lineRule="exact"/>
        <w:ind w:firstLine="567"/>
        <w:jc w:val="both"/>
        <w:rPr>
          <w:i/>
          <w:iCs/>
          <w:sz w:val="28"/>
          <w:szCs w:val="28"/>
          <w:lang w:val="en-US" w:eastAsia="en-US"/>
        </w:rPr>
      </w:pPr>
      <w:r w:rsidRPr="00093880">
        <w:rPr>
          <w:i/>
          <w:iCs/>
          <w:sz w:val="28"/>
          <w:szCs w:val="28"/>
          <w:lang w:val="en-US" w:eastAsia="en-US"/>
        </w:rPr>
        <w:t xml:space="preserve">Căn cứ Nghị định số 120/2021/NĐ-CP ngày 24 tháng 12 năm 2021 của Chính phủ </w:t>
      </w:r>
      <w:r w:rsidR="00093880">
        <w:rPr>
          <w:i/>
          <w:iCs/>
          <w:sz w:val="28"/>
          <w:szCs w:val="28"/>
          <w:lang w:val="en-US" w:eastAsia="en-US"/>
        </w:rPr>
        <w:t>q</w:t>
      </w:r>
      <w:r w:rsidRPr="00093880">
        <w:rPr>
          <w:i/>
          <w:iCs/>
          <w:sz w:val="28"/>
          <w:szCs w:val="28"/>
          <w:lang w:val="en-US" w:eastAsia="en-US"/>
        </w:rPr>
        <w:t>uy định chế độ áp dụng biện pháp xử lý hành chính giáo dục tại xã, phường, thị trấn;</w:t>
      </w:r>
    </w:p>
    <w:p w14:paraId="4B851007" w14:textId="4DECDDFE" w:rsidR="003A796F" w:rsidRPr="00093880" w:rsidRDefault="003A796F" w:rsidP="00D37A96">
      <w:pPr>
        <w:pBdr>
          <w:top w:val="none" w:sz="0" w:space="0" w:color="auto"/>
          <w:left w:val="none" w:sz="0" w:space="0" w:color="auto"/>
          <w:bottom w:val="none" w:sz="0" w:space="0" w:color="auto"/>
          <w:right w:val="none" w:sz="0" w:space="0" w:color="auto"/>
          <w:between w:val="none" w:sz="0" w:space="0" w:color="auto"/>
        </w:pBdr>
        <w:tabs>
          <w:tab w:val="left" w:pos="567"/>
        </w:tabs>
        <w:spacing w:before="120" w:after="120" w:line="340" w:lineRule="exact"/>
        <w:ind w:firstLine="567"/>
        <w:jc w:val="both"/>
        <w:rPr>
          <w:i/>
          <w:iCs/>
          <w:sz w:val="28"/>
          <w:szCs w:val="28"/>
          <w:lang w:val="en-US" w:eastAsia="en-US"/>
        </w:rPr>
      </w:pPr>
      <w:r w:rsidRPr="00093880">
        <w:rPr>
          <w:i/>
          <w:iCs/>
          <w:sz w:val="28"/>
          <w:szCs w:val="28"/>
          <w:lang w:val="en-US" w:eastAsia="en-US"/>
        </w:rPr>
        <w:t>Căn cứ Thông tư số 82/2022/TT-BTC ngày 30 tháng 12 năm 2022 của Bộ trưởng Bộ Tài chính quy định nội dung và mức chi từ ngân sách nhà nước thực hiện chế độ áp dụng biện pháp xử lý hành chính giáo dục tại xã, phường, thị trấn;</w:t>
      </w:r>
    </w:p>
    <w:p w14:paraId="193DBB68" w14:textId="77777777" w:rsidR="00D37A96" w:rsidRPr="00093880" w:rsidRDefault="003A796F" w:rsidP="00D37A96">
      <w:pPr>
        <w:pBdr>
          <w:top w:val="none" w:sz="0" w:space="0" w:color="auto"/>
          <w:left w:val="none" w:sz="0" w:space="0" w:color="auto"/>
          <w:bottom w:val="none" w:sz="0" w:space="0" w:color="auto"/>
          <w:right w:val="none" w:sz="0" w:space="0" w:color="auto"/>
          <w:between w:val="none" w:sz="0" w:space="0" w:color="auto"/>
        </w:pBdr>
        <w:tabs>
          <w:tab w:val="left" w:pos="567"/>
        </w:tabs>
        <w:spacing w:before="120" w:after="120" w:line="340" w:lineRule="exact"/>
        <w:ind w:firstLine="567"/>
        <w:jc w:val="both"/>
        <w:rPr>
          <w:i/>
          <w:iCs/>
          <w:sz w:val="28"/>
          <w:szCs w:val="28"/>
          <w:lang w:val="en-US" w:eastAsia="en-US"/>
        </w:rPr>
      </w:pPr>
      <w:r w:rsidRPr="00093880">
        <w:rPr>
          <w:i/>
          <w:iCs/>
          <w:sz w:val="28"/>
          <w:szCs w:val="28"/>
          <w:lang w:val="en-US" w:eastAsia="en-US"/>
        </w:rPr>
        <w:t>Xét Tờ trình số 91/TTr-UBND ngày 14 tháng 6 năm 2024 của Ủy ban nhân dân tỉnh Lào Cai về đề nghị Hội đồng nhân dân tỉnh ban hành Nghị quyết quy định mức hỗ trợ người được phân công trực tiếp giúp đỡ người bị áp dụng biện pháp xử lý hành chính giáo dục tại xã, phường, thị trấn trên địa bàn tỉnh Lào Cai; Báo cáo thẩm tra số</w:t>
      </w:r>
      <w:r w:rsidR="00CE6AAF" w:rsidRPr="00093880">
        <w:rPr>
          <w:i/>
          <w:iCs/>
          <w:sz w:val="28"/>
          <w:szCs w:val="28"/>
          <w:lang w:val="en-US" w:eastAsia="en-US"/>
        </w:rPr>
        <w:t xml:space="preserve"> 116</w:t>
      </w:r>
      <w:r w:rsidRPr="00093880">
        <w:rPr>
          <w:i/>
          <w:iCs/>
          <w:sz w:val="28"/>
          <w:szCs w:val="28"/>
          <w:lang w:val="en-US" w:eastAsia="en-US"/>
        </w:rPr>
        <w:t>/BC-BPC ngày</w:t>
      </w:r>
      <w:r w:rsidR="00CE6AAF" w:rsidRPr="00093880">
        <w:rPr>
          <w:i/>
          <w:iCs/>
          <w:sz w:val="28"/>
          <w:szCs w:val="28"/>
          <w:lang w:val="en-US" w:eastAsia="en-US"/>
        </w:rPr>
        <w:t xml:space="preserve"> 26 </w:t>
      </w:r>
      <w:r w:rsidRPr="00093880">
        <w:rPr>
          <w:i/>
          <w:iCs/>
          <w:sz w:val="28"/>
          <w:szCs w:val="28"/>
          <w:lang w:val="en-US" w:eastAsia="en-US"/>
        </w:rPr>
        <w:t>tháng 6 năm 2024 của Ban Pháp chế Hội đồng nhân dân tỉnh; ý kiến thảo luận của đại biểu Hội đồng nhân dân tại kỳ họp.</w:t>
      </w:r>
    </w:p>
    <w:p w14:paraId="13075324" w14:textId="77777777" w:rsidR="00D37A96" w:rsidRPr="00093880" w:rsidRDefault="00D37A96" w:rsidP="00D37A96">
      <w:pPr>
        <w:pBdr>
          <w:top w:val="none" w:sz="0" w:space="0" w:color="auto"/>
          <w:left w:val="none" w:sz="0" w:space="0" w:color="auto"/>
          <w:bottom w:val="none" w:sz="0" w:space="0" w:color="auto"/>
          <w:right w:val="none" w:sz="0" w:space="0" w:color="auto"/>
          <w:between w:val="none" w:sz="0" w:space="0" w:color="auto"/>
        </w:pBdr>
        <w:tabs>
          <w:tab w:val="left" w:pos="567"/>
        </w:tabs>
        <w:spacing w:before="120" w:after="120" w:line="340" w:lineRule="exact"/>
        <w:ind w:firstLine="567"/>
        <w:jc w:val="both"/>
        <w:rPr>
          <w:i/>
          <w:iCs/>
          <w:sz w:val="28"/>
          <w:szCs w:val="28"/>
          <w:lang w:val="en-US" w:eastAsia="en-US"/>
        </w:rPr>
      </w:pPr>
    </w:p>
    <w:p w14:paraId="6E68A1E1" w14:textId="704B479D" w:rsidR="00B963F5" w:rsidRPr="00093880" w:rsidRDefault="00A7038F" w:rsidP="00D37A96">
      <w:pPr>
        <w:pBdr>
          <w:top w:val="none" w:sz="0" w:space="0" w:color="auto"/>
          <w:left w:val="none" w:sz="0" w:space="0" w:color="auto"/>
          <w:bottom w:val="none" w:sz="0" w:space="0" w:color="auto"/>
          <w:right w:val="none" w:sz="0" w:space="0" w:color="auto"/>
          <w:between w:val="none" w:sz="0" w:space="0" w:color="auto"/>
        </w:pBdr>
        <w:tabs>
          <w:tab w:val="left" w:pos="567"/>
        </w:tabs>
        <w:spacing w:before="120" w:after="120" w:line="340" w:lineRule="exact"/>
        <w:jc w:val="center"/>
        <w:rPr>
          <w:i/>
          <w:iCs/>
          <w:sz w:val="28"/>
          <w:szCs w:val="28"/>
          <w:lang w:val="en-US" w:eastAsia="en-US"/>
        </w:rPr>
      </w:pPr>
      <w:r w:rsidRPr="00093880">
        <w:rPr>
          <w:b/>
          <w:bCs/>
          <w:sz w:val="28"/>
          <w:szCs w:val="28"/>
        </w:rPr>
        <w:lastRenderedPageBreak/>
        <w:t>QUYẾT NGHỊ:</w:t>
      </w:r>
    </w:p>
    <w:p w14:paraId="2BA03085" w14:textId="77777777" w:rsidR="00D37A96" w:rsidRPr="00093880" w:rsidRDefault="003527F7" w:rsidP="003527F7">
      <w:pPr>
        <w:pBdr>
          <w:top w:val="none" w:sz="0" w:space="0" w:color="auto"/>
          <w:left w:val="none" w:sz="0" w:space="0" w:color="auto"/>
          <w:bottom w:val="none" w:sz="0" w:space="0" w:color="auto"/>
          <w:right w:val="none" w:sz="0" w:space="0" w:color="auto"/>
          <w:between w:val="none" w:sz="0" w:space="0" w:color="auto"/>
        </w:pBdr>
        <w:tabs>
          <w:tab w:val="left" w:pos="567"/>
        </w:tabs>
        <w:spacing w:before="120" w:after="120" w:line="340" w:lineRule="exact"/>
        <w:jc w:val="both"/>
        <w:rPr>
          <w:b/>
          <w:bCs/>
          <w:sz w:val="28"/>
          <w:szCs w:val="28"/>
          <w:lang w:val="en-US" w:eastAsia="en-US"/>
        </w:rPr>
      </w:pPr>
      <w:r w:rsidRPr="00093880">
        <w:rPr>
          <w:b/>
          <w:bCs/>
          <w:sz w:val="28"/>
          <w:szCs w:val="28"/>
          <w:lang w:val="en-US" w:eastAsia="en-US"/>
        </w:rPr>
        <w:tab/>
      </w:r>
    </w:p>
    <w:p w14:paraId="2C1EAB4A" w14:textId="3B721F0E" w:rsidR="00B963F5" w:rsidRPr="00093880" w:rsidRDefault="00D37A96" w:rsidP="003527F7">
      <w:pPr>
        <w:pBdr>
          <w:top w:val="none" w:sz="0" w:space="0" w:color="auto"/>
          <w:left w:val="none" w:sz="0" w:space="0" w:color="auto"/>
          <w:bottom w:val="none" w:sz="0" w:space="0" w:color="auto"/>
          <w:right w:val="none" w:sz="0" w:space="0" w:color="auto"/>
          <w:between w:val="none" w:sz="0" w:space="0" w:color="auto"/>
        </w:pBdr>
        <w:tabs>
          <w:tab w:val="left" w:pos="567"/>
        </w:tabs>
        <w:spacing w:before="120" w:after="120" w:line="340" w:lineRule="exact"/>
        <w:jc w:val="both"/>
        <w:rPr>
          <w:b/>
          <w:bCs/>
          <w:sz w:val="28"/>
          <w:szCs w:val="28"/>
          <w:lang w:val="en-US" w:eastAsia="en-US"/>
        </w:rPr>
      </w:pPr>
      <w:r w:rsidRPr="00093880">
        <w:rPr>
          <w:b/>
          <w:bCs/>
          <w:sz w:val="28"/>
          <w:szCs w:val="28"/>
          <w:lang w:val="en-US" w:eastAsia="en-US"/>
        </w:rPr>
        <w:tab/>
      </w:r>
      <w:r w:rsidR="00B963F5" w:rsidRPr="00093880">
        <w:rPr>
          <w:b/>
          <w:bCs/>
          <w:sz w:val="28"/>
          <w:szCs w:val="28"/>
          <w:lang w:val="en-US" w:eastAsia="en-US"/>
        </w:rPr>
        <w:t>Điều 1. Phạm vi điều chỉnh và đối tượng áp dụng</w:t>
      </w:r>
    </w:p>
    <w:p w14:paraId="5C5B2E8F" w14:textId="04A2B3BC" w:rsidR="00B963F5" w:rsidRPr="00093880" w:rsidRDefault="00B963F5" w:rsidP="003527F7">
      <w:pPr>
        <w:pBdr>
          <w:top w:val="none" w:sz="0" w:space="0" w:color="auto"/>
          <w:left w:val="none" w:sz="0" w:space="0" w:color="auto"/>
          <w:bottom w:val="none" w:sz="0" w:space="0" w:color="auto"/>
          <w:right w:val="none" w:sz="0" w:space="0" w:color="auto"/>
          <w:between w:val="none" w:sz="0" w:space="0" w:color="auto"/>
        </w:pBdr>
        <w:tabs>
          <w:tab w:val="left" w:pos="567"/>
        </w:tabs>
        <w:spacing w:before="120" w:after="120" w:line="340" w:lineRule="exact"/>
        <w:ind w:firstLine="567"/>
        <w:jc w:val="both"/>
        <w:rPr>
          <w:sz w:val="28"/>
          <w:szCs w:val="28"/>
          <w:lang w:val="en-US" w:eastAsia="en-US"/>
        </w:rPr>
      </w:pPr>
      <w:r w:rsidRPr="00093880">
        <w:rPr>
          <w:sz w:val="28"/>
          <w:szCs w:val="28"/>
          <w:lang w:val="en-US" w:eastAsia="en-US"/>
        </w:rPr>
        <w:t>1. Phạm vi điều chỉnh: Nghị quyết này quy định mức hỗ trợ cho người được phân công trực tiếp giúp đỡ người bị áp dụng biện pháp giáo dục tại xã, phường, thị trấn trên địa bàn tỉnh Lào Cai</w:t>
      </w:r>
      <w:r w:rsidR="00093880" w:rsidRPr="00093880">
        <w:rPr>
          <w:sz w:val="28"/>
          <w:szCs w:val="28"/>
          <w:lang w:val="en-US" w:eastAsia="en-US"/>
        </w:rPr>
        <w:t xml:space="preserve"> (sau đây viết tắt là n</w:t>
      </w:r>
      <w:r w:rsidR="00093880" w:rsidRPr="00093880">
        <w:rPr>
          <w:sz w:val="28"/>
          <w:szCs w:val="28"/>
          <w:lang w:eastAsia="en-US"/>
        </w:rPr>
        <w:t>gười được phân công giúp đỡ người bị áp dụng biện pháp giáo dục</w:t>
      </w:r>
      <w:r w:rsidR="00093880" w:rsidRPr="00093880">
        <w:rPr>
          <w:sz w:val="28"/>
          <w:szCs w:val="28"/>
          <w:lang w:val="en-US" w:eastAsia="en-US"/>
        </w:rPr>
        <w:t>)</w:t>
      </w:r>
      <w:r w:rsidRPr="00093880">
        <w:rPr>
          <w:sz w:val="28"/>
          <w:szCs w:val="28"/>
          <w:lang w:val="en-US" w:eastAsia="en-US"/>
        </w:rPr>
        <w:t>.</w:t>
      </w:r>
    </w:p>
    <w:p w14:paraId="31161E3C" w14:textId="77777777" w:rsidR="00B963F5" w:rsidRPr="00093880" w:rsidRDefault="00B963F5" w:rsidP="003527F7">
      <w:pPr>
        <w:pBdr>
          <w:top w:val="none" w:sz="0" w:space="0" w:color="auto"/>
          <w:left w:val="none" w:sz="0" w:space="0" w:color="auto"/>
          <w:bottom w:val="none" w:sz="0" w:space="0" w:color="auto"/>
          <w:right w:val="none" w:sz="0" w:space="0" w:color="auto"/>
          <w:between w:val="none" w:sz="0" w:space="0" w:color="auto"/>
        </w:pBdr>
        <w:tabs>
          <w:tab w:val="left" w:pos="567"/>
        </w:tabs>
        <w:spacing w:before="120" w:after="120" w:line="340" w:lineRule="exact"/>
        <w:ind w:firstLine="567"/>
        <w:jc w:val="both"/>
        <w:rPr>
          <w:sz w:val="28"/>
          <w:szCs w:val="28"/>
          <w:lang w:val="en-US" w:eastAsia="en-US"/>
        </w:rPr>
      </w:pPr>
      <w:r w:rsidRPr="00093880">
        <w:rPr>
          <w:sz w:val="28"/>
          <w:szCs w:val="28"/>
          <w:lang w:val="en-US" w:eastAsia="en-US"/>
        </w:rPr>
        <w:t>2. Đối tượng áp dụng</w:t>
      </w:r>
    </w:p>
    <w:p w14:paraId="4004659C" w14:textId="59D4E229" w:rsidR="00112C81" w:rsidRPr="00093880" w:rsidRDefault="00112C81" w:rsidP="003527F7">
      <w:pPr>
        <w:pBdr>
          <w:top w:val="none" w:sz="0" w:space="0" w:color="auto"/>
          <w:left w:val="none" w:sz="0" w:space="0" w:color="auto"/>
          <w:bottom w:val="none" w:sz="0" w:space="0" w:color="auto"/>
          <w:right w:val="none" w:sz="0" w:space="0" w:color="auto"/>
          <w:between w:val="none" w:sz="0" w:space="0" w:color="auto"/>
        </w:pBdr>
        <w:tabs>
          <w:tab w:val="left" w:pos="567"/>
        </w:tabs>
        <w:spacing w:before="120" w:after="120" w:line="340" w:lineRule="exact"/>
        <w:ind w:firstLine="567"/>
        <w:jc w:val="both"/>
        <w:rPr>
          <w:sz w:val="28"/>
          <w:szCs w:val="28"/>
          <w:lang w:val="en-US" w:eastAsia="en-US"/>
        </w:rPr>
      </w:pPr>
      <w:r w:rsidRPr="00093880">
        <w:rPr>
          <w:sz w:val="28"/>
          <w:szCs w:val="28"/>
          <w:lang w:val="en-US" w:eastAsia="en-US"/>
        </w:rPr>
        <w:t>a) Người được phân công giúp đỡ người bị áp dụng biện pháp giáo dục theo quy định tại điểm a khoản 1 Điều 29 của Nghị định số 120/2021/NĐ-CP ngày 24</w:t>
      </w:r>
      <w:r w:rsidR="00D37A96" w:rsidRPr="00093880">
        <w:rPr>
          <w:sz w:val="28"/>
          <w:szCs w:val="28"/>
          <w:lang w:val="en-US" w:eastAsia="en-US"/>
        </w:rPr>
        <w:t xml:space="preserve"> tháng 12 năm </w:t>
      </w:r>
      <w:r w:rsidRPr="00093880">
        <w:rPr>
          <w:sz w:val="28"/>
          <w:szCs w:val="28"/>
          <w:lang w:val="en-US" w:eastAsia="en-US"/>
        </w:rPr>
        <w:t>2021 của Chính phủ quy định chế độ áp dụng biện pháp xử lý hành chính giáo dục tại xã, phường, thị trấn, gồm: Cộng tác viên công tác xã hội, cộng tác viên trẻ em hoặc người có uy tín trong dòng họ, cộng đồng dân cư hoặc người có kinh nghiệm giáo dục, quản lý người chưa thành niên trong cơ sở bảo trợ xã hội có điều kiện, năng lực và kinh nghiệm giáo dục, giúp đỡ người được giáo dục;</w:t>
      </w:r>
    </w:p>
    <w:p w14:paraId="6D460D21" w14:textId="03BAE84B" w:rsidR="00B963F5" w:rsidRPr="00093880" w:rsidRDefault="00B963F5" w:rsidP="003527F7">
      <w:pPr>
        <w:pBdr>
          <w:top w:val="none" w:sz="0" w:space="0" w:color="auto"/>
          <w:left w:val="none" w:sz="0" w:space="0" w:color="auto"/>
          <w:bottom w:val="none" w:sz="0" w:space="0" w:color="auto"/>
          <w:right w:val="none" w:sz="0" w:space="0" w:color="auto"/>
          <w:between w:val="none" w:sz="0" w:space="0" w:color="auto"/>
        </w:pBdr>
        <w:tabs>
          <w:tab w:val="left" w:pos="567"/>
        </w:tabs>
        <w:spacing w:before="120" w:after="120" w:line="340" w:lineRule="exact"/>
        <w:ind w:firstLine="567"/>
        <w:jc w:val="both"/>
        <w:rPr>
          <w:sz w:val="28"/>
          <w:szCs w:val="28"/>
          <w:lang w:val="en-US" w:eastAsia="en-US"/>
        </w:rPr>
      </w:pPr>
      <w:r w:rsidRPr="00093880">
        <w:rPr>
          <w:sz w:val="28"/>
          <w:szCs w:val="28"/>
          <w:lang w:val="en-US" w:eastAsia="en-US"/>
        </w:rPr>
        <w:t>b) Các cơ quan, tổ chức, cá nhân có liên quan.</w:t>
      </w:r>
    </w:p>
    <w:p w14:paraId="067CA6E7" w14:textId="77777777" w:rsidR="003E5588" w:rsidRPr="00093880" w:rsidRDefault="00B963F5" w:rsidP="003527F7">
      <w:pPr>
        <w:pBdr>
          <w:top w:val="none" w:sz="0" w:space="0" w:color="auto"/>
          <w:left w:val="none" w:sz="0" w:space="0" w:color="auto"/>
          <w:bottom w:val="none" w:sz="0" w:space="0" w:color="auto"/>
          <w:right w:val="none" w:sz="0" w:space="0" w:color="auto"/>
          <w:between w:val="none" w:sz="0" w:space="0" w:color="auto"/>
        </w:pBdr>
        <w:tabs>
          <w:tab w:val="left" w:pos="567"/>
        </w:tabs>
        <w:spacing w:before="120" w:after="120" w:line="340" w:lineRule="exact"/>
        <w:ind w:firstLine="567"/>
        <w:jc w:val="both"/>
        <w:rPr>
          <w:b/>
          <w:bCs/>
          <w:sz w:val="28"/>
          <w:szCs w:val="28"/>
          <w:lang w:val="en-US" w:eastAsia="en-US"/>
        </w:rPr>
      </w:pPr>
      <w:r w:rsidRPr="00093880">
        <w:rPr>
          <w:b/>
          <w:bCs/>
          <w:sz w:val="28"/>
          <w:szCs w:val="28"/>
          <w:lang w:val="en-US" w:eastAsia="en-US"/>
        </w:rPr>
        <w:t xml:space="preserve">Điều 2. Mức hỗ trợ, thời gian được hưởng hỗ trợ </w:t>
      </w:r>
    </w:p>
    <w:p w14:paraId="50B10D76" w14:textId="31FE5E83" w:rsidR="00B963F5" w:rsidRPr="00093880" w:rsidRDefault="00B963F5" w:rsidP="003527F7">
      <w:pPr>
        <w:pBdr>
          <w:top w:val="none" w:sz="0" w:space="0" w:color="auto"/>
          <w:left w:val="none" w:sz="0" w:space="0" w:color="auto"/>
          <w:bottom w:val="none" w:sz="0" w:space="0" w:color="auto"/>
          <w:right w:val="none" w:sz="0" w:space="0" w:color="auto"/>
          <w:between w:val="none" w:sz="0" w:space="0" w:color="auto"/>
        </w:pBdr>
        <w:tabs>
          <w:tab w:val="left" w:pos="567"/>
        </w:tabs>
        <w:spacing w:before="120" w:after="120" w:line="340" w:lineRule="exact"/>
        <w:ind w:firstLine="567"/>
        <w:jc w:val="both"/>
        <w:rPr>
          <w:sz w:val="28"/>
          <w:szCs w:val="28"/>
          <w:lang w:val="en-US" w:eastAsia="en-US"/>
        </w:rPr>
      </w:pPr>
      <w:r w:rsidRPr="00093880">
        <w:rPr>
          <w:sz w:val="28"/>
          <w:szCs w:val="28"/>
          <w:lang w:val="en-US" w:eastAsia="en-US"/>
        </w:rPr>
        <w:t>1. Mức hỗ trợ</w:t>
      </w:r>
    </w:p>
    <w:p w14:paraId="437E5DBE" w14:textId="31E566AF" w:rsidR="00B963F5" w:rsidRPr="00093880" w:rsidRDefault="00B963F5" w:rsidP="003527F7">
      <w:pPr>
        <w:pBdr>
          <w:top w:val="none" w:sz="0" w:space="0" w:color="auto"/>
          <w:left w:val="none" w:sz="0" w:space="0" w:color="auto"/>
          <w:bottom w:val="none" w:sz="0" w:space="0" w:color="auto"/>
          <w:right w:val="none" w:sz="0" w:space="0" w:color="auto"/>
          <w:between w:val="none" w:sz="0" w:space="0" w:color="auto"/>
        </w:pBdr>
        <w:tabs>
          <w:tab w:val="left" w:pos="567"/>
        </w:tabs>
        <w:spacing w:before="120" w:after="120" w:line="340" w:lineRule="exact"/>
        <w:ind w:firstLine="567"/>
        <w:jc w:val="both"/>
        <w:rPr>
          <w:sz w:val="28"/>
          <w:szCs w:val="28"/>
          <w:lang w:val="en-US" w:eastAsia="en-US"/>
        </w:rPr>
      </w:pPr>
      <w:r w:rsidRPr="00093880">
        <w:rPr>
          <w:sz w:val="28"/>
          <w:szCs w:val="28"/>
          <w:lang w:val="en-US" w:eastAsia="en-US"/>
        </w:rPr>
        <w:t xml:space="preserve">a) </w:t>
      </w:r>
      <w:r w:rsidR="00093880" w:rsidRPr="00093880">
        <w:rPr>
          <w:sz w:val="28"/>
          <w:szCs w:val="28"/>
          <w:lang w:val="en-US" w:eastAsia="en-US"/>
        </w:rPr>
        <w:t xml:space="preserve">Người được phân công giúp đỡ người bị áp dụng biện pháp giáo dục </w:t>
      </w:r>
      <w:r w:rsidRPr="00093880">
        <w:rPr>
          <w:sz w:val="28"/>
          <w:szCs w:val="28"/>
          <w:lang w:val="en-US" w:eastAsia="en-US"/>
        </w:rPr>
        <w:t>được hưởng mức hỗ trợ 500.000 đồng/tháng/một người bị áp dụng biện pháp giáo dục tại xã, phường, thị trấn.</w:t>
      </w:r>
      <w:r w:rsidR="00D37A96" w:rsidRPr="00093880">
        <w:rPr>
          <w:sz w:val="28"/>
          <w:szCs w:val="28"/>
          <w:lang w:val="en-US" w:eastAsia="en-US"/>
        </w:rPr>
        <w:t xml:space="preserve"> </w:t>
      </w:r>
      <w:r w:rsidRPr="00093880">
        <w:rPr>
          <w:sz w:val="28"/>
          <w:szCs w:val="28"/>
          <w:lang w:val="en-US" w:eastAsia="en-US"/>
        </w:rPr>
        <w:t xml:space="preserve">Trường hợp một người được phân công trực tiếp giúp đỡ nhiều người cùng một thời điểm thì được hưởng theo mức này nhân với số người được phân công giúp đỡ, nhưng tối đa không quá </w:t>
      </w:r>
      <w:r w:rsidR="00EA61B2" w:rsidRPr="00093880">
        <w:rPr>
          <w:sz w:val="28"/>
          <w:szCs w:val="28"/>
          <w:lang w:val="en-US" w:eastAsia="en-US"/>
        </w:rPr>
        <w:t>0</w:t>
      </w:r>
      <w:r w:rsidRPr="00093880">
        <w:rPr>
          <w:sz w:val="28"/>
          <w:szCs w:val="28"/>
          <w:lang w:val="en-US" w:eastAsia="en-US"/>
        </w:rPr>
        <w:t>3 người trong cùng một thời điểm.</w:t>
      </w:r>
    </w:p>
    <w:p w14:paraId="61DF20E2" w14:textId="6691C7F0" w:rsidR="00B963F5" w:rsidRPr="00093880" w:rsidRDefault="00B963F5" w:rsidP="003527F7">
      <w:pPr>
        <w:pBdr>
          <w:top w:val="none" w:sz="0" w:space="0" w:color="auto"/>
          <w:left w:val="none" w:sz="0" w:space="0" w:color="auto"/>
          <w:bottom w:val="none" w:sz="0" w:space="0" w:color="auto"/>
          <w:right w:val="none" w:sz="0" w:space="0" w:color="auto"/>
          <w:between w:val="none" w:sz="0" w:space="0" w:color="auto"/>
        </w:pBdr>
        <w:tabs>
          <w:tab w:val="left" w:pos="567"/>
        </w:tabs>
        <w:spacing w:before="120" w:after="120" w:line="340" w:lineRule="exact"/>
        <w:ind w:firstLine="567"/>
        <w:jc w:val="both"/>
        <w:rPr>
          <w:spacing w:val="-2"/>
          <w:sz w:val="28"/>
          <w:szCs w:val="28"/>
          <w:lang w:val="en-US" w:eastAsia="en-US"/>
        </w:rPr>
      </w:pPr>
      <w:r w:rsidRPr="00093880">
        <w:rPr>
          <w:spacing w:val="-2"/>
          <w:sz w:val="28"/>
          <w:szCs w:val="28"/>
          <w:lang w:val="en-US" w:eastAsia="en-US"/>
        </w:rPr>
        <w:t xml:space="preserve">b) Trường hợp người được phân công giúp đỡ người bị áp dụng biện pháp giáo dục thực hiện nhiệm vụ dưới 15 ngày trong 01 tháng thì được hỗ trợ bằng số ngày </w:t>
      </w:r>
      <w:r w:rsidR="00EA61B2" w:rsidRPr="00093880">
        <w:rPr>
          <w:spacing w:val="-2"/>
          <w:sz w:val="28"/>
          <w:szCs w:val="28"/>
          <w:lang w:val="en-US" w:eastAsia="en-US"/>
        </w:rPr>
        <w:t xml:space="preserve">làm việc </w:t>
      </w:r>
      <w:r w:rsidRPr="00093880">
        <w:rPr>
          <w:spacing w:val="-2"/>
          <w:sz w:val="28"/>
          <w:szCs w:val="28"/>
          <w:lang w:val="en-US" w:eastAsia="en-US"/>
        </w:rPr>
        <w:t>thực tế nhân với 500.000 đồng chia cho 30 ngày (được làm tròn đến nghìn đồng); trường hợp thực hiện nhiệm vụ từ 15 ngày trở lên thì mức hỗ trợ bằng 01 tháng.</w:t>
      </w:r>
    </w:p>
    <w:p w14:paraId="5B0E84C3" w14:textId="77777777" w:rsidR="00EA61B2" w:rsidRPr="00093880" w:rsidRDefault="00B963F5" w:rsidP="003527F7">
      <w:pPr>
        <w:pBdr>
          <w:top w:val="none" w:sz="0" w:space="0" w:color="auto"/>
          <w:left w:val="none" w:sz="0" w:space="0" w:color="auto"/>
          <w:bottom w:val="none" w:sz="0" w:space="0" w:color="auto"/>
          <w:right w:val="none" w:sz="0" w:space="0" w:color="auto"/>
          <w:between w:val="none" w:sz="0" w:space="0" w:color="auto"/>
        </w:pBdr>
        <w:tabs>
          <w:tab w:val="left" w:pos="567"/>
        </w:tabs>
        <w:spacing w:before="120" w:after="120" w:line="340" w:lineRule="exact"/>
        <w:ind w:firstLine="567"/>
        <w:jc w:val="both"/>
        <w:rPr>
          <w:sz w:val="28"/>
          <w:szCs w:val="28"/>
          <w:lang w:val="en-US" w:eastAsia="en-US"/>
        </w:rPr>
      </w:pPr>
      <w:r w:rsidRPr="00093880">
        <w:rPr>
          <w:sz w:val="28"/>
          <w:szCs w:val="28"/>
          <w:lang w:val="en-US" w:eastAsia="en-US"/>
        </w:rPr>
        <w:t>2. Thời gian được hưởng hỗ trợ</w:t>
      </w:r>
    </w:p>
    <w:p w14:paraId="0DA56E36" w14:textId="189E846B" w:rsidR="00173018" w:rsidRPr="00093880" w:rsidRDefault="00B963F5" w:rsidP="003527F7">
      <w:pPr>
        <w:pBdr>
          <w:top w:val="none" w:sz="0" w:space="0" w:color="auto"/>
          <w:left w:val="none" w:sz="0" w:space="0" w:color="auto"/>
          <w:bottom w:val="none" w:sz="0" w:space="0" w:color="auto"/>
          <w:right w:val="none" w:sz="0" w:space="0" w:color="auto"/>
          <w:between w:val="none" w:sz="0" w:space="0" w:color="auto"/>
        </w:pBdr>
        <w:tabs>
          <w:tab w:val="left" w:pos="567"/>
        </w:tabs>
        <w:spacing w:before="120" w:after="120" w:line="340" w:lineRule="exact"/>
        <w:ind w:firstLine="567"/>
        <w:jc w:val="both"/>
        <w:rPr>
          <w:sz w:val="28"/>
          <w:szCs w:val="28"/>
          <w:lang w:val="en-US" w:eastAsia="en-US"/>
        </w:rPr>
      </w:pPr>
      <w:r w:rsidRPr="00093880">
        <w:rPr>
          <w:sz w:val="28"/>
          <w:szCs w:val="28"/>
          <w:lang w:val="en-US" w:eastAsia="en-US"/>
        </w:rPr>
        <w:t xml:space="preserve">Thời gian hưởng hỗ trợ được tính từ ngày người được phân công giúp đỡ ban hành </w:t>
      </w:r>
      <w:r w:rsidR="003E08DE">
        <w:rPr>
          <w:sz w:val="28"/>
          <w:szCs w:val="28"/>
          <w:lang w:val="en-US" w:eastAsia="en-US"/>
        </w:rPr>
        <w:t>k</w:t>
      </w:r>
      <w:r w:rsidRPr="00093880">
        <w:rPr>
          <w:sz w:val="28"/>
          <w:szCs w:val="28"/>
          <w:lang w:val="en-US" w:eastAsia="en-US"/>
        </w:rPr>
        <w:t xml:space="preserve">ế hoạch giáo dục, quản lý, giúp đỡ </w:t>
      </w:r>
      <w:r w:rsidR="00173018" w:rsidRPr="00093880">
        <w:rPr>
          <w:sz w:val="28"/>
          <w:szCs w:val="28"/>
          <w:lang w:val="en-US" w:eastAsia="en-US"/>
        </w:rPr>
        <w:t xml:space="preserve">người bị </w:t>
      </w:r>
      <w:r w:rsidR="00093880" w:rsidRPr="00093880">
        <w:rPr>
          <w:sz w:val="28"/>
          <w:szCs w:val="28"/>
          <w:lang w:val="en-US" w:eastAsia="en-US"/>
        </w:rPr>
        <w:t xml:space="preserve">áp dụng biện pháp </w:t>
      </w:r>
      <w:r w:rsidR="00173018" w:rsidRPr="00093880">
        <w:rPr>
          <w:sz w:val="28"/>
          <w:szCs w:val="28"/>
          <w:lang w:val="en-US" w:eastAsia="en-US"/>
        </w:rPr>
        <w:t>giáo dục theo quyết định phân công của cơ quan, tổ chức, cơ sở bảo trợ xã hội đến kết thúc việc giúp đỡ.</w:t>
      </w:r>
    </w:p>
    <w:p w14:paraId="5BB69743" w14:textId="1E81D2C7" w:rsidR="00EA61B2" w:rsidRPr="00093880" w:rsidRDefault="00EA61B2" w:rsidP="003527F7">
      <w:pPr>
        <w:pBdr>
          <w:top w:val="none" w:sz="0" w:space="0" w:color="auto"/>
          <w:left w:val="none" w:sz="0" w:space="0" w:color="auto"/>
          <w:bottom w:val="none" w:sz="0" w:space="0" w:color="auto"/>
          <w:right w:val="none" w:sz="0" w:space="0" w:color="auto"/>
          <w:between w:val="none" w:sz="0" w:space="0" w:color="auto"/>
        </w:pBdr>
        <w:tabs>
          <w:tab w:val="left" w:pos="567"/>
        </w:tabs>
        <w:spacing w:before="120" w:after="120" w:line="340" w:lineRule="exact"/>
        <w:ind w:firstLine="567"/>
        <w:jc w:val="both"/>
        <w:rPr>
          <w:b/>
          <w:bCs/>
          <w:sz w:val="28"/>
          <w:szCs w:val="28"/>
          <w:lang w:val="en-US" w:eastAsia="en-US"/>
        </w:rPr>
      </w:pPr>
      <w:r w:rsidRPr="00093880">
        <w:rPr>
          <w:rFonts w:hint="eastAsia"/>
          <w:b/>
          <w:bCs/>
          <w:sz w:val="28"/>
          <w:szCs w:val="28"/>
          <w:lang w:val="en-US" w:eastAsia="en-US"/>
        </w:rPr>
        <w:t>Đ</w:t>
      </w:r>
      <w:r w:rsidRPr="00093880">
        <w:rPr>
          <w:b/>
          <w:bCs/>
          <w:sz w:val="28"/>
          <w:szCs w:val="28"/>
          <w:lang w:val="en-US" w:eastAsia="en-US"/>
        </w:rPr>
        <w:t>iều 3. Nguồn kinh phí, hồ s</w:t>
      </w:r>
      <w:r w:rsidRPr="00093880">
        <w:rPr>
          <w:rFonts w:hint="eastAsia"/>
          <w:b/>
          <w:bCs/>
          <w:sz w:val="28"/>
          <w:szCs w:val="28"/>
          <w:lang w:val="en-US" w:eastAsia="en-US"/>
        </w:rPr>
        <w:t>ơ</w:t>
      </w:r>
      <w:r w:rsidRPr="00093880">
        <w:rPr>
          <w:b/>
          <w:bCs/>
          <w:sz w:val="28"/>
          <w:szCs w:val="28"/>
          <w:lang w:val="en-US" w:eastAsia="en-US"/>
        </w:rPr>
        <w:t xml:space="preserve"> thanh toán kinh phí hỗ trợ</w:t>
      </w:r>
    </w:p>
    <w:p w14:paraId="06D5BDAF" w14:textId="77777777" w:rsidR="00EA61B2" w:rsidRPr="00093880" w:rsidRDefault="00EA61B2" w:rsidP="003527F7">
      <w:pPr>
        <w:pBdr>
          <w:top w:val="none" w:sz="0" w:space="0" w:color="auto"/>
          <w:left w:val="none" w:sz="0" w:space="0" w:color="auto"/>
          <w:bottom w:val="none" w:sz="0" w:space="0" w:color="auto"/>
          <w:right w:val="none" w:sz="0" w:space="0" w:color="auto"/>
          <w:between w:val="none" w:sz="0" w:space="0" w:color="auto"/>
        </w:pBdr>
        <w:tabs>
          <w:tab w:val="left" w:pos="567"/>
        </w:tabs>
        <w:spacing w:before="120" w:after="120" w:line="340" w:lineRule="exact"/>
        <w:ind w:firstLine="567"/>
        <w:jc w:val="both"/>
        <w:rPr>
          <w:sz w:val="28"/>
          <w:szCs w:val="28"/>
          <w:lang w:val="en-US" w:eastAsia="en-US"/>
        </w:rPr>
      </w:pPr>
      <w:r w:rsidRPr="00093880">
        <w:rPr>
          <w:sz w:val="28"/>
          <w:szCs w:val="28"/>
          <w:lang w:val="en-US" w:eastAsia="en-US"/>
        </w:rPr>
        <w:t xml:space="preserve">1. Nguồn kinh phí thực hiện: </w:t>
      </w:r>
    </w:p>
    <w:p w14:paraId="50DA9BF8" w14:textId="02D8291E" w:rsidR="00EA61B2" w:rsidRPr="00093880" w:rsidRDefault="00EA61B2" w:rsidP="003527F7">
      <w:pPr>
        <w:pBdr>
          <w:top w:val="none" w:sz="0" w:space="0" w:color="auto"/>
          <w:left w:val="none" w:sz="0" w:space="0" w:color="auto"/>
          <w:bottom w:val="none" w:sz="0" w:space="0" w:color="auto"/>
          <w:right w:val="none" w:sz="0" w:space="0" w:color="auto"/>
          <w:between w:val="none" w:sz="0" w:space="0" w:color="auto"/>
        </w:pBdr>
        <w:tabs>
          <w:tab w:val="left" w:pos="567"/>
        </w:tabs>
        <w:spacing w:before="120" w:after="120" w:line="340" w:lineRule="exact"/>
        <w:ind w:firstLine="567"/>
        <w:jc w:val="both"/>
        <w:rPr>
          <w:sz w:val="28"/>
          <w:szCs w:val="28"/>
          <w:lang w:val="en-US" w:eastAsia="en-US"/>
        </w:rPr>
      </w:pPr>
      <w:r w:rsidRPr="00093880">
        <w:rPr>
          <w:sz w:val="28"/>
          <w:szCs w:val="28"/>
          <w:lang w:val="en-US" w:eastAsia="en-US"/>
        </w:rPr>
        <w:t>a) Ngân sách nhà n</w:t>
      </w:r>
      <w:r w:rsidRPr="00093880">
        <w:rPr>
          <w:rFonts w:hint="eastAsia"/>
          <w:sz w:val="28"/>
          <w:szCs w:val="28"/>
          <w:lang w:val="en-US" w:eastAsia="en-US"/>
        </w:rPr>
        <w:t>ư</w:t>
      </w:r>
      <w:r w:rsidRPr="00093880">
        <w:rPr>
          <w:sz w:val="28"/>
          <w:szCs w:val="28"/>
          <w:lang w:val="en-US" w:eastAsia="en-US"/>
        </w:rPr>
        <w:t xml:space="preserve">ớc </w:t>
      </w:r>
      <w:r w:rsidRPr="00093880">
        <w:rPr>
          <w:rFonts w:hint="eastAsia"/>
          <w:sz w:val="28"/>
          <w:szCs w:val="28"/>
          <w:lang w:val="en-US" w:eastAsia="en-US"/>
        </w:rPr>
        <w:t>đ</w:t>
      </w:r>
      <w:r w:rsidRPr="00093880">
        <w:rPr>
          <w:sz w:val="28"/>
          <w:szCs w:val="28"/>
          <w:lang w:val="en-US" w:eastAsia="en-US"/>
        </w:rPr>
        <w:t xml:space="preserve">ảm bảo theo phân cấp; </w:t>
      </w:r>
      <w:r w:rsidRPr="00093880">
        <w:rPr>
          <w:rFonts w:hint="eastAsia"/>
          <w:sz w:val="28"/>
          <w:szCs w:val="28"/>
          <w:lang w:val="en-US" w:eastAsia="en-US"/>
        </w:rPr>
        <w:t>đư</w:t>
      </w:r>
      <w:r w:rsidRPr="00093880">
        <w:rPr>
          <w:sz w:val="28"/>
          <w:szCs w:val="28"/>
          <w:lang w:val="en-US" w:eastAsia="en-US"/>
        </w:rPr>
        <w:t>ợc bố trí trong dự toán chi th</w:t>
      </w:r>
      <w:r w:rsidRPr="00093880">
        <w:rPr>
          <w:rFonts w:hint="eastAsia"/>
          <w:sz w:val="28"/>
          <w:szCs w:val="28"/>
          <w:lang w:val="en-US" w:eastAsia="en-US"/>
        </w:rPr>
        <w:t>ư</w:t>
      </w:r>
      <w:r w:rsidRPr="00093880">
        <w:rPr>
          <w:sz w:val="28"/>
          <w:szCs w:val="28"/>
          <w:lang w:val="en-US" w:eastAsia="en-US"/>
        </w:rPr>
        <w:t>ờng xuyên hàng n</w:t>
      </w:r>
      <w:r w:rsidRPr="00093880">
        <w:rPr>
          <w:rFonts w:hint="eastAsia"/>
          <w:sz w:val="28"/>
          <w:szCs w:val="28"/>
          <w:lang w:val="en-US" w:eastAsia="en-US"/>
        </w:rPr>
        <w:t>ă</w:t>
      </w:r>
      <w:r w:rsidRPr="00093880">
        <w:rPr>
          <w:sz w:val="28"/>
          <w:szCs w:val="28"/>
          <w:lang w:val="en-US" w:eastAsia="en-US"/>
        </w:rPr>
        <w:t>m của</w:t>
      </w:r>
      <w:r w:rsidR="00D37A96" w:rsidRPr="00093880">
        <w:rPr>
          <w:sz w:val="28"/>
          <w:szCs w:val="28"/>
          <w:lang w:val="en-US" w:eastAsia="en-US"/>
        </w:rPr>
        <w:t xml:space="preserve"> Ủy ban nhân dân </w:t>
      </w:r>
      <w:r w:rsidRPr="00093880">
        <w:rPr>
          <w:sz w:val="28"/>
          <w:szCs w:val="28"/>
          <w:lang w:val="en-US" w:eastAsia="en-US"/>
        </w:rPr>
        <w:t>xã, ph</w:t>
      </w:r>
      <w:r w:rsidRPr="00093880">
        <w:rPr>
          <w:rFonts w:hint="eastAsia"/>
          <w:sz w:val="28"/>
          <w:szCs w:val="28"/>
          <w:lang w:val="en-US" w:eastAsia="en-US"/>
        </w:rPr>
        <w:t>ư</w:t>
      </w:r>
      <w:r w:rsidRPr="00093880">
        <w:rPr>
          <w:sz w:val="28"/>
          <w:szCs w:val="28"/>
          <w:lang w:val="en-US" w:eastAsia="en-US"/>
        </w:rPr>
        <w:t xml:space="preserve">ờng, thị trấn theo quy </w:t>
      </w:r>
      <w:r w:rsidRPr="00093880">
        <w:rPr>
          <w:rFonts w:hint="eastAsia"/>
          <w:sz w:val="28"/>
          <w:szCs w:val="28"/>
          <w:lang w:val="en-US" w:eastAsia="en-US"/>
        </w:rPr>
        <w:t>đ</w:t>
      </w:r>
      <w:r w:rsidRPr="00093880">
        <w:rPr>
          <w:sz w:val="28"/>
          <w:szCs w:val="28"/>
          <w:lang w:val="en-US" w:eastAsia="en-US"/>
        </w:rPr>
        <w:t>ịnh;</w:t>
      </w:r>
    </w:p>
    <w:p w14:paraId="4C19E790" w14:textId="77777777" w:rsidR="00D37A96" w:rsidRPr="00093880" w:rsidRDefault="00EA61B2" w:rsidP="00D37A96">
      <w:pPr>
        <w:pBdr>
          <w:top w:val="none" w:sz="0" w:space="0" w:color="auto"/>
          <w:left w:val="none" w:sz="0" w:space="0" w:color="auto"/>
          <w:bottom w:val="none" w:sz="0" w:space="0" w:color="auto"/>
          <w:right w:val="none" w:sz="0" w:space="0" w:color="auto"/>
          <w:between w:val="none" w:sz="0" w:space="0" w:color="auto"/>
        </w:pBdr>
        <w:tabs>
          <w:tab w:val="left" w:pos="567"/>
        </w:tabs>
        <w:spacing w:before="120" w:after="120" w:line="340" w:lineRule="exact"/>
        <w:ind w:firstLine="567"/>
        <w:jc w:val="both"/>
        <w:rPr>
          <w:sz w:val="28"/>
          <w:szCs w:val="28"/>
          <w:lang w:val="en-US" w:eastAsia="en-US"/>
        </w:rPr>
      </w:pPr>
      <w:r w:rsidRPr="00093880">
        <w:rPr>
          <w:sz w:val="28"/>
          <w:szCs w:val="28"/>
          <w:lang w:val="en-US" w:eastAsia="en-US"/>
        </w:rPr>
        <w:t>b) Nguồn kinh phí hợp pháp khác (nếu có).</w:t>
      </w:r>
    </w:p>
    <w:p w14:paraId="6EA9A371" w14:textId="66A11119" w:rsidR="00EA61B2" w:rsidRPr="00093880" w:rsidRDefault="00EA61B2" w:rsidP="00D37A96">
      <w:pPr>
        <w:pBdr>
          <w:top w:val="none" w:sz="0" w:space="0" w:color="auto"/>
          <w:left w:val="none" w:sz="0" w:space="0" w:color="auto"/>
          <w:bottom w:val="none" w:sz="0" w:space="0" w:color="auto"/>
          <w:right w:val="none" w:sz="0" w:space="0" w:color="auto"/>
          <w:between w:val="none" w:sz="0" w:space="0" w:color="auto"/>
        </w:pBdr>
        <w:tabs>
          <w:tab w:val="left" w:pos="567"/>
        </w:tabs>
        <w:spacing w:before="120" w:after="120" w:line="340" w:lineRule="exact"/>
        <w:ind w:firstLine="567"/>
        <w:jc w:val="both"/>
        <w:rPr>
          <w:sz w:val="28"/>
          <w:szCs w:val="28"/>
          <w:lang w:val="en-US" w:eastAsia="en-US"/>
        </w:rPr>
      </w:pPr>
      <w:r w:rsidRPr="00093880">
        <w:rPr>
          <w:sz w:val="28"/>
          <w:szCs w:val="28"/>
          <w:lang w:val="en-US" w:eastAsia="en-US"/>
        </w:rPr>
        <w:lastRenderedPageBreak/>
        <w:t>2. Hồ s</w:t>
      </w:r>
      <w:r w:rsidRPr="00093880">
        <w:rPr>
          <w:rFonts w:hint="eastAsia"/>
          <w:sz w:val="28"/>
          <w:szCs w:val="28"/>
          <w:lang w:val="en-US" w:eastAsia="en-US"/>
        </w:rPr>
        <w:t>ơ</w:t>
      </w:r>
      <w:r w:rsidRPr="00093880">
        <w:rPr>
          <w:sz w:val="28"/>
          <w:szCs w:val="28"/>
          <w:lang w:val="en-US" w:eastAsia="en-US"/>
        </w:rPr>
        <w:t xml:space="preserve"> thanh toán kinh phí hỗ trợ, gồm:</w:t>
      </w:r>
    </w:p>
    <w:p w14:paraId="7CF011DF" w14:textId="69C72824" w:rsidR="00EA61B2" w:rsidRPr="00093880" w:rsidRDefault="00EA61B2" w:rsidP="003527F7">
      <w:pPr>
        <w:pBdr>
          <w:top w:val="none" w:sz="0" w:space="0" w:color="auto"/>
          <w:left w:val="none" w:sz="0" w:space="0" w:color="auto"/>
          <w:bottom w:val="none" w:sz="0" w:space="0" w:color="auto"/>
          <w:right w:val="none" w:sz="0" w:space="0" w:color="auto"/>
          <w:between w:val="none" w:sz="0" w:space="0" w:color="auto"/>
        </w:pBdr>
        <w:tabs>
          <w:tab w:val="left" w:pos="567"/>
        </w:tabs>
        <w:spacing w:before="120" w:after="120" w:line="340" w:lineRule="exact"/>
        <w:ind w:firstLine="567"/>
        <w:jc w:val="both"/>
        <w:rPr>
          <w:sz w:val="28"/>
          <w:szCs w:val="28"/>
          <w:lang w:val="en-US" w:eastAsia="en-US"/>
        </w:rPr>
      </w:pPr>
      <w:r w:rsidRPr="00093880">
        <w:rPr>
          <w:sz w:val="28"/>
          <w:szCs w:val="28"/>
          <w:lang w:val="en-US" w:eastAsia="en-US"/>
        </w:rPr>
        <w:t xml:space="preserve">a) Quyết </w:t>
      </w:r>
      <w:r w:rsidRPr="00093880">
        <w:rPr>
          <w:rFonts w:hint="eastAsia"/>
          <w:sz w:val="28"/>
          <w:szCs w:val="28"/>
          <w:lang w:val="en-US" w:eastAsia="en-US"/>
        </w:rPr>
        <w:t>đ</w:t>
      </w:r>
      <w:r w:rsidRPr="00093880">
        <w:rPr>
          <w:sz w:val="28"/>
          <w:szCs w:val="28"/>
          <w:lang w:val="en-US" w:eastAsia="en-US"/>
        </w:rPr>
        <w:t>ịnh áp dụng biện pháp giáo dục tại xã, ph</w:t>
      </w:r>
      <w:r w:rsidRPr="00093880">
        <w:rPr>
          <w:rFonts w:hint="eastAsia"/>
          <w:sz w:val="28"/>
          <w:szCs w:val="28"/>
          <w:lang w:val="en-US" w:eastAsia="en-US"/>
        </w:rPr>
        <w:t>ư</w:t>
      </w:r>
      <w:r w:rsidRPr="00093880">
        <w:rPr>
          <w:sz w:val="28"/>
          <w:szCs w:val="28"/>
          <w:lang w:val="en-US" w:eastAsia="en-US"/>
        </w:rPr>
        <w:t xml:space="preserve">ờng, thị trấn của Chủ tịch </w:t>
      </w:r>
      <w:r w:rsidR="00D37A96" w:rsidRPr="00093880">
        <w:rPr>
          <w:sz w:val="28"/>
          <w:szCs w:val="28"/>
          <w:lang w:val="en-US" w:eastAsia="en-US"/>
        </w:rPr>
        <w:t xml:space="preserve">Ủy ban nhân dân cấp </w:t>
      </w:r>
      <w:r w:rsidRPr="00093880">
        <w:rPr>
          <w:sz w:val="28"/>
          <w:szCs w:val="28"/>
          <w:lang w:val="en-US" w:eastAsia="en-US"/>
        </w:rPr>
        <w:t>xã;</w:t>
      </w:r>
    </w:p>
    <w:p w14:paraId="20EA808A" w14:textId="7A9153EA" w:rsidR="00EA61B2" w:rsidRPr="00093880" w:rsidRDefault="00EA61B2" w:rsidP="003527F7">
      <w:pPr>
        <w:pBdr>
          <w:top w:val="none" w:sz="0" w:space="0" w:color="auto"/>
          <w:left w:val="none" w:sz="0" w:space="0" w:color="auto"/>
          <w:bottom w:val="none" w:sz="0" w:space="0" w:color="auto"/>
          <w:right w:val="none" w:sz="0" w:space="0" w:color="auto"/>
          <w:between w:val="none" w:sz="0" w:space="0" w:color="auto"/>
        </w:pBdr>
        <w:tabs>
          <w:tab w:val="left" w:pos="567"/>
        </w:tabs>
        <w:spacing w:before="120" w:after="120" w:line="340" w:lineRule="exact"/>
        <w:ind w:firstLine="567"/>
        <w:jc w:val="both"/>
        <w:rPr>
          <w:sz w:val="28"/>
          <w:szCs w:val="28"/>
          <w:lang w:val="en-US" w:eastAsia="en-US"/>
        </w:rPr>
      </w:pPr>
      <w:r w:rsidRPr="00093880">
        <w:rPr>
          <w:sz w:val="28"/>
          <w:szCs w:val="28"/>
          <w:lang w:val="en-US" w:eastAsia="en-US"/>
        </w:rPr>
        <w:t xml:space="preserve">b) Quyết </w:t>
      </w:r>
      <w:r w:rsidRPr="00093880">
        <w:rPr>
          <w:rFonts w:hint="eastAsia"/>
          <w:sz w:val="28"/>
          <w:szCs w:val="28"/>
          <w:lang w:val="en-US" w:eastAsia="en-US"/>
        </w:rPr>
        <w:t>đ</w:t>
      </w:r>
      <w:r w:rsidRPr="00093880">
        <w:rPr>
          <w:sz w:val="28"/>
          <w:szCs w:val="28"/>
          <w:lang w:val="en-US" w:eastAsia="en-US"/>
        </w:rPr>
        <w:t>ịnh phân công ng</w:t>
      </w:r>
      <w:r w:rsidRPr="00093880">
        <w:rPr>
          <w:rFonts w:hint="eastAsia"/>
          <w:sz w:val="28"/>
          <w:szCs w:val="28"/>
          <w:lang w:val="en-US" w:eastAsia="en-US"/>
        </w:rPr>
        <w:t>ư</w:t>
      </w:r>
      <w:r w:rsidRPr="00093880">
        <w:rPr>
          <w:sz w:val="28"/>
          <w:szCs w:val="28"/>
          <w:lang w:val="en-US" w:eastAsia="en-US"/>
        </w:rPr>
        <w:t xml:space="preserve">ời trực tiếp giáo dục, quản lý, giúp </w:t>
      </w:r>
      <w:r w:rsidRPr="00093880">
        <w:rPr>
          <w:rFonts w:hint="eastAsia"/>
          <w:sz w:val="28"/>
          <w:szCs w:val="28"/>
          <w:lang w:val="en-US" w:eastAsia="en-US"/>
        </w:rPr>
        <w:t>đ</w:t>
      </w:r>
      <w:r w:rsidRPr="00093880">
        <w:rPr>
          <w:sz w:val="28"/>
          <w:szCs w:val="28"/>
          <w:lang w:val="en-US" w:eastAsia="en-US"/>
        </w:rPr>
        <w:t>ỡ ng</w:t>
      </w:r>
      <w:r w:rsidRPr="00093880">
        <w:rPr>
          <w:rFonts w:hint="eastAsia"/>
          <w:sz w:val="28"/>
          <w:szCs w:val="28"/>
          <w:lang w:val="en-US" w:eastAsia="en-US"/>
        </w:rPr>
        <w:t>ư</w:t>
      </w:r>
      <w:r w:rsidRPr="00093880">
        <w:rPr>
          <w:sz w:val="28"/>
          <w:szCs w:val="28"/>
          <w:lang w:val="en-US" w:eastAsia="en-US"/>
        </w:rPr>
        <w:t xml:space="preserve">ời </w:t>
      </w:r>
      <w:r w:rsidR="00173018" w:rsidRPr="00093880">
        <w:rPr>
          <w:sz w:val="28"/>
          <w:szCs w:val="28"/>
          <w:lang w:val="en-US" w:eastAsia="en-US"/>
        </w:rPr>
        <w:t>bị áp dụng biện pháp</w:t>
      </w:r>
      <w:r w:rsidRPr="00093880">
        <w:rPr>
          <w:sz w:val="28"/>
          <w:szCs w:val="28"/>
          <w:lang w:val="en-US" w:eastAsia="en-US"/>
        </w:rPr>
        <w:t xml:space="preserve"> giáo dục của ng</w:t>
      </w:r>
      <w:r w:rsidRPr="00093880">
        <w:rPr>
          <w:rFonts w:hint="eastAsia"/>
          <w:sz w:val="28"/>
          <w:szCs w:val="28"/>
          <w:lang w:val="en-US" w:eastAsia="en-US"/>
        </w:rPr>
        <w:t>ư</w:t>
      </w:r>
      <w:r w:rsidRPr="00093880">
        <w:rPr>
          <w:sz w:val="28"/>
          <w:szCs w:val="28"/>
          <w:lang w:val="en-US" w:eastAsia="en-US"/>
        </w:rPr>
        <w:t xml:space="preserve">ời </w:t>
      </w:r>
      <w:r w:rsidRPr="00093880">
        <w:rPr>
          <w:rFonts w:hint="eastAsia"/>
          <w:sz w:val="28"/>
          <w:szCs w:val="28"/>
          <w:lang w:val="en-US" w:eastAsia="en-US"/>
        </w:rPr>
        <w:t>đ</w:t>
      </w:r>
      <w:r w:rsidRPr="00093880">
        <w:rPr>
          <w:sz w:val="28"/>
          <w:szCs w:val="28"/>
          <w:lang w:val="en-US" w:eastAsia="en-US"/>
        </w:rPr>
        <w:t xml:space="preserve">ứng </w:t>
      </w:r>
      <w:r w:rsidRPr="00093880">
        <w:rPr>
          <w:rFonts w:hint="eastAsia"/>
          <w:sz w:val="28"/>
          <w:szCs w:val="28"/>
          <w:lang w:val="en-US" w:eastAsia="en-US"/>
        </w:rPr>
        <w:t>đ</w:t>
      </w:r>
      <w:r w:rsidRPr="00093880">
        <w:rPr>
          <w:sz w:val="28"/>
          <w:szCs w:val="28"/>
          <w:lang w:val="en-US" w:eastAsia="en-US"/>
        </w:rPr>
        <w:t>ầu c</w:t>
      </w:r>
      <w:r w:rsidRPr="00093880">
        <w:rPr>
          <w:rFonts w:hint="eastAsia"/>
          <w:sz w:val="28"/>
          <w:szCs w:val="28"/>
          <w:lang w:val="en-US" w:eastAsia="en-US"/>
        </w:rPr>
        <w:t>ơ</w:t>
      </w:r>
      <w:r w:rsidRPr="00093880">
        <w:rPr>
          <w:sz w:val="28"/>
          <w:szCs w:val="28"/>
          <w:lang w:val="en-US" w:eastAsia="en-US"/>
        </w:rPr>
        <w:t xml:space="preserve"> quan, tổ chức, c</w:t>
      </w:r>
      <w:r w:rsidRPr="00093880">
        <w:rPr>
          <w:rFonts w:hint="eastAsia"/>
          <w:sz w:val="28"/>
          <w:szCs w:val="28"/>
          <w:lang w:val="en-US" w:eastAsia="en-US"/>
        </w:rPr>
        <w:t>ơ</w:t>
      </w:r>
      <w:r w:rsidRPr="00093880">
        <w:rPr>
          <w:sz w:val="28"/>
          <w:szCs w:val="28"/>
          <w:lang w:val="en-US" w:eastAsia="en-US"/>
        </w:rPr>
        <w:t xml:space="preserve"> sở bảo trợ xã hội;</w:t>
      </w:r>
    </w:p>
    <w:p w14:paraId="5F51F098" w14:textId="0FA37643" w:rsidR="00EA61B2" w:rsidRPr="00093880" w:rsidRDefault="00EA61B2" w:rsidP="003527F7">
      <w:pPr>
        <w:pBdr>
          <w:top w:val="none" w:sz="0" w:space="0" w:color="auto"/>
          <w:left w:val="none" w:sz="0" w:space="0" w:color="auto"/>
          <w:bottom w:val="none" w:sz="0" w:space="0" w:color="auto"/>
          <w:right w:val="none" w:sz="0" w:space="0" w:color="auto"/>
          <w:between w:val="none" w:sz="0" w:space="0" w:color="auto"/>
        </w:pBdr>
        <w:tabs>
          <w:tab w:val="left" w:pos="567"/>
        </w:tabs>
        <w:spacing w:before="120" w:after="120" w:line="340" w:lineRule="exact"/>
        <w:ind w:firstLine="567"/>
        <w:jc w:val="both"/>
        <w:rPr>
          <w:sz w:val="28"/>
          <w:szCs w:val="28"/>
          <w:lang w:val="en-US" w:eastAsia="en-US"/>
        </w:rPr>
      </w:pPr>
      <w:r w:rsidRPr="00093880">
        <w:rPr>
          <w:sz w:val="28"/>
          <w:szCs w:val="28"/>
          <w:lang w:val="en-US" w:eastAsia="en-US"/>
        </w:rPr>
        <w:t xml:space="preserve">c) Kế hoạch </w:t>
      </w:r>
      <w:r w:rsidR="00173018" w:rsidRPr="00093880">
        <w:rPr>
          <w:sz w:val="28"/>
          <w:szCs w:val="28"/>
          <w:lang w:val="en-US" w:eastAsia="en-US"/>
        </w:rPr>
        <w:t xml:space="preserve">của người được phân công </w:t>
      </w:r>
      <w:r w:rsidRPr="00093880">
        <w:rPr>
          <w:sz w:val="28"/>
          <w:szCs w:val="28"/>
          <w:lang w:val="en-US" w:eastAsia="en-US"/>
        </w:rPr>
        <w:t xml:space="preserve">giáo dục, quản lý, giúp </w:t>
      </w:r>
      <w:r w:rsidRPr="00093880">
        <w:rPr>
          <w:rFonts w:hint="eastAsia"/>
          <w:sz w:val="28"/>
          <w:szCs w:val="28"/>
          <w:lang w:val="en-US" w:eastAsia="en-US"/>
        </w:rPr>
        <w:t>đ</w:t>
      </w:r>
      <w:r w:rsidRPr="00093880">
        <w:rPr>
          <w:sz w:val="28"/>
          <w:szCs w:val="28"/>
          <w:lang w:val="en-US" w:eastAsia="en-US"/>
        </w:rPr>
        <w:t>ỡ ng</w:t>
      </w:r>
      <w:r w:rsidRPr="00093880">
        <w:rPr>
          <w:rFonts w:hint="eastAsia"/>
          <w:sz w:val="28"/>
          <w:szCs w:val="28"/>
          <w:lang w:val="en-US" w:eastAsia="en-US"/>
        </w:rPr>
        <w:t>ư</w:t>
      </w:r>
      <w:r w:rsidRPr="00093880">
        <w:rPr>
          <w:sz w:val="28"/>
          <w:szCs w:val="28"/>
          <w:lang w:val="en-US" w:eastAsia="en-US"/>
        </w:rPr>
        <w:t xml:space="preserve">ời </w:t>
      </w:r>
      <w:r w:rsidR="00173018" w:rsidRPr="00093880">
        <w:rPr>
          <w:sz w:val="28"/>
          <w:szCs w:val="28"/>
          <w:lang w:val="en-US" w:eastAsia="en-US"/>
        </w:rPr>
        <w:t xml:space="preserve">bị áp dụng biện pháp </w:t>
      </w:r>
      <w:r w:rsidRPr="00093880">
        <w:rPr>
          <w:sz w:val="28"/>
          <w:szCs w:val="28"/>
          <w:lang w:val="en-US" w:eastAsia="en-US"/>
        </w:rPr>
        <w:t xml:space="preserve">giáo dục; </w:t>
      </w:r>
    </w:p>
    <w:p w14:paraId="6587D57A" w14:textId="55A9E7CA" w:rsidR="00EA61B2" w:rsidRPr="00093880" w:rsidRDefault="0074045E" w:rsidP="003527F7">
      <w:pPr>
        <w:pBdr>
          <w:top w:val="none" w:sz="0" w:space="0" w:color="auto"/>
          <w:left w:val="none" w:sz="0" w:space="0" w:color="auto"/>
          <w:bottom w:val="none" w:sz="0" w:space="0" w:color="auto"/>
          <w:right w:val="none" w:sz="0" w:space="0" w:color="auto"/>
          <w:between w:val="none" w:sz="0" w:space="0" w:color="auto"/>
        </w:pBdr>
        <w:tabs>
          <w:tab w:val="left" w:pos="567"/>
        </w:tabs>
        <w:spacing w:before="120" w:after="120" w:line="340" w:lineRule="exact"/>
        <w:ind w:firstLine="567"/>
        <w:jc w:val="both"/>
        <w:rPr>
          <w:sz w:val="28"/>
          <w:szCs w:val="28"/>
          <w:lang w:val="en-US" w:eastAsia="en-US"/>
        </w:rPr>
      </w:pPr>
      <w:r w:rsidRPr="00093880">
        <w:rPr>
          <w:sz w:val="28"/>
          <w:szCs w:val="28"/>
          <w:lang w:val="en-US" w:eastAsia="en-US"/>
        </w:rPr>
        <w:t xml:space="preserve">d) Báo cáo của tổ chức </w:t>
      </w:r>
      <w:r w:rsidRPr="00093880">
        <w:rPr>
          <w:rFonts w:hint="eastAsia"/>
          <w:sz w:val="28"/>
          <w:szCs w:val="28"/>
          <w:lang w:val="en-US" w:eastAsia="en-US"/>
        </w:rPr>
        <w:t>đư</w:t>
      </w:r>
      <w:r w:rsidRPr="00093880">
        <w:rPr>
          <w:sz w:val="28"/>
          <w:szCs w:val="28"/>
          <w:lang w:val="en-US" w:eastAsia="en-US"/>
        </w:rPr>
        <w:t xml:space="preserve">ợc giao quản lý, giáo dục, giúp đỡ về kết quả quản lý, giáo dục, giúp </w:t>
      </w:r>
      <w:r w:rsidRPr="00093880">
        <w:rPr>
          <w:rFonts w:hint="eastAsia"/>
          <w:sz w:val="28"/>
          <w:szCs w:val="28"/>
          <w:lang w:val="en-US" w:eastAsia="en-US"/>
        </w:rPr>
        <w:t>đ</w:t>
      </w:r>
      <w:r w:rsidRPr="00093880">
        <w:rPr>
          <w:sz w:val="28"/>
          <w:szCs w:val="28"/>
          <w:lang w:val="en-US" w:eastAsia="en-US"/>
        </w:rPr>
        <w:t>ỡ ng</w:t>
      </w:r>
      <w:r w:rsidRPr="00093880">
        <w:rPr>
          <w:rFonts w:hint="eastAsia"/>
          <w:sz w:val="28"/>
          <w:szCs w:val="28"/>
          <w:lang w:val="en-US" w:eastAsia="en-US"/>
        </w:rPr>
        <w:t>ư</w:t>
      </w:r>
      <w:r w:rsidRPr="00093880">
        <w:rPr>
          <w:sz w:val="28"/>
          <w:szCs w:val="28"/>
          <w:lang w:val="en-US" w:eastAsia="en-US"/>
        </w:rPr>
        <w:t>ời bị áp dụng biện pháp giáo dục</w:t>
      </w:r>
      <w:r w:rsidR="00EA61B2" w:rsidRPr="00093880">
        <w:rPr>
          <w:sz w:val="28"/>
          <w:szCs w:val="28"/>
          <w:lang w:val="en-US" w:eastAsia="en-US"/>
        </w:rPr>
        <w:t>.</w:t>
      </w:r>
    </w:p>
    <w:p w14:paraId="1D328C9E" w14:textId="50FBCC89" w:rsidR="00D3687F" w:rsidRPr="00093880" w:rsidRDefault="00EA61B2" w:rsidP="003527F7">
      <w:pPr>
        <w:pBdr>
          <w:top w:val="none" w:sz="0" w:space="0" w:color="auto"/>
          <w:left w:val="none" w:sz="0" w:space="0" w:color="auto"/>
          <w:bottom w:val="none" w:sz="0" w:space="0" w:color="auto"/>
          <w:right w:val="none" w:sz="0" w:space="0" w:color="auto"/>
          <w:between w:val="none" w:sz="0" w:space="0" w:color="auto"/>
        </w:pBdr>
        <w:tabs>
          <w:tab w:val="left" w:pos="567"/>
        </w:tabs>
        <w:spacing w:before="120" w:after="120" w:line="340" w:lineRule="exact"/>
        <w:ind w:firstLine="567"/>
        <w:jc w:val="both"/>
        <w:rPr>
          <w:sz w:val="28"/>
          <w:szCs w:val="28"/>
          <w:lang w:val="en-US" w:eastAsia="en-US"/>
        </w:rPr>
      </w:pPr>
      <w:r w:rsidRPr="00093880">
        <w:rPr>
          <w:b/>
          <w:bCs/>
          <w:sz w:val="28"/>
          <w:szCs w:val="28"/>
          <w:lang w:val="en-US" w:eastAsia="en-US"/>
        </w:rPr>
        <w:t>Điều 4. Trách nhiệm và hiệu lực thi hành</w:t>
      </w:r>
    </w:p>
    <w:p w14:paraId="37493BAD" w14:textId="275B12A7" w:rsidR="00D3687F" w:rsidRPr="00093880" w:rsidRDefault="00D3687F" w:rsidP="003527F7">
      <w:pPr>
        <w:pBdr>
          <w:top w:val="none" w:sz="0" w:space="0" w:color="auto"/>
          <w:left w:val="none" w:sz="0" w:space="0" w:color="auto"/>
          <w:bottom w:val="none" w:sz="0" w:space="0" w:color="auto"/>
          <w:right w:val="none" w:sz="0" w:space="0" w:color="auto"/>
          <w:between w:val="none" w:sz="0" w:space="0" w:color="auto"/>
        </w:pBdr>
        <w:tabs>
          <w:tab w:val="left" w:pos="567"/>
        </w:tabs>
        <w:spacing w:before="120" w:after="120" w:line="340" w:lineRule="exact"/>
        <w:ind w:firstLine="567"/>
        <w:jc w:val="both"/>
        <w:rPr>
          <w:sz w:val="28"/>
          <w:szCs w:val="28"/>
          <w:lang w:val="en-US" w:eastAsia="en-US"/>
        </w:rPr>
      </w:pPr>
      <w:r w:rsidRPr="00093880">
        <w:rPr>
          <w:sz w:val="28"/>
          <w:szCs w:val="28"/>
          <w:lang w:val="en-US" w:eastAsia="en-US"/>
        </w:rPr>
        <w:t xml:space="preserve">1. Ủy ban nhân dân tỉnh </w:t>
      </w:r>
      <w:r w:rsidR="0052569B" w:rsidRPr="00093880">
        <w:rPr>
          <w:sz w:val="28"/>
          <w:szCs w:val="28"/>
          <w:lang w:val="en-US" w:eastAsia="en-US"/>
        </w:rPr>
        <w:t xml:space="preserve">có trách nhiệm </w:t>
      </w:r>
      <w:r w:rsidRPr="00093880">
        <w:rPr>
          <w:sz w:val="28"/>
          <w:szCs w:val="28"/>
          <w:lang w:val="en-US" w:eastAsia="en-US"/>
        </w:rPr>
        <w:t>tổ chức thực hiện Nghị quyết.</w:t>
      </w:r>
    </w:p>
    <w:p w14:paraId="66C7B57A" w14:textId="2923CA00" w:rsidR="00EA61B2" w:rsidRPr="00093880" w:rsidRDefault="00D3687F" w:rsidP="003527F7">
      <w:pPr>
        <w:pBdr>
          <w:top w:val="none" w:sz="0" w:space="0" w:color="auto"/>
          <w:left w:val="none" w:sz="0" w:space="0" w:color="auto"/>
          <w:bottom w:val="none" w:sz="0" w:space="0" w:color="auto"/>
          <w:right w:val="none" w:sz="0" w:space="0" w:color="auto"/>
          <w:between w:val="none" w:sz="0" w:space="0" w:color="auto"/>
        </w:pBdr>
        <w:tabs>
          <w:tab w:val="left" w:pos="567"/>
        </w:tabs>
        <w:spacing w:before="120" w:after="120" w:line="340" w:lineRule="exact"/>
        <w:ind w:firstLine="567"/>
        <w:jc w:val="both"/>
        <w:rPr>
          <w:sz w:val="28"/>
          <w:szCs w:val="28"/>
          <w:lang w:val="en-US" w:eastAsia="en-US"/>
        </w:rPr>
      </w:pPr>
      <w:r w:rsidRPr="00093880">
        <w:rPr>
          <w:sz w:val="28"/>
          <w:szCs w:val="28"/>
          <w:lang w:val="en-US" w:eastAsia="en-US"/>
        </w:rPr>
        <w:t xml:space="preserve">2. Thường trực Hội đồng nhân dân, các </w:t>
      </w:r>
      <w:r w:rsidR="007F3FF9" w:rsidRPr="00093880">
        <w:rPr>
          <w:sz w:val="28"/>
          <w:szCs w:val="28"/>
          <w:lang w:val="en-US" w:eastAsia="en-US"/>
        </w:rPr>
        <w:t>B</w:t>
      </w:r>
      <w:r w:rsidRPr="00093880">
        <w:rPr>
          <w:sz w:val="28"/>
          <w:szCs w:val="28"/>
          <w:lang w:val="en-US" w:eastAsia="en-US"/>
        </w:rPr>
        <w:t xml:space="preserve">an Hội đồng nhân dân, các </w:t>
      </w:r>
      <w:r w:rsidR="007F3FF9" w:rsidRPr="00093880">
        <w:rPr>
          <w:sz w:val="28"/>
          <w:szCs w:val="28"/>
          <w:lang w:val="en-US" w:eastAsia="en-US"/>
        </w:rPr>
        <w:t>T</w:t>
      </w:r>
      <w:r w:rsidRPr="00093880">
        <w:rPr>
          <w:sz w:val="28"/>
          <w:szCs w:val="28"/>
          <w:lang w:val="en-US" w:eastAsia="en-US"/>
        </w:rPr>
        <w:t xml:space="preserve">ổ đại biểu Hội đồng nhân dân và đại biểu Hội đồng nhân dân tỉnh </w:t>
      </w:r>
      <w:r w:rsidR="008E2D7F" w:rsidRPr="00093880">
        <w:rPr>
          <w:sz w:val="28"/>
          <w:szCs w:val="28"/>
          <w:lang w:val="en-US" w:eastAsia="en-US"/>
        </w:rPr>
        <w:t xml:space="preserve">có trách nhiệm </w:t>
      </w:r>
      <w:r w:rsidRPr="00093880">
        <w:rPr>
          <w:sz w:val="28"/>
          <w:szCs w:val="28"/>
          <w:lang w:val="en-US" w:eastAsia="en-US"/>
        </w:rPr>
        <w:t>giám sát việc thực hiện Nghị quyết.</w:t>
      </w:r>
    </w:p>
    <w:p w14:paraId="5992A425" w14:textId="28F6CB60" w:rsidR="00843B2D" w:rsidRPr="00093880" w:rsidRDefault="00EA61B2" w:rsidP="003527F7">
      <w:pPr>
        <w:pBdr>
          <w:top w:val="none" w:sz="0" w:space="0" w:color="auto"/>
          <w:left w:val="none" w:sz="0" w:space="0" w:color="auto"/>
          <w:bottom w:val="none" w:sz="0" w:space="0" w:color="auto"/>
          <w:right w:val="none" w:sz="0" w:space="0" w:color="auto"/>
          <w:between w:val="none" w:sz="0" w:space="0" w:color="auto"/>
        </w:pBdr>
        <w:tabs>
          <w:tab w:val="left" w:pos="567"/>
        </w:tabs>
        <w:spacing w:before="120" w:after="120" w:line="340" w:lineRule="exact"/>
        <w:ind w:firstLine="567"/>
        <w:jc w:val="both"/>
        <w:rPr>
          <w:sz w:val="28"/>
          <w:szCs w:val="28"/>
          <w:lang w:val="en-US"/>
        </w:rPr>
      </w:pPr>
      <w:r w:rsidRPr="00093880">
        <w:rPr>
          <w:sz w:val="28"/>
          <w:szCs w:val="28"/>
          <w:lang w:val="en-US" w:eastAsia="en-US"/>
        </w:rPr>
        <w:t xml:space="preserve">3. </w:t>
      </w:r>
      <w:r w:rsidR="00D3687F" w:rsidRPr="00093880">
        <w:rPr>
          <w:sz w:val="28"/>
          <w:szCs w:val="28"/>
          <w:lang w:val="en-US" w:eastAsia="en-US"/>
        </w:rPr>
        <w:t>Nghị quyết này đã được Hội đồng nhân dân tỉnh khóa</w:t>
      </w:r>
      <w:r w:rsidR="007F3FF9" w:rsidRPr="00093880">
        <w:rPr>
          <w:sz w:val="28"/>
          <w:szCs w:val="28"/>
          <w:lang w:val="en-US" w:eastAsia="en-US"/>
        </w:rPr>
        <w:t xml:space="preserve"> </w:t>
      </w:r>
      <w:r w:rsidR="00D37A96" w:rsidRPr="00093880">
        <w:rPr>
          <w:sz w:val="28"/>
          <w:szCs w:val="28"/>
          <w:lang w:val="en-US" w:eastAsia="en-US"/>
        </w:rPr>
        <w:t xml:space="preserve">XVI </w:t>
      </w:r>
      <w:r w:rsidR="007F3FF9" w:rsidRPr="00093880">
        <w:rPr>
          <w:sz w:val="28"/>
          <w:szCs w:val="28"/>
          <w:lang w:val="en-US" w:eastAsia="en-US"/>
        </w:rPr>
        <w:t xml:space="preserve">Kỳ </w:t>
      </w:r>
      <w:r w:rsidR="00D3687F" w:rsidRPr="00093880">
        <w:rPr>
          <w:sz w:val="28"/>
          <w:szCs w:val="28"/>
          <w:lang w:val="en-US" w:eastAsia="en-US"/>
        </w:rPr>
        <w:t>họp thứ</w:t>
      </w:r>
      <w:r w:rsidR="007F3FF9" w:rsidRPr="00093880">
        <w:rPr>
          <w:sz w:val="28"/>
          <w:szCs w:val="28"/>
          <w:lang w:val="en-US" w:eastAsia="en-US"/>
        </w:rPr>
        <w:t xml:space="preserve"> 20 </w:t>
      </w:r>
      <w:r w:rsidR="00D3687F" w:rsidRPr="00093880">
        <w:rPr>
          <w:sz w:val="28"/>
          <w:szCs w:val="28"/>
          <w:lang w:val="en-US" w:eastAsia="en-US"/>
        </w:rPr>
        <w:t>thông qua ngày</w:t>
      </w:r>
      <w:r w:rsidR="007F3FF9" w:rsidRPr="00093880">
        <w:rPr>
          <w:sz w:val="28"/>
          <w:szCs w:val="28"/>
          <w:lang w:val="en-US" w:eastAsia="en-US"/>
        </w:rPr>
        <w:t xml:space="preserve"> 05 </w:t>
      </w:r>
      <w:r w:rsidR="00D3687F" w:rsidRPr="00093880">
        <w:rPr>
          <w:sz w:val="28"/>
          <w:szCs w:val="28"/>
          <w:lang w:val="en-US" w:eastAsia="en-US"/>
        </w:rPr>
        <w:t>tháng</w:t>
      </w:r>
      <w:r w:rsidR="007F3FF9" w:rsidRPr="00093880">
        <w:rPr>
          <w:sz w:val="28"/>
          <w:szCs w:val="28"/>
          <w:lang w:val="en-US" w:eastAsia="en-US"/>
        </w:rPr>
        <w:t xml:space="preserve"> 7 </w:t>
      </w:r>
      <w:r w:rsidR="00D3687F" w:rsidRPr="00093880">
        <w:rPr>
          <w:sz w:val="28"/>
          <w:szCs w:val="28"/>
          <w:lang w:val="en-US" w:eastAsia="en-US"/>
        </w:rPr>
        <w:t>năm 2024 và có hiệu lực từ ngày</w:t>
      </w:r>
      <w:r w:rsidR="00173018" w:rsidRPr="00093880">
        <w:rPr>
          <w:sz w:val="28"/>
          <w:szCs w:val="28"/>
          <w:lang w:val="en-US" w:eastAsia="en-US"/>
        </w:rPr>
        <w:t xml:space="preserve"> 15 </w:t>
      </w:r>
      <w:r w:rsidR="00D3687F" w:rsidRPr="00093880">
        <w:rPr>
          <w:sz w:val="28"/>
          <w:szCs w:val="28"/>
          <w:lang w:val="en-US" w:eastAsia="en-US"/>
        </w:rPr>
        <w:t>tháng</w:t>
      </w:r>
      <w:r w:rsidR="00173018" w:rsidRPr="00093880">
        <w:rPr>
          <w:sz w:val="28"/>
          <w:szCs w:val="28"/>
          <w:lang w:val="en-US" w:eastAsia="en-US"/>
        </w:rPr>
        <w:t xml:space="preserve"> 7 </w:t>
      </w:r>
      <w:r w:rsidR="00D3687F" w:rsidRPr="00093880">
        <w:rPr>
          <w:sz w:val="28"/>
          <w:szCs w:val="28"/>
          <w:lang w:val="en-US" w:eastAsia="en-US"/>
        </w:rPr>
        <w:t>năm 2024</w:t>
      </w:r>
      <w:r w:rsidR="00D3687F" w:rsidRPr="00093880">
        <w:rPr>
          <w:sz w:val="28"/>
          <w:szCs w:val="28"/>
          <w:lang w:val="en-US"/>
        </w:rPr>
        <w:t>./.</w:t>
      </w:r>
    </w:p>
    <w:p w14:paraId="635BD1CC" w14:textId="77777777" w:rsidR="00E628A8" w:rsidRPr="00093880" w:rsidRDefault="00E628A8" w:rsidP="00EA61B2">
      <w:pPr>
        <w:pBdr>
          <w:top w:val="none" w:sz="0" w:space="0" w:color="auto"/>
          <w:left w:val="none" w:sz="0" w:space="0" w:color="auto"/>
          <w:bottom w:val="none" w:sz="0" w:space="0" w:color="auto"/>
          <w:right w:val="none" w:sz="0" w:space="0" w:color="auto"/>
          <w:between w:val="none" w:sz="0" w:space="0" w:color="auto"/>
        </w:pBdr>
        <w:tabs>
          <w:tab w:val="left" w:pos="567"/>
        </w:tabs>
        <w:spacing w:before="120" w:after="120"/>
        <w:ind w:firstLine="567"/>
        <w:jc w:val="both"/>
        <w:rPr>
          <w:sz w:val="6"/>
          <w:szCs w:val="6"/>
          <w:lang w:val="en-US" w:eastAsia="en-US"/>
        </w:rPr>
      </w:pPr>
    </w:p>
    <w:tbl>
      <w:tblPr>
        <w:tblW w:w="9464" w:type="dxa"/>
        <w:tblBorders>
          <w:top w:val="nil"/>
          <w:bottom w:val="nil"/>
          <w:insideH w:val="nil"/>
          <w:insideV w:val="nil"/>
        </w:tblBorders>
        <w:tblCellMar>
          <w:left w:w="0" w:type="dxa"/>
          <w:right w:w="0" w:type="dxa"/>
        </w:tblCellMar>
        <w:tblLook w:val="04A0" w:firstRow="1" w:lastRow="0" w:firstColumn="1" w:lastColumn="0" w:noHBand="0" w:noVBand="1"/>
      </w:tblPr>
      <w:tblGrid>
        <w:gridCol w:w="5245"/>
        <w:gridCol w:w="4219"/>
      </w:tblGrid>
      <w:tr w:rsidR="00892C30" w:rsidRPr="00093880" w14:paraId="08A1D1CD" w14:textId="77777777" w:rsidTr="00892C30">
        <w:tc>
          <w:tcPr>
            <w:tcW w:w="5245" w:type="dxa"/>
            <w:tcBorders>
              <w:top w:val="nil"/>
              <w:left w:val="nil"/>
              <w:bottom w:val="nil"/>
              <w:right w:val="nil"/>
              <w:tl2br w:val="nil"/>
              <w:tr2bl w:val="nil"/>
            </w:tcBorders>
            <w:shd w:val="clear" w:color="auto" w:fill="auto"/>
            <w:tcMar>
              <w:top w:w="0" w:type="dxa"/>
              <w:left w:w="108" w:type="dxa"/>
              <w:bottom w:w="0" w:type="dxa"/>
              <w:right w:w="108" w:type="dxa"/>
            </w:tcMar>
          </w:tcPr>
          <w:p w14:paraId="38AD5550" w14:textId="77777777" w:rsidR="00A11070" w:rsidRPr="00093880" w:rsidRDefault="00A11070" w:rsidP="00531C17">
            <w:pPr>
              <w:spacing w:before="120" w:line="234" w:lineRule="atLeast"/>
              <w:jc w:val="both"/>
              <w:rPr>
                <w:b/>
                <w:bCs/>
                <w:i/>
              </w:rPr>
            </w:pPr>
            <w:r w:rsidRPr="00093880">
              <w:t> </w:t>
            </w:r>
            <w:r w:rsidRPr="00093880">
              <w:rPr>
                <w:b/>
                <w:bCs/>
                <w:i/>
              </w:rPr>
              <w:t>Nơi nhận:  </w:t>
            </w:r>
          </w:p>
          <w:p w14:paraId="6CAEB37A" w14:textId="4DEA95BD" w:rsidR="00A11070" w:rsidRPr="00093880" w:rsidRDefault="00A11070" w:rsidP="00531C17">
            <w:pPr>
              <w:jc w:val="both"/>
              <w:rPr>
                <w:bCs/>
                <w:sz w:val="22"/>
                <w:szCs w:val="22"/>
              </w:rPr>
            </w:pPr>
            <w:r w:rsidRPr="00093880">
              <w:rPr>
                <w:bCs/>
                <w:sz w:val="22"/>
                <w:szCs w:val="22"/>
              </w:rPr>
              <w:t xml:space="preserve">- </w:t>
            </w:r>
            <w:r w:rsidR="00B57632" w:rsidRPr="00093880">
              <w:rPr>
                <w:bCs/>
                <w:sz w:val="22"/>
                <w:szCs w:val="22"/>
              </w:rPr>
              <w:t>Ủy</w:t>
            </w:r>
            <w:r w:rsidR="00B57632" w:rsidRPr="00093880">
              <w:rPr>
                <w:bCs/>
                <w:sz w:val="22"/>
                <w:szCs w:val="22"/>
                <w:lang w:val="en-US"/>
              </w:rPr>
              <w:t xml:space="preserve"> ban Thường vụ </w:t>
            </w:r>
            <w:r w:rsidRPr="00093880">
              <w:rPr>
                <w:bCs/>
                <w:sz w:val="22"/>
                <w:szCs w:val="22"/>
              </w:rPr>
              <w:t>Quốc hội, Chính phủ;</w:t>
            </w:r>
          </w:p>
          <w:p w14:paraId="18051B76" w14:textId="71B82CB3" w:rsidR="0057509D" w:rsidRPr="00093880" w:rsidRDefault="00A11070" w:rsidP="00531C17">
            <w:pPr>
              <w:jc w:val="both"/>
              <w:rPr>
                <w:sz w:val="22"/>
                <w:szCs w:val="22"/>
                <w:lang w:val="en-US"/>
              </w:rPr>
            </w:pPr>
            <w:r w:rsidRPr="00093880">
              <w:rPr>
                <w:bCs/>
                <w:sz w:val="22"/>
                <w:szCs w:val="22"/>
              </w:rPr>
              <w:t>- Các Bộ</w:t>
            </w:r>
            <w:r w:rsidR="0057509D" w:rsidRPr="00093880">
              <w:rPr>
                <w:bCs/>
                <w:sz w:val="22"/>
                <w:szCs w:val="22"/>
                <w:lang w:val="en-US"/>
              </w:rPr>
              <w:t>, ngành Trung ương</w:t>
            </w:r>
            <w:r w:rsidRPr="00093880">
              <w:rPr>
                <w:bCs/>
                <w:sz w:val="22"/>
                <w:szCs w:val="22"/>
              </w:rPr>
              <w:t xml:space="preserve">: </w:t>
            </w:r>
            <w:r w:rsidR="00E628A8" w:rsidRPr="00093880">
              <w:rPr>
                <w:bCs/>
                <w:sz w:val="22"/>
                <w:szCs w:val="22"/>
                <w:lang w:val="en-US"/>
              </w:rPr>
              <w:t xml:space="preserve">Công an, </w:t>
            </w:r>
            <w:r w:rsidR="00D855CA" w:rsidRPr="00093880">
              <w:rPr>
                <w:sz w:val="22"/>
                <w:szCs w:val="22"/>
              </w:rPr>
              <w:t>Nội vụ,</w:t>
            </w:r>
            <w:r w:rsidR="00EB006D" w:rsidRPr="00093880">
              <w:rPr>
                <w:sz w:val="22"/>
                <w:szCs w:val="22"/>
                <w:lang w:val="en-US"/>
              </w:rPr>
              <w:t xml:space="preserve"> </w:t>
            </w:r>
            <w:r w:rsidR="00DF22ED" w:rsidRPr="00093880">
              <w:rPr>
                <w:sz w:val="22"/>
                <w:szCs w:val="22"/>
              </w:rPr>
              <w:t>Tài chính</w:t>
            </w:r>
            <w:r w:rsidR="00EB006D" w:rsidRPr="00093880">
              <w:rPr>
                <w:sz w:val="22"/>
                <w:szCs w:val="22"/>
                <w:lang w:val="en-US"/>
              </w:rPr>
              <w:t>,</w:t>
            </w:r>
          </w:p>
          <w:p w14:paraId="76E714C5" w14:textId="2F057DB1" w:rsidR="00A11070" w:rsidRPr="00093880" w:rsidRDefault="00A11070" w:rsidP="00531C17">
            <w:pPr>
              <w:jc w:val="both"/>
              <w:rPr>
                <w:bCs/>
                <w:sz w:val="22"/>
                <w:szCs w:val="22"/>
              </w:rPr>
            </w:pPr>
            <w:r w:rsidRPr="00093880">
              <w:rPr>
                <w:bCs/>
                <w:sz w:val="22"/>
                <w:szCs w:val="22"/>
              </w:rPr>
              <w:t>- Cục kiểm tra văn bản QPPL</w:t>
            </w:r>
            <w:r w:rsidR="00B57632" w:rsidRPr="00093880">
              <w:rPr>
                <w:bCs/>
                <w:sz w:val="22"/>
                <w:szCs w:val="22"/>
                <w:lang w:val="en-US"/>
              </w:rPr>
              <w:t xml:space="preserve"> - </w:t>
            </w:r>
            <w:r w:rsidRPr="00093880">
              <w:rPr>
                <w:bCs/>
                <w:sz w:val="22"/>
                <w:szCs w:val="22"/>
              </w:rPr>
              <w:t>Bộ Tư pháp;</w:t>
            </w:r>
          </w:p>
          <w:p w14:paraId="1A14AF06" w14:textId="77777777" w:rsidR="00A11070" w:rsidRPr="00093880" w:rsidRDefault="00A11070" w:rsidP="00531C17">
            <w:pPr>
              <w:rPr>
                <w:sz w:val="22"/>
                <w:szCs w:val="22"/>
                <w:lang w:val="de-DE"/>
              </w:rPr>
            </w:pPr>
            <w:r w:rsidRPr="00093880">
              <w:rPr>
                <w:sz w:val="22"/>
                <w:szCs w:val="22"/>
                <w:lang w:val="de-DE"/>
              </w:rPr>
              <w:t>- Kiểm toán Nhà nước Khu vực VII;</w:t>
            </w:r>
          </w:p>
          <w:p w14:paraId="5748411D" w14:textId="5C0AC171" w:rsidR="00B57632" w:rsidRPr="00093880" w:rsidRDefault="00A11070" w:rsidP="00531C17">
            <w:pPr>
              <w:jc w:val="both"/>
              <w:rPr>
                <w:bCs/>
                <w:spacing w:val="-6"/>
                <w:sz w:val="20"/>
                <w:szCs w:val="20"/>
              </w:rPr>
            </w:pPr>
            <w:r w:rsidRPr="00093880">
              <w:rPr>
                <w:bCs/>
                <w:spacing w:val="-6"/>
                <w:sz w:val="20"/>
                <w:szCs w:val="20"/>
              </w:rPr>
              <w:t xml:space="preserve">- TT: TU, HĐND, UBND, </w:t>
            </w:r>
            <w:r w:rsidR="00B57632" w:rsidRPr="00093880">
              <w:rPr>
                <w:bCs/>
                <w:spacing w:val="-6"/>
                <w:sz w:val="20"/>
                <w:szCs w:val="20"/>
              </w:rPr>
              <w:t>Đoàn ĐBQH tỉnh</w:t>
            </w:r>
            <w:r w:rsidR="00B57632" w:rsidRPr="00093880">
              <w:rPr>
                <w:bCs/>
                <w:spacing w:val="-6"/>
                <w:sz w:val="20"/>
                <w:szCs w:val="20"/>
                <w:lang w:val="en-US"/>
              </w:rPr>
              <w:t>-</w:t>
            </w:r>
            <w:r w:rsidR="00B57632" w:rsidRPr="00093880">
              <w:rPr>
                <w:bCs/>
                <w:spacing w:val="-6"/>
                <w:sz w:val="20"/>
                <w:szCs w:val="20"/>
              </w:rPr>
              <w:t>;</w:t>
            </w:r>
          </w:p>
          <w:p w14:paraId="775EDD2D" w14:textId="77777777" w:rsidR="00B57632" w:rsidRPr="00093880" w:rsidRDefault="00B57632" w:rsidP="00531C17">
            <w:pPr>
              <w:jc w:val="both"/>
              <w:rPr>
                <w:bCs/>
                <w:spacing w:val="-6"/>
                <w:sz w:val="20"/>
                <w:szCs w:val="20"/>
                <w:lang w:val="en-US"/>
              </w:rPr>
            </w:pPr>
            <w:r w:rsidRPr="00093880">
              <w:rPr>
                <w:bCs/>
                <w:spacing w:val="-6"/>
                <w:sz w:val="20"/>
                <w:szCs w:val="20"/>
                <w:lang w:val="en-US"/>
              </w:rPr>
              <w:t xml:space="preserve">- Ban TT </w:t>
            </w:r>
            <w:r w:rsidR="00A11070" w:rsidRPr="00093880">
              <w:rPr>
                <w:bCs/>
                <w:spacing w:val="-6"/>
                <w:sz w:val="20"/>
                <w:szCs w:val="20"/>
              </w:rPr>
              <w:t>UBMTTQ</w:t>
            </w:r>
            <w:r w:rsidRPr="00093880">
              <w:rPr>
                <w:bCs/>
                <w:spacing w:val="-6"/>
                <w:sz w:val="20"/>
                <w:szCs w:val="20"/>
                <w:lang w:val="en-US"/>
              </w:rPr>
              <w:t>VN tỉnh;</w:t>
            </w:r>
          </w:p>
          <w:p w14:paraId="43EC7E53" w14:textId="3E645D9E" w:rsidR="00A11070" w:rsidRPr="00093880" w:rsidRDefault="00A11070" w:rsidP="00531C17">
            <w:pPr>
              <w:jc w:val="both"/>
              <w:rPr>
                <w:bCs/>
                <w:sz w:val="22"/>
                <w:szCs w:val="22"/>
              </w:rPr>
            </w:pPr>
            <w:r w:rsidRPr="00093880">
              <w:rPr>
                <w:bCs/>
                <w:sz w:val="22"/>
                <w:szCs w:val="22"/>
              </w:rPr>
              <w:t>- Đại biểu HĐND tỉnh</w:t>
            </w:r>
            <w:r w:rsidR="00A05813" w:rsidRPr="00093880">
              <w:rPr>
                <w:bCs/>
                <w:sz w:val="22"/>
                <w:szCs w:val="22"/>
                <w:lang w:val="en-US"/>
              </w:rPr>
              <w:t xml:space="preserve"> khóa XVI</w:t>
            </w:r>
            <w:r w:rsidRPr="00093880">
              <w:rPr>
                <w:bCs/>
                <w:sz w:val="22"/>
                <w:szCs w:val="22"/>
              </w:rPr>
              <w:t>;</w:t>
            </w:r>
          </w:p>
          <w:p w14:paraId="62B70FD7" w14:textId="77777777" w:rsidR="00A11070" w:rsidRPr="00093880" w:rsidRDefault="00A11070" w:rsidP="00531C17">
            <w:pPr>
              <w:jc w:val="both"/>
              <w:rPr>
                <w:bCs/>
                <w:sz w:val="22"/>
                <w:szCs w:val="22"/>
                <w:lang w:val="en-US"/>
              </w:rPr>
            </w:pPr>
            <w:r w:rsidRPr="00093880">
              <w:rPr>
                <w:bCs/>
                <w:sz w:val="22"/>
                <w:szCs w:val="22"/>
              </w:rPr>
              <w:t>- Các sở, ban, ngành, đoàn thể tỉnh;</w:t>
            </w:r>
          </w:p>
          <w:p w14:paraId="23E79535" w14:textId="77777777" w:rsidR="00A11070" w:rsidRPr="00093880" w:rsidRDefault="00A11070" w:rsidP="00531C17">
            <w:pPr>
              <w:jc w:val="both"/>
              <w:rPr>
                <w:bCs/>
                <w:sz w:val="22"/>
                <w:szCs w:val="22"/>
              </w:rPr>
            </w:pPr>
            <w:r w:rsidRPr="00093880">
              <w:rPr>
                <w:bCs/>
                <w:sz w:val="22"/>
                <w:szCs w:val="22"/>
              </w:rPr>
              <w:t>- TT: HĐND, UBND cấp huyện;</w:t>
            </w:r>
          </w:p>
          <w:p w14:paraId="3481365A" w14:textId="77777777" w:rsidR="00F1608B" w:rsidRPr="00093880" w:rsidRDefault="00F1608B" w:rsidP="00F1608B">
            <w:pPr>
              <w:rPr>
                <w:sz w:val="22"/>
                <w:szCs w:val="22"/>
                <w:lang w:val="en-US"/>
              </w:rPr>
            </w:pPr>
            <w:r w:rsidRPr="00093880">
              <w:rPr>
                <w:sz w:val="22"/>
                <w:szCs w:val="22"/>
              </w:rPr>
              <w:t>- VP</w:t>
            </w:r>
            <w:r w:rsidRPr="00093880">
              <w:rPr>
                <w:sz w:val="22"/>
                <w:szCs w:val="22"/>
                <w:lang w:val="en-US"/>
              </w:rPr>
              <w:t xml:space="preserve">: </w:t>
            </w:r>
            <w:r w:rsidRPr="00093880">
              <w:rPr>
                <w:sz w:val="22"/>
                <w:szCs w:val="22"/>
              </w:rPr>
              <w:t>TU, Đ</w:t>
            </w:r>
            <w:r w:rsidRPr="00093880">
              <w:rPr>
                <w:sz w:val="22"/>
                <w:szCs w:val="22"/>
                <w:lang w:val="en-US"/>
              </w:rPr>
              <w:t>oàn ĐBQH và HĐND</w:t>
            </w:r>
            <w:r w:rsidRPr="00093880">
              <w:rPr>
                <w:sz w:val="22"/>
                <w:szCs w:val="22"/>
              </w:rPr>
              <w:t>, UBND tỉnh;</w:t>
            </w:r>
            <w:r w:rsidRPr="00093880">
              <w:rPr>
                <w:sz w:val="22"/>
                <w:szCs w:val="22"/>
              </w:rPr>
              <w:br/>
              <w:t>- Báo, Đài PTTH, Công báo, Cổng TTĐT tỉnh;</w:t>
            </w:r>
            <w:r w:rsidRPr="00093880">
              <w:rPr>
                <w:sz w:val="22"/>
                <w:szCs w:val="22"/>
              </w:rPr>
              <w:br/>
              <w:t xml:space="preserve">- Các </w:t>
            </w:r>
            <w:r w:rsidRPr="00093880">
              <w:rPr>
                <w:sz w:val="22"/>
                <w:szCs w:val="22"/>
                <w:lang w:val="en-US"/>
              </w:rPr>
              <w:t>phòng chuyên môn thuộc VP;</w:t>
            </w:r>
          </w:p>
          <w:p w14:paraId="7C6BC556" w14:textId="5C0EF150" w:rsidR="00A11070" w:rsidRPr="00093880" w:rsidRDefault="00F1608B" w:rsidP="00F1608B">
            <w:r w:rsidRPr="00093880">
              <w:rPr>
                <w:sz w:val="22"/>
                <w:szCs w:val="22"/>
              </w:rPr>
              <w:t>- Lưu: VT, PC.</w:t>
            </w:r>
          </w:p>
        </w:tc>
        <w:tc>
          <w:tcPr>
            <w:tcW w:w="4219" w:type="dxa"/>
            <w:tcBorders>
              <w:top w:val="nil"/>
              <w:left w:val="nil"/>
              <w:bottom w:val="nil"/>
              <w:right w:val="nil"/>
              <w:tl2br w:val="nil"/>
              <w:tr2bl w:val="nil"/>
            </w:tcBorders>
            <w:shd w:val="clear" w:color="auto" w:fill="auto"/>
            <w:tcMar>
              <w:top w:w="0" w:type="dxa"/>
              <w:left w:w="108" w:type="dxa"/>
              <w:bottom w:w="0" w:type="dxa"/>
              <w:right w:w="108" w:type="dxa"/>
            </w:tcMar>
          </w:tcPr>
          <w:p w14:paraId="4D7E77BE" w14:textId="77777777" w:rsidR="00A11070" w:rsidRPr="00093880" w:rsidRDefault="00A11070" w:rsidP="00531C17">
            <w:pPr>
              <w:spacing w:before="120"/>
              <w:jc w:val="center"/>
              <w:rPr>
                <w:b/>
                <w:bCs/>
                <w:sz w:val="26"/>
                <w:szCs w:val="26"/>
              </w:rPr>
            </w:pPr>
            <w:r w:rsidRPr="00093880">
              <w:rPr>
                <w:b/>
                <w:bCs/>
                <w:sz w:val="26"/>
                <w:szCs w:val="26"/>
              </w:rPr>
              <w:t>CHỦ TỊCH</w:t>
            </w:r>
          </w:p>
          <w:p w14:paraId="07C48579" w14:textId="77777777" w:rsidR="00A11070" w:rsidRPr="00093880" w:rsidRDefault="00A11070" w:rsidP="00531C17">
            <w:pPr>
              <w:spacing w:before="120"/>
              <w:jc w:val="center"/>
              <w:rPr>
                <w:b/>
                <w:bCs/>
              </w:rPr>
            </w:pPr>
          </w:p>
          <w:p w14:paraId="19413772" w14:textId="77777777" w:rsidR="00A11070" w:rsidRPr="00093880" w:rsidRDefault="00A11070" w:rsidP="00531C17">
            <w:pPr>
              <w:spacing w:before="120"/>
              <w:jc w:val="center"/>
              <w:rPr>
                <w:b/>
                <w:bCs/>
              </w:rPr>
            </w:pPr>
          </w:p>
          <w:p w14:paraId="60940718" w14:textId="77777777" w:rsidR="00713AB4" w:rsidRPr="00093880" w:rsidRDefault="00713AB4" w:rsidP="00531C17">
            <w:pPr>
              <w:spacing w:before="120"/>
              <w:rPr>
                <w:b/>
                <w:bCs/>
                <w:sz w:val="78"/>
                <w:szCs w:val="78"/>
              </w:rPr>
            </w:pPr>
          </w:p>
          <w:p w14:paraId="639C9234" w14:textId="77777777" w:rsidR="00A11070" w:rsidRPr="00093880" w:rsidRDefault="00A11070" w:rsidP="00531C17">
            <w:pPr>
              <w:spacing w:before="120"/>
              <w:jc w:val="center"/>
              <w:rPr>
                <w:sz w:val="28"/>
                <w:szCs w:val="28"/>
              </w:rPr>
            </w:pPr>
            <w:r w:rsidRPr="00093880">
              <w:rPr>
                <w:b/>
                <w:bCs/>
                <w:sz w:val="28"/>
                <w:szCs w:val="28"/>
              </w:rPr>
              <w:t>Vũ Xuân Cường</w:t>
            </w:r>
            <w:r w:rsidRPr="00093880">
              <w:rPr>
                <w:b/>
                <w:bCs/>
                <w:sz w:val="28"/>
                <w:szCs w:val="28"/>
              </w:rPr>
              <w:br/>
            </w:r>
            <w:r w:rsidRPr="00093880">
              <w:rPr>
                <w:b/>
                <w:bCs/>
                <w:sz w:val="28"/>
                <w:szCs w:val="28"/>
              </w:rPr>
              <w:br/>
            </w:r>
          </w:p>
        </w:tc>
      </w:tr>
    </w:tbl>
    <w:p w14:paraId="03B7AE7B" w14:textId="77777777" w:rsidR="00A11070" w:rsidRPr="00093880" w:rsidRDefault="00A11070" w:rsidP="007C01F2">
      <w:pPr>
        <w:spacing w:before="120" w:after="120"/>
        <w:ind w:firstLine="567"/>
        <w:jc w:val="both"/>
        <w:rPr>
          <w:spacing w:val="-6"/>
          <w:sz w:val="28"/>
          <w:szCs w:val="28"/>
        </w:rPr>
      </w:pPr>
    </w:p>
    <w:p w14:paraId="1B4C784F" w14:textId="39E4B2CF" w:rsidR="00142815" w:rsidRPr="00093880" w:rsidRDefault="00142815" w:rsidP="00211707">
      <w:pPr>
        <w:spacing w:before="120" w:after="100" w:afterAutospacing="1"/>
        <w:rPr>
          <w:sz w:val="28"/>
          <w:szCs w:val="28"/>
        </w:rPr>
      </w:pPr>
    </w:p>
    <w:sectPr w:rsidR="00142815" w:rsidRPr="00093880" w:rsidSect="003527F7">
      <w:headerReference w:type="default" r:id="rId7"/>
      <w:pgSz w:w="11907" w:h="16840" w:code="9"/>
      <w:pgMar w:top="1134" w:right="851" w:bottom="1134" w:left="1701" w:header="454"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9A8B33" w14:textId="77777777" w:rsidR="00E44013" w:rsidRDefault="00E44013">
      <w:r>
        <w:separator/>
      </w:r>
    </w:p>
  </w:endnote>
  <w:endnote w:type="continuationSeparator" w:id="0">
    <w:p w14:paraId="25BB8D67" w14:textId="77777777" w:rsidR="00E44013" w:rsidRDefault="00E44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15B7E8" w14:textId="77777777" w:rsidR="00E44013" w:rsidRDefault="00E44013">
      <w:pPr>
        <w:pStyle w:val="GenStyleDefPar"/>
      </w:pPr>
      <w:r>
        <w:separator/>
      </w:r>
    </w:p>
  </w:footnote>
  <w:footnote w:type="continuationSeparator" w:id="0">
    <w:p w14:paraId="7FA34FCF" w14:textId="77777777" w:rsidR="00E44013" w:rsidRDefault="00E44013">
      <w:pPr>
        <w:pStyle w:val="GenStyleDefPa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1B48C6" w14:textId="77777777" w:rsidR="00142815" w:rsidRDefault="00A7038F">
    <w:pPr>
      <w:pStyle w:val="Header"/>
      <w:jc w:val="center"/>
      <w:rPr>
        <w:sz w:val="26"/>
        <w:szCs w:val="26"/>
      </w:rPr>
    </w:pPr>
    <w:r>
      <w:fldChar w:fldCharType="begin"/>
    </w:r>
    <w:r>
      <w:instrText>PAGE \* MERGEFORMAT</w:instrText>
    </w:r>
    <w:r>
      <w:fldChar w:fldCharType="separate"/>
    </w:r>
    <w:r>
      <w:rPr>
        <w:sz w:val="26"/>
        <w:szCs w:val="26"/>
      </w:rPr>
      <w:t>1</w:t>
    </w:r>
    <w:r>
      <w:rPr>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49491D"/>
    <w:multiLevelType w:val="hybridMultilevel"/>
    <w:tmpl w:val="3C4C8968"/>
    <w:lvl w:ilvl="0" w:tplc="C1E4CF74">
      <w:start w:val="1"/>
      <w:numFmt w:val="decimal"/>
      <w:lvlText w:val="%1."/>
      <w:lvlJc w:val="left"/>
      <w:pPr>
        <w:ind w:left="927" w:hanging="358"/>
      </w:pPr>
    </w:lvl>
    <w:lvl w:ilvl="1" w:tplc="3398C7C4">
      <w:start w:val="1"/>
      <w:numFmt w:val="lowerLetter"/>
      <w:lvlText w:val="%2."/>
      <w:lvlJc w:val="left"/>
      <w:pPr>
        <w:ind w:left="1647" w:hanging="358"/>
      </w:pPr>
    </w:lvl>
    <w:lvl w:ilvl="2" w:tplc="518CD192">
      <w:start w:val="1"/>
      <w:numFmt w:val="lowerRoman"/>
      <w:lvlText w:val="%3."/>
      <w:lvlJc w:val="right"/>
      <w:pPr>
        <w:ind w:left="2367" w:hanging="178"/>
      </w:pPr>
    </w:lvl>
    <w:lvl w:ilvl="3" w:tplc="6F84A910">
      <w:start w:val="1"/>
      <w:numFmt w:val="decimal"/>
      <w:lvlText w:val="%4."/>
      <w:lvlJc w:val="left"/>
      <w:pPr>
        <w:ind w:left="3087" w:hanging="358"/>
      </w:pPr>
    </w:lvl>
    <w:lvl w:ilvl="4" w:tplc="78142AF4">
      <w:start w:val="1"/>
      <w:numFmt w:val="lowerLetter"/>
      <w:lvlText w:val="%5."/>
      <w:lvlJc w:val="left"/>
      <w:pPr>
        <w:ind w:left="3807" w:hanging="358"/>
      </w:pPr>
    </w:lvl>
    <w:lvl w:ilvl="5" w:tplc="3AAEB4CC">
      <w:start w:val="1"/>
      <w:numFmt w:val="lowerRoman"/>
      <w:lvlText w:val="%6."/>
      <w:lvlJc w:val="right"/>
      <w:pPr>
        <w:ind w:left="4527" w:hanging="178"/>
      </w:pPr>
    </w:lvl>
    <w:lvl w:ilvl="6" w:tplc="A22C1DC2">
      <w:start w:val="1"/>
      <w:numFmt w:val="decimal"/>
      <w:lvlText w:val="%7."/>
      <w:lvlJc w:val="left"/>
      <w:pPr>
        <w:ind w:left="5247" w:hanging="358"/>
      </w:pPr>
    </w:lvl>
    <w:lvl w:ilvl="7" w:tplc="F1366778">
      <w:start w:val="1"/>
      <w:numFmt w:val="lowerLetter"/>
      <w:lvlText w:val="%8."/>
      <w:lvlJc w:val="left"/>
      <w:pPr>
        <w:ind w:left="5967" w:hanging="358"/>
      </w:pPr>
    </w:lvl>
    <w:lvl w:ilvl="8" w:tplc="E11698B8">
      <w:start w:val="1"/>
      <w:numFmt w:val="lowerRoman"/>
      <w:lvlText w:val="%9."/>
      <w:lvlJc w:val="right"/>
      <w:pPr>
        <w:ind w:left="6687" w:hanging="178"/>
      </w:pPr>
    </w:lvl>
  </w:abstractNum>
  <w:abstractNum w:abstractNumId="1" w15:restartNumberingAfterBreak="0">
    <w:nsid w:val="1399002F"/>
    <w:multiLevelType w:val="hybridMultilevel"/>
    <w:tmpl w:val="815409A4"/>
    <w:lvl w:ilvl="0" w:tplc="11CAF664">
      <w:start w:val="1"/>
      <w:numFmt w:val="lowerLetter"/>
      <w:lvlText w:val="%1)"/>
      <w:lvlJc w:val="left"/>
      <w:pPr>
        <w:ind w:left="927" w:hanging="358"/>
      </w:pPr>
    </w:lvl>
    <w:lvl w:ilvl="1" w:tplc="1018C476">
      <w:start w:val="1"/>
      <w:numFmt w:val="lowerLetter"/>
      <w:lvlText w:val="%2."/>
      <w:lvlJc w:val="left"/>
      <w:pPr>
        <w:ind w:left="1647" w:hanging="358"/>
      </w:pPr>
    </w:lvl>
    <w:lvl w:ilvl="2" w:tplc="5492BBDE">
      <w:start w:val="1"/>
      <w:numFmt w:val="lowerRoman"/>
      <w:lvlText w:val="%3."/>
      <w:lvlJc w:val="right"/>
      <w:pPr>
        <w:ind w:left="2367" w:hanging="178"/>
      </w:pPr>
    </w:lvl>
    <w:lvl w:ilvl="3" w:tplc="AD820876">
      <w:start w:val="1"/>
      <w:numFmt w:val="decimal"/>
      <w:lvlText w:val="%4."/>
      <w:lvlJc w:val="left"/>
      <w:pPr>
        <w:ind w:left="3087" w:hanging="358"/>
      </w:pPr>
    </w:lvl>
    <w:lvl w:ilvl="4" w:tplc="FA74FBA0">
      <w:start w:val="1"/>
      <w:numFmt w:val="lowerLetter"/>
      <w:lvlText w:val="%5."/>
      <w:lvlJc w:val="left"/>
      <w:pPr>
        <w:ind w:left="3807" w:hanging="358"/>
      </w:pPr>
    </w:lvl>
    <w:lvl w:ilvl="5" w:tplc="E35E50B0">
      <w:start w:val="1"/>
      <w:numFmt w:val="lowerRoman"/>
      <w:lvlText w:val="%6."/>
      <w:lvlJc w:val="right"/>
      <w:pPr>
        <w:ind w:left="4527" w:hanging="178"/>
      </w:pPr>
    </w:lvl>
    <w:lvl w:ilvl="6" w:tplc="DB7A6CAE">
      <w:start w:val="1"/>
      <w:numFmt w:val="decimal"/>
      <w:lvlText w:val="%7."/>
      <w:lvlJc w:val="left"/>
      <w:pPr>
        <w:ind w:left="5247" w:hanging="358"/>
      </w:pPr>
    </w:lvl>
    <w:lvl w:ilvl="7" w:tplc="F1A02F90">
      <w:start w:val="1"/>
      <w:numFmt w:val="lowerLetter"/>
      <w:lvlText w:val="%8."/>
      <w:lvlJc w:val="left"/>
      <w:pPr>
        <w:ind w:left="5967" w:hanging="358"/>
      </w:pPr>
    </w:lvl>
    <w:lvl w:ilvl="8" w:tplc="F7A047D8">
      <w:start w:val="1"/>
      <w:numFmt w:val="lowerRoman"/>
      <w:lvlText w:val="%9."/>
      <w:lvlJc w:val="right"/>
      <w:pPr>
        <w:ind w:left="6687" w:hanging="178"/>
      </w:pPr>
    </w:lvl>
  </w:abstractNum>
  <w:abstractNum w:abstractNumId="2" w15:restartNumberingAfterBreak="0">
    <w:nsid w:val="1884228C"/>
    <w:multiLevelType w:val="hybridMultilevel"/>
    <w:tmpl w:val="15BE89E0"/>
    <w:lvl w:ilvl="0" w:tplc="F57E9AC0">
      <w:start w:val="3"/>
      <w:numFmt w:val="lowerLetter"/>
      <w:lvlText w:val="%1)"/>
      <w:lvlJc w:val="left"/>
      <w:pPr>
        <w:ind w:left="1069" w:hanging="358"/>
      </w:pPr>
    </w:lvl>
    <w:lvl w:ilvl="1" w:tplc="5FF0F188">
      <w:start w:val="1"/>
      <w:numFmt w:val="lowerLetter"/>
      <w:lvlText w:val="%2."/>
      <w:lvlJc w:val="left"/>
      <w:pPr>
        <w:ind w:left="1789" w:hanging="358"/>
      </w:pPr>
    </w:lvl>
    <w:lvl w:ilvl="2" w:tplc="A5D08F6E">
      <w:start w:val="1"/>
      <w:numFmt w:val="lowerRoman"/>
      <w:lvlText w:val="%3."/>
      <w:lvlJc w:val="right"/>
      <w:pPr>
        <w:ind w:left="2509" w:hanging="178"/>
      </w:pPr>
    </w:lvl>
    <w:lvl w:ilvl="3" w:tplc="089ED1C4">
      <w:start w:val="1"/>
      <w:numFmt w:val="decimal"/>
      <w:lvlText w:val="%4."/>
      <w:lvlJc w:val="left"/>
      <w:pPr>
        <w:ind w:left="3229" w:hanging="358"/>
      </w:pPr>
    </w:lvl>
    <w:lvl w:ilvl="4" w:tplc="E150617E">
      <w:start w:val="1"/>
      <w:numFmt w:val="lowerLetter"/>
      <w:lvlText w:val="%5."/>
      <w:lvlJc w:val="left"/>
      <w:pPr>
        <w:ind w:left="3949" w:hanging="358"/>
      </w:pPr>
    </w:lvl>
    <w:lvl w:ilvl="5" w:tplc="A9FA7E22">
      <w:start w:val="1"/>
      <w:numFmt w:val="lowerRoman"/>
      <w:lvlText w:val="%6."/>
      <w:lvlJc w:val="right"/>
      <w:pPr>
        <w:ind w:left="4669" w:hanging="178"/>
      </w:pPr>
    </w:lvl>
    <w:lvl w:ilvl="6" w:tplc="80BE589A">
      <w:start w:val="1"/>
      <w:numFmt w:val="decimal"/>
      <w:lvlText w:val="%7."/>
      <w:lvlJc w:val="left"/>
      <w:pPr>
        <w:ind w:left="5389" w:hanging="358"/>
      </w:pPr>
    </w:lvl>
    <w:lvl w:ilvl="7" w:tplc="87C28268">
      <w:start w:val="1"/>
      <w:numFmt w:val="lowerLetter"/>
      <w:lvlText w:val="%8."/>
      <w:lvlJc w:val="left"/>
      <w:pPr>
        <w:ind w:left="6109" w:hanging="358"/>
      </w:pPr>
    </w:lvl>
    <w:lvl w:ilvl="8" w:tplc="7932F81C">
      <w:start w:val="1"/>
      <w:numFmt w:val="lowerRoman"/>
      <w:lvlText w:val="%9."/>
      <w:lvlJc w:val="right"/>
      <w:pPr>
        <w:ind w:left="6829" w:hanging="178"/>
      </w:pPr>
    </w:lvl>
  </w:abstractNum>
  <w:abstractNum w:abstractNumId="3" w15:restartNumberingAfterBreak="0">
    <w:nsid w:val="1CD70A8D"/>
    <w:multiLevelType w:val="hybridMultilevel"/>
    <w:tmpl w:val="C34E2F2A"/>
    <w:lvl w:ilvl="0" w:tplc="B66252FE">
      <w:start w:val="1"/>
      <w:numFmt w:val="decimal"/>
      <w:lvlText w:val="%1."/>
      <w:lvlJc w:val="left"/>
      <w:pPr>
        <w:ind w:left="927" w:hanging="358"/>
      </w:pPr>
    </w:lvl>
    <w:lvl w:ilvl="1" w:tplc="6FDA6172">
      <w:start w:val="1"/>
      <w:numFmt w:val="lowerLetter"/>
      <w:lvlText w:val="%2."/>
      <w:lvlJc w:val="left"/>
      <w:pPr>
        <w:ind w:left="1647" w:hanging="358"/>
      </w:pPr>
    </w:lvl>
    <w:lvl w:ilvl="2" w:tplc="DBA01C88">
      <w:start w:val="1"/>
      <w:numFmt w:val="lowerRoman"/>
      <w:lvlText w:val="%3."/>
      <w:lvlJc w:val="right"/>
      <w:pPr>
        <w:ind w:left="2367" w:hanging="178"/>
      </w:pPr>
    </w:lvl>
    <w:lvl w:ilvl="3" w:tplc="1048D5EE">
      <w:start w:val="1"/>
      <w:numFmt w:val="decimal"/>
      <w:lvlText w:val="%4."/>
      <w:lvlJc w:val="left"/>
      <w:pPr>
        <w:ind w:left="3087" w:hanging="358"/>
      </w:pPr>
    </w:lvl>
    <w:lvl w:ilvl="4" w:tplc="AB5EBAA6">
      <w:start w:val="1"/>
      <w:numFmt w:val="lowerLetter"/>
      <w:lvlText w:val="%5."/>
      <w:lvlJc w:val="left"/>
      <w:pPr>
        <w:ind w:left="3807" w:hanging="358"/>
      </w:pPr>
    </w:lvl>
    <w:lvl w:ilvl="5" w:tplc="28B4FF50">
      <w:start w:val="1"/>
      <w:numFmt w:val="lowerRoman"/>
      <w:lvlText w:val="%6."/>
      <w:lvlJc w:val="right"/>
      <w:pPr>
        <w:ind w:left="4527" w:hanging="178"/>
      </w:pPr>
    </w:lvl>
    <w:lvl w:ilvl="6" w:tplc="62549750">
      <w:start w:val="1"/>
      <w:numFmt w:val="decimal"/>
      <w:lvlText w:val="%7."/>
      <w:lvlJc w:val="left"/>
      <w:pPr>
        <w:ind w:left="5247" w:hanging="358"/>
      </w:pPr>
    </w:lvl>
    <w:lvl w:ilvl="7" w:tplc="72B05DD6">
      <w:start w:val="1"/>
      <w:numFmt w:val="lowerLetter"/>
      <w:lvlText w:val="%8."/>
      <w:lvlJc w:val="left"/>
      <w:pPr>
        <w:ind w:left="5967" w:hanging="358"/>
      </w:pPr>
    </w:lvl>
    <w:lvl w:ilvl="8" w:tplc="4A1452DC">
      <w:start w:val="1"/>
      <w:numFmt w:val="lowerRoman"/>
      <w:lvlText w:val="%9."/>
      <w:lvlJc w:val="right"/>
      <w:pPr>
        <w:ind w:left="6687" w:hanging="178"/>
      </w:pPr>
    </w:lvl>
  </w:abstractNum>
  <w:abstractNum w:abstractNumId="4" w15:restartNumberingAfterBreak="0">
    <w:nsid w:val="304A4BD3"/>
    <w:multiLevelType w:val="hybridMultilevel"/>
    <w:tmpl w:val="642078E4"/>
    <w:lvl w:ilvl="0" w:tplc="4064C300">
      <w:start w:val="1"/>
      <w:numFmt w:val="lowerLetter"/>
      <w:lvlText w:val="%1)"/>
      <w:lvlJc w:val="left"/>
      <w:pPr>
        <w:ind w:left="927" w:hanging="358"/>
      </w:pPr>
      <w:rPr>
        <w:b w:val="0"/>
      </w:rPr>
    </w:lvl>
    <w:lvl w:ilvl="1" w:tplc="7FE0515E">
      <w:start w:val="1"/>
      <w:numFmt w:val="lowerLetter"/>
      <w:lvlText w:val="%2."/>
      <w:lvlJc w:val="left"/>
      <w:pPr>
        <w:ind w:left="1647" w:hanging="358"/>
      </w:pPr>
    </w:lvl>
    <w:lvl w:ilvl="2" w:tplc="F89E4E46">
      <w:start w:val="1"/>
      <w:numFmt w:val="lowerRoman"/>
      <w:lvlText w:val="%3."/>
      <w:lvlJc w:val="right"/>
      <w:pPr>
        <w:ind w:left="2367" w:hanging="178"/>
      </w:pPr>
    </w:lvl>
    <w:lvl w:ilvl="3" w:tplc="5C36F99A">
      <w:start w:val="1"/>
      <w:numFmt w:val="decimal"/>
      <w:lvlText w:val="%4."/>
      <w:lvlJc w:val="left"/>
      <w:pPr>
        <w:ind w:left="3087" w:hanging="358"/>
      </w:pPr>
    </w:lvl>
    <w:lvl w:ilvl="4" w:tplc="2F9CE2B0">
      <w:start w:val="1"/>
      <w:numFmt w:val="lowerLetter"/>
      <w:lvlText w:val="%5."/>
      <w:lvlJc w:val="left"/>
      <w:pPr>
        <w:ind w:left="3807" w:hanging="358"/>
      </w:pPr>
    </w:lvl>
    <w:lvl w:ilvl="5" w:tplc="1EAE7BE0">
      <w:start w:val="1"/>
      <w:numFmt w:val="lowerRoman"/>
      <w:lvlText w:val="%6."/>
      <w:lvlJc w:val="right"/>
      <w:pPr>
        <w:ind w:left="4527" w:hanging="178"/>
      </w:pPr>
    </w:lvl>
    <w:lvl w:ilvl="6" w:tplc="ADB2116C">
      <w:start w:val="1"/>
      <w:numFmt w:val="decimal"/>
      <w:lvlText w:val="%7."/>
      <w:lvlJc w:val="left"/>
      <w:pPr>
        <w:ind w:left="5247" w:hanging="358"/>
      </w:pPr>
    </w:lvl>
    <w:lvl w:ilvl="7" w:tplc="B6DA5D8E">
      <w:start w:val="1"/>
      <w:numFmt w:val="lowerLetter"/>
      <w:lvlText w:val="%8."/>
      <w:lvlJc w:val="left"/>
      <w:pPr>
        <w:ind w:left="5967" w:hanging="358"/>
      </w:pPr>
    </w:lvl>
    <w:lvl w:ilvl="8" w:tplc="986A81C4">
      <w:start w:val="1"/>
      <w:numFmt w:val="lowerRoman"/>
      <w:lvlText w:val="%9."/>
      <w:lvlJc w:val="right"/>
      <w:pPr>
        <w:ind w:left="6687" w:hanging="178"/>
      </w:pPr>
    </w:lvl>
  </w:abstractNum>
  <w:abstractNum w:abstractNumId="5" w15:restartNumberingAfterBreak="0">
    <w:nsid w:val="42945864"/>
    <w:multiLevelType w:val="hybridMultilevel"/>
    <w:tmpl w:val="7702EA5A"/>
    <w:lvl w:ilvl="0" w:tplc="294245B4">
      <w:start w:val="1"/>
      <w:numFmt w:val="lowerLetter"/>
      <w:lvlText w:val="%1)"/>
      <w:lvlJc w:val="left"/>
      <w:pPr>
        <w:ind w:left="927" w:hanging="358"/>
      </w:pPr>
    </w:lvl>
    <w:lvl w:ilvl="1" w:tplc="95D0B80A">
      <w:start w:val="1"/>
      <w:numFmt w:val="lowerLetter"/>
      <w:lvlText w:val="%2."/>
      <w:lvlJc w:val="left"/>
      <w:pPr>
        <w:ind w:left="1647" w:hanging="358"/>
      </w:pPr>
    </w:lvl>
    <w:lvl w:ilvl="2" w:tplc="FC5E6804">
      <w:start w:val="1"/>
      <w:numFmt w:val="lowerRoman"/>
      <w:lvlText w:val="%3."/>
      <w:lvlJc w:val="right"/>
      <w:pPr>
        <w:ind w:left="2367" w:hanging="178"/>
      </w:pPr>
    </w:lvl>
    <w:lvl w:ilvl="3" w:tplc="DF348920">
      <w:start w:val="1"/>
      <w:numFmt w:val="decimal"/>
      <w:lvlText w:val="%4."/>
      <w:lvlJc w:val="left"/>
      <w:pPr>
        <w:ind w:left="3087" w:hanging="358"/>
      </w:pPr>
    </w:lvl>
    <w:lvl w:ilvl="4" w:tplc="3AF0873E">
      <w:start w:val="1"/>
      <w:numFmt w:val="lowerLetter"/>
      <w:lvlText w:val="%5."/>
      <w:lvlJc w:val="left"/>
      <w:pPr>
        <w:ind w:left="3807" w:hanging="358"/>
      </w:pPr>
    </w:lvl>
    <w:lvl w:ilvl="5" w:tplc="F06A9970">
      <w:start w:val="1"/>
      <w:numFmt w:val="lowerRoman"/>
      <w:lvlText w:val="%6."/>
      <w:lvlJc w:val="right"/>
      <w:pPr>
        <w:ind w:left="4527" w:hanging="178"/>
      </w:pPr>
    </w:lvl>
    <w:lvl w:ilvl="6" w:tplc="DEE238DC">
      <w:start w:val="1"/>
      <w:numFmt w:val="decimal"/>
      <w:lvlText w:val="%7."/>
      <w:lvlJc w:val="left"/>
      <w:pPr>
        <w:ind w:left="5247" w:hanging="358"/>
      </w:pPr>
    </w:lvl>
    <w:lvl w:ilvl="7" w:tplc="AC1EA78C">
      <w:start w:val="1"/>
      <w:numFmt w:val="lowerLetter"/>
      <w:lvlText w:val="%8."/>
      <w:lvlJc w:val="left"/>
      <w:pPr>
        <w:ind w:left="5967" w:hanging="358"/>
      </w:pPr>
    </w:lvl>
    <w:lvl w:ilvl="8" w:tplc="4E7C66DA">
      <w:start w:val="1"/>
      <w:numFmt w:val="lowerRoman"/>
      <w:lvlText w:val="%9."/>
      <w:lvlJc w:val="right"/>
      <w:pPr>
        <w:ind w:left="6687" w:hanging="178"/>
      </w:pPr>
    </w:lvl>
  </w:abstractNum>
  <w:abstractNum w:abstractNumId="6" w15:restartNumberingAfterBreak="0">
    <w:nsid w:val="5723160B"/>
    <w:multiLevelType w:val="hybridMultilevel"/>
    <w:tmpl w:val="94D88FF4"/>
    <w:lvl w:ilvl="0" w:tplc="F4B21338">
      <w:start w:val="1"/>
      <w:numFmt w:val="lowerLetter"/>
      <w:lvlText w:val="%1)"/>
      <w:lvlJc w:val="left"/>
      <w:pPr>
        <w:ind w:left="786" w:hanging="358"/>
      </w:pPr>
    </w:lvl>
    <w:lvl w:ilvl="1" w:tplc="9BBAADC4">
      <w:start w:val="1"/>
      <w:numFmt w:val="lowerLetter"/>
      <w:lvlText w:val="%2."/>
      <w:lvlJc w:val="left"/>
      <w:pPr>
        <w:ind w:left="1440" w:hanging="358"/>
      </w:pPr>
    </w:lvl>
    <w:lvl w:ilvl="2" w:tplc="A58EE81A">
      <w:start w:val="1"/>
      <w:numFmt w:val="lowerRoman"/>
      <w:lvlText w:val="%3."/>
      <w:lvlJc w:val="right"/>
      <w:pPr>
        <w:ind w:left="2160" w:hanging="178"/>
      </w:pPr>
    </w:lvl>
    <w:lvl w:ilvl="3" w:tplc="CE620014">
      <w:start w:val="1"/>
      <w:numFmt w:val="decimal"/>
      <w:lvlText w:val="%4."/>
      <w:lvlJc w:val="left"/>
      <w:pPr>
        <w:ind w:left="2880" w:hanging="358"/>
      </w:pPr>
    </w:lvl>
    <w:lvl w:ilvl="4" w:tplc="628E4C42">
      <w:start w:val="1"/>
      <w:numFmt w:val="lowerLetter"/>
      <w:lvlText w:val="%5."/>
      <w:lvlJc w:val="left"/>
      <w:pPr>
        <w:ind w:left="3600" w:hanging="358"/>
      </w:pPr>
    </w:lvl>
    <w:lvl w:ilvl="5" w:tplc="FAFC49BA">
      <w:start w:val="1"/>
      <w:numFmt w:val="lowerRoman"/>
      <w:lvlText w:val="%6."/>
      <w:lvlJc w:val="right"/>
      <w:pPr>
        <w:ind w:left="4320" w:hanging="178"/>
      </w:pPr>
    </w:lvl>
    <w:lvl w:ilvl="6" w:tplc="F0D0F660">
      <w:start w:val="1"/>
      <w:numFmt w:val="decimal"/>
      <w:lvlText w:val="%7."/>
      <w:lvlJc w:val="left"/>
      <w:pPr>
        <w:ind w:left="5040" w:hanging="358"/>
      </w:pPr>
    </w:lvl>
    <w:lvl w:ilvl="7" w:tplc="7EFCEF68">
      <w:start w:val="1"/>
      <w:numFmt w:val="lowerLetter"/>
      <w:lvlText w:val="%8."/>
      <w:lvlJc w:val="left"/>
      <w:pPr>
        <w:ind w:left="5760" w:hanging="358"/>
      </w:pPr>
    </w:lvl>
    <w:lvl w:ilvl="8" w:tplc="20407C2E">
      <w:start w:val="1"/>
      <w:numFmt w:val="lowerRoman"/>
      <w:lvlText w:val="%9."/>
      <w:lvlJc w:val="right"/>
      <w:pPr>
        <w:ind w:left="6480" w:hanging="178"/>
      </w:pPr>
    </w:lvl>
  </w:abstractNum>
  <w:abstractNum w:abstractNumId="7" w15:restartNumberingAfterBreak="0">
    <w:nsid w:val="624009F4"/>
    <w:multiLevelType w:val="hybridMultilevel"/>
    <w:tmpl w:val="33049B02"/>
    <w:lvl w:ilvl="0" w:tplc="337A2B6A">
      <w:start w:val="40"/>
      <w:numFmt w:val="bullet"/>
      <w:lvlText w:val="-"/>
      <w:lvlJc w:val="left"/>
      <w:pPr>
        <w:ind w:left="927" w:hanging="358"/>
      </w:pPr>
      <w:rPr>
        <w:rFonts w:ascii="Times New Roman" w:eastAsia="Times New Roman" w:hAnsi="Times New Roman"/>
      </w:rPr>
    </w:lvl>
    <w:lvl w:ilvl="1" w:tplc="D7A69B06">
      <w:start w:val="1"/>
      <w:numFmt w:val="bullet"/>
      <w:lvlText w:val="o"/>
      <w:lvlJc w:val="left"/>
      <w:pPr>
        <w:ind w:left="1647" w:hanging="358"/>
      </w:pPr>
      <w:rPr>
        <w:rFonts w:ascii="Courier New" w:hAnsi="Courier New"/>
      </w:rPr>
    </w:lvl>
    <w:lvl w:ilvl="2" w:tplc="E294C6A6">
      <w:start w:val="1"/>
      <w:numFmt w:val="bullet"/>
      <w:lvlText w:val=""/>
      <w:lvlJc w:val="left"/>
      <w:pPr>
        <w:ind w:left="2367" w:hanging="358"/>
      </w:pPr>
      <w:rPr>
        <w:rFonts w:ascii="Wingdings" w:hAnsi="Wingdings"/>
      </w:rPr>
    </w:lvl>
    <w:lvl w:ilvl="3" w:tplc="6660ECE8">
      <w:start w:val="1"/>
      <w:numFmt w:val="bullet"/>
      <w:lvlText w:val=""/>
      <w:lvlJc w:val="left"/>
      <w:pPr>
        <w:ind w:left="3087" w:hanging="358"/>
      </w:pPr>
      <w:rPr>
        <w:rFonts w:ascii="Symbol" w:hAnsi="Symbol"/>
      </w:rPr>
    </w:lvl>
    <w:lvl w:ilvl="4" w:tplc="07943DAC">
      <w:start w:val="1"/>
      <w:numFmt w:val="bullet"/>
      <w:lvlText w:val="o"/>
      <w:lvlJc w:val="left"/>
      <w:pPr>
        <w:ind w:left="3807" w:hanging="358"/>
      </w:pPr>
      <w:rPr>
        <w:rFonts w:ascii="Courier New" w:hAnsi="Courier New"/>
      </w:rPr>
    </w:lvl>
    <w:lvl w:ilvl="5" w:tplc="3E362F52">
      <w:start w:val="1"/>
      <w:numFmt w:val="bullet"/>
      <w:lvlText w:val=""/>
      <w:lvlJc w:val="left"/>
      <w:pPr>
        <w:ind w:left="4527" w:hanging="358"/>
      </w:pPr>
      <w:rPr>
        <w:rFonts w:ascii="Wingdings" w:hAnsi="Wingdings"/>
      </w:rPr>
    </w:lvl>
    <w:lvl w:ilvl="6" w:tplc="E68060D4">
      <w:start w:val="1"/>
      <w:numFmt w:val="bullet"/>
      <w:lvlText w:val=""/>
      <w:lvlJc w:val="left"/>
      <w:pPr>
        <w:ind w:left="5247" w:hanging="358"/>
      </w:pPr>
      <w:rPr>
        <w:rFonts w:ascii="Symbol" w:hAnsi="Symbol"/>
      </w:rPr>
    </w:lvl>
    <w:lvl w:ilvl="7" w:tplc="33D4991A">
      <w:start w:val="1"/>
      <w:numFmt w:val="bullet"/>
      <w:lvlText w:val="o"/>
      <w:lvlJc w:val="left"/>
      <w:pPr>
        <w:ind w:left="5967" w:hanging="358"/>
      </w:pPr>
      <w:rPr>
        <w:rFonts w:ascii="Courier New" w:hAnsi="Courier New"/>
      </w:rPr>
    </w:lvl>
    <w:lvl w:ilvl="8" w:tplc="E3DC14AA">
      <w:start w:val="1"/>
      <w:numFmt w:val="bullet"/>
      <w:lvlText w:val=""/>
      <w:lvlJc w:val="left"/>
      <w:pPr>
        <w:ind w:left="6687" w:hanging="358"/>
      </w:pPr>
      <w:rPr>
        <w:rFonts w:ascii="Wingdings" w:hAnsi="Wingdings"/>
      </w:rPr>
    </w:lvl>
  </w:abstractNum>
  <w:abstractNum w:abstractNumId="8" w15:restartNumberingAfterBreak="0">
    <w:nsid w:val="719E09EB"/>
    <w:multiLevelType w:val="hybridMultilevel"/>
    <w:tmpl w:val="6B88D0F0"/>
    <w:lvl w:ilvl="0" w:tplc="0D9A527A">
      <w:start w:val="1"/>
      <w:numFmt w:val="decimal"/>
      <w:lvlText w:val="%1."/>
      <w:lvlJc w:val="left"/>
      <w:pPr>
        <w:ind w:left="927" w:hanging="358"/>
      </w:pPr>
    </w:lvl>
    <w:lvl w:ilvl="1" w:tplc="62D2A46A">
      <w:start w:val="1"/>
      <w:numFmt w:val="lowerLetter"/>
      <w:lvlText w:val="%2."/>
      <w:lvlJc w:val="left"/>
      <w:pPr>
        <w:ind w:left="1647" w:hanging="358"/>
      </w:pPr>
    </w:lvl>
    <w:lvl w:ilvl="2" w:tplc="F1FE541E">
      <w:start w:val="1"/>
      <w:numFmt w:val="lowerRoman"/>
      <w:lvlText w:val="%3."/>
      <w:lvlJc w:val="right"/>
      <w:pPr>
        <w:ind w:left="2367" w:hanging="178"/>
      </w:pPr>
    </w:lvl>
    <w:lvl w:ilvl="3" w:tplc="57DC1EB2">
      <w:start w:val="1"/>
      <w:numFmt w:val="decimal"/>
      <w:lvlText w:val="%4."/>
      <w:lvlJc w:val="left"/>
      <w:pPr>
        <w:ind w:left="3087" w:hanging="358"/>
      </w:pPr>
    </w:lvl>
    <w:lvl w:ilvl="4" w:tplc="15CC7BA6">
      <w:start w:val="1"/>
      <w:numFmt w:val="lowerLetter"/>
      <w:lvlText w:val="%5."/>
      <w:lvlJc w:val="left"/>
      <w:pPr>
        <w:ind w:left="3807" w:hanging="358"/>
      </w:pPr>
    </w:lvl>
    <w:lvl w:ilvl="5" w:tplc="F60E23AC">
      <w:start w:val="1"/>
      <w:numFmt w:val="lowerRoman"/>
      <w:lvlText w:val="%6."/>
      <w:lvlJc w:val="right"/>
      <w:pPr>
        <w:ind w:left="4527" w:hanging="178"/>
      </w:pPr>
    </w:lvl>
    <w:lvl w:ilvl="6" w:tplc="E7565AFA">
      <w:start w:val="1"/>
      <w:numFmt w:val="decimal"/>
      <w:lvlText w:val="%7."/>
      <w:lvlJc w:val="left"/>
      <w:pPr>
        <w:ind w:left="5247" w:hanging="358"/>
      </w:pPr>
    </w:lvl>
    <w:lvl w:ilvl="7" w:tplc="9264B0EA">
      <w:start w:val="1"/>
      <w:numFmt w:val="lowerLetter"/>
      <w:lvlText w:val="%8."/>
      <w:lvlJc w:val="left"/>
      <w:pPr>
        <w:ind w:left="5967" w:hanging="358"/>
      </w:pPr>
    </w:lvl>
    <w:lvl w:ilvl="8" w:tplc="B48E4762">
      <w:start w:val="1"/>
      <w:numFmt w:val="lowerRoman"/>
      <w:lvlText w:val="%9."/>
      <w:lvlJc w:val="right"/>
      <w:pPr>
        <w:ind w:left="6687" w:hanging="178"/>
      </w:pPr>
    </w:lvl>
  </w:abstractNum>
  <w:num w:numId="1" w16cid:durableId="20473808">
    <w:abstractNumId w:val="7"/>
  </w:num>
  <w:num w:numId="2" w16cid:durableId="839463120">
    <w:abstractNumId w:val="1"/>
  </w:num>
  <w:num w:numId="3" w16cid:durableId="1777825162">
    <w:abstractNumId w:val="0"/>
  </w:num>
  <w:num w:numId="4" w16cid:durableId="791361718">
    <w:abstractNumId w:val="2"/>
  </w:num>
  <w:num w:numId="5" w16cid:durableId="2044744964">
    <w:abstractNumId w:val="3"/>
  </w:num>
  <w:num w:numId="6" w16cid:durableId="1072507278">
    <w:abstractNumId w:val="4"/>
  </w:num>
  <w:num w:numId="7" w16cid:durableId="752123689">
    <w:abstractNumId w:val="5"/>
  </w:num>
  <w:num w:numId="8" w16cid:durableId="1088965346">
    <w:abstractNumId w:val="6"/>
  </w:num>
  <w:num w:numId="9" w16cid:durableId="10604030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815"/>
    <w:rsid w:val="000158AB"/>
    <w:rsid w:val="000238AC"/>
    <w:rsid w:val="00024F26"/>
    <w:rsid w:val="00041C5C"/>
    <w:rsid w:val="00046DEE"/>
    <w:rsid w:val="000474A7"/>
    <w:rsid w:val="0005576D"/>
    <w:rsid w:val="00087CE2"/>
    <w:rsid w:val="00093880"/>
    <w:rsid w:val="000A5082"/>
    <w:rsid w:val="000A5132"/>
    <w:rsid w:val="000A5A27"/>
    <w:rsid w:val="000C2E8B"/>
    <w:rsid w:val="000C4BBB"/>
    <w:rsid w:val="000D2DD0"/>
    <w:rsid w:val="000E42F1"/>
    <w:rsid w:val="000E4DC3"/>
    <w:rsid w:val="0010085E"/>
    <w:rsid w:val="00112C81"/>
    <w:rsid w:val="00114D22"/>
    <w:rsid w:val="0011595F"/>
    <w:rsid w:val="00123D40"/>
    <w:rsid w:val="00131001"/>
    <w:rsid w:val="00137CAD"/>
    <w:rsid w:val="00142815"/>
    <w:rsid w:val="00150E24"/>
    <w:rsid w:val="001550C6"/>
    <w:rsid w:val="00162B41"/>
    <w:rsid w:val="00165FCF"/>
    <w:rsid w:val="00170783"/>
    <w:rsid w:val="00173018"/>
    <w:rsid w:val="0017562F"/>
    <w:rsid w:val="0017685D"/>
    <w:rsid w:val="001906BD"/>
    <w:rsid w:val="00193705"/>
    <w:rsid w:val="001B5005"/>
    <w:rsid w:val="001C20F8"/>
    <w:rsid w:val="001C7868"/>
    <w:rsid w:val="001E51F2"/>
    <w:rsid w:val="00211707"/>
    <w:rsid w:val="00211F1C"/>
    <w:rsid w:val="00215F2F"/>
    <w:rsid w:val="0023740A"/>
    <w:rsid w:val="0023786D"/>
    <w:rsid w:val="002769B5"/>
    <w:rsid w:val="00282CA0"/>
    <w:rsid w:val="002B3A73"/>
    <w:rsid w:val="002C1962"/>
    <w:rsid w:val="002C43EB"/>
    <w:rsid w:val="003000E4"/>
    <w:rsid w:val="00300B6E"/>
    <w:rsid w:val="00300C67"/>
    <w:rsid w:val="00307586"/>
    <w:rsid w:val="00342911"/>
    <w:rsid w:val="0035145E"/>
    <w:rsid w:val="003527F7"/>
    <w:rsid w:val="00362438"/>
    <w:rsid w:val="003636F2"/>
    <w:rsid w:val="003725EC"/>
    <w:rsid w:val="00372729"/>
    <w:rsid w:val="00377DCA"/>
    <w:rsid w:val="003A335C"/>
    <w:rsid w:val="003A796F"/>
    <w:rsid w:val="003B0328"/>
    <w:rsid w:val="003B1424"/>
    <w:rsid w:val="003B7416"/>
    <w:rsid w:val="003E08DE"/>
    <w:rsid w:val="003E5588"/>
    <w:rsid w:val="0040046D"/>
    <w:rsid w:val="00412399"/>
    <w:rsid w:val="004131A3"/>
    <w:rsid w:val="004146EE"/>
    <w:rsid w:val="004151CE"/>
    <w:rsid w:val="00433975"/>
    <w:rsid w:val="00435157"/>
    <w:rsid w:val="004466EA"/>
    <w:rsid w:val="004522A9"/>
    <w:rsid w:val="00464777"/>
    <w:rsid w:val="004716D6"/>
    <w:rsid w:val="00494AEB"/>
    <w:rsid w:val="00495BF2"/>
    <w:rsid w:val="004B164C"/>
    <w:rsid w:val="004B6CF6"/>
    <w:rsid w:val="004C18D9"/>
    <w:rsid w:val="004C27CB"/>
    <w:rsid w:val="004D5184"/>
    <w:rsid w:val="004E133E"/>
    <w:rsid w:val="004F0D6F"/>
    <w:rsid w:val="004F2C4A"/>
    <w:rsid w:val="00505C56"/>
    <w:rsid w:val="0051112D"/>
    <w:rsid w:val="0052569B"/>
    <w:rsid w:val="00531722"/>
    <w:rsid w:val="005323E8"/>
    <w:rsid w:val="005424F3"/>
    <w:rsid w:val="00553AAB"/>
    <w:rsid w:val="005548C2"/>
    <w:rsid w:val="00570288"/>
    <w:rsid w:val="0057509D"/>
    <w:rsid w:val="005A5C98"/>
    <w:rsid w:val="005A6AE1"/>
    <w:rsid w:val="005C097C"/>
    <w:rsid w:val="005C514B"/>
    <w:rsid w:val="005E3704"/>
    <w:rsid w:val="005E4F91"/>
    <w:rsid w:val="00600058"/>
    <w:rsid w:val="00604D66"/>
    <w:rsid w:val="006058B6"/>
    <w:rsid w:val="00615E59"/>
    <w:rsid w:val="0062514A"/>
    <w:rsid w:val="00625DFD"/>
    <w:rsid w:val="00631383"/>
    <w:rsid w:val="00632D7F"/>
    <w:rsid w:val="00633103"/>
    <w:rsid w:val="00637FD0"/>
    <w:rsid w:val="006510E6"/>
    <w:rsid w:val="0066714F"/>
    <w:rsid w:val="00671741"/>
    <w:rsid w:val="00684744"/>
    <w:rsid w:val="006916CC"/>
    <w:rsid w:val="00695772"/>
    <w:rsid w:val="006B6C64"/>
    <w:rsid w:val="006D2339"/>
    <w:rsid w:val="006F7051"/>
    <w:rsid w:val="00704E66"/>
    <w:rsid w:val="00705CE1"/>
    <w:rsid w:val="00713AB4"/>
    <w:rsid w:val="00724E83"/>
    <w:rsid w:val="00727229"/>
    <w:rsid w:val="0074045E"/>
    <w:rsid w:val="00754D1A"/>
    <w:rsid w:val="00755B7B"/>
    <w:rsid w:val="00772DBE"/>
    <w:rsid w:val="0079281A"/>
    <w:rsid w:val="007A5328"/>
    <w:rsid w:val="007C01F2"/>
    <w:rsid w:val="007C09BD"/>
    <w:rsid w:val="007C4266"/>
    <w:rsid w:val="007C5FF6"/>
    <w:rsid w:val="007D5D65"/>
    <w:rsid w:val="007D63A0"/>
    <w:rsid w:val="007D6EA4"/>
    <w:rsid w:val="007F0348"/>
    <w:rsid w:val="007F3FF9"/>
    <w:rsid w:val="007F6CBB"/>
    <w:rsid w:val="008128FE"/>
    <w:rsid w:val="00830574"/>
    <w:rsid w:val="00831E54"/>
    <w:rsid w:val="00843B2D"/>
    <w:rsid w:val="00847100"/>
    <w:rsid w:val="00855152"/>
    <w:rsid w:val="0087646C"/>
    <w:rsid w:val="00891FA3"/>
    <w:rsid w:val="0089292C"/>
    <w:rsid w:val="00892C30"/>
    <w:rsid w:val="00894D2F"/>
    <w:rsid w:val="008C07B5"/>
    <w:rsid w:val="008D7C5A"/>
    <w:rsid w:val="008E1003"/>
    <w:rsid w:val="008E2D7F"/>
    <w:rsid w:val="008E510F"/>
    <w:rsid w:val="008F1AC9"/>
    <w:rsid w:val="008F3906"/>
    <w:rsid w:val="00910050"/>
    <w:rsid w:val="00910568"/>
    <w:rsid w:val="009352E4"/>
    <w:rsid w:val="009601AE"/>
    <w:rsid w:val="00971BF5"/>
    <w:rsid w:val="00981A87"/>
    <w:rsid w:val="00981AAE"/>
    <w:rsid w:val="00982B3C"/>
    <w:rsid w:val="00990BB5"/>
    <w:rsid w:val="009A7003"/>
    <w:rsid w:val="009B581F"/>
    <w:rsid w:val="009E1430"/>
    <w:rsid w:val="009E620D"/>
    <w:rsid w:val="009F218C"/>
    <w:rsid w:val="009F50F6"/>
    <w:rsid w:val="00A040C1"/>
    <w:rsid w:val="00A05813"/>
    <w:rsid w:val="00A11070"/>
    <w:rsid w:val="00A13743"/>
    <w:rsid w:val="00A60A61"/>
    <w:rsid w:val="00A651F4"/>
    <w:rsid w:val="00A7038F"/>
    <w:rsid w:val="00A72090"/>
    <w:rsid w:val="00AA0AB4"/>
    <w:rsid w:val="00AA6BA9"/>
    <w:rsid w:val="00AB2EAE"/>
    <w:rsid w:val="00AB35F3"/>
    <w:rsid w:val="00AC7694"/>
    <w:rsid w:val="00AE6F09"/>
    <w:rsid w:val="00B04C6A"/>
    <w:rsid w:val="00B13707"/>
    <w:rsid w:val="00B13EB9"/>
    <w:rsid w:val="00B25634"/>
    <w:rsid w:val="00B446B2"/>
    <w:rsid w:val="00B57632"/>
    <w:rsid w:val="00B745FF"/>
    <w:rsid w:val="00B7776F"/>
    <w:rsid w:val="00B84A8C"/>
    <w:rsid w:val="00B93026"/>
    <w:rsid w:val="00B963F5"/>
    <w:rsid w:val="00B96587"/>
    <w:rsid w:val="00BA200D"/>
    <w:rsid w:val="00BA6464"/>
    <w:rsid w:val="00BB11BA"/>
    <w:rsid w:val="00BD1371"/>
    <w:rsid w:val="00BE5673"/>
    <w:rsid w:val="00BF0CC9"/>
    <w:rsid w:val="00BF0EAB"/>
    <w:rsid w:val="00C115BD"/>
    <w:rsid w:val="00C11BCC"/>
    <w:rsid w:val="00C4334C"/>
    <w:rsid w:val="00C57217"/>
    <w:rsid w:val="00C64670"/>
    <w:rsid w:val="00C6721B"/>
    <w:rsid w:val="00C80A71"/>
    <w:rsid w:val="00C86676"/>
    <w:rsid w:val="00C9535B"/>
    <w:rsid w:val="00C961F3"/>
    <w:rsid w:val="00CA0043"/>
    <w:rsid w:val="00CA4099"/>
    <w:rsid w:val="00CA75B9"/>
    <w:rsid w:val="00CB0DD0"/>
    <w:rsid w:val="00CB371C"/>
    <w:rsid w:val="00CC26F8"/>
    <w:rsid w:val="00CC711A"/>
    <w:rsid w:val="00CC74E5"/>
    <w:rsid w:val="00CD2315"/>
    <w:rsid w:val="00CE6AAF"/>
    <w:rsid w:val="00CF472E"/>
    <w:rsid w:val="00D2187E"/>
    <w:rsid w:val="00D24289"/>
    <w:rsid w:val="00D35679"/>
    <w:rsid w:val="00D3687F"/>
    <w:rsid w:val="00D37A96"/>
    <w:rsid w:val="00D64695"/>
    <w:rsid w:val="00D74EBC"/>
    <w:rsid w:val="00D763D7"/>
    <w:rsid w:val="00D855CA"/>
    <w:rsid w:val="00D9559B"/>
    <w:rsid w:val="00DA081A"/>
    <w:rsid w:val="00DA1546"/>
    <w:rsid w:val="00DA7816"/>
    <w:rsid w:val="00DB5BE2"/>
    <w:rsid w:val="00DE3D5D"/>
    <w:rsid w:val="00DF22ED"/>
    <w:rsid w:val="00E070A7"/>
    <w:rsid w:val="00E15365"/>
    <w:rsid w:val="00E25C2A"/>
    <w:rsid w:val="00E3061F"/>
    <w:rsid w:val="00E44013"/>
    <w:rsid w:val="00E60E75"/>
    <w:rsid w:val="00E628A8"/>
    <w:rsid w:val="00E67B39"/>
    <w:rsid w:val="00E80FC5"/>
    <w:rsid w:val="00E81AA3"/>
    <w:rsid w:val="00EA61B2"/>
    <w:rsid w:val="00EA7872"/>
    <w:rsid w:val="00EB006D"/>
    <w:rsid w:val="00EC32AF"/>
    <w:rsid w:val="00ED74CB"/>
    <w:rsid w:val="00ED77B7"/>
    <w:rsid w:val="00EF0D5B"/>
    <w:rsid w:val="00EF6CE9"/>
    <w:rsid w:val="00EF6D39"/>
    <w:rsid w:val="00F07E41"/>
    <w:rsid w:val="00F14F20"/>
    <w:rsid w:val="00F15EA2"/>
    <w:rsid w:val="00F1608B"/>
    <w:rsid w:val="00F40877"/>
    <w:rsid w:val="00F6206E"/>
    <w:rsid w:val="00F6247B"/>
    <w:rsid w:val="00F654D7"/>
    <w:rsid w:val="00F81034"/>
    <w:rsid w:val="00F83AAD"/>
    <w:rsid w:val="00FA0F5B"/>
    <w:rsid w:val="00FA6AC7"/>
    <w:rsid w:val="00FB5AB8"/>
    <w:rsid w:val="00FB70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E6B1E"/>
  <w15:docId w15:val="{0532B205-C361-4CC3-A96C-689937C01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val="vi-VN" w:eastAsia="zh-CN" w:bidi="ar-SA"/>
    </w:rPr>
  </w:style>
  <w:style w:type="paragraph" w:styleId="Heading1">
    <w:name w:val="heading 1"/>
    <w:basedOn w:val="Normal"/>
    <w:next w:val="Normal"/>
    <w:uiPriority w:val="9"/>
    <w:qFormat/>
    <w:pPr>
      <w:keepNext/>
      <w:keepLines/>
      <w:spacing w:before="480"/>
      <w:outlineLvl w:val="0"/>
    </w:pPr>
    <w:rPr>
      <w:rFonts w:ascii="Arial" w:eastAsia="Arial" w:hAnsi="Arial" w:cs="Arial"/>
      <w:b/>
      <w:bCs/>
      <w:color w:val="000000" w:themeColor="text1"/>
      <w:sz w:val="48"/>
      <w:szCs w:val="48"/>
    </w:rPr>
  </w:style>
  <w:style w:type="paragraph" w:styleId="Heading2">
    <w:name w:val="heading 2"/>
    <w:basedOn w:val="Normal"/>
    <w:next w:val="Normal"/>
    <w:link w:val="Heading2Char"/>
    <w:uiPriority w:val="9"/>
    <w:unhideWhenUsed/>
    <w:qFormat/>
    <w:pPr>
      <w:keepNext/>
      <w:keepLines/>
      <w:spacing w:before="200"/>
      <w:outlineLvl w:val="1"/>
    </w:pPr>
    <w:rPr>
      <w:rFonts w:ascii="Arial" w:eastAsia="Arial" w:hAnsi="Arial" w:cs="Arial"/>
      <w:b/>
      <w:bCs/>
      <w:color w:val="000000" w:themeColor="text1"/>
      <w:sz w:val="40"/>
    </w:rPr>
  </w:style>
  <w:style w:type="paragraph" w:styleId="Heading3">
    <w:name w:val="heading 3"/>
    <w:basedOn w:val="Normal"/>
    <w:next w:val="Normal"/>
    <w:uiPriority w:val="9"/>
    <w:unhideWhenUsed/>
    <w:qFormat/>
    <w:pPr>
      <w:keepNext/>
      <w:keepLines/>
      <w:spacing w:before="20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outlineLvl w:val="4"/>
    </w:pPr>
    <w:rPr>
      <w:rFonts w:ascii="Arial" w:eastAsia="Arial" w:hAnsi="Arial" w:cs="Arial"/>
      <w:b/>
      <w:bCs/>
      <w:color w:val="444444"/>
      <w:sz w:val="28"/>
      <w:szCs w:val="28"/>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rPr>
      <w:color w:val="000000"/>
    </w:r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000FF" w:themeColor="hyperlink"/>
      <w:u w:val="single"/>
    </w:rPr>
  </w:style>
  <w:style w:type="paragraph" w:styleId="FootnoteText">
    <w:name w:val="footnote text"/>
    <w:basedOn w:val="Normal"/>
    <w:uiPriority w:val="99"/>
    <w:semiHidden/>
    <w:unhideWhenUsed/>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paragraph" w:styleId="Header">
    <w:name w:val="header"/>
    <w:basedOn w:val="Normal"/>
    <w:pPr>
      <w:tabs>
        <w:tab w:val="center" w:pos="4680"/>
        <w:tab w:val="right" w:pos="9360"/>
      </w:tabs>
    </w:pPr>
  </w:style>
  <w:style w:type="character" w:customStyle="1" w:styleId="HeaderChar">
    <w:name w:val="Header Char"/>
    <w:rPr>
      <w:sz w:val="24"/>
      <w:szCs w:val="24"/>
      <w:lang w:val="vi-VN" w:eastAsia="zh-CN"/>
    </w:rPr>
  </w:style>
  <w:style w:type="paragraph" w:styleId="Footer">
    <w:name w:val="footer"/>
    <w:basedOn w:val="Normal"/>
    <w:pPr>
      <w:tabs>
        <w:tab w:val="center" w:pos="4680"/>
        <w:tab w:val="right" w:pos="9360"/>
      </w:tabs>
    </w:pPr>
  </w:style>
  <w:style w:type="character" w:customStyle="1" w:styleId="FooterChar">
    <w:name w:val="Footer Char"/>
    <w:rPr>
      <w:sz w:val="24"/>
      <w:szCs w:val="24"/>
      <w:lang w:val="vi-VN" w:eastAsia="zh-CN"/>
    </w:rPr>
  </w:style>
  <w:style w:type="paragraph" w:styleId="ListParagraph">
    <w:name w:val="List Paragraph"/>
    <w:basedOn w:val="Normal"/>
    <w:pPr>
      <w:ind w:left="720"/>
      <w:contextualSpacing/>
    </w:pPr>
    <w:rPr>
      <w:sz w:val="28"/>
      <w:szCs w:val="28"/>
      <w:lang w:val="en-US" w:eastAsia="en-US"/>
    </w:rPr>
  </w:style>
  <w:style w:type="character" w:customStyle="1" w:styleId="GenStyleDefChar">
    <w:name w:val="GenStyleDefChar"/>
  </w:style>
  <w:style w:type="numbering" w:customStyle="1" w:styleId="GenStyleDefNum">
    <w:name w:val="GenStyleDefNum"/>
  </w:style>
  <w:style w:type="paragraph" w:customStyle="1" w:styleId="GenStyleDefPar">
    <w:name w:val="GenStyleDefPar"/>
  </w:style>
  <w:style w:type="table" w:customStyle="1" w:styleId="GenStyleDefTable">
    <w:name w:val="GenStyleDefTable"/>
    <w:tblPr>
      <w:tblCellMar>
        <w:top w:w="0" w:type="dxa"/>
        <w:left w:w="0" w:type="dxa"/>
        <w:bottom w:w="0" w:type="dxa"/>
        <w:right w:w="0" w:type="dxa"/>
      </w:tblCellMar>
    </w:tblPr>
  </w:style>
  <w:style w:type="character" w:customStyle="1" w:styleId="fontstyle01">
    <w:name w:val="fontstyle01"/>
    <w:basedOn w:val="DefaultParagraphFont"/>
    <w:rsid w:val="00B13707"/>
    <w:rPr>
      <w:rFonts w:ascii="TimesNewRomanPSMT" w:hAnsi="TimesNewRomanPSMT" w:hint="default"/>
      <w:b w:val="0"/>
      <w:bCs w:val="0"/>
      <w:i w:val="0"/>
      <w:iCs w:val="0"/>
      <w:color w:val="FF0000"/>
      <w:sz w:val="30"/>
      <w:szCs w:val="30"/>
    </w:rPr>
  </w:style>
  <w:style w:type="character" w:styleId="Emphasis">
    <w:name w:val="Emphasis"/>
    <w:basedOn w:val="DefaultParagraphFont"/>
    <w:uiPriority w:val="20"/>
    <w:qFormat/>
    <w:rsid w:val="00633103"/>
    <w:rPr>
      <w:i/>
      <w:iCs/>
    </w:rPr>
  </w:style>
  <w:style w:type="character" w:customStyle="1" w:styleId="Heading2Char">
    <w:name w:val="Heading 2 Char"/>
    <w:basedOn w:val="DefaultParagraphFont"/>
    <w:link w:val="Heading2"/>
    <w:uiPriority w:val="9"/>
    <w:rsid w:val="00B04C6A"/>
    <w:rPr>
      <w:rFonts w:ascii="Arial" w:eastAsia="Arial" w:hAnsi="Arial" w:cs="Arial"/>
      <w:b/>
      <w:bCs/>
      <w:color w:val="000000" w:themeColor="text1"/>
      <w:sz w:val="40"/>
      <w:szCs w:val="24"/>
      <w:lang w:val="vi-VN"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8906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578A94-1CD4-482E-A644-22A313EC9E1F}"/>
</file>

<file path=customXml/itemProps2.xml><?xml version="1.0" encoding="utf-8"?>
<ds:datastoreItem xmlns:ds="http://schemas.openxmlformats.org/officeDocument/2006/customXml" ds:itemID="{852C5FA4-4F82-4FD6-AF88-8AA6185EFF34}"/>
</file>

<file path=customXml/itemProps3.xml><?xml version="1.0" encoding="utf-8"?>
<ds:datastoreItem xmlns:ds="http://schemas.openxmlformats.org/officeDocument/2006/customXml" ds:itemID="{B1D8069C-6378-47AB-BADD-3BB59A0D5144}"/>
</file>

<file path=docProps/app.xml><?xml version="1.0" encoding="utf-8"?>
<Properties xmlns="http://schemas.openxmlformats.org/officeDocument/2006/extended-properties" xmlns:vt="http://schemas.openxmlformats.org/officeDocument/2006/docPropsVTypes">
  <Template>Normal</Template>
  <TotalTime>309</TotalTime>
  <Pages>3</Pages>
  <Words>840</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Dell</cp:lastModifiedBy>
  <cp:revision>236</cp:revision>
  <cp:lastPrinted>2024-07-02T09:33:00Z</cp:lastPrinted>
  <dcterms:created xsi:type="dcterms:W3CDTF">2023-11-08T14:28:00Z</dcterms:created>
  <dcterms:modified xsi:type="dcterms:W3CDTF">2024-07-08T08:02:00Z</dcterms:modified>
</cp:coreProperties>
</file>