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14" w:type="dxa"/>
        <w:jc w:val="center"/>
        <w:tblLayout w:type="fixed"/>
        <w:tblLook w:val="04A0" w:firstRow="1" w:lastRow="0" w:firstColumn="1" w:lastColumn="0" w:noHBand="0" w:noVBand="1"/>
      </w:tblPr>
      <w:tblGrid>
        <w:gridCol w:w="3544"/>
        <w:gridCol w:w="5670"/>
      </w:tblGrid>
      <w:tr w:rsidR="00716A0A" w:rsidRPr="00C3518D" w14:paraId="1A23F6B5" w14:textId="77777777" w:rsidTr="00F7622E">
        <w:trPr>
          <w:trHeight w:val="849"/>
          <w:jc w:val="center"/>
        </w:trPr>
        <w:tc>
          <w:tcPr>
            <w:tcW w:w="3544" w:type="dxa"/>
          </w:tcPr>
          <w:p w14:paraId="14E32E32" w14:textId="77777777" w:rsidR="004F496A" w:rsidRPr="00C3518D" w:rsidRDefault="00BB06DC" w:rsidP="00BB06DC">
            <w:pPr>
              <w:widowControl w:val="0"/>
              <w:shd w:val="clear" w:color="auto" w:fill="FFFFFF"/>
              <w:jc w:val="center"/>
              <w:rPr>
                <w:b/>
                <w:sz w:val="26"/>
              </w:rPr>
            </w:pPr>
            <w:r w:rsidRPr="00C3518D">
              <w:rPr>
                <w:b/>
                <w:sz w:val="26"/>
              </w:rPr>
              <w:t>HỘI ĐỒNG NHÂN DÂN</w:t>
            </w:r>
          </w:p>
          <w:p w14:paraId="39C8E6F7" w14:textId="7E4A6E0F" w:rsidR="004F496A" w:rsidRPr="00C3518D" w:rsidRDefault="00075E06" w:rsidP="00075E06">
            <w:pPr>
              <w:widowControl w:val="0"/>
              <w:shd w:val="clear" w:color="auto" w:fill="FFFFFF"/>
              <w:jc w:val="center"/>
              <w:rPr>
                <w:b/>
                <w:sz w:val="26"/>
              </w:rPr>
            </w:pPr>
            <w:r w:rsidRPr="00C3518D">
              <w:rPr>
                <w:noProof/>
              </w:rPr>
              <mc:AlternateContent>
                <mc:Choice Requires="wps">
                  <w:drawing>
                    <wp:anchor distT="4294967295" distB="4294967295" distL="114935" distR="114935" simplePos="0" relativeHeight="251656704" behindDoc="0" locked="0" layoutInCell="1" allowOverlap="1" wp14:anchorId="2951A1E5" wp14:editId="2456687E">
                      <wp:simplePos x="0" y="0"/>
                      <wp:positionH relativeFrom="column">
                        <wp:posOffset>558800</wp:posOffset>
                      </wp:positionH>
                      <wp:positionV relativeFrom="paragraph">
                        <wp:posOffset>206679</wp:posOffset>
                      </wp:positionV>
                      <wp:extent cx="100774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07745" cy="0"/>
                              </a:xfrm>
                              <a:prstGeom prst="line">
                                <a:avLst/>
                              </a:prstGeom>
                              <a:noFill/>
                              <a:ln w="9360">
                                <a:solidFill>
                                  <a:srgbClr val="000000"/>
                                </a:solidFill>
                                <a:miter/>
                              </a:ln>
                              <a:effectLst/>
                            </wps:spPr>
                            <wps:bodyPr/>
                          </wps:wsp>
                        </a:graphicData>
                      </a:graphic>
                      <wp14:sizeRelH relativeFrom="page">
                        <wp14:pctWidth>0</wp14:pctWidth>
                      </wp14:sizeRelH>
                      <wp14:sizeRelV relativeFrom="page">
                        <wp14:pctHeight>0</wp14:pctHeight>
                      </wp14:sizeRelV>
                    </wp:anchor>
                  </w:drawing>
                </mc:Choice>
                <mc:Fallback>
                  <w:pict>
                    <v:line w14:anchorId="0376E55D" id="Straight Connector 3" o:spid="_x0000_s1026" style="position:absolute;z-index:251656704;visibility:visible;mso-wrap-style:square;mso-width-percent:0;mso-height-percent:0;mso-wrap-distance-left:9.05pt;mso-wrap-distance-top:-3e-5mm;mso-wrap-distance-right:9.05pt;mso-wrap-distance-bottom:-3e-5mm;mso-position-horizontal:absolute;mso-position-horizontal-relative:text;mso-position-vertical:absolute;mso-position-vertical-relative:text;mso-width-percent:0;mso-height-percent:0;mso-width-relative:page;mso-height-relative:page" from="44pt,16.25pt" to="123.3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" strokeweight=".26mm">
                      <v:stroke joinstyle="miter"/>
                      <o:lock v:ext="edit" shapetype="f"/>
                    </v:line>
                  </w:pict>
                </mc:Fallback>
              </mc:AlternateContent>
            </w:r>
            <w:r w:rsidR="00BB06DC" w:rsidRPr="00C3518D">
              <w:rPr>
                <w:b/>
                <w:sz w:val="26"/>
              </w:rPr>
              <w:t>TỈNH THÁI NGUYÊN</w:t>
            </w:r>
          </w:p>
        </w:tc>
        <w:tc>
          <w:tcPr>
            <w:tcW w:w="5670" w:type="dxa"/>
          </w:tcPr>
          <w:p w14:paraId="6B516041" w14:textId="77777777" w:rsidR="004F496A" w:rsidRPr="00C3518D" w:rsidRDefault="00BB06DC" w:rsidP="00BB06DC">
            <w:pPr>
              <w:widowControl w:val="0"/>
              <w:shd w:val="clear" w:color="auto" w:fill="FFFFFF"/>
              <w:tabs>
                <w:tab w:val="left" w:pos="5525"/>
              </w:tabs>
              <w:jc w:val="center"/>
              <w:rPr>
                <w:b/>
                <w:sz w:val="26"/>
              </w:rPr>
            </w:pPr>
            <w:r w:rsidRPr="00C3518D">
              <w:rPr>
                <w:b/>
                <w:sz w:val="26"/>
              </w:rPr>
              <w:t>CỘNG HÒA XÃ HỘI CHỦ NGHĨA VIỆT NAM</w:t>
            </w:r>
          </w:p>
          <w:p w14:paraId="45925717" w14:textId="72838464" w:rsidR="004F496A" w:rsidRPr="00C3518D" w:rsidRDefault="00075E06" w:rsidP="00075E06">
            <w:pPr>
              <w:widowControl w:val="0"/>
              <w:shd w:val="clear" w:color="auto" w:fill="FFFFFF"/>
              <w:tabs>
                <w:tab w:val="left" w:pos="5525"/>
              </w:tabs>
              <w:jc w:val="center"/>
              <w:rPr>
                <w:b/>
                <w:sz w:val="26"/>
              </w:rPr>
            </w:pPr>
            <w:r w:rsidRPr="00C3518D">
              <w:rPr>
                <w:noProof/>
              </w:rPr>
              <mc:AlternateContent>
                <mc:Choice Requires="wps">
                  <w:drawing>
                    <wp:anchor distT="4294967295" distB="4294967295" distL="114935" distR="114935" simplePos="0" relativeHeight="251657728" behindDoc="0" locked="0" layoutInCell="1" allowOverlap="1" wp14:anchorId="2C3B0DC1" wp14:editId="7BF148D1">
                      <wp:simplePos x="0" y="0"/>
                      <wp:positionH relativeFrom="column">
                        <wp:posOffset>715010</wp:posOffset>
                      </wp:positionH>
                      <wp:positionV relativeFrom="paragraph">
                        <wp:posOffset>222250</wp:posOffset>
                      </wp:positionV>
                      <wp:extent cx="216027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0270" cy="0"/>
                              </a:xfrm>
                              <a:prstGeom prst="line">
                                <a:avLst/>
                              </a:prstGeom>
                              <a:noFill/>
                              <a:ln w="9360">
                                <a:solidFill>
                                  <a:srgbClr val="000000"/>
                                </a:solidFill>
                                <a:miter/>
                              </a:ln>
                              <a:effectLst/>
                            </wps:spPr>
                            <wps:bodyPr/>
                          </wps:wsp>
                        </a:graphicData>
                      </a:graphic>
                      <wp14:sizeRelH relativeFrom="page">
                        <wp14:pctWidth>0</wp14:pctWidth>
                      </wp14:sizeRelH>
                      <wp14:sizeRelV relativeFrom="page">
                        <wp14:pctHeight>0</wp14:pctHeight>
                      </wp14:sizeRelV>
                    </wp:anchor>
                  </w:drawing>
                </mc:Choice>
                <mc:Fallback>
                  <w:pict>
                    <v:line w14:anchorId="53D1C794" id="Straight Connector 2" o:spid="_x0000_s1026" style="position:absolute;z-index:251657728;visibility:visible;mso-wrap-style:square;mso-width-percent:0;mso-height-percent:0;mso-wrap-distance-left:9.05pt;mso-wrap-distance-top:-3e-5mm;mso-wrap-distance-right:9.05pt;mso-wrap-distance-bottom:-3e-5mm;mso-position-horizontal:absolute;mso-position-horizontal-relative:text;mso-position-vertical:absolute;mso-position-vertical-relative:text;mso-width-percent:0;mso-height-percent:0;mso-width-relative:page;mso-height-relative:page" from="56.3pt,17.5pt" to="226.4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" strokeweight=".26mm">
                      <v:stroke joinstyle="miter"/>
                      <o:lock v:ext="edit" shapetype="f"/>
                    </v:line>
                  </w:pict>
                </mc:Fallback>
              </mc:AlternateContent>
            </w:r>
            <w:r w:rsidR="00BB06DC" w:rsidRPr="00C3518D">
              <w:rPr>
                <w:b/>
              </w:rPr>
              <w:t>Độc lập - Tự do - Hạnh phú</w:t>
            </w:r>
            <w:r w:rsidRPr="00C3518D">
              <w:rPr>
                <w:b/>
              </w:rPr>
              <w:t>c</w:t>
            </w:r>
          </w:p>
        </w:tc>
      </w:tr>
      <w:tr w:rsidR="00075E06" w:rsidRPr="00C3518D" w14:paraId="04C11D07" w14:textId="77777777" w:rsidTr="00F7622E">
        <w:trPr>
          <w:trHeight w:val="435"/>
          <w:jc w:val="center"/>
        </w:trPr>
        <w:tc>
          <w:tcPr>
            <w:tcW w:w="3544" w:type="dxa"/>
          </w:tcPr>
          <w:p w14:paraId="2CF2EE2B" w14:textId="29788460" w:rsidR="00075E06" w:rsidRPr="00C3518D" w:rsidRDefault="00075E06" w:rsidP="00BB06DC">
            <w:pPr>
              <w:widowControl w:val="0"/>
              <w:shd w:val="clear" w:color="auto" w:fill="FFFFFF"/>
              <w:jc w:val="center"/>
              <w:rPr>
                <w:b/>
                <w:sz w:val="26"/>
              </w:rPr>
            </w:pPr>
            <w:r w:rsidRPr="00C3518D">
              <w:rPr>
                <w:sz w:val="26"/>
              </w:rPr>
              <w:t>Số:</w:t>
            </w:r>
            <w:r w:rsidR="00BE750B">
              <w:rPr>
                <w:sz w:val="26"/>
              </w:rPr>
              <w:t xml:space="preserve"> 57</w:t>
            </w:r>
            <w:r w:rsidRPr="00C3518D">
              <w:rPr>
                <w:sz w:val="26"/>
              </w:rPr>
              <w:t>/2026/NQ-HĐND</w:t>
            </w:r>
          </w:p>
        </w:tc>
        <w:tc>
          <w:tcPr>
            <w:tcW w:w="5670" w:type="dxa"/>
          </w:tcPr>
          <w:p w14:paraId="7EA7C1C2" w14:textId="3EC1E255" w:rsidR="00075E06" w:rsidRPr="00C3518D" w:rsidRDefault="00075E06" w:rsidP="00BE750B">
            <w:pPr>
              <w:widowControl w:val="0"/>
              <w:shd w:val="clear" w:color="auto" w:fill="FFFFFF"/>
              <w:tabs>
                <w:tab w:val="left" w:pos="5525"/>
              </w:tabs>
              <w:jc w:val="center"/>
              <w:rPr>
                <w:b/>
                <w:i/>
                <w:iCs/>
                <w:sz w:val="26"/>
              </w:rPr>
            </w:pPr>
            <w:r w:rsidRPr="00C3518D">
              <w:rPr>
                <w:i/>
                <w:iCs/>
                <w:lang w:val="sv-SE"/>
              </w:rPr>
              <w:t xml:space="preserve">Thái Nguyên, ngày </w:t>
            </w:r>
            <w:r w:rsidR="00BE750B">
              <w:rPr>
                <w:i/>
                <w:iCs/>
                <w:lang w:val="sv-SE"/>
              </w:rPr>
              <w:t xml:space="preserve">25 </w:t>
            </w:r>
            <w:r w:rsidRPr="00C3518D">
              <w:rPr>
                <w:i/>
                <w:iCs/>
                <w:lang w:val="sv-SE"/>
              </w:rPr>
              <w:t>tháng 6 năm 2026</w:t>
            </w:r>
          </w:p>
        </w:tc>
      </w:tr>
    </w:tbl>
    <w:p w14:paraId="00F29C81" w14:textId="74A7ED83" w:rsidR="004F496A" w:rsidRPr="00C3518D" w:rsidRDefault="004F496A" w:rsidP="00EB733F">
      <w:pPr>
        <w:widowControl w:val="0"/>
        <w:shd w:val="clear" w:color="auto" w:fill="FFFFFF"/>
        <w:spacing w:after="40"/>
        <w:rPr>
          <w:b/>
          <w:bCs/>
          <w:lang w:val="sv-SE"/>
        </w:rPr>
      </w:pPr>
    </w:p>
    <w:p w14:paraId="766AA98C" w14:textId="597142B9" w:rsidR="004F496A" w:rsidRPr="00C3518D" w:rsidRDefault="00BB06DC" w:rsidP="005D07FE">
      <w:pPr>
        <w:widowControl w:val="0"/>
        <w:shd w:val="clear" w:color="auto" w:fill="FFFFFF"/>
        <w:spacing w:after="60"/>
        <w:jc w:val="center"/>
        <w:rPr>
          <w:lang w:val="sv-SE"/>
        </w:rPr>
      </w:pPr>
      <w:r w:rsidRPr="00C3518D">
        <w:rPr>
          <w:b/>
          <w:bCs/>
          <w:lang w:val="sv-SE"/>
        </w:rPr>
        <w:t>NGHỊ QUYẾT</w:t>
      </w:r>
    </w:p>
    <w:p w14:paraId="74F751E6" w14:textId="1611DB65" w:rsidR="004F496A" w:rsidRPr="00C3518D" w:rsidRDefault="000A3BA6" w:rsidP="00BB06DC">
      <w:pPr>
        <w:widowControl w:val="0"/>
        <w:shd w:val="clear" w:color="auto" w:fill="FFFFFF"/>
        <w:jc w:val="center"/>
        <w:rPr>
          <w:b/>
          <w:bCs/>
        </w:rPr>
      </w:pPr>
      <w:r w:rsidRPr="00C3518D">
        <w:rPr>
          <w:b/>
          <w:lang w:val="pt-BR"/>
        </w:rPr>
        <w:t>Quy định chính sách hỗ trợ kinh phí đối với các cơ sở giáo dục mầm non, phổ thông công lập thuộc tỉnh Thái Nguyên quản lý</w:t>
      </w:r>
    </w:p>
    <w:p w14:paraId="37E7E756" w14:textId="77777777" w:rsidR="001F065C" w:rsidRPr="00C3518D" w:rsidRDefault="001F065C" w:rsidP="00B913A3">
      <w:pPr>
        <w:widowControl w:val="0"/>
        <w:shd w:val="clear" w:color="auto" w:fill="FFFFFF"/>
        <w:spacing w:after="120"/>
        <w:ind w:firstLine="567"/>
        <w:jc w:val="both"/>
        <w:rPr>
          <w:i/>
          <w:lang w:val="nl-NL"/>
        </w:rPr>
      </w:pPr>
    </w:p>
    <w:p w14:paraId="61A94842" w14:textId="5E4C806E" w:rsidR="004F496A" w:rsidRPr="00C3518D" w:rsidRDefault="00BB06DC" w:rsidP="00EB733F">
      <w:pPr>
        <w:widowControl w:val="0"/>
        <w:shd w:val="clear" w:color="auto" w:fill="FFFFFF"/>
        <w:spacing w:before="120" w:after="120" w:line="360" w:lineRule="exact"/>
        <w:ind w:firstLine="567"/>
        <w:jc w:val="both"/>
        <w:rPr>
          <w:i/>
          <w:lang w:val="nl-NL"/>
        </w:rPr>
      </w:pPr>
      <w:r w:rsidRPr="00C3518D">
        <w:rPr>
          <w:i/>
          <w:lang w:val="nl-NL"/>
        </w:rPr>
        <w:t>Căn cứ Luật Tổ chức chính quyền địa phương số 72/2025/QH15;</w:t>
      </w:r>
    </w:p>
    <w:p w14:paraId="57CD8FE4" w14:textId="0C69A51B" w:rsidR="00FA3731" w:rsidRPr="00C3518D" w:rsidRDefault="00FA3731" w:rsidP="00FA3731">
      <w:pPr>
        <w:widowControl w:val="0"/>
        <w:shd w:val="clear" w:color="auto" w:fill="FFFFFF"/>
        <w:spacing w:before="120" w:after="120" w:line="360" w:lineRule="exact"/>
        <w:ind w:firstLine="567"/>
        <w:jc w:val="both"/>
        <w:rPr>
          <w:i/>
          <w:lang w:val="nl-NL"/>
        </w:rPr>
      </w:pPr>
      <w:r w:rsidRPr="00C3518D">
        <w:rPr>
          <w:i/>
        </w:rPr>
        <w:t>Căn cứ Luật Giáo dục số 43/2019/QH14 được sửa đổi, bổ sung bởi Luật số 123/2025/QH15</w:t>
      </w:r>
      <w:bookmarkStart w:id="0" w:name="_Hlk211779351"/>
      <w:bookmarkEnd w:id="0"/>
      <w:r w:rsidRPr="00C3518D">
        <w:rPr>
          <w:i/>
        </w:rPr>
        <w:t>;</w:t>
      </w:r>
    </w:p>
    <w:p w14:paraId="385A1D87" w14:textId="4B89F02F" w:rsidR="004F496A" w:rsidRPr="00C3518D" w:rsidRDefault="00BB06DC" w:rsidP="00EB733F">
      <w:pPr>
        <w:widowControl w:val="0"/>
        <w:shd w:val="clear" w:color="auto" w:fill="FFFFFF"/>
        <w:spacing w:before="120" w:after="120" w:line="360" w:lineRule="exact"/>
        <w:ind w:firstLine="567"/>
        <w:jc w:val="both"/>
        <w:rPr>
          <w:i/>
          <w:iCs/>
          <w:lang w:val="nl-NL"/>
        </w:rPr>
      </w:pPr>
      <w:r w:rsidRPr="00C3518D">
        <w:rPr>
          <w:i/>
          <w:iCs/>
          <w:lang w:val="nl-NL"/>
        </w:rPr>
        <w:t>Căn cứ Luật Nhà giáo số 73/2025/QH15;</w:t>
      </w:r>
    </w:p>
    <w:p w14:paraId="79C873C1" w14:textId="77777777" w:rsidR="00AF340C" w:rsidRPr="00C3518D" w:rsidRDefault="00AF340C" w:rsidP="00EB733F">
      <w:pPr>
        <w:widowControl w:val="0"/>
        <w:shd w:val="clear" w:color="auto" w:fill="FFFFFF"/>
        <w:spacing w:before="120" w:after="120" w:line="360" w:lineRule="exact"/>
        <w:ind w:firstLine="567"/>
        <w:jc w:val="both"/>
      </w:pPr>
      <w:r w:rsidRPr="00C3518D">
        <w:rPr>
          <w:i/>
          <w:lang w:val="nl-NL"/>
        </w:rPr>
        <w:t>Căn cứ Luật Ngân sách nhà nước số 89/2025/QH15;</w:t>
      </w:r>
    </w:p>
    <w:p w14:paraId="742BA393" w14:textId="77777777" w:rsidR="004F496A" w:rsidRPr="00C3518D" w:rsidRDefault="00BB06DC" w:rsidP="00EB733F">
      <w:pPr>
        <w:widowControl w:val="0"/>
        <w:shd w:val="clear" w:color="auto" w:fill="FFFFFF"/>
        <w:spacing w:before="120" w:after="120" w:line="360" w:lineRule="exact"/>
        <w:ind w:firstLine="567"/>
        <w:jc w:val="both"/>
        <w:rPr>
          <w:i/>
        </w:rPr>
      </w:pPr>
      <w:r w:rsidRPr="00C3518D">
        <w:rPr>
          <w:i/>
          <w:iCs/>
          <w:spacing w:val="-6"/>
        </w:rPr>
        <w:t>Căn cứ Nghị định số 71/2020/NĐ-CP ngày 30 tháng 6 năm 2020 của Chính</w:t>
      </w:r>
      <w:r w:rsidRPr="00C3518D">
        <w:rPr>
          <w:i/>
          <w:iCs/>
        </w:rPr>
        <w:t xml:space="preserve"> phủ </w:t>
      </w:r>
      <w:r w:rsidRPr="00C3518D">
        <w:rPr>
          <w:i/>
          <w:iCs/>
          <w:spacing w:val="-6"/>
        </w:rPr>
        <w:t>quy định lộ trình thực hiện nâng trình độ chuẩn được đào tạo của giáo viên mầm</w:t>
      </w:r>
      <w:r w:rsidRPr="00C3518D">
        <w:rPr>
          <w:i/>
          <w:iCs/>
        </w:rPr>
        <w:t xml:space="preserve"> non, tiểu học, trung học cơ sở;</w:t>
      </w:r>
    </w:p>
    <w:p w14:paraId="492F2EF2" w14:textId="478BBA71" w:rsidR="004F496A" w:rsidRPr="00874F62" w:rsidRDefault="00BB06DC" w:rsidP="00EB733F">
      <w:pPr>
        <w:widowControl w:val="0"/>
        <w:numPr>
          <w:ilvl w:val="3"/>
          <w:numId w:val="1"/>
        </w:numPr>
        <w:spacing w:before="120" w:after="120" w:line="360" w:lineRule="exact"/>
        <w:ind w:firstLine="567"/>
        <w:jc w:val="both"/>
        <w:rPr>
          <w:b/>
          <w:bCs/>
          <w:i/>
          <w:iCs/>
          <w:spacing w:val="6"/>
        </w:rPr>
      </w:pPr>
      <w:r w:rsidRPr="00C3518D">
        <w:rPr>
          <w:i/>
          <w:iCs/>
          <w:spacing w:val="-6"/>
        </w:rPr>
        <w:t>Căn cứ Nghị định số 73/2024/NĐ-CP ngày 30 tháng 6 năm 2024 của Chính</w:t>
      </w:r>
      <w:r w:rsidRPr="00C3518D">
        <w:rPr>
          <w:i/>
          <w:iCs/>
        </w:rPr>
        <w:t xml:space="preserve"> phủ </w:t>
      </w:r>
      <w:r w:rsidRPr="00874F62">
        <w:rPr>
          <w:rFonts w:ascii="Times New Roman Italic" w:hAnsi="Times New Roman Italic"/>
          <w:i/>
          <w:iCs/>
          <w:spacing w:val="-6"/>
        </w:rPr>
        <w:t xml:space="preserve">quy định mức lương cơ sở </w:t>
      </w:r>
      <w:r w:rsidR="00874F62" w:rsidRPr="00874F62">
        <w:rPr>
          <w:rFonts w:ascii="Times New Roman Italic" w:hAnsi="Times New Roman Italic"/>
          <w:i/>
          <w:iCs/>
          <w:spacing w:val="-6"/>
        </w:rPr>
        <w:t>và chế độ tiền thưởng</w:t>
      </w:r>
      <w:r w:rsidR="00874F62" w:rsidRPr="00874F62">
        <w:rPr>
          <w:rFonts w:ascii="Times New Roman Italic" w:hAnsi="Times New Roman Italic"/>
          <w:b/>
          <w:bCs/>
          <w:i/>
          <w:iCs/>
          <w:spacing w:val="-6"/>
        </w:rPr>
        <w:t> </w:t>
      </w:r>
      <w:r w:rsidRPr="00874F62">
        <w:rPr>
          <w:rFonts w:ascii="Times New Roman Italic" w:hAnsi="Times New Roman Italic"/>
          <w:i/>
          <w:iCs/>
          <w:spacing w:val="-6"/>
        </w:rPr>
        <w:t>đối với cán bộ, công chức, viên</w:t>
      </w:r>
      <w:r w:rsidRPr="00874F62">
        <w:rPr>
          <w:rFonts w:ascii="Times New Roman Italic" w:hAnsi="Times New Roman Italic"/>
          <w:i/>
          <w:iCs/>
        </w:rPr>
        <w:t xml:space="preserve"> chức</w:t>
      </w:r>
      <w:r w:rsidRPr="00874F62">
        <w:rPr>
          <w:i/>
          <w:iCs/>
          <w:spacing w:val="6"/>
        </w:rPr>
        <w:t xml:space="preserve"> và lực lượng</w:t>
      </w:r>
      <w:r w:rsidRPr="00874F62">
        <w:rPr>
          <w:i/>
          <w:iCs/>
        </w:rPr>
        <w:t xml:space="preserve"> vũ trang;</w:t>
      </w:r>
    </w:p>
    <w:p w14:paraId="1606973B" w14:textId="77777777" w:rsidR="00AF340C" w:rsidRPr="00C3518D" w:rsidRDefault="00AF340C" w:rsidP="00EB733F">
      <w:pPr>
        <w:widowControl w:val="0"/>
        <w:shd w:val="clear" w:color="auto" w:fill="FFFFFF"/>
        <w:spacing w:before="120" w:after="120" w:line="360" w:lineRule="exact"/>
        <w:ind w:firstLine="567"/>
        <w:jc w:val="both"/>
        <w:rPr>
          <w:i/>
        </w:rPr>
      </w:pPr>
      <w:r w:rsidRPr="00C3518D">
        <w:rPr>
          <w:i/>
          <w:iCs/>
          <w:spacing w:val="-12"/>
        </w:rPr>
        <w:t>Căn cứ Nghị định số 277/2025/NĐ-CP ngày 20 tháng 10 năm 2025 của Chính</w:t>
      </w:r>
      <w:r w:rsidRPr="00C3518D">
        <w:rPr>
          <w:i/>
          <w:iCs/>
        </w:rPr>
        <w:t xml:space="preserve"> phủ </w:t>
      </w:r>
      <w:r w:rsidRPr="00C3518D">
        <w:rPr>
          <w:i/>
          <w:iCs/>
          <w:spacing w:val="-6"/>
        </w:rPr>
        <w:t>quy định chi tiết thi hành Nghị quyết số </w:t>
      </w:r>
      <w:bookmarkStart w:id="1" w:name="tvpllink_raxnjsfqwk_1"/>
      <w:r w:rsidRPr="00C3518D">
        <w:rPr>
          <w:i/>
          <w:iCs/>
          <w:spacing w:val="-6"/>
        </w:rPr>
        <w:t>2</w:t>
      </w:r>
      <w:bookmarkEnd w:id="1"/>
      <w:r w:rsidRPr="00C3518D">
        <w:rPr>
          <w:i/>
          <w:iCs/>
          <w:spacing w:val="-6"/>
        </w:rPr>
        <w:t>18/2025/QH15 ngày 26 tháng 6 năm</w:t>
      </w:r>
      <w:r w:rsidRPr="00C3518D">
        <w:rPr>
          <w:i/>
          <w:iCs/>
        </w:rPr>
        <w:t xml:space="preserve"> 2025 của Quốc hội về phổ cập giáo dục mầm non cho trẻ em từ 3 đến 5 tuổi;</w:t>
      </w:r>
    </w:p>
    <w:p w14:paraId="3228CD29" w14:textId="5E5224BE" w:rsidR="004F496A" w:rsidRPr="00C3518D" w:rsidRDefault="00BB06DC" w:rsidP="00EB733F">
      <w:pPr>
        <w:widowControl w:val="0"/>
        <w:shd w:val="clear" w:color="auto" w:fill="FFFFFF"/>
        <w:spacing w:before="120" w:after="120" w:line="360" w:lineRule="exact"/>
        <w:ind w:firstLine="567"/>
        <w:jc w:val="both"/>
        <w:rPr>
          <w:i/>
          <w:iCs/>
          <w:spacing w:val="-6"/>
        </w:rPr>
      </w:pPr>
      <w:r w:rsidRPr="00C3518D">
        <w:rPr>
          <w:i/>
          <w:iCs/>
          <w:spacing w:val="-12"/>
        </w:rPr>
        <w:t>Căn cứ Nghị định số 293/2025/NĐ-CP ngày 10 tháng 11 năm 2025 của Chính phủ</w:t>
      </w:r>
      <w:r w:rsidRPr="00C3518D">
        <w:rPr>
          <w:i/>
          <w:iCs/>
        </w:rPr>
        <w:t xml:space="preserve"> </w:t>
      </w:r>
      <w:r w:rsidRPr="00C3518D">
        <w:rPr>
          <w:i/>
          <w:iCs/>
          <w:spacing w:val="-6"/>
        </w:rPr>
        <w:t>quy định mức lương tối thiểu đối với người lao động làm việc theo hợp đồng lao động;</w:t>
      </w:r>
    </w:p>
    <w:p w14:paraId="5180225A" w14:textId="5EE98844" w:rsidR="00CC284A" w:rsidRPr="00C3518D" w:rsidRDefault="00CC284A" w:rsidP="00EB733F">
      <w:pPr>
        <w:widowControl w:val="0"/>
        <w:shd w:val="clear" w:color="auto" w:fill="FFFFFF"/>
        <w:spacing w:before="120" w:after="120" w:line="360" w:lineRule="exact"/>
        <w:ind w:firstLine="567"/>
        <w:jc w:val="both"/>
        <w:rPr>
          <w:i/>
          <w:iCs/>
        </w:rPr>
      </w:pPr>
      <w:r w:rsidRPr="00C3518D">
        <w:rPr>
          <w:i/>
          <w:iCs/>
          <w:spacing w:val="-8"/>
        </w:rPr>
        <w:t>Căn cứ Nghị định số 73/2026/NĐ-CP ngày 10 tháng 3 năm 2026 của Chính</w:t>
      </w:r>
      <w:r w:rsidRPr="00C3518D">
        <w:rPr>
          <w:i/>
          <w:iCs/>
        </w:rPr>
        <w:t xml:space="preserve"> phủ quy định chi tiết và hướng dẫn thi hành một số điều của </w:t>
      </w:r>
      <w:hyperlink r:id="rId8" w:tgtFrame="_blank" w:history="1">
        <w:r w:rsidRPr="00C3518D">
          <w:rPr>
            <w:i/>
            <w:iCs/>
          </w:rPr>
          <w:t>Luật Ngân sách nhà nước</w:t>
        </w:r>
      </w:hyperlink>
      <w:r w:rsidRPr="00C3518D">
        <w:rPr>
          <w:i/>
          <w:iCs/>
        </w:rPr>
        <w:t>;</w:t>
      </w:r>
    </w:p>
    <w:p w14:paraId="66EF79A3" w14:textId="77777777" w:rsidR="00AF340C" w:rsidRPr="00C3518D" w:rsidRDefault="00AF340C" w:rsidP="00EB733F">
      <w:pPr>
        <w:widowControl w:val="0"/>
        <w:shd w:val="clear" w:color="auto" w:fill="FFFFFF"/>
        <w:spacing w:before="120" w:after="120" w:line="360" w:lineRule="exact"/>
        <w:ind w:firstLine="567"/>
        <w:jc w:val="both"/>
        <w:rPr>
          <w:i/>
          <w:iCs/>
        </w:rPr>
      </w:pPr>
      <w:r w:rsidRPr="00C3518D">
        <w:rPr>
          <w:i/>
          <w:iCs/>
        </w:rPr>
        <w:t>Căn cứ Thông tư số 52/2020/TT-BGDĐT ngày 31 tháng 12 năm 2020 của Bộ trưởng Bộ Giáo dục và Đào tạo ban hành Điều lệ Trường mầm non;</w:t>
      </w:r>
    </w:p>
    <w:p w14:paraId="13B63296" w14:textId="77777777" w:rsidR="00AF340C" w:rsidRPr="00C3518D" w:rsidRDefault="00AF340C" w:rsidP="00EB733F">
      <w:pPr>
        <w:widowControl w:val="0"/>
        <w:shd w:val="clear" w:color="auto" w:fill="FFFFFF"/>
        <w:spacing w:before="120" w:after="120" w:line="360" w:lineRule="exact"/>
        <w:ind w:firstLine="567"/>
        <w:jc w:val="both"/>
        <w:rPr>
          <w:i/>
          <w:iCs/>
        </w:rPr>
      </w:pPr>
      <w:r w:rsidRPr="00C3518D">
        <w:rPr>
          <w:i/>
          <w:iCs/>
        </w:rPr>
        <w:t xml:space="preserve">Căn cứ Thông tư số 19/2023/TT-BGDĐT ngày 30 tháng 10 năm 2023 của Bộ trưởng Bộ Giáo dục và Đào tạo hướng dẫn về vị trí việc làm, cơ cấu viên chức </w:t>
      </w:r>
      <w:r w:rsidRPr="00C3518D">
        <w:rPr>
          <w:i/>
          <w:iCs/>
          <w:spacing w:val="-4"/>
        </w:rPr>
        <w:t>theo chức danh nghề nghiệp và định mức số lượng người làm việc trong các cơ</w:t>
      </w:r>
      <w:r w:rsidRPr="00C3518D">
        <w:rPr>
          <w:i/>
          <w:iCs/>
        </w:rPr>
        <w:t xml:space="preserve"> sở giáo dục mầm non công lập;</w:t>
      </w:r>
    </w:p>
    <w:p w14:paraId="10586B70" w14:textId="61FF0B1D" w:rsidR="00AF340C" w:rsidRPr="00C3518D" w:rsidRDefault="00AF340C" w:rsidP="00EB733F">
      <w:pPr>
        <w:widowControl w:val="0"/>
        <w:shd w:val="clear" w:color="auto" w:fill="FFFFFF"/>
        <w:spacing w:before="120" w:after="120" w:line="360" w:lineRule="exact"/>
        <w:ind w:firstLine="567"/>
        <w:jc w:val="both"/>
      </w:pPr>
      <w:r w:rsidRPr="00C3518D">
        <w:rPr>
          <w:i/>
          <w:iCs/>
        </w:rPr>
        <w:t xml:space="preserve">Căn cứ Thông tư số 20/2023/TT-BGDĐT ngày 30 tháng 10 năm 2023 của Bộ trưởng Bộ Giáo dục và Đào tạo hướng dẫn về vị trí việc làm, cơ cấu viên chức </w:t>
      </w:r>
      <w:r w:rsidRPr="00C3518D">
        <w:rPr>
          <w:i/>
          <w:iCs/>
          <w:spacing w:val="-4"/>
        </w:rPr>
        <w:t>theo chức danh nghề nghiệp và định mức số lượng người làm việc trong các cơ</w:t>
      </w:r>
      <w:r w:rsidRPr="00C3518D">
        <w:rPr>
          <w:i/>
          <w:iCs/>
        </w:rPr>
        <w:t xml:space="preserve"> sở giáo dục phổ thông và các trường chuyên biệt công lập;</w:t>
      </w:r>
    </w:p>
    <w:p w14:paraId="3602E608" w14:textId="77777777" w:rsidR="004F496A" w:rsidRPr="00C3518D" w:rsidRDefault="00BB06DC" w:rsidP="00411626">
      <w:pPr>
        <w:widowControl w:val="0"/>
        <w:shd w:val="clear" w:color="auto" w:fill="FFFFFF"/>
        <w:spacing w:before="120" w:after="120" w:line="340" w:lineRule="exact"/>
        <w:ind w:firstLine="567"/>
        <w:jc w:val="both"/>
        <w:rPr>
          <w:i/>
          <w:iCs/>
        </w:rPr>
      </w:pPr>
      <w:r w:rsidRPr="00C3518D">
        <w:rPr>
          <w:i/>
          <w:iCs/>
          <w:spacing w:val="4"/>
        </w:rPr>
        <w:lastRenderedPageBreak/>
        <w:t>Căn cứ Thông tư số 05/2025/TT-BGDĐT ngày 07 tháng 3 năm 2025 của</w:t>
      </w:r>
      <w:r w:rsidRPr="00C3518D">
        <w:rPr>
          <w:i/>
          <w:iCs/>
        </w:rPr>
        <w:t xml:space="preserve"> Bộ trưởng Bộ Giáo dục và Đào tạo quy định chế độ làm việc đối với giáo viên phổ thông, dự bị đại học;</w:t>
      </w:r>
    </w:p>
    <w:p w14:paraId="283F9487" w14:textId="77777777" w:rsidR="004F496A" w:rsidRPr="00C3518D" w:rsidRDefault="00BB06DC" w:rsidP="00411626">
      <w:pPr>
        <w:widowControl w:val="0"/>
        <w:shd w:val="clear" w:color="auto" w:fill="FFFFFF"/>
        <w:spacing w:before="120" w:after="120" w:line="340" w:lineRule="exact"/>
        <w:ind w:firstLine="567"/>
        <w:jc w:val="both"/>
      </w:pPr>
      <w:r w:rsidRPr="00C3518D">
        <w:rPr>
          <w:i/>
          <w:iCs/>
          <w:spacing w:val="4"/>
        </w:rPr>
        <w:t xml:space="preserve">Căn cứ Thông tư số 11/2026/TT-BGDĐT ngày 04 tháng 3 năm 2026 của </w:t>
      </w:r>
      <w:r w:rsidRPr="00C3518D">
        <w:rPr>
          <w:i/>
          <w:iCs/>
        </w:rPr>
        <w:t>Bộ trưởng Bộ Giáo dục và Đào tạo quy định chế độ làm việc đối với giáo viên mầm non;</w:t>
      </w:r>
    </w:p>
    <w:p w14:paraId="0CBEAA02" w14:textId="77777777" w:rsidR="004F496A" w:rsidRPr="001B0D75" w:rsidRDefault="00BB06DC" w:rsidP="00411626">
      <w:pPr>
        <w:widowControl w:val="0"/>
        <w:shd w:val="clear" w:color="auto" w:fill="FFFFFF"/>
        <w:spacing w:before="120" w:after="120" w:line="340" w:lineRule="exact"/>
        <w:ind w:firstLine="567"/>
        <w:jc w:val="both"/>
        <w:rPr>
          <w:rFonts w:ascii="Times New Roman Italic" w:hAnsi="Times New Roman Italic"/>
          <w:spacing w:val="4"/>
        </w:rPr>
      </w:pPr>
      <w:r w:rsidRPr="001B0D75">
        <w:rPr>
          <w:rFonts w:ascii="Times New Roman Italic" w:hAnsi="Times New Roman Italic"/>
          <w:i/>
          <w:iCs/>
          <w:spacing w:val="10"/>
        </w:rPr>
        <w:t>Căn cứ Thông tư số 15/2026/TT-BGDĐT ngày 24 tháng 3 năm 2026</w:t>
      </w:r>
      <w:r w:rsidRPr="00C3518D">
        <w:rPr>
          <w:i/>
          <w:iCs/>
          <w:spacing w:val="4"/>
        </w:rPr>
        <w:t xml:space="preserve"> </w:t>
      </w:r>
      <w:r w:rsidRPr="001B0D75">
        <w:rPr>
          <w:rFonts w:ascii="Times New Roman Italic" w:hAnsi="Times New Roman Italic"/>
          <w:i/>
          <w:iCs/>
          <w:spacing w:val="6"/>
        </w:rPr>
        <w:t>của Bộ trưởng Bộ Giáo dục và Đào tạo ban hành Điều lệ trường tiểu học,</w:t>
      </w:r>
      <w:r w:rsidRPr="00C3518D">
        <w:rPr>
          <w:i/>
          <w:iCs/>
        </w:rPr>
        <w:t xml:space="preserve"> </w:t>
      </w:r>
      <w:r w:rsidRPr="001B0D75">
        <w:rPr>
          <w:rFonts w:ascii="Times New Roman Italic" w:hAnsi="Times New Roman Italic"/>
          <w:i/>
          <w:iCs/>
        </w:rPr>
        <w:t>trường trung học cơ sở, trường trung học phổ thông và trường phổ thông có</w:t>
      </w:r>
      <w:r w:rsidRPr="001B0D75">
        <w:rPr>
          <w:rFonts w:ascii="Times New Roman Italic" w:hAnsi="Times New Roman Italic"/>
          <w:i/>
          <w:iCs/>
          <w:spacing w:val="4"/>
        </w:rPr>
        <w:t xml:space="preserve"> nhiều cấp học;</w:t>
      </w:r>
    </w:p>
    <w:p w14:paraId="5A149677" w14:textId="321C99FE" w:rsidR="00640CFE" w:rsidRPr="00E021EC" w:rsidRDefault="004D226B" w:rsidP="00E021EC">
      <w:pPr>
        <w:spacing w:before="120" w:after="120" w:line="340" w:lineRule="exact"/>
        <w:ind w:firstLine="567"/>
        <w:jc w:val="both"/>
        <w:rPr>
          <w:i/>
          <w:spacing w:val="4"/>
        </w:rPr>
      </w:pPr>
      <w:r w:rsidRPr="00C3518D">
        <w:rPr>
          <w:i/>
          <w:spacing w:val="4"/>
        </w:rPr>
        <w:t xml:space="preserve">Xét Tờ trình số </w:t>
      </w:r>
      <w:r w:rsidR="00CC284A" w:rsidRPr="00C3518D">
        <w:rPr>
          <w:i/>
          <w:spacing w:val="4"/>
        </w:rPr>
        <w:t>172</w:t>
      </w:r>
      <w:r w:rsidRPr="00C3518D">
        <w:rPr>
          <w:i/>
          <w:spacing w:val="4"/>
        </w:rPr>
        <w:t xml:space="preserve">/TTr-UBND ngày </w:t>
      </w:r>
      <w:r w:rsidR="00CC284A" w:rsidRPr="00C3518D">
        <w:rPr>
          <w:i/>
          <w:spacing w:val="4"/>
        </w:rPr>
        <w:t>17</w:t>
      </w:r>
      <w:r w:rsidRPr="00C3518D">
        <w:rPr>
          <w:i/>
          <w:spacing w:val="4"/>
        </w:rPr>
        <w:t xml:space="preserve"> tháng </w:t>
      </w:r>
      <w:r w:rsidR="00CC284A" w:rsidRPr="00C3518D">
        <w:rPr>
          <w:i/>
          <w:spacing w:val="4"/>
        </w:rPr>
        <w:t>6</w:t>
      </w:r>
      <w:r w:rsidRPr="00C3518D">
        <w:rPr>
          <w:i/>
          <w:spacing w:val="4"/>
        </w:rPr>
        <w:t xml:space="preserve"> năm 2026 của Ủy ban</w:t>
      </w:r>
      <w:r w:rsidRPr="00C3518D">
        <w:rPr>
          <w:i/>
        </w:rPr>
        <w:t xml:space="preserve"> </w:t>
      </w:r>
      <w:r w:rsidRPr="00C3518D">
        <w:rPr>
          <w:i/>
          <w:spacing w:val="4"/>
        </w:rPr>
        <w:t>nhân dân tỉnh Thái Nguyên về dự thảo Nghị quyết quy định chính sách hỗ trợ kinh phí đối với các cơ sở giáo dục mầm non, phổ thông công lập thuộc tỉnh</w:t>
      </w:r>
      <w:r w:rsidRPr="00C3518D">
        <w:rPr>
          <w:i/>
        </w:rPr>
        <w:t xml:space="preserve"> </w:t>
      </w:r>
      <w:r w:rsidRPr="00E021EC">
        <w:rPr>
          <w:i/>
          <w:spacing w:val="6"/>
        </w:rPr>
        <w:t xml:space="preserve">Thái Nguyên quản lý; </w:t>
      </w:r>
      <w:r w:rsidR="00E021EC" w:rsidRPr="00E021EC">
        <w:rPr>
          <w:rFonts w:ascii="Times New Roman Italic" w:hAnsi="Times New Roman Italic"/>
          <w:i/>
          <w:color w:val="000000" w:themeColor="text1"/>
          <w:spacing w:val="6"/>
        </w:rPr>
        <w:t>Báo cáo thẩm tra của Ban Văn hóa - Xã</w:t>
      </w:r>
      <w:r w:rsidR="00E021EC" w:rsidRPr="00E021EC">
        <w:rPr>
          <w:i/>
          <w:color w:val="000000" w:themeColor="text1"/>
          <w:spacing w:val="6"/>
        </w:rPr>
        <w:t xml:space="preserve"> hội Hội đồng </w:t>
      </w:r>
      <w:r w:rsidR="00E021EC" w:rsidRPr="00E021EC">
        <w:rPr>
          <w:i/>
          <w:color w:val="000000" w:themeColor="text1"/>
          <w:spacing w:val="-4"/>
        </w:rPr>
        <w:t>nhân dân tỉnh;</w:t>
      </w:r>
      <w:r w:rsidR="00E021EC" w:rsidRPr="00E021EC">
        <w:rPr>
          <w:i/>
          <w:spacing w:val="-4"/>
        </w:rPr>
        <w:t xml:space="preserve"> </w:t>
      </w:r>
      <w:r w:rsidR="00E07842" w:rsidRPr="00E021EC">
        <w:rPr>
          <w:i/>
          <w:iCs/>
          <w:spacing w:val="-4"/>
        </w:rPr>
        <w:t xml:space="preserve">Báo cáo số </w:t>
      </w:r>
      <w:r w:rsidR="00EB733F" w:rsidRPr="00E021EC">
        <w:rPr>
          <w:i/>
          <w:iCs/>
          <w:spacing w:val="-4"/>
        </w:rPr>
        <w:t>226</w:t>
      </w:r>
      <w:r w:rsidR="00E07842" w:rsidRPr="00E021EC">
        <w:rPr>
          <w:i/>
          <w:iCs/>
          <w:spacing w:val="-4"/>
        </w:rPr>
        <w:t>/BC-UBND ngày</w:t>
      </w:r>
      <w:r w:rsidR="00EB733F" w:rsidRPr="00E021EC">
        <w:rPr>
          <w:i/>
          <w:iCs/>
          <w:spacing w:val="-4"/>
        </w:rPr>
        <w:t xml:space="preserve"> 25 </w:t>
      </w:r>
      <w:r w:rsidR="00E07842" w:rsidRPr="00E021EC">
        <w:rPr>
          <w:i/>
          <w:iCs/>
          <w:spacing w:val="-4"/>
        </w:rPr>
        <w:t xml:space="preserve">tháng 6 năm 2026 </w:t>
      </w:r>
      <w:r w:rsidR="00E07842" w:rsidRPr="00E021EC">
        <w:rPr>
          <w:rFonts w:ascii="Times New Roman Italic" w:hAnsi="Times New Roman Italic"/>
          <w:i/>
          <w:iCs/>
          <w:spacing w:val="-4"/>
        </w:rPr>
        <w:t>của Ủy</w:t>
      </w:r>
      <w:r w:rsidR="00E07842" w:rsidRPr="001B0D75">
        <w:rPr>
          <w:rFonts w:ascii="Times New Roman Italic" w:hAnsi="Times New Roman Italic"/>
          <w:i/>
          <w:iCs/>
          <w:spacing w:val="-2"/>
        </w:rPr>
        <w:t xml:space="preserve"> ban nhân dân tỉnh Thái Nguyên giải trình, làm rõ một số nội dung</w:t>
      </w:r>
      <w:r w:rsidR="00E07842" w:rsidRPr="00C3518D">
        <w:rPr>
          <w:i/>
          <w:iCs/>
          <w:spacing w:val="4"/>
        </w:rPr>
        <w:t xml:space="preserve"> thẩm tra của các Ban Hội đồng nhân dân tỉnh và ý kiến thảo luận của các Tổ đại biểu tại Kỳ họp thứ tư (Kỳ họp chuyên đề), Hội đồng nhân dân tỉnh Khóa XV</w:t>
      </w:r>
      <w:r w:rsidR="00640CFE" w:rsidRPr="00C3518D">
        <w:rPr>
          <w:rFonts w:ascii="Times New Roman Italic" w:hAnsi="Times New Roman Italic"/>
          <w:i/>
          <w:spacing w:val="-4"/>
        </w:rPr>
        <w:t>; ý kiến thảo luận của đại</w:t>
      </w:r>
      <w:r w:rsidR="00640CFE" w:rsidRPr="00C3518D">
        <w:rPr>
          <w:i/>
          <w:spacing w:val="6"/>
        </w:rPr>
        <w:t xml:space="preserve"> biểu Hội đồng</w:t>
      </w:r>
      <w:r w:rsidR="00640CFE" w:rsidRPr="00C3518D">
        <w:rPr>
          <w:i/>
        </w:rPr>
        <w:t xml:space="preserve"> nhân dân tỉnh tại kỳ họp;</w:t>
      </w:r>
    </w:p>
    <w:p w14:paraId="1CADF3B7" w14:textId="62DD3768" w:rsidR="004D226B" w:rsidRPr="00C3518D" w:rsidRDefault="004D226B" w:rsidP="00411626">
      <w:pPr>
        <w:widowControl w:val="0"/>
        <w:shd w:val="clear" w:color="auto" w:fill="FFFFFF"/>
        <w:spacing w:before="120" w:after="120" w:line="340" w:lineRule="exact"/>
        <w:ind w:firstLine="567"/>
        <w:jc w:val="both"/>
        <w:rPr>
          <w:i/>
          <w:iCs/>
          <w:lang w:val="nl-NL"/>
        </w:rPr>
      </w:pPr>
      <w:r w:rsidRPr="00C3518D">
        <w:rPr>
          <w:i/>
        </w:rPr>
        <w:t xml:space="preserve">Hội đồng nhân dân tỉnh ban hành Nghị quyết quy định chính sách hỗ trợ </w:t>
      </w:r>
      <w:r w:rsidRPr="001B0D75">
        <w:rPr>
          <w:rFonts w:ascii="Times New Roman Italic" w:hAnsi="Times New Roman Italic"/>
          <w:i/>
        </w:rPr>
        <w:t xml:space="preserve">kinh phí đối với các cơ sở giáo dục mầm non, phổ thông công lập thuộc tỉnh </w:t>
      </w:r>
      <w:r w:rsidR="00315DAA" w:rsidRPr="001B0D75">
        <w:rPr>
          <w:rFonts w:ascii="Times New Roman Italic" w:hAnsi="Times New Roman Italic"/>
          <w:i/>
        </w:rPr>
        <w:br/>
      </w:r>
      <w:r w:rsidRPr="001B0D75">
        <w:rPr>
          <w:rFonts w:ascii="Times New Roman Italic" w:hAnsi="Times New Roman Italic"/>
          <w:i/>
        </w:rPr>
        <w:t>Thái Nguyên</w:t>
      </w:r>
      <w:r w:rsidRPr="00C3518D">
        <w:rPr>
          <w:i/>
        </w:rPr>
        <w:t xml:space="preserve"> quản lý.</w:t>
      </w:r>
    </w:p>
    <w:p w14:paraId="6853BF74" w14:textId="2875FC91" w:rsidR="004F496A" w:rsidRPr="00C3518D" w:rsidRDefault="00BB06DC" w:rsidP="00411626">
      <w:pPr>
        <w:widowControl w:val="0"/>
        <w:shd w:val="clear" w:color="auto" w:fill="FFFFFF"/>
        <w:spacing w:before="120" w:after="120" w:line="340" w:lineRule="exact"/>
        <w:ind w:firstLine="567"/>
        <w:jc w:val="both"/>
        <w:outlineLvl w:val="1"/>
        <w:rPr>
          <w:b/>
          <w:bCs/>
        </w:rPr>
      </w:pPr>
      <w:bookmarkStart w:id="2" w:name="_Hlk211779330"/>
      <w:bookmarkEnd w:id="2"/>
      <w:r w:rsidRPr="00C3518D">
        <w:rPr>
          <w:b/>
          <w:bCs/>
        </w:rPr>
        <w:t>Điều 1. Phạm vi điều chỉnh</w:t>
      </w:r>
      <w:r w:rsidR="00640CFE" w:rsidRPr="00C3518D">
        <w:rPr>
          <w:b/>
          <w:bCs/>
        </w:rPr>
        <w:t xml:space="preserve"> và </w:t>
      </w:r>
      <w:r w:rsidRPr="00C3518D">
        <w:rPr>
          <w:b/>
          <w:bCs/>
        </w:rPr>
        <w:t>đối tượng áp dụng</w:t>
      </w:r>
    </w:p>
    <w:p w14:paraId="6FE4BD66" w14:textId="77777777" w:rsidR="004F496A" w:rsidRPr="00C3518D" w:rsidRDefault="00BB06DC" w:rsidP="00411626">
      <w:pPr>
        <w:widowControl w:val="0"/>
        <w:shd w:val="clear" w:color="auto" w:fill="FFFFFF"/>
        <w:spacing w:before="120" w:after="120" w:line="340" w:lineRule="exact"/>
        <w:ind w:firstLine="567"/>
        <w:jc w:val="both"/>
        <w:outlineLvl w:val="1"/>
      </w:pPr>
      <w:r w:rsidRPr="00C3518D">
        <w:t>1. Phạm vi điều chỉnh</w:t>
      </w:r>
    </w:p>
    <w:p w14:paraId="5A5BE828" w14:textId="0284ECF0" w:rsidR="005018D3" w:rsidRPr="00C3518D" w:rsidRDefault="005018D3" w:rsidP="00411626">
      <w:pPr>
        <w:widowControl w:val="0"/>
        <w:shd w:val="clear" w:color="auto" w:fill="FFFFFF"/>
        <w:spacing w:before="120" w:after="120" w:line="340" w:lineRule="exact"/>
        <w:ind w:firstLine="567"/>
        <w:jc w:val="both"/>
        <w:outlineLvl w:val="1"/>
      </w:pPr>
      <w:r w:rsidRPr="00C3518D">
        <w:rPr>
          <w:spacing w:val="-4"/>
        </w:rPr>
        <w:t>Nghị quyết này quy định chính sách hỗ trợ kinh phí đối với các cơ sở giáo</w:t>
      </w:r>
      <w:r w:rsidRPr="00C3518D">
        <w:t xml:space="preserve"> dục mầm non, phổ thông công lập thuộc tỉnh Thái Nguyên quản lý.</w:t>
      </w:r>
    </w:p>
    <w:p w14:paraId="61A59E8E" w14:textId="77777777" w:rsidR="004F496A" w:rsidRPr="00C3518D" w:rsidRDefault="00BB06DC" w:rsidP="00411626">
      <w:pPr>
        <w:widowControl w:val="0"/>
        <w:shd w:val="clear" w:color="auto" w:fill="FFFFFF"/>
        <w:spacing w:before="120" w:after="120" w:line="340" w:lineRule="exact"/>
        <w:ind w:firstLine="567"/>
        <w:jc w:val="both"/>
        <w:outlineLvl w:val="1"/>
      </w:pPr>
      <w:r w:rsidRPr="00C3518D">
        <w:t>2. Đối tượng áp dụng</w:t>
      </w:r>
    </w:p>
    <w:p w14:paraId="5EC69AA1" w14:textId="692D4919" w:rsidR="00FB37A6" w:rsidRPr="00C3518D" w:rsidRDefault="00FB37A6" w:rsidP="00411626">
      <w:pPr>
        <w:widowControl w:val="0"/>
        <w:shd w:val="clear" w:color="auto" w:fill="FFFFFF"/>
        <w:spacing w:before="120" w:after="120" w:line="340" w:lineRule="exact"/>
        <w:ind w:firstLine="567"/>
        <w:jc w:val="both"/>
        <w:outlineLvl w:val="1"/>
      </w:pPr>
      <w:r w:rsidRPr="00C3518D">
        <w:rPr>
          <w:spacing w:val="4"/>
        </w:rPr>
        <w:t>a) C</w:t>
      </w:r>
      <w:r w:rsidR="00313DFC" w:rsidRPr="00C3518D">
        <w:rPr>
          <w:spacing w:val="4"/>
        </w:rPr>
        <w:t xml:space="preserve">ác cơ sở giáo dục mầm non, giáo dục phổ thông công lập </w:t>
      </w:r>
      <w:r w:rsidR="005D5686" w:rsidRPr="00C3518D">
        <w:rPr>
          <w:spacing w:val="4"/>
        </w:rPr>
        <w:t>thuộc tỉnh</w:t>
      </w:r>
      <w:r w:rsidR="005D5686" w:rsidRPr="00C3518D">
        <w:t xml:space="preserve"> Thái Nguyên </w:t>
      </w:r>
      <w:r w:rsidR="009F75FE" w:rsidRPr="00C3518D">
        <w:t>quản lý</w:t>
      </w:r>
      <w:r w:rsidRPr="00C3518D">
        <w:t>;</w:t>
      </w:r>
    </w:p>
    <w:p w14:paraId="376E981A" w14:textId="3F1241E8" w:rsidR="00B913A3" w:rsidRPr="00C3518D" w:rsidRDefault="00FB37A6" w:rsidP="00411626">
      <w:pPr>
        <w:widowControl w:val="0"/>
        <w:shd w:val="clear" w:color="auto" w:fill="FFFFFF"/>
        <w:spacing w:before="120" w:after="120" w:line="340" w:lineRule="exact"/>
        <w:ind w:firstLine="567"/>
        <w:jc w:val="both"/>
        <w:outlineLvl w:val="1"/>
      </w:pPr>
      <w:r w:rsidRPr="00C3518D">
        <w:rPr>
          <w:spacing w:val="-4"/>
        </w:rPr>
        <w:t>b) C</w:t>
      </w:r>
      <w:r w:rsidR="00313DFC" w:rsidRPr="00C3518D">
        <w:rPr>
          <w:spacing w:val="-4"/>
        </w:rPr>
        <w:t>ác cơ quan, đơn vị, tổ chức, cá nhân có liên quan đến việc quản lý, sử</w:t>
      </w:r>
      <w:r w:rsidR="00313DFC" w:rsidRPr="00C3518D">
        <w:t xml:space="preserve"> dụng </w:t>
      </w:r>
      <w:r w:rsidR="00313DFC" w:rsidRPr="00C3518D">
        <w:rPr>
          <w:spacing w:val="6"/>
        </w:rPr>
        <w:t xml:space="preserve">ngân sách nhà nước để thực hiện công tác giảng dạy trong các cơ sở giáo dục </w:t>
      </w:r>
      <w:r w:rsidR="00313DFC" w:rsidRPr="00C3518D">
        <w:rPr>
          <w:spacing w:val="-4"/>
        </w:rPr>
        <w:t>mầm non, giáo dục phổ thông công lập và nhiệm vụ nấu ăn trong các cơ sở giáo</w:t>
      </w:r>
      <w:r w:rsidR="00313DFC" w:rsidRPr="00C3518D">
        <w:t xml:space="preserve"> dục mầm non công lập</w:t>
      </w:r>
      <w:bookmarkStart w:id="3" w:name="_Hlk168495755"/>
      <w:bookmarkStart w:id="4" w:name="_Hlk207964266"/>
      <w:bookmarkEnd w:id="3"/>
      <w:bookmarkEnd w:id="4"/>
      <w:r w:rsidR="001B0D75">
        <w:t>.</w:t>
      </w:r>
    </w:p>
    <w:p w14:paraId="61C4BACF" w14:textId="7DC59127" w:rsidR="00B913A3" w:rsidRPr="00C3518D" w:rsidRDefault="005D5686" w:rsidP="00411626">
      <w:pPr>
        <w:widowControl w:val="0"/>
        <w:shd w:val="clear" w:color="auto" w:fill="FFFFFF"/>
        <w:spacing w:before="120" w:after="120" w:line="340" w:lineRule="exact"/>
        <w:ind w:firstLine="567"/>
        <w:jc w:val="both"/>
        <w:outlineLvl w:val="1"/>
        <w:rPr>
          <w:b/>
        </w:rPr>
      </w:pPr>
      <w:r w:rsidRPr="00C3518D">
        <w:rPr>
          <w:b/>
        </w:rPr>
        <w:t>Điều 2. Chính sách hỗ trợ kinh phí</w:t>
      </w:r>
      <w:bookmarkStart w:id="5" w:name="diem_a_1_2"/>
      <w:bookmarkEnd w:id="5"/>
    </w:p>
    <w:p w14:paraId="73D02FB2" w14:textId="77777777" w:rsidR="00B913A3" w:rsidRPr="00C3518D" w:rsidRDefault="005018D3" w:rsidP="00411626">
      <w:pPr>
        <w:widowControl w:val="0"/>
        <w:shd w:val="clear" w:color="auto" w:fill="FFFFFF"/>
        <w:spacing w:before="120" w:after="120" w:line="340" w:lineRule="exact"/>
        <w:ind w:firstLine="567"/>
        <w:jc w:val="both"/>
        <w:outlineLvl w:val="1"/>
      </w:pPr>
      <w:r w:rsidRPr="00C3518D">
        <w:t>1. Hỗ trợ kinh phí thực hiện công tác giảng dạy trong các cơ sở giáo dục mầm non, giáo dục phổ thông công lập như sau:</w:t>
      </w:r>
    </w:p>
    <w:p w14:paraId="7111D0D1" w14:textId="451C9014" w:rsidR="005D5686" w:rsidRPr="00C3518D" w:rsidRDefault="005D5686" w:rsidP="00411626">
      <w:pPr>
        <w:widowControl w:val="0"/>
        <w:shd w:val="clear" w:color="auto" w:fill="FFFFFF"/>
        <w:spacing w:before="120" w:after="120" w:line="340" w:lineRule="exact"/>
        <w:ind w:firstLine="567"/>
        <w:jc w:val="both"/>
        <w:outlineLvl w:val="1"/>
      </w:pPr>
      <w:r w:rsidRPr="00C3518D">
        <w:t>a) Một (01) định mức khoán cấp mầm non (nhà trẻ, mẫu giáo) được hỗ trợ: 7.700.000 đồng/tháng.</w:t>
      </w:r>
    </w:p>
    <w:p w14:paraId="5384D072" w14:textId="01036091" w:rsidR="005D5686" w:rsidRPr="00C3518D" w:rsidRDefault="001B0D75" w:rsidP="00411626">
      <w:pPr>
        <w:widowControl w:val="0"/>
        <w:shd w:val="clear" w:color="auto" w:fill="FFFFFF"/>
        <w:spacing w:before="120" w:after="120" w:line="360" w:lineRule="exact"/>
        <w:ind w:firstLine="567"/>
        <w:jc w:val="both"/>
      </w:pPr>
      <w:r>
        <w:lastRenderedPageBreak/>
        <w:t xml:space="preserve">a1) </w:t>
      </w:r>
      <w:r w:rsidR="005D5686" w:rsidRPr="00C3518D">
        <w:t>01 nhóm trẻ được 2,5 định mức khoán</w:t>
      </w:r>
      <w:r w:rsidR="00874F62">
        <w:t>;</w:t>
      </w:r>
    </w:p>
    <w:p w14:paraId="293D7C42" w14:textId="40401235" w:rsidR="005D5686" w:rsidRPr="00C3518D" w:rsidRDefault="001B0D75" w:rsidP="00411626">
      <w:pPr>
        <w:widowControl w:val="0"/>
        <w:shd w:val="clear" w:color="auto" w:fill="FFFFFF"/>
        <w:spacing w:before="120" w:after="120" w:line="360" w:lineRule="exact"/>
        <w:ind w:firstLine="567"/>
        <w:jc w:val="both"/>
      </w:pPr>
      <w:r>
        <w:t xml:space="preserve">a2) </w:t>
      </w:r>
      <w:r w:rsidR="005D5686" w:rsidRPr="00C3518D">
        <w:t>01 lớp mẫu giáo được 2,2 định mức khoán.</w:t>
      </w:r>
    </w:p>
    <w:p w14:paraId="36D4B776" w14:textId="77777777" w:rsidR="005D5686" w:rsidRPr="00C3518D" w:rsidRDefault="005D5686" w:rsidP="00411626">
      <w:pPr>
        <w:widowControl w:val="0"/>
        <w:shd w:val="clear" w:color="auto" w:fill="FFFFFF"/>
        <w:spacing w:before="120" w:after="120" w:line="360" w:lineRule="exact"/>
        <w:ind w:firstLine="567"/>
        <w:jc w:val="both"/>
        <w:rPr>
          <w:spacing w:val="-4"/>
        </w:rPr>
      </w:pPr>
      <w:bookmarkStart w:id="6" w:name="diem_b_1_2"/>
      <w:bookmarkEnd w:id="6"/>
      <w:r w:rsidRPr="00C3518D">
        <w:rPr>
          <w:spacing w:val="-4"/>
        </w:rPr>
        <w:t>b) Một (01) định mức khoán cấp tiểu học được hỗ trợ: 8.600.000 đồng/tháng.</w:t>
      </w:r>
    </w:p>
    <w:p w14:paraId="198EE849" w14:textId="084E5B4E" w:rsidR="005D5686" w:rsidRPr="00C3518D" w:rsidRDefault="005D5686" w:rsidP="00411626">
      <w:pPr>
        <w:widowControl w:val="0"/>
        <w:shd w:val="clear" w:color="auto" w:fill="FFFFFF"/>
        <w:spacing w:before="120" w:after="120" w:line="360" w:lineRule="exact"/>
        <w:ind w:firstLine="567"/>
        <w:jc w:val="both"/>
      </w:pPr>
      <w:r w:rsidRPr="00C3518D">
        <w:t>01 lớp tiểu học được 1,5 định mức khoán</w:t>
      </w:r>
      <w:r w:rsidR="00874F62">
        <w:t>;</w:t>
      </w:r>
    </w:p>
    <w:p w14:paraId="1A71F7C3" w14:textId="77777777" w:rsidR="005D5686" w:rsidRPr="00C3518D" w:rsidRDefault="005D5686" w:rsidP="00411626">
      <w:pPr>
        <w:widowControl w:val="0"/>
        <w:shd w:val="clear" w:color="auto" w:fill="FFFFFF"/>
        <w:spacing w:before="120" w:after="120" w:line="360" w:lineRule="exact"/>
        <w:ind w:firstLine="567"/>
        <w:jc w:val="both"/>
      </w:pPr>
      <w:bookmarkStart w:id="7" w:name="diem_c_1_2"/>
      <w:bookmarkEnd w:id="7"/>
      <w:r w:rsidRPr="00C3518D">
        <w:t>c) Một (01) định mức khoán cấp trung học cơ sở, cấp trung học phổ thông được hỗ trợ: 8.300.000 đồng/tháng.</w:t>
      </w:r>
    </w:p>
    <w:p w14:paraId="213AB302" w14:textId="24CA4A0D" w:rsidR="005D5686" w:rsidRPr="00C3518D" w:rsidRDefault="001B0D75" w:rsidP="00411626">
      <w:pPr>
        <w:widowControl w:val="0"/>
        <w:shd w:val="clear" w:color="auto" w:fill="FFFFFF"/>
        <w:spacing w:before="120" w:after="120" w:line="360" w:lineRule="exact"/>
        <w:ind w:firstLine="567"/>
        <w:jc w:val="both"/>
      </w:pPr>
      <w:r>
        <w:t xml:space="preserve">c1) </w:t>
      </w:r>
      <w:r w:rsidR="005D5686" w:rsidRPr="00C3518D">
        <w:t>01 lớp trung học cơ sở được 1,9 định mức khoán.</w:t>
      </w:r>
    </w:p>
    <w:p w14:paraId="63F20BEC" w14:textId="0BC09CC2" w:rsidR="005D5686" w:rsidRPr="00C3518D" w:rsidRDefault="001B0D75" w:rsidP="00411626">
      <w:pPr>
        <w:widowControl w:val="0"/>
        <w:shd w:val="clear" w:color="auto" w:fill="FFFFFF"/>
        <w:spacing w:before="120" w:after="120" w:line="360" w:lineRule="exact"/>
        <w:ind w:firstLine="567"/>
        <w:jc w:val="both"/>
      </w:pPr>
      <w:r>
        <w:t xml:space="preserve">c2) </w:t>
      </w:r>
      <w:r w:rsidR="005D5686" w:rsidRPr="00C3518D">
        <w:t>01 lớp trung học phổ thông được 2,25 định mức khoán</w:t>
      </w:r>
      <w:r w:rsidR="00874F62">
        <w:t>;</w:t>
      </w:r>
    </w:p>
    <w:p w14:paraId="57C03F6A" w14:textId="77777777" w:rsidR="005D5686" w:rsidRPr="00C3518D" w:rsidRDefault="005D5686" w:rsidP="00411626">
      <w:pPr>
        <w:widowControl w:val="0"/>
        <w:shd w:val="clear" w:color="auto" w:fill="FFFFFF"/>
        <w:spacing w:before="120" w:after="120" w:line="360" w:lineRule="exact"/>
        <w:ind w:firstLine="567"/>
        <w:jc w:val="both"/>
      </w:pPr>
      <w:r w:rsidRPr="00C3518D">
        <w:t>d) Thời gian tính hưởng: 10 tháng/năm.</w:t>
      </w:r>
    </w:p>
    <w:p w14:paraId="297A8EDC" w14:textId="77777777" w:rsidR="005018D3" w:rsidRPr="00C3518D" w:rsidRDefault="005018D3" w:rsidP="00411626">
      <w:pPr>
        <w:keepNext/>
        <w:keepLines/>
        <w:widowControl w:val="0"/>
        <w:shd w:val="clear" w:color="auto" w:fill="FFFFFF"/>
        <w:spacing w:before="120" w:after="120" w:line="360" w:lineRule="exact"/>
        <w:ind w:firstLine="567"/>
        <w:jc w:val="both"/>
        <w:rPr>
          <w:b/>
          <w:bCs/>
        </w:rPr>
      </w:pPr>
      <w:r w:rsidRPr="00C3518D">
        <w:rPr>
          <w:spacing w:val="-6"/>
        </w:rPr>
        <w:t>2. Hỗ trợ kinh phí thực hiện nhiệm vụ nấu ăn trong các cơ sở giáo dục mầm</w:t>
      </w:r>
      <w:r w:rsidRPr="00C3518D">
        <w:t xml:space="preserve"> non công lập như sau:</w:t>
      </w:r>
    </w:p>
    <w:p w14:paraId="0F2BBC65" w14:textId="0A11A7E1" w:rsidR="005D5686" w:rsidRPr="00C3518D" w:rsidRDefault="005D5686" w:rsidP="00411626">
      <w:pPr>
        <w:widowControl w:val="0"/>
        <w:shd w:val="clear" w:color="auto" w:fill="FFFFFF"/>
        <w:spacing w:before="120" w:after="120" w:line="360" w:lineRule="exact"/>
        <w:ind w:firstLine="567"/>
        <w:jc w:val="both"/>
      </w:pPr>
      <w:bookmarkStart w:id="8" w:name="diem_a_2_2"/>
      <w:bookmarkEnd w:id="8"/>
      <w:r w:rsidRPr="00C3518D">
        <w:t>a) Một (01) định mức khoán được hỗ trợ: 4.738.500 đồng/tháng</w:t>
      </w:r>
      <w:r w:rsidR="00874F62">
        <w:t>;</w:t>
      </w:r>
    </w:p>
    <w:p w14:paraId="3AC9E3BE" w14:textId="6C88C917" w:rsidR="002A16FE" w:rsidRPr="00C3518D" w:rsidRDefault="005D5686" w:rsidP="00411626">
      <w:pPr>
        <w:widowControl w:val="0"/>
        <w:shd w:val="clear" w:color="auto" w:fill="FFFFFF"/>
        <w:spacing w:before="120" w:after="120" w:line="360" w:lineRule="exact"/>
        <w:ind w:firstLine="567"/>
        <w:jc w:val="both"/>
      </w:pPr>
      <w:bookmarkStart w:id="9" w:name="diem_b_2_2"/>
      <w:bookmarkEnd w:id="9"/>
      <w:r w:rsidRPr="00C3518D">
        <w:t xml:space="preserve">b) </w:t>
      </w:r>
      <w:bookmarkStart w:id="10" w:name="diem_c_2_2"/>
      <w:r w:rsidR="002A16FE" w:rsidRPr="00C3518D">
        <w:t xml:space="preserve">Định mức khoán được xác định theo số lượng trẻ, cứ 35 trẻ nhà trẻ hoặc </w:t>
      </w:r>
      <w:r w:rsidR="002A16FE" w:rsidRPr="001B0D75">
        <w:rPr>
          <w:spacing w:val="6"/>
        </w:rPr>
        <w:t xml:space="preserve">45 trẻ mẫu giáo được tính 01 định mức khoán; phần lẻ từ 16 trẻ nhà trẻ hoặc </w:t>
      </w:r>
      <w:r w:rsidR="002A16FE" w:rsidRPr="001B0D75">
        <w:rPr>
          <w:spacing w:val="4"/>
        </w:rPr>
        <w:t xml:space="preserve">từ 20 trẻ mẫu giáo trở lên được tính thêm 01 định mức khoán. Đối với cơ sở </w:t>
      </w:r>
      <w:r w:rsidR="002A16FE" w:rsidRPr="001B0D75">
        <w:rPr>
          <w:spacing w:val="-6"/>
        </w:rPr>
        <w:t>giáo dục mầm non có nhiều điểm trường, mỗi điểm trường lẻ ngoài điểm trường</w:t>
      </w:r>
      <w:r w:rsidR="002A16FE" w:rsidRPr="00C3518D">
        <w:t xml:space="preserve"> chính được tính bổ sung tối thiểu 01 định mức khoán, ngoài định mức khoán xác định theo số lượng trẻ.</w:t>
      </w:r>
    </w:p>
    <w:p w14:paraId="0C394741" w14:textId="789FCD1C" w:rsidR="005D5686" w:rsidRPr="00C3518D" w:rsidRDefault="005D5686" w:rsidP="00411626">
      <w:pPr>
        <w:widowControl w:val="0"/>
        <w:shd w:val="clear" w:color="auto" w:fill="FFFFFF"/>
        <w:spacing w:before="120" w:after="120" w:line="360" w:lineRule="exact"/>
        <w:ind w:firstLine="567"/>
        <w:jc w:val="both"/>
      </w:pPr>
      <w:r w:rsidRPr="00C3518D">
        <w:t>c) Thời gian tính hưởng: 09 tháng/năm.</w:t>
      </w:r>
      <w:bookmarkEnd w:id="10"/>
    </w:p>
    <w:p w14:paraId="0291CCAD" w14:textId="70096712" w:rsidR="00674D24" w:rsidRPr="00C3518D" w:rsidRDefault="00BB06DC" w:rsidP="00411626">
      <w:pPr>
        <w:widowControl w:val="0"/>
        <w:spacing w:before="120" w:after="120" w:line="360" w:lineRule="exact"/>
        <w:ind w:firstLine="567"/>
        <w:jc w:val="both"/>
        <w:rPr>
          <w:lang w:val="vi-VN"/>
        </w:rPr>
      </w:pPr>
      <w:r w:rsidRPr="00C3518D">
        <w:rPr>
          <w:b/>
          <w:bCs/>
        </w:rPr>
        <w:t xml:space="preserve">Điều 3. </w:t>
      </w:r>
      <w:r w:rsidR="00674D24" w:rsidRPr="00C3518D">
        <w:rPr>
          <w:b/>
          <w:lang w:val="vi-VN"/>
        </w:rPr>
        <w:t xml:space="preserve">Nguồn kinh phí </w:t>
      </w:r>
    </w:p>
    <w:p w14:paraId="2E65B62E" w14:textId="02013E74" w:rsidR="00674D24" w:rsidRPr="00C3518D" w:rsidRDefault="00411626" w:rsidP="00411626">
      <w:pPr>
        <w:spacing w:before="120" w:after="120" w:line="360" w:lineRule="exact"/>
        <w:ind w:firstLine="567"/>
        <w:jc w:val="both"/>
      </w:pPr>
      <w:r w:rsidRPr="00C3518D">
        <w:t>T</w:t>
      </w:r>
      <w:r w:rsidR="00577D71" w:rsidRPr="00C3518D">
        <w:t xml:space="preserve">ừ nguồn ngân sách trung ương, ngân sách </w:t>
      </w:r>
      <w:r w:rsidR="00315DAA" w:rsidRPr="00C3518D">
        <w:t>cấp tỉnh</w:t>
      </w:r>
      <w:r w:rsidR="00577D71" w:rsidRPr="00C3518D">
        <w:t xml:space="preserve"> và các nguồn kinh phí hợp pháp khác</w:t>
      </w:r>
      <w:r w:rsidR="00D82DCA" w:rsidRPr="00C3518D">
        <w:t>.</w:t>
      </w:r>
    </w:p>
    <w:p w14:paraId="3BC2BB86" w14:textId="3A5B1E4A" w:rsidR="004F496A" w:rsidRPr="00C3518D" w:rsidRDefault="00674D24" w:rsidP="00411626">
      <w:pPr>
        <w:widowControl w:val="0"/>
        <w:shd w:val="clear" w:color="auto" w:fill="FFFFFF"/>
        <w:spacing w:before="120" w:after="120" w:line="360" w:lineRule="exact"/>
        <w:ind w:firstLine="567"/>
        <w:jc w:val="both"/>
        <w:rPr>
          <w:b/>
          <w:bCs/>
        </w:rPr>
      </w:pPr>
      <w:r w:rsidRPr="00C3518D">
        <w:rPr>
          <w:b/>
        </w:rPr>
        <w:t xml:space="preserve">Điều 4. </w:t>
      </w:r>
      <w:r w:rsidR="00BB06DC" w:rsidRPr="00C3518D">
        <w:rPr>
          <w:b/>
          <w:bCs/>
        </w:rPr>
        <w:t>Tổ chức thực hiện</w:t>
      </w:r>
    </w:p>
    <w:p w14:paraId="38A0D4D4" w14:textId="6F1DB24D" w:rsidR="004F496A" w:rsidRPr="00C3518D" w:rsidRDefault="00BB06DC" w:rsidP="00411626">
      <w:pPr>
        <w:widowControl w:val="0"/>
        <w:shd w:val="clear" w:color="auto" w:fill="FFFFFF"/>
        <w:spacing w:before="120" w:after="120" w:line="360" w:lineRule="exact"/>
        <w:ind w:firstLine="567"/>
        <w:jc w:val="both"/>
      </w:pPr>
      <w:r w:rsidRPr="00C3518D">
        <w:t xml:space="preserve">1. </w:t>
      </w:r>
      <w:r w:rsidR="00D82DCA" w:rsidRPr="00C3518D">
        <w:t xml:space="preserve">Giao Ủy ban nhân dân tỉnh </w:t>
      </w:r>
      <w:r w:rsidR="00AF4D01" w:rsidRPr="00C3518D">
        <w:t>q</w:t>
      </w:r>
      <w:r w:rsidR="00D82DCA" w:rsidRPr="00C3518D">
        <w:t xml:space="preserve">uyết định giao </w:t>
      </w:r>
      <w:r w:rsidR="00CC284A" w:rsidRPr="00C3518D">
        <w:t xml:space="preserve">số lượng </w:t>
      </w:r>
      <w:r w:rsidR="00D82DCA" w:rsidRPr="00C3518D">
        <w:t xml:space="preserve">định mức khoán theo năm học; chỉ đạo lập dự toán, phân bổ, quản lý, sử dụng và quyết toán </w:t>
      </w:r>
      <w:r w:rsidR="00D82DCA" w:rsidRPr="00C3518D">
        <w:rPr>
          <w:spacing w:val="-8"/>
        </w:rPr>
        <w:t xml:space="preserve">kinh phí </w:t>
      </w:r>
      <w:r w:rsidR="00D82DCA" w:rsidRPr="00C3518D">
        <w:t xml:space="preserve">thực hiện chính sách từ nguồn ngân sách trung ương, ngân sách </w:t>
      </w:r>
      <w:r w:rsidR="00AF4D01" w:rsidRPr="00C3518D">
        <w:t xml:space="preserve">tỉnh </w:t>
      </w:r>
      <w:r w:rsidR="00D82DCA" w:rsidRPr="00C3518D">
        <w:t>và các nguồn kinh phí hợp pháp khác theo đúng quy định của pháp luật</w:t>
      </w:r>
      <w:r w:rsidR="00411626" w:rsidRPr="00C3518D">
        <w:t>.</w:t>
      </w:r>
    </w:p>
    <w:p w14:paraId="5417C648" w14:textId="77777777" w:rsidR="00411626" w:rsidRPr="00C3518D" w:rsidRDefault="00411626" w:rsidP="00411626">
      <w:pPr>
        <w:pBdr>
          <w:top w:val="dotted" w:sz="4" w:space="0" w:color="FFFFFF"/>
          <w:left w:val="dotted" w:sz="4" w:space="0" w:color="FFFFFF"/>
          <w:bottom w:val="dotted" w:sz="4" w:space="10" w:color="FFFFFF"/>
          <w:right w:val="dotted" w:sz="4" w:space="0" w:color="FFFFFF"/>
        </w:pBdr>
        <w:spacing w:before="120" w:after="120" w:line="360" w:lineRule="exact"/>
        <w:ind w:firstLine="567"/>
        <w:jc w:val="both"/>
      </w:pPr>
      <w:bookmarkStart w:id="11" w:name="_Hlk211779501"/>
      <w:bookmarkEnd w:id="11"/>
      <w:r w:rsidRPr="00C3518D">
        <w:rPr>
          <w:spacing w:val="-6"/>
        </w:rPr>
        <w:t>2. Giao Thường trực Hội đồng nhân dân tỉnh, các Ban Hội đồng nhân dân</w:t>
      </w:r>
      <w:r w:rsidRPr="00C3518D">
        <w:t xml:space="preserve"> tỉnh, </w:t>
      </w:r>
      <w:r w:rsidRPr="00C3518D">
        <w:rPr>
          <w:spacing w:val="-4"/>
        </w:rPr>
        <w:t>các Tổ đại biểu Hội đồng nhân dân tỉnh và đại biểu Hội đồng nhân dân tỉnh giám</w:t>
      </w:r>
      <w:r w:rsidRPr="00C3518D">
        <w:t xml:space="preserve"> sát việc thực hiện Nghị quyết.</w:t>
      </w:r>
    </w:p>
    <w:p w14:paraId="30A47CA3" w14:textId="77777777" w:rsidR="00411626" w:rsidRPr="00C3518D" w:rsidRDefault="00BB06DC" w:rsidP="00411626">
      <w:pPr>
        <w:pBdr>
          <w:top w:val="dotted" w:sz="4" w:space="0" w:color="FFFFFF"/>
          <w:left w:val="dotted" w:sz="4" w:space="0" w:color="FFFFFF"/>
          <w:bottom w:val="dotted" w:sz="4" w:space="10" w:color="FFFFFF"/>
          <w:right w:val="dotted" w:sz="4" w:space="0" w:color="FFFFFF"/>
        </w:pBdr>
        <w:spacing w:before="120" w:after="120" w:line="360" w:lineRule="exact"/>
        <w:ind w:firstLine="567"/>
        <w:jc w:val="both"/>
        <w:rPr>
          <w:b/>
        </w:rPr>
      </w:pPr>
      <w:r w:rsidRPr="00C3518D">
        <w:rPr>
          <w:b/>
        </w:rPr>
        <w:t xml:space="preserve">Điều </w:t>
      </w:r>
      <w:r w:rsidR="00674D24" w:rsidRPr="00C3518D">
        <w:rPr>
          <w:b/>
        </w:rPr>
        <w:t>5</w:t>
      </w:r>
      <w:r w:rsidRPr="00C3518D">
        <w:rPr>
          <w:b/>
        </w:rPr>
        <w:t>. Điều khoản thi hành</w:t>
      </w:r>
    </w:p>
    <w:p w14:paraId="0DFF1577" w14:textId="77777777" w:rsidR="00411626" w:rsidRPr="00C3518D" w:rsidRDefault="008E4511" w:rsidP="00411626">
      <w:pPr>
        <w:pBdr>
          <w:top w:val="dotted" w:sz="4" w:space="0" w:color="FFFFFF"/>
          <w:left w:val="dotted" w:sz="4" w:space="0" w:color="FFFFFF"/>
          <w:bottom w:val="dotted" w:sz="4" w:space="10" w:color="FFFFFF"/>
          <w:right w:val="dotted" w:sz="4" w:space="0" w:color="FFFFFF"/>
        </w:pBdr>
        <w:spacing w:before="120" w:after="120" w:line="360" w:lineRule="exact"/>
        <w:ind w:firstLine="567"/>
        <w:jc w:val="both"/>
      </w:pPr>
      <w:r w:rsidRPr="00C3518D">
        <w:t xml:space="preserve">1. Nghị quyết này có hiệu lực thi hành từ ngày </w:t>
      </w:r>
      <w:r w:rsidR="00CC284A" w:rsidRPr="00C3518D">
        <w:t>25</w:t>
      </w:r>
      <w:r w:rsidRPr="00C3518D">
        <w:t xml:space="preserve"> tháng 6 năm 2026.</w:t>
      </w:r>
    </w:p>
    <w:p w14:paraId="345EDEFE" w14:textId="77777777" w:rsidR="00411626" w:rsidRPr="00C3518D" w:rsidRDefault="008E4511" w:rsidP="00411626">
      <w:pPr>
        <w:pBdr>
          <w:top w:val="dotted" w:sz="4" w:space="0" w:color="FFFFFF"/>
          <w:left w:val="dotted" w:sz="4" w:space="0" w:color="FFFFFF"/>
          <w:bottom w:val="dotted" w:sz="4" w:space="10" w:color="FFFFFF"/>
          <w:right w:val="dotted" w:sz="4" w:space="0" w:color="FFFFFF"/>
        </w:pBdr>
        <w:spacing w:before="120" w:after="120" w:line="360" w:lineRule="exact"/>
        <w:ind w:firstLine="567"/>
        <w:jc w:val="both"/>
      </w:pPr>
      <w:r w:rsidRPr="00874F62">
        <w:rPr>
          <w:spacing w:val="6"/>
        </w:rPr>
        <w:t>2. Các Nghị quyết, nội dung sau hết hiệu lực kể từ ngày Nghị quyết này</w:t>
      </w:r>
      <w:r w:rsidRPr="00C3518D">
        <w:t xml:space="preserve"> có hiệu lực thi hành:</w:t>
      </w:r>
    </w:p>
    <w:p w14:paraId="299444A2" w14:textId="02382A98" w:rsidR="00411626" w:rsidRPr="00C3518D" w:rsidRDefault="008E4511" w:rsidP="00411626">
      <w:pPr>
        <w:pBdr>
          <w:top w:val="dotted" w:sz="4" w:space="0" w:color="FFFFFF"/>
          <w:left w:val="dotted" w:sz="4" w:space="0" w:color="FFFFFF"/>
          <w:bottom w:val="dotted" w:sz="4" w:space="10" w:color="FFFFFF"/>
          <w:right w:val="dotted" w:sz="4" w:space="0" w:color="FFFFFF"/>
        </w:pBdr>
        <w:spacing w:before="120" w:after="120" w:line="340" w:lineRule="exact"/>
        <w:ind w:firstLine="567"/>
        <w:jc w:val="both"/>
      </w:pPr>
      <w:r w:rsidRPr="00C3518D">
        <w:rPr>
          <w:spacing w:val="-6"/>
        </w:rPr>
        <w:lastRenderedPageBreak/>
        <w:t>a) Nghị quyết số 24/2021/NQ-HĐND ngày 10 tháng 12 năm 2021 của Hội</w:t>
      </w:r>
      <w:r w:rsidRPr="00C3518D">
        <w:t xml:space="preserve"> đồng nhân dân tỉnh </w:t>
      </w:r>
      <w:r w:rsidR="00AF4D01" w:rsidRPr="00C3518D">
        <w:t xml:space="preserve">Thái Nguyên </w:t>
      </w:r>
      <w:r w:rsidR="00874F62">
        <w:t xml:space="preserve">về việc </w:t>
      </w:r>
      <w:r w:rsidRPr="00C3518D">
        <w:t>hỗ trợ kinh phí đối với các trường mầm non, phổ thông công lập thuộc tỉnh Thái Nguyên;</w:t>
      </w:r>
    </w:p>
    <w:p w14:paraId="4C973438" w14:textId="36B61D35" w:rsidR="00411626" w:rsidRPr="00C3518D" w:rsidRDefault="008E4511" w:rsidP="00411626">
      <w:pPr>
        <w:pBdr>
          <w:top w:val="dotted" w:sz="4" w:space="0" w:color="FFFFFF"/>
          <w:left w:val="dotted" w:sz="4" w:space="0" w:color="FFFFFF"/>
          <w:bottom w:val="dotted" w:sz="4" w:space="10" w:color="FFFFFF"/>
          <w:right w:val="dotted" w:sz="4" w:space="0" w:color="FFFFFF"/>
        </w:pBdr>
        <w:spacing w:before="120" w:after="120" w:line="340" w:lineRule="exact"/>
        <w:ind w:firstLine="567"/>
        <w:jc w:val="both"/>
        <w:rPr>
          <w:bCs/>
          <w:color w:val="000000" w:themeColor="text1"/>
        </w:rPr>
      </w:pPr>
      <w:r w:rsidRPr="00C3518D">
        <w:t>b</w:t>
      </w:r>
      <w:r w:rsidRPr="00C3518D">
        <w:rPr>
          <w:spacing w:val="-6"/>
        </w:rPr>
        <w:t>) Nghị quyết số 14/2023/NQ-HĐND ngày 31 tháng 8 năm 2023 của Hội đồng</w:t>
      </w:r>
      <w:r w:rsidRPr="00C3518D">
        <w:t xml:space="preserve"> nhân dân tỉnh </w:t>
      </w:r>
      <w:r w:rsidR="00AF4D01" w:rsidRPr="00C3518D">
        <w:t xml:space="preserve">Thái Nguyên </w:t>
      </w:r>
      <w:r w:rsidRPr="00C3518D">
        <w:t xml:space="preserve">sửa đổi, bổ sung một số điều của Nghị quyết số </w:t>
      </w:r>
      <w:r w:rsidRPr="00EB733F">
        <w:rPr>
          <w:spacing w:val="4"/>
        </w:rPr>
        <w:t xml:space="preserve">24/2021/NQ-HĐND </w:t>
      </w:r>
      <w:r w:rsidRPr="00EB733F">
        <w:rPr>
          <w:bCs/>
          <w:color w:val="000000" w:themeColor="text1"/>
          <w:spacing w:val="4"/>
        </w:rPr>
        <w:t>ngày 10 tháng 12 năm 2021 của Hội đồng nhân dân tỉnh</w:t>
      </w:r>
      <w:r w:rsidR="00411626" w:rsidRPr="00EB733F">
        <w:rPr>
          <w:bCs/>
          <w:color w:val="000000" w:themeColor="text1"/>
          <w:spacing w:val="4"/>
        </w:rPr>
        <w:t xml:space="preserve"> về</w:t>
      </w:r>
      <w:r w:rsidR="00411626" w:rsidRPr="00C3518D">
        <w:rPr>
          <w:bCs/>
          <w:color w:val="000000" w:themeColor="text1"/>
        </w:rPr>
        <w:t xml:space="preserve"> việc hỗ trợ kinh phí đối với các trường mầm non, phổ thông công lập thuộc tỉnh Thái Nguyên;</w:t>
      </w:r>
    </w:p>
    <w:p w14:paraId="5D3AAA99" w14:textId="0EEB1BB5" w:rsidR="00411626" w:rsidRPr="00C3518D" w:rsidRDefault="00BB06DC" w:rsidP="00411626">
      <w:pPr>
        <w:pBdr>
          <w:top w:val="dotted" w:sz="4" w:space="0" w:color="FFFFFF"/>
          <w:left w:val="dotted" w:sz="4" w:space="0" w:color="FFFFFF"/>
          <w:bottom w:val="dotted" w:sz="4" w:space="10" w:color="FFFFFF"/>
          <w:right w:val="dotted" w:sz="4" w:space="0" w:color="FFFFFF"/>
        </w:pBdr>
        <w:spacing w:before="120" w:after="120" w:line="340" w:lineRule="exact"/>
        <w:ind w:firstLine="567"/>
        <w:jc w:val="both"/>
      </w:pPr>
      <w:r w:rsidRPr="00C3518D">
        <w:rPr>
          <w:spacing w:val="6"/>
        </w:rPr>
        <w:t>c) Điều 4 Nghị quyết số 16/2025/NQ-HĐND ngày 29 tháng 8 năm 2025</w:t>
      </w:r>
      <w:r w:rsidRPr="00C3518D">
        <w:t xml:space="preserve"> </w:t>
      </w:r>
      <w:r w:rsidRPr="00C3518D">
        <w:rPr>
          <w:spacing w:val="-4"/>
        </w:rPr>
        <w:t xml:space="preserve">của Hội đồng nhân dân tỉnh </w:t>
      </w:r>
      <w:r w:rsidR="00AF4D01" w:rsidRPr="00C3518D">
        <w:rPr>
          <w:spacing w:val="-4"/>
        </w:rPr>
        <w:t xml:space="preserve">Thái Nguyên </w:t>
      </w:r>
      <w:r w:rsidRPr="00C3518D">
        <w:rPr>
          <w:spacing w:val="-4"/>
        </w:rPr>
        <w:t>quy định các khoản thu, mức thu dịch</w:t>
      </w:r>
      <w:r w:rsidRPr="00C3518D">
        <w:rPr>
          <w:spacing w:val="4"/>
        </w:rPr>
        <w:t xml:space="preserve"> vụ </w:t>
      </w:r>
      <w:r w:rsidRPr="00C3518D">
        <w:rPr>
          <w:spacing w:val="-6"/>
        </w:rPr>
        <w:t>phục vụ, hỗ trợ hoạt động giáo dục ngoài học phí và hỗ trợ kinh phí đối với các cơ</w:t>
      </w:r>
      <w:r w:rsidRPr="00C3518D">
        <w:rPr>
          <w:spacing w:val="-4"/>
        </w:rPr>
        <w:t xml:space="preserve"> sở giáo</w:t>
      </w:r>
      <w:r w:rsidRPr="00C3518D">
        <w:t xml:space="preserve"> dục công lập thuộc tỉnh Thái Nguyên</w:t>
      </w:r>
      <w:r w:rsidR="00874F62">
        <w:t xml:space="preserve"> quản lý</w:t>
      </w:r>
      <w:r w:rsidRPr="00C3518D">
        <w:t>.</w:t>
      </w:r>
    </w:p>
    <w:p w14:paraId="7FC9FBEB" w14:textId="2746ABD4" w:rsidR="003700D1" w:rsidRPr="00C3518D" w:rsidRDefault="00BB06DC" w:rsidP="00411626">
      <w:pPr>
        <w:pBdr>
          <w:top w:val="dotted" w:sz="4" w:space="0" w:color="FFFFFF"/>
          <w:left w:val="dotted" w:sz="4" w:space="0" w:color="FFFFFF"/>
          <w:bottom w:val="dotted" w:sz="4" w:space="10" w:color="FFFFFF"/>
          <w:right w:val="dotted" w:sz="4" w:space="0" w:color="FFFFFF"/>
        </w:pBdr>
        <w:spacing w:before="120" w:after="120" w:line="340" w:lineRule="exact"/>
        <w:ind w:firstLine="567"/>
        <w:jc w:val="both"/>
        <w:rPr>
          <w:bCs/>
        </w:rPr>
      </w:pPr>
      <w:r w:rsidRPr="00C3518D">
        <w:rPr>
          <w:i/>
          <w:iCs/>
          <w:spacing w:val="4"/>
        </w:rPr>
        <w:t xml:space="preserve">Nghị quyết này đã được Hội đồng nhân dân tỉnh Thái Nguyên </w:t>
      </w:r>
      <w:r w:rsidR="0005522E" w:rsidRPr="00C3518D">
        <w:rPr>
          <w:i/>
          <w:iCs/>
          <w:spacing w:val="4"/>
        </w:rPr>
        <w:t>K</w:t>
      </w:r>
      <w:r w:rsidRPr="00C3518D">
        <w:rPr>
          <w:i/>
          <w:iCs/>
          <w:spacing w:val="4"/>
        </w:rPr>
        <w:t xml:space="preserve">hóa </w:t>
      </w:r>
      <w:r w:rsidR="00313DFC" w:rsidRPr="00C3518D">
        <w:rPr>
          <w:i/>
          <w:iCs/>
          <w:spacing w:val="4"/>
        </w:rPr>
        <w:t>XV</w:t>
      </w:r>
      <w:r w:rsidRPr="00C3518D">
        <w:rPr>
          <w:i/>
          <w:iCs/>
          <w:spacing w:val="4"/>
        </w:rPr>
        <w:t xml:space="preserve">, </w:t>
      </w:r>
      <w:r w:rsidR="0005522E" w:rsidRPr="00C3518D">
        <w:rPr>
          <w:i/>
          <w:iCs/>
          <w:spacing w:val="4"/>
        </w:rPr>
        <w:t>K</w:t>
      </w:r>
      <w:r w:rsidRPr="00C3518D">
        <w:rPr>
          <w:i/>
          <w:iCs/>
          <w:spacing w:val="4"/>
        </w:rPr>
        <w:t xml:space="preserve">ỳ họp thứ </w:t>
      </w:r>
      <w:r w:rsidR="00CC284A" w:rsidRPr="00C3518D">
        <w:rPr>
          <w:i/>
          <w:iCs/>
          <w:spacing w:val="4"/>
        </w:rPr>
        <w:t>tư (Kỳ họp chuyên đề)</w:t>
      </w:r>
      <w:r w:rsidRPr="00C3518D">
        <w:rPr>
          <w:i/>
          <w:iCs/>
          <w:spacing w:val="4"/>
        </w:rPr>
        <w:t xml:space="preserve"> thông qua ngày </w:t>
      </w:r>
      <w:r w:rsidR="00CC284A" w:rsidRPr="00C3518D">
        <w:rPr>
          <w:i/>
          <w:iCs/>
          <w:spacing w:val="4"/>
        </w:rPr>
        <w:t>25</w:t>
      </w:r>
      <w:r w:rsidRPr="00C3518D">
        <w:rPr>
          <w:i/>
          <w:iCs/>
          <w:spacing w:val="4"/>
        </w:rPr>
        <w:t xml:space="preserve"> tháng </w:t>
      </w:r>
      <w:r w:rsidR="00CC284A" w:rsidRPr="00C3518D">
        <w:rPr>
          <w:i/>
          <w:iCs/>
          <w:spacing w:val="4"/>
        </w:rPr>
        <w:t>6</w:t>
      </w:r>
      <w:r w:rsidRPr="00C3518D">
        <w:rPr>
          <w:i/>
          <w:iCs/>
          <w:spacing w:val="4"/>
        </w:rPr>
        <w:t xml:space="preserve"> năm 2026./.</w:t>
      </w:r>
    </w:p>
    <w:tbl>
      <w:tblPr>
        <w:tblW w:w="9180" w:type="dxa"/>
        <w:tblLayout w:type="fixed"/>
        <w:tblLook w:val="04A0" w:firstRow="1" w:lastRow="0" w:firstColumn="1" w:lastColumn="0" w:noHBand="0" w:noVBand="1"/>
      </w:tblPr>
      <w:tblGrid>
        <w:gridCol w:w="5637"/>
        <w:gridCol w:w="3543"/>
      </w:tblGrid>
      <w:tr w:rsidR="004F496A" w:rsidRPr="00716A0A" w14:paraId="4B565075" w14:textId="77777777">
        <w:tc>
          <w:tcPr>
            <w:tcW w:w="5637" w:type="dxa"/>
          </w:tcPr>
          <w:p w14:paraId="564360EE" w14:textId="77777777" w:rsidR="004F496A" w:rsidRPr="00C3518D" w:rsidRDefault="00BB06DC" w:rsidP="00C93B76">
            <w:pPr>
              <w:widowControl w:val="0"/>
              <w:shd w:val="clear" w:color="auto" w:fill="FFFFFF"/>
              <w:ind w:left="142" w:hanging="142"/>
              <w:jc w:val="both"/>
              <w:rPr>
                <w:sz w:val="24"/>
                <w:szCs w:val="24"/>
                <w:lang w:val="nl-NL"/>
              </w:rPr>
            </w:pPr>
            <w:bookmarkStart w:id="12" w:name="_Hlk211779517"/>
            <w:bookmarkEnd w:id="12"/>
            <w:r w:rsidRPr="00C3518D">
              <w:rPr>
                <w:b/>
                <w:i/>
                <w:sz w:val="24"/>
                <w:szCs w:val="24"/>
                <w:lang w:val="nl-NL"/>
              </w:rPr>
              <w:t xml:space="preserve">Nơi nhận:                             </w:t>
            </w:r>
            <w:r w:rsidRPr="00C3518D">
              <w:rPr>
                <w:b/>
                <w:i/>
                <w:sz w:val="24"/>
                <w:szCs w:val="24"/>
                <w:lang w:val="nl-NL"/>
              </w:rPr>
              <w:tab/>
            </w:r>
            <w:r w:rsidRPr="00C3518D">
              <w:rPr>
                <w:b/>
                <w:i/>
                <w:sz w:val="24"/>
                <w:szCs w:val="24"/>
                <w:lang w:val="nl-NL"/>
              </w:rPr>
              <w:tab/>
              <w:t xml:space="preserve">                                        </w:t>
            </w:r>
          </w:p>
          <w:p w14:paraId="71EA7B26" w14:textId="77777777" w:rsidR="004F496A" w:rsidRPr="00C3518D" w:rsidRDefault="00BB06DC" w:rsidP="00C93B76">
            <w:pPr>
              <w:widowControl w:val="0"/>
              <w:shd w:val="clear" w:color="auto" w:fill="FFFFFF"/>
              <w:ind w:left="142" w:hanging="142"/>
            </w:pPr>
            <w:r w:rsidRPr="00C3518D">
              <w:rPr>
                <w:sz w:val="22"/>
                <w:szCs w:val="22"/>
                <w:lang w:val="vi-VN"/>
              </w:rPr>
              <w:t>- Ủy ban Thường vụ Quốc hội (</w:t>
            </w:r>
            <w:r w:rsidRPr="00C3518D">
              <w:rPr>
                <w:sz w:val="22"/>
                <w:szCs w:val="22"/>
                <w:lang w:val="nl-NL"/>
              </w:rPr>
              <w:t>B</w:t>
            </w:r>
            <w:r w:rsidRPr="00C3518D">
              <w:rPr>
                <w:sz w:val="22"/>
                <w:szCs w:val="22"/>
                <w:lang w:val="vi-VN"/>
              </w:rPr>
              <w:t>áo cáo);</w:t>
            </w:r>
          </w:p>
          <w:p w14:paraId="4B836833" w14:textId="77777777" w:rsidR="004F496A" w:rsidRPr="00C3518D" w:rsidRDefault="00BB06DC" w:rsidP="00C93B76">
            <w:pPr>
              <w:widowControl w:val="0"/>
              <w:shd w:val="clear" w:color="auto" w:fill="FFFFFF"/>
              <w:ind w:left="142" w:hanging="142"/>
              <w:rPr>
                <w:sz w:val="22"/>
                <w:szCs w:val="22"/>
                <w:lang w:val="vi-VN"/>
              </w:rPr>
            </w:pPr>
            <w:r w:rsidRPr="00C3518D">
              <w:rPr>
                <w:sz w:val="22"/>
                <w:szCs w:val="22"/>
                <w:lang w:val="vi-VN"/>
              </w:rPr>
              <w:t>- Chính phủ (Báo cáo);</w:t>
            </w:r>
          </w:p>
          <w:p w14:paraId="0B414F10" w14:textId="77777777" w:rsidR="004F496A" w:rsidRPr="00C3518D" w:rsidRDefault="00BB06DC" w:rsidP="00C93B76">
            <w:pPr>
              <w:widowControl w:val="0"/>
              <w:shd w:val="clear" w:color="auto" w:fill="FFFFFF"/>
              <w:ind w:left="142" w:hanging="142"/>
              <w:rPr>
                <w:sz w:val="22"/>
                <w:szCs w:val="22"/>
                <w:lang w:val="vi-VN"/>
              </w:rPr>
            </w:pPr>
            <w:r w:rsidRPr="00C3518D">
              <w:rPr>
                <w:sz w:val="22"/>
                <w:szCs w:val="22"/>
                <w:lang w:val="vi-VN"/>
              </w:rPr>
              <w:t>- Bộ Giáo dục và Đào tạo (Báo cáo);</w:t>
            </w:r>
          </w:p>
          <w:p w14:paraId="6382C6D1" w14:textId="77777777" w:rsidR="004F496A" w:rsidRPr="00C3518D" w:rsidRDefault="00BB06DC" w:rsidP="00C93B76">
            <w:pPr>
              <w:widowControl w:val="0"/>
              <w:shd w:val="clear" w:color="auto" w:fill="FFFFFF"/>
              <w:ind w:left="142" w:hanging="142"/>
              <w:rPr>
                <w:sz w:val="22"/>
                <w:szCs w:val="22"/>
                <w:lang w:val="vi-VN"/>
              </w:rPr>
            </w:pPr>
            <w:r w:rsidRPr="00C3518D">
              <w:rPr>
                <w:sz w:val="22"/>
                <w:szCs w:val="22"/>
                <w:lang w:val="vi-VN"/>
              </w:rPr>
              <w:t>- Bộ Tài chính (Báo cáo);</w:t>
            </w:r>
          </w:p>
          <w:p w14:paraId="4D6C34B4" w14:textId="2888F8AD" w:rsidR="00480A03" w:rsidRPr="00C3518D" w:rsidRDefault="00480A03" w:rsidP="00480A03">
            <w:pPr>
              <w:rPr>
                <w:color w:val="000000" w:themeColor="text1"/>
                <w:sz w:val="22"/>
                <w:szCs w:val="22"/>
              </w:rPr>
            </w:pPr>
            <w:r w:rsidRPr="00C3518D">
              <w:rPr>
                <w:color w:val="000000" w:themeColor="text1"/>
                <w:sz w:val="22"/>
                <w:szCs w:val="22"/>
              </w:rPr>
              <w:t xml:space="preserve">- Cục Kiểm tra văn bản và </w:t>
            </w:r>
            <w:r w:rsidR="00F13E16" w:rsidRPr="00C3518D">
              <w:rPr>
                <w:color w:val="000000" w:themeColor="text1"/>
                <w:sz w:val="22"/>
                <w:szCs w:val="22"/>
              </w:rPr>
              <w:t>T</w:t>
            </w:r>
            <w:r w:rsidR="009F2A50">
              <w:rPr>
                <w:color w:val="000000" w:themeColor="text1"/>
                <w:sz w:val="22"/>
                <w:szCs w:val="22"/>
              </w:rPr>
              <w:t>ổ chức</w:t>
            </w:r>
            <w:r w:rsidR="00F13E16" w:rsidRPr="00C3518D">
              <w:rPr>
                <w:color w:val="000000" w:themeColor="text1"/>
                <w:sz w:val="22"/>
                <w:szCs w:val="22"/>
              </w:rPr>
              <w:t xml:space="preserve"> </w:t>
            </w:r>
            <w:r w:rsidRPr="00C3518D">
              <w:rPr>
                <w:color w:val="000000" w:themeColor="text1"/>
                <w:sz w:val="22"/>
                <w:szCs w:val="22"/>
              </w:rPr>
              <w:t xml:space="preserve">thi hành pháp luật - </w:t>
            </w:r>
          </w:p>
          <w:p w14:paraId="4B2EC577" w14:textId="5157A2A3" w:rsidR="00480A03" w:rsidRPr="00C3518D" w:rsidRDefault="003551D5" w:rsidP="00480A03">
            <w:pPr>
              <w:rPr>
                <w:color w:val="000000" w:themeColor="text1"/>
                <w:sz w:val="22"/>
                <w:szCs w:val="22"/>
              </w:rPr>
            </w:pPr>
            <w:r>
              <w:rPr>
                <w:color w:val="000000" w:themeColor="text1"/>
                <w:sz w:val="22"/>
                <w:szCs w:val="22"/>
              </w:rPr>
              <w:t xml:space="preserve">  </w:t>
            </w:r>
            <w:r w:rsidR="00480A03" w:rsidRPr="00C3518D">
              <w:rPr>
                <w:color w:val="000000" w:themeColor="text1"/>
                <w:sz w:val="22"/>
                <w:szCs w:val="22"/>
              </w:rPr>
              <w:t>Bộ Tư pháp (Kiểm tra);</w:t>
            </w:r>
          </w:p>
          <w:p w14:paraId="5C5A4B88" w14:textId="77777777" w:rsidR="00480A03" w:rsidRPr="00C3518D" w:rsidRDefault="00480A03" w:rsidP="00480A03">
            <w:pPr>
              <w:rPr>
                <w:color w:val="000000" w:themeColor="text1"/>
                <w:sz w:val="22"/>
                <w:szCs w:val="22"/>
              </w:rPr>
            </w:pPr>
            <w:r w:rsidRPr="00C3518D">
              <w:rPr>
                <w:color w:val="000000" w:themeColor="text1"/>
                <w:sz w:val="22"/>
                <w:szCs w:val="22"/>
              </w:rPr>
              <w:t>- Thường trực Tỉnh ủy (Báo cáo);</w:t>
            </w:r>
          </w:p>
          <w:p w14:paraId="0F10906D" w14:textId="77777777" w:rsidR="00480A03" w:rsidRPr="00C3518D" w:rsidRDefault="00480A03" w:rsidP="00480A03">
            <w:pPr>
              <w:rPr>
                <w:color w:val="000000" w:themeColor="text1"/>
                <w:sz w:val="22"/>
                <w:szCs w:val="22"/>
              </w:rPr>
            </w:pPr>
            <w:r w:rsidRPr="00C3518D">
              <w:rPr>
                <w:color w:val="000000" w:themeColor="text1"/>
                <w:sz w:val="22"/>
                <w:szCs w:val="22"/>
              </w:rPr>
              <w:t>- Thường trực HĐND tỉnh;</w:t>
            </w:r>
          </w:p>
          <w:p w14:paraId="09816E48" w14:textId="77777777" w:rsidR="00480A03" w:rsidRPr="00C3518D" w:rsidRDefault="00480A03" w:rsidP="00480A03">
            <w:pPr>
              <w:rPr>
                <w:color w:val="000000" w:themeColor="text1"/>
                <w:sz w:val="22"/>
                <w:szCs w:val="22"/>
              </w:rPr>
            </w:pPr>
            <w:r w:rsidRPr="00C3518D">
              <w:rPr>
                <w:color w:val="000000" w:themeColor="text1"/>
                <w:sz w:val="22"/>
                <w:szCs w:val="22"/>
              </w:rPr>
              <w:t>- Ủy ban nhân dân tỉnh;</w:t>
            </w:r>
          </w:p>
          <w:p w14:paraId="45707AFA" w14:textId="77777777" w:rsidR="00480A03" w:rsidRPr="00C3518D" w:rsidRDefault="00480A03" w:rsidP="00480A03">
            <w:pPr>
              <w:rPr>
                <w:color w:val="000000" w:themeColor="text1"/>
                <w:sz w:val="22"/>
                <w:szCs w:val="22"/>
              </w:rPr>
            </w:pPr>
            <w:r w:rsidRPr="00C3518D">
              <w:rPr>
                <w:color w:val="000000" w:themeColor="text1"/>
                <w:sz w:val="22"/>
                <w:szCs w:val="22"/>
              </w:rPr>
              <w:t>- Đoàn đại biểu Quốc hội tỉnh;</w:t>
            </w:r>
          </w:p>
          <w:p w14:paraId="072A92DA" w14:textId="77777777" w:rsidR="00480A03" w:rsidRPr="00C3518D" w:rsidRDefault="00480A03" w:rsidP="00480A03">
            <w:pPr>
              <w:rPr>
                <w:color w:val="000000" w:themeColor="text1"/>
                <w:sz w:val="22"/>
                <w:szCs w:val="22"/>
              </w:rPr>
            </w:pPr>
            <w:r w:rsidRPr="00C3518D">
              <w:rPr>
                <w:color w:val="000000" w:themeColor="text1"/>
                <w:sz w:val="22"/>
                <w:szCs w:val="22"/>
              </w:rPr>
              <w:t>- Ủy ban MTTQ Việt Nam tỉnh;</w:t>
            </w:r>
          </w:p>
          <w:p w14:paraId="07507A5C" w14:textId="77777777" w:rsidR="00480A03" w:rsidRPr="00C3518D" w:rsidRDefault="00480A03" w:rsidP="00480A03">
            <w:pPr>
              <w:rPr>
                <w:color w:val="000000" w:themeColor="text1"/>
                <w:sz w:val="22"/>
                <w:szCs w:val="22"/>
              </w:rPr>
            </w:pPr>
            <w:r w:rsidRPr="00C3518D">
              <w:rPr>
                <w:color w:val="000000" w:themeColor="text1"/>
                <w:sz w:val="22"/>
                <w:szCs w:val="22"/>
              </w:rPr>
              <w:t>- Các đại biểu HĐND tỉnh Khóa XV;</w:t>
            </w:r>
          </w:p>
          <w:p w14:paraId="3572C1A3" w14:textId="70EA6C78" w:rsidR="00480A03" w:rsidRPr="00C3518D" w:rsidRDefault="00480A03" w:rsidP="00480A03">
            <w:pPr>
              <w:rPr>
                <w:color w:val="000000" w:themeColor="text1"/>
                <w:sz w:val="22"/>
                <w:szCs w:val="22"/>
              </w:rPr>
            </w:pPr>
            <w:r w:rsidRPr="00C3518D">
              <w:rPr>
                <w:color w:val="000000" w:themeColor="text1"/>
                <w:sz w:val="22"/>
                <w:szCs w:val="22"/>
              </w:rPr>
              <w:t xml:space="preserve">- Các cơ quan ngành dọc Trung ương </w:t>
            </w:r>
            <w:r w:rsidRPr="00C3518D">
              <w:rPr>
                <w:color w:val="000000" w:themeColor="text1"/>
                <w:sz w:val="22"/>
                <w:szCs w:val="22"/>
              </w:rPr>
              <w:br/>
            </w:r>
            <w:r w:rsidR="003551D5">
              <w:rPr>
                <w:color w:val="000000" w:themeColor="text1"/>
                <w:sz w:val="22"/>
                <w:szCs w:val="22"/>
              </w:rPr>
              <w:t xml:space="preserve">  </w:t>
            </w:r>
            <w:r w:rsidRPr="00C3518D">
              <w:rPr>
                <w:color w:val="000000" w:themeColor="text1"/>
                <w:sz w:val="22"/>
                <w:szCs w:val="22"/>
              </w:rPr>
              <w:t>đóng trên địa bàn tỉnh;</w:t>
            </w:r>
          </w:p>
          <w:p w14:paraId="0E7B561F" w14:textId="77777777" w:rsidR="00480A03" w:rsidRPr="00C3518D" w:rsidRDefault="00480A03" w:rsidP="00480A03">
            <w:pPr>
              <w:rPr>
                <w:color w:val="000000" w:themeColor="text1"/>
                <w:sz w:val="22"/>
                <w:szCs w:val="22"/>
              </w:rPr>
            </w:pPr>
            <w:r w:rsidRPr="00C3518D">
              <w:rPr>
                <w:color w:val="000000" w:themeColor="text1"/>
                <w:sz w:val="22"/>
                <w:szCs w:val="22"/>
              </w:rPr>
              <w:t>- Văn phòng: Tỉnh ủy, Ủy ban nhân dân tỉnh;</w:t>
            </w:r>
          </w:p>
          <w:p w14:paraId="2CA396D0" w14:textId="77777777" w:rsidR="00480A03" w:rsidRPr="00C3518D" w:rsidRDefault="00480A03" w:rsidP="00480A03">
            <w:pPr>
              <w:rPr>
                <w:color w:val="000000" w:themeColor="text1"/>
                <w:sz w:val="22"/>
                <w:szCs w:val="22"/>
              </w:rPr>
            </w:pPr>
            <w:r w:rsidRPr="00C3518D">
              <w:rPr>
                <w:color w:val="000000" w:themeColor="text1"/>
                <w:sz w:val="22"/>
                <w:szCs w:val="22"/>
              </w:rPr>
              <w:t>- Văn phòng Đoàn ĐBQH và HĐND tỉnh;</w:t>
            </w:r>
          </w:p>
          <w:p w14:paraId="1ADD8235" w14:textId="77777777" w:rsidR="00480A03" w:rsidRPr="00C3518D" w:rsidRDefault="00480A03" w:rsidP="00480A03">
            <w:pPr>
              <w:rPr>
                <w:color w:val="000000" w:themeColor="text1"/>
                <w:sz w:val="22"/>
                <w:szCs w:val="22"/>
              </w:rPr>
            </w:pPr>
            <w:r w:rsidRPr="00C3518D">
              <w:rPr>
                <w:color w:val="000000" w:themeColor="text1"/>
                <w:sz w:val="22"/>
                <w:szCs w:val="22"/>
              </w:rPr>
              <w:t>- Các sở, ban, ngành của tỉnh;</w:t>
            </w:r>
          </w:p>
          <w:p w14:paraId="3ED8DA29" w14:textId="77777777" w:rsidR="00480A03" w:rsidRPr="00C3518D" w:rsidRDefault="00480A03" w:rsidP="00480A03">
            <w:pPr>
              <w:rPr>
                <w:color w:val="000000" w:themeColor="text1"/>
                <w:sz w:val="22"/>
                <w:szCs w:val="22"/>
              </w:rPr>
            </w:pPr>
            <w:r w:rsidRPr="00C3518D">
              <w:rPr>
                <w:color w:val="000000" w:themeColor="text1"/>
                <w:sz w:val="22"/>
                <w:szCs w:val="22"/>
              </w:rPr>
              <w:t>- TT HĐND, UBND các xã, phường;</w:t>
            </w:r>
          </w:p>
          <w:p w14:paraId="2036257F" w14:textId="77777777" w:rsidR="00480A03" w:rsidRPr="00C3518D" w:rsidRDefault="00480A03" w:rsidP="00480A03">
            <w:pPr>
              <w:rPr>
                <w:color w:val="000000" w:themeColor="text1"/>
                <w:sz w:val="22"/>
                <w:szCs w:val="22"/>
              </w:rPr>
            </w:pPr>
            <w:r w:rsidRPr="00C3518D">
              <w:rPr>
                <w:color w:val="000000" w:themeColor="text1"/>
                <w:sz w:val="22"/>
                <w:szCs w:val="22"/>
              </w:rPr>
              <w:t>- Báo và phát thanh, truyền hình Thái Nguyên;</w:t>
            </w:r>
          </w:p>
          <w:p w14:paraId="5849415E" w14:textId="340BDC19" w:rsidR="00480A03" w:rsidRPr="00C3518D" w:rsidRDefault="003551D5" w:rsidP="00480A03">
            <w:pPr>
              <w:rPr>
                <w:color w:val="000000" w:themeColor="text1"/>
                <w:sz w:val="22"/>
                <w:szCs w:val="22"/>
              </w:rPr>
            </w:pPr>
            <w:r>
              <w:rPr>
                <w:color w:val="000000" w:themeColor="text1"/>
                <w:sz w:val="22"/>
                <w:szCs w:val="22"/>
              </w:rPr>
              <w:t xml:space="preserve">  </w:t>
            </w:r>
            <w:r w:rsidR="00480A03" w:rsidRPr="00C3518D">
              <w:rPr>
                <w:color w:val="000000" w:themeColor="text1"/>
                <w:sz w:val="22"/>
                <w:szCs w:val="22"/>
              </w:rPr>
              <w:t>Trung tâm thông tin tỉnh;</w:t>
            </w:r>
          </w:p>
          <w:p w14:paraId="7DF0D14E" w14:textId="0D5D90E3" w:rsidR="004F496A" w:rsidRPr="00C3518D" w:rsidRDefault="00480A03" w:rsidP="00480A03">
            <w:pPr>
              <w:widowControl w:val="0"/>
              <w:shd w:val="clear" w:color="auto" w:fill="FFFFFF"/>
              <w:ind w:left="142" w:hanging="142"/>
              <w:jc w:val="both"/>
              <w:rPr>
                <w:sz w:val="22"/>
                <w:szCs w:val="20"/>
              </w:rPr>
            </w:pPr>
            <w:r w:rsidRPr="00C3518D">
              <w:rPr>
                <w:color w:val="000000" w:themeColor="text1"/>
                <w:sz w:val="22"/>
                <w:szCs w:val="22"/>
              </w:rPr>
              <w:t xml:space="preserve">- Lưu: VT, </w:t>
            </w:r>
            <w:r w:rsidRPr="00C3518D">
              <w:rPr>
                <w:bCs/>
                <w:color w:val="000000" w:themeColor="text1"/>
                <w:sz w:val="22"/>
                <w:szCs w:val="22"/>
                <w:lang w:val="de-DE"/>
              </w:rPr>
              <w:t>CTHĐND.</w:t>
            </w:r>
          </w:p>
        </w:tc>
        <w:tc>
          <w:tcPr>
            <w:tcW w:w="3543" w:type="dxa"/>
          </w:tcPr>
          <w:p w14:paraId="1A9A9D77" w14:textId="77777777" w:rsidR="004F496A" w:rsidRPr="00C3518D" w:rsidRDefault="00BB06DC" w:rsidP="00BB06DC">
            <w:pPr>
              <w:widowControl w:val="0"/>
              <w:shd w:val="clear" w:color="auto" w:fill="FFFFFF"/>
              <w:spacing w:before="120"/>
              <w:jc w:val="center"/>
              <w:rPr>
                <w:b/>
              </w:rPr>
            </w:pPr>
            <w:r w:rsidRPr="00C3518D">
              <w:rPr>
                <w:b/>
              </w:rPr>
              <w:t>CHỦ TỊCH</w:t>
            </w:r>
          </w:p>
          <w:p w14:paraId="3897A916" w14:textId="77777777" w:rsidR="004F496A" w:rsidRPr="00C3518D" w:rsidRDefault="004F496A" w:rsidP="00CE1B84">
            <w:pPr>
              <w:widowControl w:val="0"/>
              <w:shd w:val="clear" w:color="auto" w:fill="FFFFFF"/>
              <w:spacing w:before="120" w:after="240"/>
              <w:jc w:val="center"/>
              <w:rPr>
                <w:b/>
              </w:rPr>
            </w:pPr>
          </w:p>
          <w:p w14:paraId="2D3E7614" w14:textId="77777777" w:rsidR="004F496A" w:rsidRPr="00C3518D" w:rsidRDefault="004F496A" w:rsidP="00BB06DC">
            <w:pPr>
              <w:widowControl w:val="0"/>
              <w:shd w:val="clear" w:color="auto" w:fill="FFFFFF"/>
              <w:spacing w:before="120"/>
              <w:jc w:val="center"/>
              <w:rPr>
                <w:b/>
              </w:rPr>
            </w:pPr>
          </w:p>
          <w:p w14:paraId="5044A2E0" w14:textId="77777777" w:rsidR="004F496A" w:rsidRPr="00C3518D" w:rsidRDefault="004F496A" w:rsidP="001815FD">
            <w:pPr>
              <w:widowControl w:val="0"/>
              <w:shd w:val="clear" w:color="auto" w:fill="FFFFFF"/>
              <w:spacing w:before="120" w:after="240"/>
              <w:jc w:val="center"/>
              <w:rPr>
                <w:b/>
              </w:rPr>
            </w:pPr>
          </w:p>
          <w:p w14:paraId="74293B65" w14:textId="77777777" w:rsidR="004F496A" w:rsidRPr="00C3518D" w:rsidRDefault="004F496A" w:rsidP="00BB06DC">
            <w:pPr>
              <w:widowControl w:val="0"/>
              <w:shd w:val="clear" w:color="auto" w:fill="FFFFFF"/>
              <w:spacing w:before="120"/>
              <w:jc w:val="center"/>
              <w:rPr>
                <w:b/>
              </w:rPr>
            </w:pPr>
          </w:p>
          <w:p w14:paraId="6CD89197" w14:textId="77777777" w:rsidR="004F496A" w:rsidRPr="00716A0A" w:rsidRDefault="00BB06DC" w:rsidP="00BB06DC">
            <w:pPr>
              <w:widowControl w:val="0"/>
              <w:shd w:val="clear" w:color="auto" w:fill="FFFFFF"/>
              <w:spacing w:before="120"/>
              <w:jc w:val="center"/>
              <w:rPr>
                <w:b/>
                <w:bCs/>
              </w:rPr>
            </w:pPr>
            <w:r w:rsidRPr="00C3518D">
              <w:rPr>
                <w:b/>
                <w:bCs/>
              </w:rPr>
              <w:t>Bùi Văn Lương</w:t>
            </w:r>
          </w:p>
        </w:tc>
      </w:tr>
    </w:tbl>
    <w:p w14:paraId="4959630F" w14:textId="77777777" w:rsidR="004F496A" w:rsidRPr="00716A0A" w:rsidRDefault="004F496A" w:rsidP="00BB06DC">
      <w:pPr>
        <w:widowControl w:val="0"/>
        <w:shd w:val="clear" w:color="auto" w:fill="FFFFFF"/>
        <w:spacing w:after="120" w:line="208" w:lineRule="atLeast"/>
        <w:rPr>
          <w:b/>
          <w:bCs/>
          <w:lang w:val="es-ES"/>
        </w:rPr>
      </w:pPr>
      <w:bookmarkStart w:id="13" w:name="_Hlk167956765"/>
      <w:bookmarkEnd w:id="13"/>
    </w:p>
    <w:p w14:paraId="053A0607" w14:textId="77777777" w:rsidR="004F496A" w:rsidRPr="00716A0A" w:rsidRDefault="004F496A" w:rsidP="00BB06DC">
      <w:pPr>
        <w:shd w:val="clear" w:color="auto" w:fill="FFFFFF"/>
      </w:pPr>
    </w:p>
    <w:sectPr w:rsidR="004F496A" w:rsidRPr="00716A0A" w:rsidSect="005C3DEE">
      <w:headerReference w:type="even" r:id="rId9"/>
      <w:headerReference w:type="default" r:id="rId10"/>
      <w:footerReference w:type="default" r:id="rId11"/>
      <w:pgSz w:w="11906" w:h="16838"/>
      <w:pgMar w:top="1135" w:right="1134" w:bottom="1134" w:left="1701" w:header="426" w:footer="0" w:gutter="0"/>
      <w:cols w:space="720"/>
      <w:formProt w:val="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DD6A5" w14:textId="77777777" w:rsidR="00A04A17" w:rsidRDefault="00A04A17">
      <w:r>
        <w:separator/>
      </w:r>
    </w:p>
  </w:endnote>
  <w:endnote w:type="continuationSeparator" w:id="0">
    <w:p w14:paraId="7C941206" w14:textId="77777777" w:rsidR="00A04A17" w:rsidRDefault="00A04A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charset w:val="00"/>
    <w:family w:val="swiss"/>
    <w:pitch w:val="variable"/>
    <w:sig w:usb0="20000287" w:usb1="00000003" w:usb2="00000000" w:usb3="00000000" w:csb0="0000019F" w:csb1="00000000"/>
  </w:font>
  <w:font w:name=".VnTime;Times New Roman">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AFF" w:usb1="C000605B" w:usb2="00000029" w:usb3="00000000" w:csb0="000101FF" w:csb1="00000000"/>
  </w:font>
  <w:font w:name="Times New Roman Italic">
    <w:panose1 w:val="0202050305040509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B66AE" w14:textId="77777777" w:rsidR="004F496A" w:rsidRDefault="004F496A">
    <w:pPr>
      <w:pStyle w:val="Footer"/>
      <w:ind w:right="360"/>
      <w:jc w:val="right"/>
    </w:pPr>
  </w:p>
  <w:p w14:paraId="6F5F0A8F" w14:textId="77777777" w:rsidR="004F496A" w:rsidRDefault="004F49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F0E29" w14:textId="77777777" w:rsidR="00A04A17" w:rsidRDefault="00A04A17">
      <w:r>
        <w:separator/>
      </w:r>
    </w:p>
  </w:footnote>
  <w:footnote w:type="continuationSeparator" w:id="0">
    <w:p w14:paraId="14EFC8A4" w14:textId="77777777" w:rsidR="00A04A17" w:rsidRDefault="00A04A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B59C0" w14:textId="5C3396A8" w:rsidR="008E5757" w:rsidRPr="00411626" w:rsidRDefault="00BB06DC" w:rsidP="00411626">
    <w:pPr>
      <w:pStyle w:val="Header"/>
      <w:spacing w:before="120" w:after="120"/>
      <w:jc w:val="center"/>
      <w:rPr>
        <w:rFonts w:ascii="Times New Roman" w:hAnsi="Times New Roman" w:cs="Times New Roman"/>
        <w:sz w:val="26"/>
        <w:szCs w:val="26"/>
      </w:rPr>
    </w:pPr>
    <w:r w:rsidRPr="00B913A3">
      <w:rPr>
        <w:rFonts w:ascii="Times New Roman" w:hAnsi="Times New Roman" w:cs="Times New Roman"/>
        <w:sz w:val="26"/>
        <w:szCs w:val="26"/>
      </w:rPr>
      <w:fldChar w:fldCharType="begin"/>
    </w:r>
    <w:r w:rsidRPr="00B913A3">
      <w:rPr>
        <w:rFonts w:ascii="Times New Roman" w:hAnsi="Times New Roman" w:cs="Times New Roman"/>
        <w:sz w:val="26"/>
        <w:szCs w:val="26"/>
      </w:rPr>
      <w:instrText xml:space="preserve"> PAGE </w:instrText>
    </w:r>
    <w:r w:rsidRPr="00B913A3">
      <w:rPr>
        <w:rFonts w:ascii="Times New Roman" w:hAnsi="Times New Roman" w:cs="Times New Roman"/>
        <w:sz w:val="26"/>
        <w:szCs w:val="26"/>
      </w:rPr>
      <w:fldChar w:fldCharType="separate"/>
    </w:r>
    <w:r w:rsidR="00716A0A">
      <w:rPr>
        <w:rFonts w:ascii="Times New Roman" w:hAnsi="Times New Roman" w:cs="Times New Roman"/>
        <w:noProof/>
        <w:sz w:val="26"/>
        <w:szCs w:val="26"/>
      </w:rPr>
      <w:t>4</w:t>
    </w:r>
    <w:r w:rsidRPr="00B913A3">
      <w:rPr>
        <w:rFonts w:ascii="Times New Roman" w:hAnsi="Times New Roman" w:cs="Times New Roman"/>
        <w:sz w:val="26"/>
        <w:szCs w:val="2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98C34" w14:textId="4803AD66" w:rsidR="004F496A" w:rsidRDefault="00BB06DC">
    <w:pPr>
      <w:pStyle w:val="Header"/>
      <w:jc w:val="center"/>
    </w:pPr>
    <w:r>
      <w:fldChar w:fldCharType="begin"/>
    </w:r>
    <w:r>
      <w:instrText xml:space="preserve"> PAGE </w:instrText>
    </w:r>
    <w:r>
      <w:fldChar w:fldCharType="separate"/>
    </w:r>
    <w:r w:rsidR="00716A0A">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4E1B13"/>
    <w:multiLevelType w:val="multilevel"/>
    <w:tmpl w:val="E218502C"/>
    <w:lvl w:ilvl="0">
      <w:start w:val="1"/>
      <w:numFmt w:val="none"/>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315569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96A"/>
    <w:rsid w:val="000315B7"/>
    <w:rsid w:val="0005522E"/>
    <w:rsid w:val="00075E06"/>
    <w:rsid w:val="000A3BA6"/>
    <w:rsid w:val="000D1A6B"/>
    <w:rsid w:val="00103A23"/>
    <w:rsid w:val="00153B4E"/>
    <w:rsid w:val="00167714"/>
    <w:rsid w:val="001815FD"/>
    <w:rsid w:val="001A3D62"/>
    <w:rsid w:val="001B0D75"/>
    <w:rsid w:val="001C7C1E"/>
    <w:rsid w:val="001F065C"/>
    <w:rsid w:val="00201925"/>
    <w:rsid w:val="002078B1"/>
    <w:rsid w:val="00237CB8"/>
    <w:rsid w:val="00296807"/>
    <w:rsid w:val="002A16FE"/>
    <w:rsid w:val="002C749E"/>
    <w:rsid w:val="002E0706"/>
    <w:rsid w:val="00305568"/>
    <w:rsid w:val="0031053B"/>
    <w:rsid w:val="00313DFC"/>
    <w:rsid w:val="00315DAA"/>
    <w:rsid w:val="003228A1"/>
    <w:rsid w:val="003551D5"/>
    <w:rsid w:val="003700D1"/>
    <w:rsid w:val="00371E22"/>
    <w:rsid w:val="003A0A3D"/>
    <w:rsid w:val="003D5200"/>
    <w:rsid w:val="003E6B8C"/>
    <w:rsid w:val="00411626"/>
    <w:rsid w:val="0047456D"/>
    <w:rsid w:val="00480A03"/>
    <w:rsid w:val="004902BC"/>
    <w:rsid w:val="004C00D3"/>
    <w:rsid w:val="004D226B"/>
    <w:rsid w:val="004E5262"/>
    <w:rsid w:val="004F496A"/>
    <w:rsid w:val="005018D3"/>
    <w:rsid w:val="00577D71"/>
    <w:rsid w:val="00593B70"/>
    <w:rsid w:val="005A75A9"/>
    <w:rsid w:val="005C3DEE"/>
    <w:rsid w:val="005D07FE"/>
    <w:rsid w:val="005D5686"/>
    <w:rsid w:val="005E7A0C"/>
    <w:rsid w:val="005F1AE3"/>
    <w:rsid w:val="00614D5F"/>
    <w:rsid w:val="00640CFE"/>
    <w:rsid w:val="00674D24"/>
    <w:rsid w:val="00683D09"/>
    <w:rsid w:val="0069136C"/>
    <w:rsid w:val="006D69E2"/>
    <w:rsid w:val="006F1B5D"/>
    <w:rsid w:val="00716A0A"/>
    <w:rsid w:val="00725B6A"/>
    <w:rsid w:val="007373B2"/>
    <w:rsid w:val="00874F62"/>
    <w:rsid w:val="008A3D03"/>
    <w:rsid w:val="008A658D"/>
    <w:rsid w:val="008C36EB"/>
    <w:rsid w:val="008E4511"/>
    <w:rsid w:val="008E5757"/>
    <w:rsid w:val="008F3D91"/>
    <w:rsid w:val="00902ED3"/>
    <w:rsid w:val="00914FBD"/>
    <w:rsid w:val="00923ED1"/>
    <w:rsid w:val="0095491E"/>
    <w:rsid w:val="009A4079"/>
    <w:rsid w:val="009A6307"/>
    <w:rsid w:val="009E5354"/>
    <w:rsid w:val="009F2A50"/>
    <w:rsid w:val="009F75FE"/>
    <w:rsid w:val="00A04A17"/>
    <w:rsid w:val="00A07564"/>
    <w:rsid w:val="00A235B5"/>
    <w:rsid w:val="00A528E2"/>
    <w:rsid w:val="00A726FB"/>
    <w:rsid w:val="00AD5022"/>
    <w:rsid w:val="00AD77B6"/>
    <w:rsid w:val="00AE5CD5"/>
    <w:rsid w:val="00AF340C"/>
    <w:rsid w:val="00AF3D4A"/>
    <w:rsid w:val="00AF4D01"/>
    <w:rsid w:val="00B30F4F"/>
    <w:rsid w:val="00B43D01"/>
    <w:rsid w:val="00B50759"/>
    <w:rsid w:val="00B67FC7"/>
    <w:rsid w:val="00B913A3"/>
    <w:rsid w:val="00BB06DC"/>
    <w:rsid w:val="00BD6810"/>
    <w:rsid w:val="00BE750B"/>
    <w:rsid w:val="00BF5564"/>
    <w:rsid w:val="00C158B0"/>
    <w:rsid w:val="00C2572C"/>
    <w:rsid w:val="00C345C5"/>
    <w:rsid w:val="00C3518D"/>
    <w:rsid w:val="00C74CCB"/>
    <w:rsid w:val="00C75670"/>
    <w:rsid w:val="00C86297"/>
    <w:rsid w:val="00C93B76"/>
    <w:rsid w:val="00CC284A"/>
    <w:rsid w:val="00CD3037"/>
    <w:rsid w:val="00CE1B84"/>
    <w:rsid w:val="00D00964"/>
    <w:rsid w:val="00D138EF"/>
    <w:rsid w:val="00D82DCA"/>
    <w:rsid w:val="00DC4991"/>
    <w:rsid w:val="00DD1758"/>
    <w:rsid w:val="00DD2DEC"/>
    <w:rsid w:val="00E021EC"/>
    <w:rsid w:val="00E07842"/>
    <w:rsid w:val="00E21418"/>
    <w:rsid w:val="00E36002"/>
    <w:rsid w:val="00E61F64"/>
    <w:rsid w:val="00E83325"/>
    <w:rsid w:val="00E91665"/>
    <w:rsid w:val="00E95D51"/>
    <w:rsid w:val="00EB733F"/>
    <w:rsid w:val="00EE194E"/>
    <w:rsid w:val="00EE70B8"/>
    <w:rsid w:val="00F13E16"/>
    <w:rsid w:val="00F15B9E"/>
    <w:rsid w:val="00F73545"/>
    <w:rsid w:val="00F7622E"/>
    <w:rsid w:val="00FA3731"/>
    <w:rsid w:val="00FB37A6"/>
    <w:rsid w:val="00FC4BE4"/>
    <w:rsid w:val="00FD07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349062"/>
  <w15:docId w15:val="{656840EA-532A-40B7-AC23-9CCAA4A53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8"/>
      <w:szCs w:val="28"/>
      <w:lang w:eastAsia="zh-CN"/>
    </w:rPr>
  </w:style>
  <w:style w:type="paragraph" w:styleId="Heading2">
    <w:name w:val="heading 2"/>
    <w:basedOn w:val="Normal"/>
    <w:next w:val="Normal"/>
    <w:uiPriority w:val="9"/>
    <w:unhideWhenUsed/>
    <w:qFormat/>
    <w:pPr>
      <w:keepNext/>
      <w:numPr>
        <w:ilvl w:val="1"/>
        <w:numId w:val="1"/>
      </w:numPr>
      <w:spacing w:before="240" w:after="60"/>
      <w:outlineLvl w:val="1"/>
    </w:pPr>
    <w:rPr>
      <w:rFonts w:ascii="Arial" w:hAnsi="Arial" w:cs="Arial"/>
      <w:b/>
      <w:bCs/>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rFonts w:ascii="Aptos" w:hAnsi="Aptos"/>
      <w:b/>
      <w:bCs/>
    </w:rPr>
  </w:style>
  <w:style w:type="paragraph" w:styleId="Heading8">
    <w:name w:val="heading 8"/>
    <w:basedOn w:val="Normal"/>
    <w:next w:val="Normal"/>
    <w:qFormat/>
    <w:pPr>
      <w:keepNext/>
      <w:numPr>
        <w:ilvl w:val="7"/>
        <w:numId w:val="1"/>
      </w:numPr>
      <w:autoSpaceDE w:val="0"/>
      <w:jc w:val="center"/>
      <w:outlineLvl w:val="7"/>
    </w:pPr>
    <w:rPr>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1">
    <w:name w:val="Heading 2 Char1"/>
    <w:qFormat/>
    <w:rPr>
      <w:rFonts w:ascii="Arial" w:hAnsi="Arial" w:cs="Arial"/>
      <w:b/>
      <w:bCs/>
      <w:i/>
      <w:iCs/>
      <w:sz w:val="28"/>
      <w:szCs w:val="28"/>
      <w:lang w:val="en-US" w:bidi="ar-SA"/>
    </w:rPr>
  </w:style>
  <w:style w:type="character" w:customStyle="1" w:styleId="HeaderChar">
    <w:name w:val="Header Char"/>
    <w:qFormat/>
    <w:rPr>
      <w:rFonts w:ascii=".VnTime;Times New Roman" w:hAnsi=".VnTime;Times New Roman" w:cs=".VnTime;Times New Roman"/>
      <w:sz w:val="24"/>
      <w:szCs w:val="24"/>
      <w:lang w:val="en-US" w:bidi="ar-SA"/>
    </w:rPr>
  </w:style>
  <w:style w:type="character" w:customStyle="1" w:styleId="FooterChar">
    <w:name w:val="Footer Char"/>
    <w:qFormat/>
    <w:rPr>
      <w:rFonts w:ascii=".VnTime;Times New Roman" w:hAnsi=".VnTime;Times New Roman" w:cs=".VnTime;Times New Roman"/>
      <w:sz w:val="24"/>
      <w:szCs w:val="24"/>
      <w:lang w:val="en-US" w:bidi="ar-SA"/>
    </w:rPr>
  </w:style>
  <w:style w:type="character" w:customStyle="1" w:styleId="BodyTextIndent2Char">
    <w:name w:val="Body Text Indent 2 Char"/>
    <w:qFormat/>
    <w:rPr>
      <w:rFonts w:ascii=".VnTime;Times New Roman" w:hAnsi=".VnTime;Times New Roman" w:cs=".VnTime;Times New Roman"/>
      <w:sz w:val="24"/>
      <w:szCs w:val="24"/>
      <w:lang w:val="en-US" w:bidi="ar-SA"/>
    </w:rPr>
  </w:style>
  <w:style w:type="character" w:customStyle="1" w:styleId="TitleChar">
    <w:name w:val="Title Char"/>
    <w:qFormat/>
    <w:rPr>
      <w:rFonts w:ascii="Cambria" w:hAnsi="Cambria" w:cs="Cambria"/>
      <w:b/>
      <w:bCs/>
      <w:kern w:val="2"/>
      <w:sz w:val="32"/>
      <w:szCs w:val="32"/>
      <w:lang w:val="en-US" w:bidi="ar-SA"/>
    </w:rPr>
  </w:style>
  <w:style w:type="character" w:styleId="PageNumber">
    <w:name w:val="page number"/>
    <w:basedOn w:val="DefaultParagraphFont"/>
  </w:style>
  <w:style w:type="character" w:customStyle="1" w:styleId="BodyTextIndentChar">
    <w:name w:val="Body Text Indent Char"/>
    <w:qFormat/>
    <w:rPr>
      <w:rFonts w:ascii=".VnTime;Times New Roman" w:hAnsi=".VnTime;Times New Roman" w:cs=".VnTime;Times New Roman"/>
      <w:b/>
      <w:color w:val="FF0000"/>
      <w:sz w:val="28"/>
      <w:lang w:val="en-US" w:bidi="ar-SA"/>
    </w:rPr>
  </w:style>
  <w:style w:type="character" w:customStyle="1" w:styleId="apple-converted-space">
    <w:name w:val="apple-converted-space"/>
    <w:basedOn w:val="DefaultParagraphFont"/>
    <w:qFormat/>
  </w:style>
  <w:style w:type="character" w:customStyle="1" w:styleId="NormalWebChar1">
    <w:name w:val="Normal (Web) Char1"/>
    <w:qFormat/>
    <w:rPr>
      <w:sz w:val="24"/>
      <w:szCs w:val="24"/>
    </w:rPr>
  </w:style>
  <w:style w:type="character" w:customStyle="1" w:styleId="Heading4Char">
    <w:name w:val="Heading 4 Char"/>
    <w:qFormat/>
    <w:rPr>
      <w:rFonts w:ascii="Aptos" w:eastAsia="Times New Roman" w:hAnsi="Aptos" w:cs="Times New Roman"/>
      <w:b/>
      <w:bCs/>
      <w:sz w:val="28"/>
      <w:szCs w:val="28"/>
    </w:rPr>
  </w:style>
  <w:style w:type="character" w:styleId="Strong">
    <w:name w:val="Strong"/>
    <w:qFormat/>
    <w:rPr>
      <w:b/>
      <w:bCs/>
    </w:rPr>
  </w:style>
  <w:style w:type="character" w:styleId="Hyperlink">
    <w:name w:val="Hyperlink"/>
    <w:rPr>
      <w:color w:val="0563C1"/>
      <w:u w:val="single"/>
    </w:rPr>
  </w:style>
  <w:style w:type="character" w:customStyle="1" w:styleId="UnresolvedMention1">
    <w:name w:val="Unresolved Mention1"/>
    <w:qFormat/>
    <w:rPr>
      <w:color w:val="605E5C"/>
      <w:shd w:val="clear" w:color="auto" w:fill="E1DFDD"/>
    </w:rPr>
  </w:style>
  <w:style w:type="paragraph" w:customStyle="1" w:styleId="Heading">
    <w:name w:val="Heading"/>
    <w:basedOn w:val="Normal"/>
    <w:next w:val="Normal"/>
    <w:qFormat/>
    <w:pPr>
      <w:spacing w:before="240" w:after="60"/>
      <w:jc w:val="center"/>
      <w:outlineLvl w:val="0"/>
    </w:pPr>
    <w:rPr>
      <w:rFonts w:ascii="Cambria" w:hAnsi="Cambria" w:cs="Cambria"/>
      <w:b/>
      <w:bCs/>
      <w:kern w:val="2"/>
      <w:sz w:val="32"/>
      <w:szCs w:val="32"/>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680"/>
        <w:tab w:val="right" w:pos="9360"/>
      </w:tabs>
    </w:pPr>
    <w:rPr>
      <w:rFonts w:ascii=".VnTime;Times New Roman" w:hAnsi=".VnTime;Times New Roman" w:cs=".VnTime;Times New Roman"/>
      <w:sz w:val="24"/>
      <w:szCs w:val="24"/>
    </w:rPr>
  </w:style>
  <w:style w:type="paragraph" w:styleId="Footer">
    <w:name w:val="footer"/>
    <w:basedOn w:val="Normal"/>
    <w:pPr>
      <w:tabs>
        <w:tab w:val="center" w:pos="4680"/>
        <w:tab w:val="right" w:pos="9360"/>
      </w:tabs>
    </w:pPr>
    <w:rPr>
      <w:rFonts w:ascii=".VnTime;Times New Roman" w:hAnsi=".VnTime;Times New Roman" w:cs=".VnTime;Times New Roman"/>
      <w:sz w:val="24"/>
      <w:szCs w:val="24"/>
    </w:rPr>
  </w:style>
  <w:style w:type="paragraph" w:styleId="BodyTextIndent2">
    <w:name w:val="Body Text Indent 2"/>
    <w:basedOn w:val="Normal"/>
    <w:qFormat/>
    <w:pPr>
      <w:spacing w:after="120" w:line="480" w:lineRule="auto"/>
      <w:ind w:left="283"/>
    </w:pPr>
    <w:rPr>
      <w:rFonts w:ascii=".VnTime;Times New Roman" w:hAnsi=".VnTime;Times New Roman" w:cs=".VnTime;Times New Roman"/>
      <w:sz w:val="24"/>
      <w:szCs w:val="24"/>
    </w:rPr>
  </w:style>
  <w:style w:type="paragraph" w:styleId="BodyTextIndent">
    <w:name w:val="Body Text Indent"/>
    <w:basedOn w:val="Normal"/>
    <w:pPr>
      <w:ind w:firstLine="567"/>
      <w:jc w:val="both"/>
    </w:pPr>
    <w:rPr>
      <w:rFonts w:ascii=".VnTime;Times New Roman" w:hAnsi=".VnTime;Times New Roman" w:cs=".VnTime;Times New Roman"/>
      <w:b/>
      <w:color w:val="FF0000"/>
      <w:szCs w:val="20"/>
    </w:rPr>
  </w:style>
  <w:style w:type="paragraph" w:customStyle="1" w:styleId="CharCharChar1Char">
    <w:name w:val="Char Char Char1 Char"/>
    <w:basedOn w:val="Normal"/>
    <w:qFormat/>
    <w:pPr>
      <w:spacing w:after="160" w:line="240" w:lineRule="exact"/>
    </w:pPr>
    <w:rPr>
      <w:rFonts w:ascii="Verdana" w:hAnsi="Verdana" w:cs="Verdana"/>
      <w:sz w:val="20"/>
      <w:szCs w:val="20"/>
    </w:rPr>
  </w:style>
  <w:style w:type="paragraph" w:customStyle="1" w:styleId="CharChar">
    <w:name w:val="Char Char"/>
    <w:basedOn w:val="Normal"/>
    <w:qFormat/>
    <w:pPr>
      <w:spacing w:after="160" w:line="240" w:lineRule="exact"/>
    </w:pPr>
    <w:rPr>
      <w:rFonts w:ascii="Verdana" w:hAnsi="Verdana" w:cs="Verdana"/>
      <w:sz w:val="20"/>
      <w:szCs w:val="20"/>
    </w:rPr>
  </w:style>
  <w:style w:type="paragraph" w:customStyle="1" w:styleId="CharCharCharCharCharCharChar">
    <w:name w:val="Char Char Char Char Char Char Char"/>
    <w:basedOn w:val="Normal"/>
    <w:qFormat/>
    <w:pPr>
      <w:spacing w:after="160" w:line="240" w:lineRule="exact"/>
    </w:pPr>
    <w:rPr>
      <w:sz w:val="21"/>
      <w:szCs w:val="20"/>
    </w:rPr>
  </w:style>
  <w:style w:type="paragraph" w:customStyle="1" w:styleId="Style4">
    <w:name w:val="Style4"/>
    <w:basedOn w:val="Normal"/>
    <w:qFormat/>
    <w:pPr>
      <w:autoSpaceDE w:val="0"/>
      <w:jc w:val="center"/>
    </w:pPr>
    <w:rPr>
      <w:lang w:val="vi-VN"/>
    </w:rPr>
  </w:style>
  <w:style w:type="paragraph" w:styleId="BodyTextIndent3">
    <w:name w:val="Body Text Indent 3"/>
    <w:basedOn w:val="Normal"/>
    <w:qFormat/>
    <w:pPr>
      <w:spacing w:after="120"/>
      <w:ind w:left="283"/>
    </w:pPr>
    <w:rPr>
      <w:rFonts w:ascii=".VnTime;Times New Roman" w:hAnsi=".VnTime;Times New Roman" w:cs=".VnTime;Times New Roman"/>
      <w:sz w:val="16"/>
      <w:szCs w:val="16"/>
    </w:rPr>
  </w:style>
  <w:style w:type="paragraph" w:styleId="BalloonText">
    <w:name w:val="Balloon Text"/>
    <w:basedOn w:val="Normal"/>
    <w:qFormat/>
    <w:rPr>
      <w:rFonts w:ascii="Tahoma" w:hAnsi="Tahoma" w:cs="Tahoma"/>
      <w:sz w:val="16"/>
      <w:szCs w:val="16"/>
    </w:rPr>
  </w:style>
  <w:style w:type="paragraph" w:styleId="NormalWeb">
    <w:name w:val="Normal (Web)"/>
    <w:basedOn w:val="Normal"/>
    <w:qFormat/>
    <w:pPr>
      <w:spacing w:before="280" w:after="280"/>
    </w:pPr>
    <w:rPr>
      <w:sz w:val="24"/>
      <w:szCs w:val="24"/>
    </w:rPr>
  </w:style>
  <w:style w:type="paragraph" w:styleId="Revision">
    <w:name w:val="Revision"/>
    <w:qFormat/>
    <w:pPr>
      <w:suppressAutoHyphens/>
    </w:pPr>
    <w:rPr>
      <w:rFonts w:ascii="Times New Roman" w:eastAsia="Times New Roman" w:hAnsi="Times New Roman" w:cs="Times New Roman"/>
      <w:sz w:val="28"/>
      <w:szCs w:val="28"/>
      <w:lang w:eastAsia="zh-C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906593">
      <w:bodyDiv w:val="1"/>
      <w:marLeft w:val="0"/>
      <w:marRight w:val="0"/>
      <w:marTop w:val="0"/>
      <w:marBottom w:val="0"/>
      <w:divBdr>
        <w:top w:val="none" w:sz="0" w:space="0" w:color="auto"/>
        <w:left w:val="none" w:sz="0" w:space="0" w:color="auto"/>
        <w:bottom w:val="none" w:sz="0" w:space="0" w:color="auto"/>
        <w:right w:val="none" w:sz="0" w:space="0" w:color="auto"/>
      </w:divBdr>
    </w:div>
    <w:div w:id="264197255">
      <w:bodyDiv w:val="1"/>
      <w:marLeft w:val="0"/>
      <w:marRight w:val="0"/>
      <w:marTop w:val="0"/>
      <w:marBottom w:val="0"/>
      <w:divBdr>
        <w:top w:val="none" w:sz="0" w:space="0" w:color="auto"/>
        <w:left w:val="none" w:sz="0" w:space="0" w:color="auto"/>
        <w:bottom w:val="none" w:sz="0" w:space="0" w:color="auto"/>
        <w:right w:val="none" w:sz="0" w:space="0" w:color="auto"/>
      </w:divBdr>
    </w:div>
    <w:div w:id="860049345">
      <w:bodyDiv w:val="1"/>
      <w:marLeft w:val="0"/>
      <w:marRight w:val="0"/>
      <w:marTop w:val="0"/>
      <w:marBottom w:val="0"/>
      <w:divBdr>
        <w:top w:val="none" w:sz="0" w:space="0" w:color="auto"/>
        <w:left w:val="none" w:sz="0" w:space="0" w:color="auto"/>
        <w:bottom w:val="none" w:sz="0" w:space="0" w:color="auto"/>
        <w:right w:val="none" w:sz="0" w:space="0" w:color="auto"/>
      </w:divBdr>
    </w:div>
    <w:div w:id="20168851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Luat-ngan-sach-nha-nuoc-2025-so-89-2025-QH15-650061.asp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CB4440-7ED5-4C60-BB86-8406FBC6B3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4</Pages>
  <Words>1189</Words>
  <Characters>6779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
  <LinksUpToDate>false</LinksUpToDate>
  <CharactersWithSpaces>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subject/>
  <dc:creator>Manh Hung  DT: _0912441484_</dc:creator>
  <cp:keywords/>
  <dc:description/>
  <cp:lastModifiedBy>Administrator</cp:lastModifiedBy>
  <cp:revision>20</cp:revision>
  <cp:lastPrinted>2026-06-24T14:25:00Z</cp:lastPrinted>
  <dcterms:created xsi:type="dcterms:W3CDTF">2026-06-23T08:24:00Z</dcterms:created>
  <dcterms:modified xsi:type="dcterms:W3CDTF">2026-06-27T01:54:00Z</dcterms:modified>
  <dc:language>en-US</dc:language>
</cp:coreProperties>
</file>