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75BD" w:rsidRPr="00365B48" w:rsidRDefault="007B75BD" w:rsidP="007B75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65B48">
        <w:rPr>
          <w:rFonts w:ascii="Times New Roman" w:eastAsia="Times New Roman" w:hAnsi="Times New Roman" w:cs="Times New Roman"/>
          <w:b/>
          <w:bCs/>
          <w:sz w:val="26"/>
          <w:szCs w:val="26"/>
        </w:rPr>
        <w:t>PHỤ LỤC 4</w:t>
      </w:r>
    </w:p>
    <w:p w:rsidR="007B75BD" w:rsidRPr="00365B48" w:rsidRDefault="007B75BD" w:rsidP="007B75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65B48">
        <w:rPr>
          <w:rFonts w:ascii="Times New Roman" w:eastAsia="Times New Roman" w:hAnsi="Times New Roman" w:cs="Times New Roman"/>
          <w:b/>
          <w:sz w:val="26"/>
          <w:szCs w:val="26"/>
        </w:rPr>
        <w:t xml:space="preserve">SỐ LƯỢNG CỘNG TÁC VIÊN QUẢN LÝ ĐÔ THỊ Ở TỔ DÂN PHỐ </w:t>
      </w:r>
    </w:p>
    <w:p w:rsidR="007B75BD" w:rsidRPr="00365B48" w:rsidRDefault="007B75BD" w:rsidP="007B75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65B4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(Ban hà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nh kèm theo Nghị quyết số 09/2026/NQ-HĐND ngày 23 tháng 6</w:t>
      </w:r>
      <w:r w:rsidRPr="00365B4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năm 2026 </w:t>
      </w:r>
    </w:p>
    <w:p w:rsidR="007B75BD" w:rsidRPr="00365B48" w:rsidRDefault="007B75BD" w:rsidP="007B75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65B48">
        <w:rPr>
          <w:rFonts w:ascii="Times New Roman" w:eastAsia="Times New Roman" w:hAnsi="Times New Roman" w:cs="Times New Roman"/>
          <w:i/>
          <w:iCs/>
          <w:sz w:val="24"/>
          <w:szCs w:val="24"/>
        </w:rPr>
        <w:t>của Hội đồng nhân dân thành phố)</w:t>
      </w:r>
    </w:p>
    <w:p w:rsidR="007B75BD" w:rsidRPr="00365B48" w:rsidRDefault="007B75BD" w:rsidP="007B75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5B48">
        <w:rPr>
          <w:rFonts w:ascii="Arial" w:eastAsia="Times New Roman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910390" wp14:editId="0D427D36">
                <wp:simplePos x="0" y="0"/>
                <wp:positionH relativeFrom="column">
                  <wp:posOffset>2410691</wp:posOffset>
                </wp:positionH>
                <wp:positionV relativeFrom="paragraph">
                  <wp:posOffset>64679</wp:posOffset>
                </wp:positionV>
                <wp:extent cx="1116280" cy="0"/>
                <wp:effectExtent l="0" t="0" r="0" b="0"/>
                <wp:wrapNone/>
                <wp:docPr id="163370068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6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8pt,5.1pt" to="277.7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" strokecolor="black [3040]"/>
            </w:pict>
          </mc:Fallback>
        </mc:AlternateContent>
      </w:r>
    </w:p>
    <w:p w:rsidR="007B75BD" w:rsidRPr="00365B48" w:rsidRDefault="007B75BD" w:rsidP="007B75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5000" w:type="pct"/>
        <w:tblCellSpacing w:w="0" w:type="dxa"/>
        <w:tblInd w:w="-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3"/>
        <w:gridCol w:w="4961"/>
        <w:gridCol w:w="3731"/>
      </w:tblGrid>
      <w:tr w:rsidR="007B75BD" w:rsidRPr="00365B48" w:rsidTr="003D52B9">
        <w:trPr>
          <w:trHeight w:val="948"/>
          <w:tblCellSpacing w:w="0" w:type="dxa"/>
        </w:trPr>
        <w:tc>
          <w:tcPr>
            <w:tcW w:w="364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646" w:type="pct"/>
            <w:shd w:val="clear" w:color="auto" w:fill="FFFFFF"/>
            <w:vAlign w:val="center"/>
          </w:tcPr>
          <w:p w:rsidR="007B75BD" w:rsidRPr="007B75BD" w:rsidRDefault="007B75BD" w:rsidP="003D52B9">
            <w:pPr>
              <w:spacing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B75B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Quy mô dân số của phường</w:t>
            </w:r>
          </w:p>
          <w:p w:rsidR="007B75BD" w:rsidRPr="007B75BD" w:rsidRDefault="007B75BD" w:rsidP="003D52B9">
            <w:pPr>
              <w:spacing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vertAlign w:val="superscript"/>
              </w:rPr>
            </w:pPr>
            <w:r w:rsidRPr="007B75B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(Đơn vị tính: Người)</w:t>
            </w:r>
          </w:p>
        </w:tc>
        <w:tc>
          <w:tcPr>
            <w:tcW w:w="1990" w:type="pct"/>
            <w:shd w:val="clear" w:color="auto" w:fill="FFFFFF"/>
            <w:vAlign w:val="center"/>
          </w:tcPr>
          <w:p w:rsidR="007B75BD" w:rsidRPr="007B75BD" w:rsidRDefault="007B75BD" w:rsidP="003D5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B75B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Số lượng tối đa/01 phường</w:t>
            </w:r>
          </w:p>
          <w:p w:rsidR="007B75BD" w:rsidRPr="007B75BD" w:rsidRDefault="007B75BD" w:rsidP="003D5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7B75B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(Đơn vị tính: Người)</w:t>
            </w:r>
          </w:p>
        </w:tc>
      </w:tr>
      <w:tr w:rsidR="007B75BD" w:rsidRPr="00365B48" w:rsidTr="003D52B9">
        <w:trPr>
          <w:trHeight w:val="516"/>
          <w:tblCellSpacing w:w="0" w:type="dxa"/>
        </w:trPr>
        <w:tc>
          <w:tcPr>
            <w:tcW w:w="364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646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ind w:left="11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Từ 21.000 người trở xuống </w:t>
            </w:r>
          </w:p>
        </w:tc>
        <w:tc>
          <w:tcPr>
            <w:tcW w:w="1990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05</w:t>
            </w:r>
          </w:p>
        </w:tc>
      </w:tr>
      <w:tr w:rsidR="007B75BD" w:rsidRPr="00365B48" w:rsidTr="003D52B9">
        <w:trPr>
          <w:trHeight w:val="382"/>
          <w:tblCellSpacing w:w="0" w:type="dxa"/>
        </w:trPr>
        <w:tc>
          <w:tcPr>
            <w:tcW w:w="364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646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ind w:left="11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Từ trên 21.000 đến 31.000 người</w:t>
            </w:r>
          </w:p>
        </w:tc>
        <w:tc>
          <w:tcPr>
            <w:tcW w:w="1990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06</w:t>
            </w:r>
          </w:p>
        </w:tc>
      </w:tr>
      <w:tr w:rsidR="007B75BD" w:rsidRPr="00365B48" w:rsidTr="003D52B9">
        <w:trPr>
          <w:trHeight w:val="518"/>
          <w:tblCellSpacing w:w="0" w:type="dxa"/>
        </w:trPr>
        <w:tc>
          <w:tcPr>
            <w:tcW w:w="364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646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ind w:left="11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Từ trên 31.000 đến 41.000 người</w:t>
            </w:r>
          </w:p>
        </w:tc>
        <w:tc>
          <w:tcPr>
            <w:tcW w:w="1990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07</w:t>
            </w:r>
          </w:p>
        </w:tc>
      </w:tr>
      <w:tr w:rsidR="007B75BD" w:rsidRPr="00365B48" w:rsidTr="003D52B9">
        <w:trPr>
          <w:trHeight w:val="540"/>
          <w:tblCellSpacing w:w="0" w:type="dxa"/>
        </w:trPr>
        <w:tc>
          <w:tcPr>
            <w:tcW w:w="364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646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ind w:left="11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Từ trên 41.000 đến 51.000 người</w:t>
            </w:r>
          </w:p>
        </w:tc>
        <w:tc>
          <w:tcPr>
            <w:tcW w:w="1990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08</w:t>
            </w:r>
          </w:p>
        </w:tc>
      </w:tr>
      <w:tr w:rsidR="007B75BD" w:rsidRPr="00365B48" w:rsidTr="003D52B9">
        <w:trPr>
          <w:trHeight w:val="406"/>
          <w:tblCellSpacing w:w="0" w:type="dxa"/>
        </w:trPr>
        <w:tc>
          <w:tcPr>
            <w:tcW w:w="364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646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ind w:left="11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Từ trên 51.000 đến 61.000 người </w:t>
            </w:r>
          </w:p>
        </w:tc>
        <w:tc>
          <w:tcPr>
            <w:tcW w:w="1990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09</w:t>
            </w:r>
          </w:p>
        </w:tc>
      </w:tr>
      <w:tr w:rsidR="007B75BD" w:rsidRPr="00365B48" w:rsidTr="003D52B9">
        <w:trPr>
          <w:trHeight w:val="400"/>
          <w:tblCellSpacing w:w="0" w:type="dxa"/>
        </w:trPr>
        <w:tc>
          <w:tcPr>
            <w:tcW w:w="364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646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ind w:left="11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Từ trên 61.000 đến 71.000 người</w:t>
            </w:r>
          </w:p>
        </w:tc>
        <w:tc>
          <w:tcPr>
            <w:tcW w:w="1990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7B75BD" w:rsidRPr="00365B48" w:rsidTr="003D52B9">
        <w:trPr>
          <w:trHeight w:val="400"/>
          <w:tblCellSpacing w:w="0" w:type="dxa"/>
        </w:trPr>
        <w:tc>
          <w:tcPr>
            <w:tcW w:w="364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646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ind w:left="11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bookmarkStart w:id="0" w:name="_GoBack"/>
            <w:bookmarkEnd w:id="0"/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trên 71.000 đến 81.000 người</w:t>
            </w:r>
          </w:p>
        </w:tc>
        <w:tc>
          <w:tcPr>
            <w:tcW w:w="1990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</w:tr>
      <w:tr w:rsidR="007B75BD" w:rsidRPr="00365B48" w:rsidTr="003D52B9">
        <w:trPr>
          <w:trHeight w:val="400"/>
          <w:tblCellSpacing w:w="0" w:type="dxa"/>
        </w:trPr>
        <w:tc>
          <w:tcPr>
            <w:tcW w:w="364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646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ind w:left="11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Từ trên 81.000 người </w:t>
            </w:r>
          </w:p>
        </w:tc>
        <w:tc>
          <w:tcPr>
            <w:tcW w:w="1990" w:type="pct"/>
            <w:shd w:val="clear" w:color="auto" w:fill="FFFFFF"/>
            <w:vAlign w:val="center"/>
          </w:tcPr>
          <w:p w:rsidR="007B75BD" w:rsidRPr="00365B48" w:rsidRDefault="007B75BD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</w:tr>
    </w:tbl>
    <w:p w:rsidR="007B75BD" w:rsidRPr="00365B48" w:rsidRDefault="007B75BD" w:rsidP="007B75BD">
      <w:pPr>
        <w:shd w:val="clear" w:color="auto" w:fill="FFFFFF"/>
        <w:spacing w:after="0" w:line="234" w:lineRule="atLeast"/>
        <w:jc w:val="center"/>
        <w:rPr>
          <w:rFonts w:ascii="Arial" w:eastAsia="Times New Roman" w:hAnsi="Arial" w:cs="Arial"/>
          <w:b/>
          <w:bCs/>
          <w:sz w:val="24"/>
          <w:szCs w:val="24"/>
        </w:rPr>
      </w:pPr>
    </w:p>
    <w:p w:rsidR="007B75BD" w:rsidRPr="00365B48" w:rsidRDefault="007B75BD" w:rsidP="007B75BD">
      <w:pPr>
        <w:spacing w:before="40" w:after="40" w:line="340" w:lineRule="exact"/>
        <w:jc w:val="both"/>
        <w:rPr>
          <w:rFonts w:ascii="Arial" w:eastAsia="Times New Roman" w:hAnsi="Arial" w:cs="Arial"/>
          <w:b/>
          <w:bCs/>
          <w:sz w:val="24"/>
          <w:szCs w:val="24"/>
        </w:rPr>
      </w:pPr>
    </w:p>
    <w:p w:rsidR="009A3392" w:rsidRPr="007B75BD" w:rsidRDefault="009A3392" w:rsidP="007B75BD"/>
    <w:sectPr w:rsidR="009A3392" w:rsidRPr="007B75BD" w:rsidSect="005D2603">
      <w:headerReference w:type="default" r:id="rId5"/>
      <w:pgSz w:w="11907" w:h="16840" w:code="9"/>
      <w:pgMar w:top="851" w:right="1134" w:bottom="851" w:left="1418" w:header="42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776840"/>
      <w:docPartObj>
        <w:docPartGallery w:val="Page Numbers (Top of Page)"/>
        <w:docPartUnique/>
      </w:docPartObj>
    </w:sdtPr>
    <w:sdtEndPr/>
    <w:sdtContent>
      <w:p w:rsidR="003E0003" w:rsidRDefault="007B75BD" w:rsidP="000558F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CE3"/>
    <w:rsid w:val="007B2118"/>
    <w:rsid w:val="007B75BD"/>
    <w:rsid w:val="00967B14"/>
    <w:rsid w:val="009A3392"/>
    <w:rsid w:val="00B1426E"/>
    <w:rsid w:val="00C22B6E"/>
    <w:rsid w:val="00C73CE3"/>
    <w:rsid w:val="00FD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before="260" w:line="370" w:lineRule="exact"/>
        <w:ind w:firstLine="70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3CE3"/>
    <w:pPr>
      <w:spacing w:before="0"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75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5BD"/>
    <w:rPr>
      <w:rFonts w:asciiTheme="minorHAnsi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before="260" w:line="370" w:lineRule="exact"/>
        <w:ind w:firstLine="70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3CE3"/>
    <w:pPr>
      <w:spacing w:before="0"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75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5BD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2026-06-29T09:27:00Z</dcterms:created>
  <dcterms:modified xsi:type="dcterms:W3CDTF">2026-06-29T09:27:00Z</dcterms:modified>
</cp:coreProperties>
</file>