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7F1482" w:rsidRPr="007F1482" w14:paraId="4A669054" w14:textId="77777777" w:rsidTr="00531422">
        <w:tc>
          <w:tcPr>
            <w:tcW w:w="3397" w:type="dxa"/>
          </w:tcPr>
          <w:p w14:paraId="5F4D1F5B" w14:textId="77777777" w:rsidR="007F1482" w:rsidRPr="00B5114C" w:rsidRDefault="007F1482" w:rsidP="007F1482">
            <w:pPr>
              <w:spacing w:after="0" w:line="240" w:lineRule="auto"/>
              <w:jc w:val="center"/>
              <w:rPr>
                <w:rFonts w:ascii="Times New Roman" w:eastAsia="Calibri" w:hAnsi="Times New Roman" w:cs="Times New Roman"/>
                <w:b/>
                <w:color w:val="000000"/>
                <w:sz w:val="26"/>
                <w:szCs w:val="26"/>
              </w:rPr>
            </w:pPr>
            <w:r w:rsidRPr="00B5114C">
              <w:rPr>
                <w:rFonts w:ascii="Times New Roman" w:eastAsia="Calibri" w:hAnsi="Times New Roman" w:cs="Times New Roman"/>
                <w:b/>
                <w:color w:val="000000"/>
                <w:sz w:val="26"/>
                <w:szCs w:val="26"/>
              </w:rPr>
              <w:t>ỦY BAN NHÂN DÂN</w:t>
            </w:r>
          </w:p>
          <w:p w14:paraId="2CB8C6CB" w14:textId="77777777" w:rsidR="007F1482" w:rsidRPr="00B5114C" w:rsidRDefault="007F1482" w:rsidP="007F1482">
            <w:pPr>
              <w:spacing w:after="0" w:line="240" w:lineRule="auto"/>
              <w:jc w:val="center"/>
              <w:rPr>
                <w:rFonts w:ascii="Times New Roman" w:eastAsia="Calibri" w:hAnsi="Times New Roman" w:cs="Times New Roman"/>
                <w:b/>
                <w:color w:val="000000"/>
                <w:sz w:val="26"/>
                <w:szCs w:val="26"/>
              </w:rPr>
            </w:pPr>
            <w:r w:rsidRPr="00B5114C">
              <w:rPr>
                <w:rFonts w:ascii="Times New Roman" w:eastAsia="Calibri" w:hAnsi="Times New Roman" w:cs="Times New Roman"/>
                <w:b/>
                <w:color w:val="000000"/>
                <w:sz w:val="26"/>
                <w:szCs w:val="26"/>
              </w:rPr>
              <w:t>TỈNH ĐỒNG THÁP</w:t>
            </w:r>
          </w:p>
          <w:p w14:paraId="47AF2054" w14:textId="77777777" w:rsidR="007F1482" w:rsidRPr="007F1482" w:rsidRDefault="007F1482" w:rsidP="007F1482">
            <w:pPr>
              <w:spacing w:before="120" w:after="0" w:line="240" w:lineRule="auto"/>
              <w:jc w:val="center"/>
              <w:rPr>
                <w:rFonts w:ascii="Times New Roman" w:eastAsia="Calibri" w:hAnsi="Times New Roman" w:cs="Times New Roman"/>
                <w:color w:val="000000"/>
                <w:sz w:val="26"/>
                <w:szCs w:val="26"/>
              </w:rPr>
            </w:pPr>
            <w:r w:rsidRPr="007F1482">
              <w:rPr>
                <w:rFonts w:ascii="Times New Roman" w:eastAsia="Calibri" w:hAnsi="Times New Roman" w:cs="Times New Roman"/>
                <w:noProof/>
                <w:color w:val="000000"/>
                <w:sz w:val="26"/>
                <w:szCs w:val="26"/>
              </w:rPr>
              <mc:AlternateContent>
                <mc:Choice Requires="wps">
                  <w:drawing>
                    <wp:anchor distT="0" distB="0" distL="114300" distR="114300" simplePos="0" relativeHeight="251668480" behindDoc="0" locked="0" layoutInCell="1" allowOverlap="1" wp14:anchorId="5BBBB3EA" wp14:editId="4AF20A33">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C4320"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7F1482">
              <w:rPr>
                <w:rFonts w:ascii="Times New Roman" w:eastAsia="Calibri" w:hAnsi="Times New Roman" w:cs="Times New Roman"/>
                <w:color w:val="000000"/>
                <w:sz w:val="26"/>
                <w:szCs w:val="26"/>
              </w:rPr>
              <w:t>Số:          /2025/QĐ-UBND</w:t>
            </w:r>
          </w:p>
        </w:tc>
        <w:tc>
          <w:tcPr>
            <w:tcW w:w="6096" w:type="dxa"/>
          </w:tcPr>
          <w:p w14:paraId="24781467" w14:textId="77777777" w:rsidR="007F1482" w:rsidRPr="00B5114C" w:rsidRDefault="007F1482" w:rsidP="007F1482">
            <w:pPr>
              <w:spacing w:after="0" w:line="240" w:lineRule="auto"/>
              <w:jc w:val="center"/>
              <w:rPr>
                <w:rFonts w:ascii="Times New Roman" w:eastAsia="Calibri" w:hAnsi="Times New Roman" w:cs="Times New Roman"/>
                <w:b/>
                <w:color w:val="000000"/>
                <w:sz w:val="26"/>
                <w:szCs w:val="26"/>
              </w:rPr>
            </w:pPr>
            <w:r w:rsidRPr="00B5114C">
              <w:rPr>
                <w:rFonts w:ascii="Times New Roman" w:eastAsia="Calibri" w:hAnsi="Times New Roman" w:cs="Times New Roman"/>
                <w:b/>
                <w:color w:val="000000"/>
                <w:sz w:val="26"/>
                <w:szCs w:val="26"/>
              </w:rPr>
              <w:t>CỘNG HÒA XÃ HỘI CHỦ NGHĨA VIỆT NAM</w:t>
            </w:r>
          </w:p>
          <w:p w14:paraId="2DB37DC0" w14:textId="77777777" w:rsidR="007F1482" w:rsidRPr="007F1482" w:rsidRDefault="007F1482" w:rsidP="007F1482">
            <w:pPr>
              <w:spacing w:after="0" w:line="240" w:lineRule="auto"/>
              <w:jc w:val="center"/>
              <w:rPr>
                <w:rFonts w:ascii="Times New Roman" w:eastAsia="Calibri" w:hAnsi="Times New Roman" w:cs="Times New Roman"/>
                <w:b/>
                <w:color w:val="000000"/>
                <w:sz w:val="28"/>
                <w:szCs w:val="28"/>
              </w:rPr>
            </w:pPr>
            <w:r w:rsidRPr="007F1482">
              <w:rPr>
                <w:rFonts w:ascii="Times New Roman" w:eastAsia="Calibri" w:hAnsi="Times New Roman" w:cs="Times New Roman"/>
                <w:b/>
                <w:color w:val="000000"/>
                <w:sz w:val="28"/>
                <w:szCs w:val="28"/>
              </w:rPr>
              <w:t>Độc lập - Tự do - Hạnh phúc</w:t>
            </w:r>
          </w:p>
          <w:p w14:paraId="59EBE96B" w14:textId="2B907E15" w:rsidR="007F1482" w:rsidRPr="007F1482" w:rsidRDefault="007F1482" w:rsidP="007F1482">
            <w:pPr>
              <w:spacing w:before="120" w:after="0" w:line="240" w:lineRule="auto"/>
              <w:jc w:val="center"/>
              <w:rPr>
                <w:rFonts w:ascii="Times New Roman" w:eastAsia="Calibri" w:hAnsi="Times New Roman" w:cs="Times New Roman"/>
                <w:i/>
                <w:color w:val="000000"/>
                <w:sz w:val="26"/>
                <w:szCs w:val="26"/>
              </w:rPr>
            </w:pPr>
            <w:r w:rsidRPr="007F1482">
              <w:rPr>
                <w:rFonts w:ascii="Times New Roman" w:eastAsia="Calibri" w:hAnsi="Times New Roman" w:cs="Times New Roman"/>
                <w:noProof/>
                <w:color w:val="000000"/>
                <w:sz w:val="26"/>
                <w:szCs w:val="26"/>
              </w:rPr>
              <mc:AlternateContent>
                <mc:Choice Requires="wps">
                  <w:drawing>
                    <wp:anchor distT="4294967295" distB="4294967295" distL="114300" distR="114300" simplePos="0" relativeHeight="251669504" behindDoc="0" locked="0" layoutInCell="1" allowOverlap="1" wp14:anchorId="427E1979" wp14:editId="7AA413B7">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9154001" id="Straight Connector 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7F1482">
              <w:rPr>
                <w:rFonts w:ascii="Times New Roman" w:eastAsia="Calibri" w:hAnsi="Times New Roman" w:cs="Times New Roman"/>
                <w:i/>
                <w:color w:val="000000"/>
                <w:sz w:val="26"/>
                <w:szCs w:val="26"/>
              </w:rPr>
              <w:t xml:space="preserve">Đồng Tháp, ngày      tháng </w:t>
            </w:r>
            <w:r w:rsidR="00FD321F">
              <w:rPr>
                <w:rFonts w:ascii="Times New Roman" w:eastAsia="Calibri" w:hAnsi="Times New Roman" w:cs="Times New Roman"/>
                <w:i/>
                <w:color w:val="000000"/>
                <w:sz w:val="26"/>
                <w:szCs w:val="26"/>
              </w:rPr>
              <w:t xml:space="preserve"> 9 </w:t>
            </w:r>
            <w:r w:rsidRPr="007F1482">
              <w:rPr>
                <w:rFonts w:ascii="Times New Roman" w:eastAsia="Calibri" w:hAnsi="Times New Roman" w:cs="Times New Roman"/>
                <w:i/>
                <w:color w:val="000000"/>
                <w:sz w:val="26"/>
                <w:szCs w:val="26"/>
              </w:rPr>
              <w:t xml:space="preserve"> năm 2025</w:t>
            </w:r>
          </w:p>
        </w:tc>
      </w:tr>
    </w:tbl>
    <w:p w14:paraId="0277EA47" w14:textId="64D788B9" w:rsidR="00A6387A" w:rsidRPr="00BF0AFD" w:rsidRDefault="00A6387A" w:rsidP="005E1C84">
      <w:pPr>
        <w:spacing w:after="0" w:line="240" w:lineRule="auto"/>
        <w:jc w:val="center"/>
        <w:rPr>
          <w:rFonts w:ascii="Times New Roman" w:hAnsi="Times New Roman" w:cs="Times New Roman"/>
          <w:b/>
          <w:color w:val="000000" w:themeColor="text1"/>
          <w:sz w:val="28"/>
          <w:szCs w:val="28"/>
        </w:rPr>
      </w:pPr>
    </w:p>
    <w:p w14:paraId="4D635380" w14:textId="1C6D34E2" w:rsidR="001B7E03" w:rsidRPr="00BF0AFD" w:rsidRDefault="003D093A" w:rsidP="005E1C84">
      <w:pPr>
        <w:spacing w:after="0" w:line="240" w:lineRule="auto"/>
        <w:jc w:val="center"/>
        <w:rPr>
          <w:rFonts w:ascii="Times New Roman" w:hAnsi="Times New Roman" w:cs="Times New Roman"/>
          <w:b/>
          <w:color w:val="000000" w:themeColor="text1"/>
          <w:sz w:val="28"/>
          <w:szCs w:val="28"/>
        </w:rPr>
      </w:pPr>
      <w:r w:rsidRPr="00BF0AFD">
        <w:rPr>
          <w:rFonts w:ascii="Times New Roman" w:hAnsi="Times New Roman" w:cs="Times New Roman"/>
          <w:b/>
          <w:color w:val="000000" w:themeColor="text1"/>
          <w:sz w:val="28"/>
          <w:szCs w:val="28"/>
        </w:rPr>
        <w:t>QUYẾT ĐỊNH</w:t>
      </w:r>
    </w:p>
    <w:p w14:paraId="176828FB" w14:textId="77777777" w:rsidR="00E318EE" w:rsidRDefault="00067EBB" w:rsidP="005E1C84">
      <w:pPr>
        <w:spacing w:after="0" w:line="240" w:lineRule="auto"/>
        <w:jc w:val="center"/>
        <w:rPr>
          <w:rFonts w:ascii="Times New Roman" w:hAnsi="Times New Roman" w:cs="Times New Roman"/>
          <w:b/>
          <w:color w:val="000000" w:themeColor="text1"/>
          <w:sz w:val="28"/>
          <w:szCs w:val="28"/>
        </w:rPr>
      </w:pPr>
      <w:r w:rsidRPr="00BF0AFD">
        <w:rPr>
          <w:rFonts w:ascii="Times New Roman" w:hAnsi="Times New Roman" w:cs="Times New Roman"/>
          <w:b/>
          <w:color w:val="000000" w:themeColor="text1"/>
          <w:sz w:val="28"/>
          <w:szCs w:val="28"/>
        </w:rPr>
        <w:t>Quy định</w:t>
      </w:r>
      <w:r w:rsidR="001B7E03" w:rsidRPr="00BF0AFD">
        <w:rPr>
          <w:rFonts w:ascii="Times New Roman" w:hAnsi="Times New Roman" w:cs="Times New Roman"/>
          <w:b/>
          <w:color w:val="000000" w:themeColor="text1"/>
          <w:sz w:val="28"/>
          <w:szCs w:val="28"/>
        </w:rPr>
        <w:t xml:space="preserve"> chức năng, nhiệm vụ, quyền hạn và cơ cấu tổ chức</w:t>
      </w:r>
      <w:r w:rsidR="00E318EE">
        <w:rPr>
          <w:rFonts w:ascii="Times New Roman" w:hAnsi="Times New Roman" w:cs="Times New Roman"/>
          <w:b/>
          <w:color w:val="000000" w:themeColor="text1"/>
          <w:sz w:val="28"/>
          <w:szCs w:val="28"/>
        </w:rPr>
        <w:t xml:space="preserve"> </w:t>
      </w:r>
      <w:r w:rsidR="001B7E03" w:rsidRPr="00BF0AFD">
        <w:rPr>
          <w:rFonts w:ascii="Times New Roman" w:hAnsi="Times New Roman" w:cs="Times New Roman"/>
          <w:b/>
          <w:color w:val="000000" w:themeColor="text1"/>
          <w:sz w:val="28"/>
          <w:szCs w:val="28"/>
        </w:rPr>
        <w:t xml:space="preserve">của </w:t>
      </w:r>
    </w:p>
    <w:p w14:paraId="3A0AD279" w14:textId="7F5C6A55" w:rsidR="004A2A39" w:rsidRPr="00BF0AFD" w:rsidRDefault="00E318EE" w:rsidP="005E1C84">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w:t>
      </w:r>
      <w:r w:rsidR="0062584F" w:rsidRPr="00BF0AFD">
        <w:rPr>
          <w:rFonts w:ascii="Times New Roman" w:hAnsi="Times New Roman" w:cs="Times New Roman"/>
          <w:b/>
          <w:color w:val="000000" w:themeColor="text1"/>
          <w:sz w:val="28"/>
          <w:szCs w:val="28"/>
        </w:rPr>
        <w:t>rung tâm Pháp y</w:t>
      </w:r>
      <w:r w:rsidR="00CF3A74" w:rsidRPr="00BF0AFD">
        <w:rPr>
          <w:rFonts w:ascii="Times New Roman" w:hAnsi="Times New Roman" w:cs="Times New Roman"/>
          <w:b/>
          <w:color w:val="000000" w:themeColor="text1"/>
          <w:sz w:val="28"/>
          <w:szCs w:val="28"/>
        </w:rPr>
        <w:t xml:space="preserve"> </w:t>
      </w:r>
      <w:r w:rsidR="00FC611C" w:rsidRPr="00BF0AFD">
        <w:rPr>
          <w:rFonts w:ascii="Times New Roman" w:hAnsi="Times New Roman" w:cs="Times New Roman"/>
          <w:b/>
          <w:color w:val="000000" w:themeColor="text1"/>
          <w:sz w:val="28"/>
          <w:szCs w:val="28"/>
        </w:rPr>
        <w:t xml:space="preserve">thuộc Sở Y tế </w:t>
      </w:r>
      <w:r w:rsidR="00702C1C" w:rsidRPr="00BF0AFD">
        <w:rPr>
          <w:rFonts w:ascii="Times New Roman" w:hAnsi="Times New Roman" w:cs="Times New Roman"/>
          <w:b/>
          <w:color w:val="000000" w:themeColor="text1"/>
          <w:sz w:val="28"/>
          <w:szCs w:val="28"/>
        </w:rPr>
        <w:t xml:space="preserve">tỉnh </w:t>
      </w:r>
      <w:r w:rsidR="005A2478" w:rsidRPr="00BF0AFD">
        <w:rPr>
          <w:rFonts w:ascii="Times New Roman" w:hAnsi="Times New Roman" w:cs="Times New Roman"/>
          <w:b/>
          <w:color w:val="000000" w:themeColor="text1"/>
          <w:sz w:val="28"/>
          <w:szCs w:val="28"/>
        </w:rPr>
        <w:t>Đồng Tháp</w:t>
      </w:r>
    </w:p>
    <w:p w14:paraId="4A8E07EC" w14:textId="014D08FE" w:rsidR="008A420F" w:rsidRPr="00BF0AFD" w:rsidRDefault="003D093A" w:rsidP="00F87E18">
      <w:pPr>
        <w:pStyle w:val="BodyText"/>
        <w:spacing w:before="480" w:after="120" w:line="288" w:lineRule="auto"/>
        <w:ind w:firstLine="709"/>
        <w:rPr>
          <w:i/>
          <w:color w:val="000000" w:themeColor="text1"/>
          <w:spacing w:val="-4"/>
          <w:sz w:val="28"/>
        </w:rPr>
      </w:pPr>
      <w:r w:rsidRPr="00BF0AFD">
        <w:rPr>
          <w:b/>
          <w:bCs/>
          <w:strike/>
          <w:noProof/>
          <w:color w:val="000000" w:themeColor="text1"/>
          <w:sz w:val="28"/>
          <w:szCs w:val="28"/>
        </w:rPr>
        <mc:AlternateContent>
          <mc:Choice Requires="wps">
            <w:drawing>
              <wp:anchor distT="0" distB="0" distL="114300" distR="114300" simplePos="0" relativeHeight="251657216" behindDoc="0" locked="0" layoutInCell="1" allowOverlap="1" wp14:anchorId="21F533D9" wp14:editId="56D2C7B3">
                <wp:simplePos x="0" y="0"/>
                <wp:positionH relativeFrom="column">
                  <wp:posOffset>2329815</wp:posOffset>
                </wp:positionH>
                <wp:positionV relativeFrom="paragraph">
                  <wp:posOffset>45720</wp:posOffset>
                </wp:positionV>
                <wp:extent cx="1149350" cy="0"/>
                <wp:effectExtent l="0" t="0" r="12700" b="19050"/>
                <wp:wrapNone/>
                <wp:docPr id="3" name="Straight Connector 3"/>
                <wp:cNvGraphicFramePr/>
                <a:graphic xmlns:a="http://schemas.openxmlformats.org/drawingml/2006/main">
                  <a:graphicData uri="http://schemas.microsoft.com/office/word/2010/wordprocessingShape">
                    <wps:wsp>
                      <wps:cNvCnPr/>
                      <wps:spPr>
                        <a:xfrm>
                          <a:off x="0" y="0"/>
                          <a:ext cx="1149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C3D7D2"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83.45pt,3.6pt" to="273.9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" strokecolor="black [3200]" strokeweight=".5pt">
                <v:stroke joinstyle="miter"/>
              </v:line>
            </w:pict>
          </mc:Fallback>
        </mc:AlternateContent>
      </w:r>
      <w:r w:rsidR="00DB72EB" w:rsidRPr="00BF0AFD">
        <w:rPr>
          <w:i/>
          <w:color w:val="000000" w:themeColor="text1"/>
          <w:spacing w:val="-4"/>
          <w:sz w:val="28"/>
        </w:rPr>
        <w:t xml:space="preserve">Căn cứ Luật Tổ chức Chính quyền địa phương </w:t>
      </w:r>
      <w:r w:rsidR="007C0F13" w:rsidRPr="00BF0AFD">
        <w:rPr>
          <w:i/>
          <w:color w:val="000000" w:themeColor="text1"/>
          <w:spacing w:val="-4"/>
          <w:sz w:val="28"/>
        </w:rPr>
        <w:t>số</w:t>
      </w:r>
      <w:r w:rsidR="007C0F13" w:rsidRPr="00BF0AFD">
        <w:rPr>
          <w:i/>
          <w:color w:val="000000" w:themeColor="text1"/>
          <w:spacing w:val="-4"/>
          <w:sz w:val="28"/>
          <w:lang w:val="vi-VN"/>
        </w:rPr>
        <w:t xml:space="preserve"> 72/2025/QH15</w:t>
      </w:r>
      <w:r w:rsidR="00DB72EB" w:rsidRPr="00BF0AFD">
        <w:rPr>
          <w:i/>
          <w:color w:val="000000" w:themeColor="text1"/>
          <w:spacing w:val="-4"/>
          <w:sz w:val="28"/>
        </w:rPr>
        <w:t xml:space="preserve">; </w:t>
      </w:r>
    </w:p>
    <w:p w14:paraId="151842CD" w14:textId="6120BFBC" w:rsidR="00C33564" w:rsidRPr="00BF0AFD" w:rsidRDefault="00C33564" w:rsidP="00FD321F">
      <w:pPr>
        <w:spacing w:after="166" w:line="288" w:lineRule="auto"/>
        <w:ind w:left="-15" w:right="-3" w:firstLine="709"/>
        <w:jc w:val="both"/>
        <w:rPr>
          <w:rFonts w:ascii="Times New Roman" w:hAnsi="Times New Roman" w:cs="Times New Roman"/>
          <w:i/>
          <w:color w:val="000000" w:themeColor="text1"/>
          <w:spacing w:val="-4"/>
          <w:sz w:val="28"/>
        </w:rPr>
      </w:pPr>
      <w:r w:rsidRPr="00BF0AFD">
        <w:rPr>
          <w:rFonts w:ascii="Times New Roman" w:hAnsi="Times New Roman" w:cs="Times New Roman"/>
          <w:i/>
          <w:color w:val="000000" w:themeColor="text1"/>
          <w:spacing w:val="-4"/>
          <w:sz w:val="28"/>
        </w:rPr>
        <w:t xml:space="preserve">Căn cứ Luật Ban hành văn bản quy phạm pháp luật </w:t>
      </w:r>
      <w:r w:rsidR="007C0F13" w:rsidRPr="00BF0AFD">
        <w:rPr>
          <w:rFonts w:ascii="Times New Roman" w:hAnsi="Times New Roman" w:cs="Times New Roman"/>
          <w:i/>
          <w:color w:val="000000" w:themeColor="text1"/>
          <w:spacing w:val="-4"/>
          <w:sz w:val="28"/>
        </w:rPr>
        <w:t>số</w:t>
      </w:r>
      <w:r w:rsidR="007C0F13" w:rsidRPr="00BF0AFD">
        <w:rPr>
          <w:rFonts w:ascii="Times New Roman" w:hAnsi="Times New Roman" w:cs="Times New Roman"/>
          <w:i/>
          <w:color w:val="000000" w:themeColor="text1"/>
          <w:spacing w:val="-4"/>
          <w:sz w:val="28"/>
          <w:lang w:val="vi-VN"/>
        </w:rPr>
        <w:t xml:space="preserve"> 64/2025/QH15 được sửa đổi, bổ sung bởi</w:t>
      </w:r>
      <w:r w:rsidRPr="00BF0AFD">
        <w:rPr>
          <w:rFonts w:ascii="Times New Roman" w:hAnsi="Times New Roman" w:cs="Times New Roman"/>
          <w:i/>
          <w:color w:val="000000" w:themeColor="text1"/>
          <w:spacing w:val="-4"/>
          <w:sz w:val="28"/>
        </w:rPr>
        <w:t xml:space="preserve"> Luật sửa đổi, bổ sung một số điều của Luật Ban hành văn bản quy phạm pháp luật </w:t>
      </w:r>
      <w:r w:rsidR="007C0F13" w:rsidRPr="00BF0AFD">
        <w:rPr>
          <w:rFonts w:ascii="Times New Roman" w:hAnsi="Times New Roman" w:cs="Times New Roman"/>
          <w:i/>
          <w:color w:val="000000" w:themeColor="text1"/>
          <w:spacing w:val="-4"/>
          <w:sz w:val="28"/>
        </w:rPr>
        <w:t>số</w:t>
      </w:r>
      <w:r w:rsidR="007C0F13" w:rsidRPr="00BF0AFD">
        <w:rPr>
          <w:rFonts w:ascii="Times New Roman" w:hAnsi="Times New Roman" w:cs="Times New Roman"/>
          <w:i/>
          <w:color w:val="000000" w:themeColor="text1"/>
          <w:spacing w:val="-4"/>
          <w:sz w:val="28"/>
          <w:lang w:val="vi-VN"/>
        </w:rPr>
        <w:t xml:space="preserve"> 87/2025/QH15</w:t>
      </w:r>
      <w:r w:rsidRPr="00BF0AFD">
        <w:rPr>
          <w:rFonts w:ascii="Times New Roman" w:hAnsi="Times New Roman" w:cs="Times New Roman"/>
          <w:i/>
          <w:color w:val="000000" w:themeColor="text1"/>
          <w:spacing w:val="-4"/>
          <w:sz w:val="28"/>
        </w:rPr>
        <w:t>;</w:t>
      </w:r>
    </w:p>
    <w:p w14:paraId="7B30F8BA" w14:textId="406869FE" w:rsidR="00C33564" w:rsidRPr="00BF0AFD" w:rsidRDefault="00C33564" w:rsidP="00FD321F">
      <w:pPr>
        <w:spacing w:after="166" w:line="288" w:lineRule="auto"/>
        <w:ind w:left="-15" w:right="-3" w:firstLine="709"/>
        <w:jc w:val="both"/>
        <w:rPr>
          <w:rFonts w:ascii="Times New Roman" w:hAnsi="Times New Roman" w:cs="Times New Roman"/>
          <w:i/>
          <w:color w:val="000000" w:themeColor="text1"/>
          <w:spacing w:val="-4"/>
          <w:sz w:val="28"/>
        </w:rPr>
      </w:pPr>
      <w:r w:rsidRPr="00BF0AFD">
        <w:rPr>
          <w:rFonts w:ascii="Times New Roman" w:hAnsi="Times New Roman" w:cs="Times New Roman"/>
          <w:i/>
          <w:color w:val="000000" w:themeColor="text1"/>
          <w:spacing w:val="-4"/>
          <w:sz w:val="28"/>
        </w:rPr>
        <w:t>Căn cứ Nghị định số 78/2025/NĐ-CP của Chính phủ quy định chi tiết một số điều và biện pháp để tổ chức, hướng dẫn thi hành Luật Ban hành văn bản quy phạm pháp luật</w:t>
      </w:r>
      <w:r w:rsidR="007C0F13" w:rsidRPr="00BF0AFD">
        <w:rPr>
          <w:rFonts w:ascii="Times New Roman" w:hAnsi="Times New Roman" w:cs="Times New Roman"/>
          <w:i/>
          <w:color w:val="000000" w:themeColor="text1"/>
          <w:spacing w:val="-4"/>
          <w:sz w:val="28"/>
          <w:lang w:val="vi-VN"/>
        </w:rPr>
        <w:t xml:space="preserve"> được sửa đổi, bổ sung bởi Nghị định số 187/2025/NĐ-CP của Chính phủ</w:t>
      </w:r>
      <w:r w:rsidRPr="00BF0AFD">
        <w:rPr>
          <w:rFonts w:ascii="Times New Roman" w:hAnsi="Times New Roman" w:cs="Times New Roman"/>
          <w:i/>
          <w:color w:val="000000" w:themeColor="text1"/>
          <w:spacing w:val="-4"/>
          <w:sz w:val="28"/>
        </w:rPr>
        <w:t>;</w:t>
      </w:r>
    </w:p>
    <w:p w14:paraId="78E5E008" w14:textId="0D756B5C" w:rsidR="007B1108" w:rsidRPr="00BF0AFD" w:rsidRDefault="007B1108" w:rsidP="00FD321F">
      <w:pPr>
        <w:widowControl w:val="0"/>
        <w:spacing w:before="120" w:after="120" w:line="288" w:lineRule="auto"/>
        <w:ind w:firstLine="709"/>
        <w:jc w:val="both"/>
        <w:rPr>
          <w:rFonts w:ascii="Times New Roman" w:eastAsia="Cambria" w:hAnsi="Times New Roman" w:cs="Times New Roman"/>
          <w:i/>
          <w:strike/>
          <w:color w:val="000000" w:themeColor="text1"/>
          <w:sz w:val="28"/>
          <w:szCs w:val="28"/>
          <w:lang w:val="vi-VN"/>
        </w:rPr>
      </w:pPr>
      <w:r w:rsidRPr="00BF0AFD">
        <w:rPr>
          <w:rFonts w:ascii="Times New Roman" w:eastAsia="Times New Roman" w:hAnsi="Times New Roman" w:cs="Times New Roman"/>
          <w:i/>
          <w:color w:val="000000" w:themeColor="text1"/>
          <w:sz w:val="28"/>
          <w:szCs w:val="28"/>
          <w:shd w:val="clear" w:color="auto" w:fill="FFFFFF"/>
          <w:lang w:val="vi-VN"/>
        </w:rPr>
        <w:t xml:space="preserve">Căn cứ Nghị định số 150/2025/NĐ-CP của Chính phủ quy định tổ chức các cơ quan chuyên môn thuộc Ủy ban nhân dân </w:t>
      </w:r>
      <w:r w:rsidR="00F87E18">
        <w:rPr>
          <w:rFonts w:ascii="Times New Roman" w:eastAsia="Times New Roman" w:hAnsi="Times New Roman" w:cs="Times New Roman"/>
          <w:i/>
          <w:color w:val="000000" w:themeColor="text1"/>
          <w:sz w:val="28"/>
          <w:szCs w:val="28"/>
          <w:shd w:val="clear" w:color="auto" w:fill="FFFFFF"/>
        </w:rPr>
        <w:t>t</w:t>
      </w:r>
      <w:r w:rsidRPr="00BF0AFD">
        <w:rPr>
          <w:rFonts w:ascii="Times New Roman" w:eastAsia="Times New Roman" w:hAnsi="Times New Roman" w:cs="Times New Roman"/>
          <w:i/>
          <w:color w:val="000000" w:themeColor="text1"/>
          <w:sz w:val="28"/>
          <w:szCs w:val="28"/>
          <w:shd w:val="clear" w:color="auto" w:fill="FFFFFF"/>
          <w:lang w:val="vi-VN"/>
        </w:rPr>
        <w:t>ỉnh, thành phố trực thuộc trung ương và Ủy ban nhân dân xã, phường, đặc khu thuộc tỉnh, thành phố trực thuộc trung ương;</w:t>
      </w:r>
    </w:p>
    <w:p w14:paraId="54B9F8B9" w14:textId="00B911E1" w:rsidR="0062584F" w:rsidRPr="007F1482" w:rsidRDefault="003B455C" w:rsidP="00FD321F">
      <w:pPr>
        <w:pStyle w:val="BodyText"/>
        <w:spacing w:before="120" w:after="120" w:line="288" w:lineRule="auto"/>
        <w:ind w:firstLine="709"/>
        <w:jc w:val="both"/>
        <w:rPr>
          <w:bCs/>
          <w:i/>
          <w:color w:val="000000" w:themeColor="text1"/>
          <w:sz w:val="28"/>
          <w:szCs w:val="28"/>
          <w:lang w:val="vi-VN"/>
        </w:rPr>
      </w:pPr>
      <w:r w:rsidRPr="007F1482">
        <w:rPr>
          <w:bCs/>
          <w:i/>
          <w:color w:val="000000" w:themeColor="text1"/>
          <w:sz w:val="28"/>
          <w:szCs w:val="28"/>
          <w:lang w:val="vi-VN"/>
        </w:rPr>
        <w:t xml:space="preserve">Căn cứ </w:t>
      </w:r>
      <w:r w:rsidR="0062584F" w:rsidRPr="007F1482">
        <w:rPr>
          <w:bCs/>
          <w:i/>
          <w:color w:val="000000" w:themeColor="text1"/>
          <w:sz w:val="28"/>
          <w:szCs w:val="28"/>
          <w:lang w:val="vi-VN"/>
        </w:rPr>
        <w:t>T</w:t>
      </w:r>
      <w:r w:rsidR="00305EEF" w:rsidRPr="007F1482">
        <w:rPr>
          <w:bCs/>
          <w:i/>
          <w:color w:val="000000" w:themeColor="text1"/>
          <w:sz w:val="28"/>
          <w:szCs w:val="28"/>
          <w:lang w:val="vi-VN"/>
        </w:rPr>
        <w:t xml:space="preserve">hông tư </w:t>
      </w:r>
      <w:r w:rsidR="00DE7921" w:rsidRPr="007F1482">
        <w:rPr>
          <w:bCs/>
          <w:i/>
          <w:color w:val="000000" w:themeColor="text1"/>
          <w:sz w:val="28"/>
          <w:szCs w:val="28"/>
          <w:lang w:val="vi-VN"/>
        </w:rPr>
        <w:t xml:space="preserve">số </w:t>
      </w:r>
      <w:r w:rsidR="00305EEF" w:rsidRPr="007F1482">
        <w:rPr>
          <w:bCs/>
          <w:i/>
          <w:color w:val="000000" w:themeColor="text1"/>
          <w:sz w:val="28"/>
          <w:szCs w:val="28"/>
          <w:lang w:val="vi-VN"/>
        </w:rPr>
        <w:t>42/2015/TT-BYT</w:t>
      </w:r>
      <w:r w:rsidR="000327AF" w:rsidRPr="007F1482">
        <w:rPr>
          <w:bCs/>
          <w:i/>
          <w:color w:val="000000" w:themeColor="text1"/>
          <w:sz w:val="28"/>
          <w:szCs w:val="28"/>
          <w:lang w:val="vi-VN"/>
        </w:rPr>
        <w:t xml:space="preserve"> </w:t>
      </w:r>
      <w:r w:rsidR="0062584F" w:rsidRPr="007F1482">
        <w:rPr>
          <w:bCs/>
          <w:i/>
          <w:color w:val="000000" w:themeColor="text1"/>
          <w:sz w:val="28"/>
          <w:szCs w:val="28"/>
          <w:lang w:val="vi-VN"/>
        </w:rPr>
        <w:t>của Bộ</w:t>
      </w:r>
      <w:r w:rsidR="007C0F13" w:rsidRPr="00BF0AFD">
        <w:rPr>
          <w:bCs/>
          <w:i/>
          <w:color w:val="000000" w:themeColor="text1"/>
          <w:sz w:val="28"/>
          <w:szCs w:val="28"/>
          <w:lang w:val="vi-VN"/>
        </w:rPr>
        <w:t xml:space="preserve"> trưởng Bộ</w:t>
      </w:r>
      <w:r w:rsidR="0062584F" w:rsidRPr="007F1482">
        <w:rPr>
          <w:bCs/>
          <w:i/>
          <w:color w:val="000000" w:themeColor="text1"/>
          <w:sz w:val="28"/>
          <w:szCs w:val="28"/>
          <w:lang w:val="vi-VN"/>
        </w:rPr>
        <w:t xml:space="preserve"> Y tế về hướng dẫn chức năn</w:t>
      </w:r>
      <w:r w:rsidR="00A70570" w:rsidRPr="007F1482">
        <w:rPr>
          <w:bCs/>
          <w:i/>
          <w:color w:val="000000" w:themeColor="text1"/>
          <w:sz w:val="28"/>
          <w:szCs w:val="28"/>
          <w:lang w:val="vi-VN"/>
        </w:rPr>
        <w:t>g, nhiệm vụ, quyền hạn và cơ cấu tổ</w:t>
      </w:r>
      <w:r w:rsidR="0062584F" w:rsidRPr="007F1482">
        <w:rPr>
          <w:bCs/>
          <w:i/>
          <w:color w:val="000000" w:themeColor="text1"/>
          <w:sz w:val="28"/>
          <w:szCs w:val="28"/>
          <w:lang w:val="vi-VN"/>
        </w:rPr>
        <w:t xml:space="preserve"> chức của Trung tâm Pháp y t</w:t>
      </w:r>
      <w:r w:rsidR="000374D0" w:rsidRPr="007F1482">
        <w:rPr>
          <w:bCs/>
          <w:i/>
          <w:color w:val="000000" w:themeColor="text1"/>
          <w:sz w:val="28"/>
          <w:szCs w:val="28"/>
          <w:lang w:val="vi-VN"/>
        </w:rPr>
        <w:t>ỉ</w:t>
      </w:r>
      <w:r w:rsidR="0062584F" w:rsidRPr="007F1482">
        <w:rPr>
          <w:bCs/>
          <w:i/>
          <w:color w:val="000000" w:themeColor="text1"/>
          <w:sz w:val="28"/>
          <w:szCs w:val="28"/>
          <w:lang w:val="vi-VN"/>
        </w:rPr>
        <w:t>nh, thành phố trực thuộc Trung ương;</w:t>
      </w:r>
    </w:p>
    <w:p w14:paraId="56EF8867" w14:textId="244E2075" w:rsidR="002409BB" w:rsidRPr="007F1482" w:rsidRDefault="002409BB" w:rsidP="00FD321F">
      <w:pPr>
        <w:pStyle w:val="BodyText"/>
        <w:spacing w:before="120" w:after="120" w:line="288" w:lineRule="auto"/>
        <w:ind w:firstLine="709"/>
        <w:jc w:val="both"/>
        <w:rPr>
          <w:bCs/>
          <w:i/>
          <w:color w:val="000000" w:themeColor="text1"/>
          <w:sz w:val="28"/>
          <w:szCs w:val="28"/>
          <w:lang w:val="vi-VN"/>
        </w:rPr>
      </w:pPr>
      <w:r w:rsidRPr="007F1482">
        <w:rPr>
          <w:bCs/>
          <w:i/>
          <w:color w:val="000000" w:themeColor="text1"/>
          <w:sz w:val="28"/>
          <w:szCs w:val="28"/>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078A0D98" w14:textId="63E21B19" w:rsidR="00C33564" w:rsidRPr="007F1482" w:rsidRDefault="00C33564" w:rsidP="00FD321F">
      <w:pPr>
        <w:pStyle w:val="BodyText"/>
        <w:spacing w:before="120" w:after="120" w:line="288" w:lineRule="auto"/>
        <w:ind w:firstLine="709"/>
        <w:jc w:val="both"/>
        <w:rPr>
          <w:bCs/>
          <w:i/>
          <w:strike/>
          <w:color w:val="000000" w:themeColor="text1"/>
          <w:sz w:val="28"/>
          <w:szCs w:val="28"/>
          <w:lang w:val="vi-VN"/>
        </w:rPr>
      </w:pPr>
      <w:r w:rsidRPr="007F1482">
        <w:rPr>
          <w:bCs/>
          <w:i/>
          <w:color w:val="000000" w:themeColor="text1"/>
          <w:sz w:val="28"/>
          <w:szCs w:val="28"/>
          <w:lang w:val="vi-VN"/>
        </w:rPr>
        <w:t>Th</w:t>
      </w:r>
      <w:r w:rsidR="00FE18C9" w:rsidRPr="007F1482">
        <w:rPr>
          <w:bCs/>
          <w:i/>
          <w:color w:val="000000" w:themeColor="text1"/>
          <w:sz w:val="28"/>
          <w:szCs w:val="28"/>
          <w:lang w:val="vi-VN"/>
        </w:rPr>
        <w:t>eo đề nghị của Giám đốc Sở Y tế;</w:t>
      </w:r>
    </w:p>
    <w:p w14:paraId="5F2CB4B6" w14:textId="7C30A88C" w:rsidR="0044621A" w:rsidRPr="002301FD" w:rsidRDefault="00C33564" w:rsidP="00FD321F">
      <w:pPr>
        <w:pStyle w:val="BodyText"/>
        <w:spacing w:before="120" w:after="120" w:line="288" w:lineRule="auto"/>
        <w:ind w:firstLine="709"/>
        <w:jc w:val="both"/>
        <w:rPr>
          <w:b/>
          <w:bCs/>
          <w:color w:val="000000" w:themeColor="text1"/>
          <w:spacing w:val="4"/>
          <w:sz w:val="28"/>
          <w:szCs w:val="28"/>
          <w:lang w:val="vi-VN"/>
        </w:rPr>
      </w:pPr>
      <w:r w:rsidRPr="002301FD">
        <w:rPr>
          <w:bCs/>
          <w:i/>
          <w:color w:val="000000" w:themeColor="text1"/>
          <w:spacing w:val="4"/>
          <w:sz w:val="28"/>
          <w:szCs w:val="28"/>
          <w:lang w:val="vi-VN"/>
        </w:rPr>
        <w:t xml:space="preserve">Ủy ban nhân dân </w:t>
      </w:r>
      <w:r w:rsidR="002301FD" w:rsidRPr="002301FD">
        <w:rPr>
          <w:bCs/>
          <w:i/>
          <w:color w:val="000000" w:themeColor="text1"/>
          <w:spacing w:val="4"/>
          <w:sz w:val="28"/>
          <w:szCs w:val="28"/>
          <w:lang w:val="vi-VN"/>
        </w:rPr>
        <w:t xml:space="preserve">Tỉnh </w:t>
      </w:r>
      <w:r w:rsidR="00215DD8" w:rsidRPr="002301FD">
        <w:rPr>
          <w:bCs/>
          <w:i/>
          <w:color w:val="000000" w:themeColor="text1"/>
          <w:spacing w:val="4"/>
          <w:sz w:val="28"/>
          <w:szCs w:val="28"/>
          <w:lang w:val="vi-VN"/>
        </w:rPr>
        <w:t xml:space="preserve">ban hành </w:t>
      </w:r>
      <w:r w:rsidR="007C0F13" w:rsidRPr="002301FD">
        <w:rPr>
          <w:bCs/>
          <w:i/>
          <w:color w:val="000000" w:themeColor="text1"/>
          <w:spacing w:val="4"/>
          <w:sz w:val="28"/>
          <w:szCs w:val="28"/>
          <w:lang w:val="vi-VN"/>
        </w:rPr>
        <w:t xml:space="preserve">Quyết định </w:t>
      </w:r>
      <w:r w:rsidR="008D570A" w:rsidRPr="002301FD">
        <w:rPr>
          <w:bCs/>
          <w:i/>
          <w:color w:val="000000" w:themeColor="text1"/>
          <w:spacing w:val="4"/>
          <w:sz w:val="28"/>
          <w:szCs w:val="28"/>
          <w:lang w:val="vi-VN"/>
        </w:rPr>
        <w:t>q</w:t>
      </w:r>
      <w:r w:rsidRPr="002301FD">
        <w:rPr>
          <w:bCs/>
          <w:i/>
          <w:color w:val="000000" w:themeColor="text1"/>
          <w:spacing w:val="4"/>
          <w:sz w:val="28"/>
          <w:szCs w:val="28"/>
          <w:lang w:val="vi-VN"/>
        </w:rPr>
        <w:t>uy định chức năng, nhiệm vụ, quyền hạn và cơ cấu tổ chức của Trung tâm Pháp y trực thuộc Sở Y tế tỉnh Đồng Tháp.</w:t>
      </w:r>
    </w:p>
    <w:p w14:paraId="53652383" w14:textId="2DA85973" w:rsidR="000374D0" w:rsidRPr="007F1482" w:rsidRDefault="000374D0" w:rsidP="00FD321F">
      <w:pPr>
        <w:shd w:val="clear" w:color="auto" w:fill="FFFFFF"/>
        <w:spacing w:before="120" w:after="0" w:line="288" w:lineRule="auto"/>
        <w:ind w:firstLine="709"/>
        <w:jc w:val="both"/>
        <w:rPr>
          <w:rFonts w:ascii="Times New Roman" w:eastAsia="Times New Roman" w:hAnsi="Times New Roman" w:cs="Times New Roman"/>
          <w:b/>
          <w:bCs/>
          <w:color w:val="000000" w:themeColor="text1"/>
          <w:sz w:val="28"/>
          <w:szCs w:val="28"/>
          <w:lang w:val="vi-VN"/>
        </w:rPr>
      </w:pPr>
      <w:r w:rsidRPr="007F1482">
        <w:rPr>
          <w:rFonts w:ascii="Times New Roman" w:eastAsia="Times New Roman" w:hAnsi="Times New Roman" w:cs="Times New Roman"/>
          <w:b/>
          <w:bCs/>
          <w:color w:val="000000" w:themeColor="text1"/>
          <w:sz w:val="28"/>
          <w:szCs w:val="28"/>
          <w:lang w:val="vi-VN"/>
        </w:rPr>
        <w:t>Điều 1. Vị trí</w:t>
      </w:r>
      <w:r w:rsidR="00404526" w:rsidRPr="007F1482">
        <w:rPr>
          <w:rFonts w:ascii="Times New Roman" w:eastAsia="Times New Roman" w:hAnsi="Times New Roman" w:cs="Times New Roman"/>
          <w:b/>
          <w:bCs/>
          <w:color w:val="000000" w:themeColor="text1"/>
          <w:sz w:val="28"/>
          <w:szCs w:val="28"/>
          <w:lang w:val="vi-VN"/>
        </w:rPr>
        <w:t>,</w:t>
      </w:r>
      <w:r w:rsidRPr="007F1482">
        <w:rPr>
          <w:rFonts w:ascii="Times New Roman" w:eastAsia="Times New Roman" w:hAnsi="Times New Roman" w:cs="Times New Roman"/>
          <w:b/>
          <w:bCs/>
          <w:color w:val="000000" w:themeColor="text1"/>
          <w:sz w:val="28"/>
          <w:szCs w:val="28"/>
          <w:lang w:val="vi-VN"/>
        </w:rPr>
        <w:t xml:space="preserve"> chức năng </w:t>
      </w:r>
    </w:p>
    <w:p w14:paraId="0BDC1228" w14:textId="53024A47" w:rsidR="00702C1C" w:rsidRPr="00374B89" w:rsidRDefault="00404526" w:rsidP="00FD321F">
      <w:pPr>
        <w:shd w:val="clear" w:color="auto" w:fill="FFFFFF"/>
        <w:spacing w:before="120" w:after="0" w:line="288" w:lineRule="auto"/>
        <w:ind w:firstLine="709"/>
        <w:jc w:val="both"/>
        <w:rPr>
          <w:rFonts w:ascii="Times New Roman" w:eastAsia="Times New Roman" w:hAnsi="Times New Roman" w:cs="Times New Roman"/>
          <w:color w:val="000000" w:themeColor="text1"/>
          <w:spacing w:val="-2"/>
          <w:sz w:val="28"/>
          <w:szCs w:val="28"/>
          <w:lang w:val="vi-VN"/>
        </w:rPr>
      </w:pPr>
      <w:r w:rsidRPr="00374B89">
        <w:rPr>
          <w:rFonts w:ascii="Times New Roman" w:eastAsia="Times New Roman" w:hAnsi="Times New Roman" w:cs="Times New Roman"/>
          <w:color w:val="000000" w:themeColor="text1"/>
          <w:spacing w:val="-2"/>
          <w:sz w:val="28"/>
          <w:szCs w:val="28"/>
          <w:lang w:val="vi-VN"/>
        </w:rPr>
        <w:t xml:space="preserve">1. </w:t>
      </w:r>
      <w:r w:rsidR="00702C1C" w:rsidRPr="00374B89">
        <w:rPr>
          <w:rFonts w:ascii="Times New Roman" w:eastAsia="Times New Roman" w:hAnsi="Times New Roman" w:cs="Times New Roman"/>
          <w:color w:val="000000" w:themeColor="text1"/>
          <w:spacing w:val="-2"/>
          <w:sz w:val="28"/>
          <w:szCs w:val="28"/>
          <w:lang w:val="vi-VN"/>
        </w:rPr>
        <w:t xml:space="preserve">Trung tâm Pháp y </w:t>
      </w:r>
      <w:r w:rsidR="0085381B" w:rsidRPr="00374B89">
        <w:rPr>
          <w:rFonts w:ascii="Times New Roman" w:eastAsia="Times New Roman" w:hAnsi="Times New Roman" w:cs="Times New Roman"/>
          <w:color w:val="000000" w:themeColor="text1"/>
          <w:spacing w:val="-2"/>
          <w:sz w:val="28"/>
          <w:szCs w:val="28"/>
          <w:lang w:val="de-DE"/>
        </w:rPr>
        <w:t xml:space="preserve">(sau đây gọi là Trung tâm) </w:t>
      </w:r>
      <w:r w:rsidR="00702C1C" w:rsidRPr="00374B89">
        <w:rPr>
          <w:rFonts w:ascii="Times New Roman" w:eastAsia="Times New Roman" w:hAnsi="Times New Roman" w:cs="Times New Roman"/>
          <w:color w:val="000000" w:themeColor="text1"/>
          <w:spacing w:val="-2"/>
          <w:sz w:val="28"/>
          <w:szCs w:val="28"/>
          <w:lang w:val="vi-VN"/>
        </w:rPr>
        <w:t>là đơn vị sự nghiệp y tế công lập</w:t>
      </w:r>
      <w:r w:rsidR="00A70570" w:rsidRPr="00374B89">
        <w:rPr>
          <w:rFonts w:ascii="Times New Roman" w:eastAsia="Times New Roman" w:hAnsi="Times New Roman" w:cs="Times New Roman"/>
          <w:color w:val="000000" w:themeColor="text1"/>
          <w:spacing w:val="-2"/>
          <w:sz w:val="28"/>
          <w:szCs w:val="28"/>
          <w:lang w:val="vi-VN"/>
        </w:rPr>
        <w:t xml:space="preserve"> thuộc</w:t>
      </w:r>
      <w:r w:rsidR="00581770" w:rsidRPr="00374B89">
        <w:rPr>
          <w:rFonts w:ascii="Times New Roman" w:eastAsia="Times New Roman" w:hAnsi="Times New Roman" w:cs="Times New Roman"/>
          <w:color w:val="000000" w:themeColor="text1"/>
          <w:spacing w:val="-2"/>
          <w:sz w:val="28"/>
          <w:szCs w:val="28"/>
          <w:lang w:val="vi-VN"/>
        </w:rPr>
        <w:t xml:space="preserve"> Sở Y tế</w:t>
      </w:r>
      <w:r w:rsidR="00221E41" w:rsidRPr="00374B89">
        <w:rPr>
          <w:rFonts w:ascii="Times New Roman" w:eastAsia="Times New Roman" w:hAnsi="Times New Roman" w:cs="Times New Roman"/>
          <w:color w:val="000000" w:themeColor="text1"/>
          <w:spacing w:val="-2"/>
          <w:sz w:val="28"/>
          <w:szCs w:val="28"/>
          <w:lang w:val="vi-VN"/>
        </w:rPr>
        <w:t xml:space="preserve"> tỉnh Đồng Tháp</w:t>
      </w:r>
      <w:r w:rsidR="00984E56">
        <w:rPr>
          <w:rFonts w:ascii="Times New Roman" w:eastAsia="Times New Roman" w:hAnsi="Times New Roman" w:cs="Times New Roman"/>
          <w:color w:val="000000" w:themeColor="text1"/>
          <w:spacing w:val="-2"/>
          <w:sz w:val="28"/>
          <w:szCs w:val="28"/>
        </w:rPr>
        <w:t xml:space="preserve">. Trung tâm </w:t>
      </w:r>
      <w:r w:rsidR="00702C1C" w:rsidRPr="00374B89">
        <w:rPr>
          <w:rFonts w:ascii="Times New Roman" w:eastAsia="Times New Roman" w:hAnsi="Times New Roman" w:cs="Times New Roman"/>
          <w:color w:val="000000" w:themeColor="text1"/>
          <w:spacing w:val="-2"/>
          <w:sz w:val="28"/>
          <w:szCs w:val="28"/>
          <w:lang w:val="vi-VN"/>
        </w:rPr>
        <w:t>chịu sự quản lý toàn diện của Sở Y tế</w:t>
      </w:r>
      <w:r w:rsidR="0085381B" w:rsidRPr="00374B89">
        <w:rPr>
          <w:rFonts w:ascii="Times New Roman" w:eastAsia="Times New Roman" w:hAnsi="Times New Roman" w:cs="Times New Roman"/>
          <w:color w:val="000000" w:themeColor="text1"/>
          <w:spacing w:val="-2"/>
          <w:sz w:val="28"/>
          <w:szCs w:val="28"/>
          <w:lang w:val="vi-VN"/>
        </w:rPr>
        <w:t>;</w:t>
      </w:r>
      <w:r w:rsidR="00702C1C" w:rsidRPr="00374B89">
        <w:rPr>
          <w:rFonts w:ascii="Times New Roman" w:eastAsia="Times New Roman" w:hAnsi="Times New Roman" w:cs="Times New Roman"/>
          <w:color w:val="000000" w:themeColor="text1"/>
          <w:spacing w:val="-2"/>
          <w:sz w:val="28"/>
          <w:szCs w:val="28"/>
          <w:lang w:val="vi-VN"/>
        </w:rPr>
        <w:t xml:space="preserve"> chịu sự quản lý và chỉ đạo về chuyên môn, kỹ </w:t>
      </w:r>
      <w:r w:rsidR="00A70570" w:rsidRPr="00374B89">
        <w:rPr>
          <w:rFonts w:ascii="Times New Roman" w:eastAsia="Times New Roman" w:hAnsi="Times New Roman" w:cs="Times New Roman"/>
          <w:color w:val="000000" w:themeColor="text1"/>
          <w:spacing w:val="-2"/>
          <w:sz w:val="28"/>
          <w:szCs w:val="28"/>
          <w:lang w:val="vi-VN"/>
        </w:rPr>
        <w:t>thuật</w:t>
      </w:r>
      <w:r w:rsidR="00702C1C" w:rsidRPr="00374B89">
        <w:rPr>
          <w:rFonts w:ascii="Times New Roman" w:eastAsia="Times New Roman" w:hAnsi="Times New Roman" w:cs="Times New Roman"/>
          <w:color w:val="000000" w:themeColor="text1"/>
          <w:spacing w:val="-2"/>
          <w:sz w:val="28"/>
          <w:szCs w:val="28"/>
          <w:lang w:val="vi-VN"/>
        </w:rPr>
        <w:t xml:space="preserve"> của </w:t>
      </w:r>
      <w:r w:rsidRPr="00374B89">
        <w:rPr>
          <w:rFonts w:ascii="Times New Roman" w:eastAsia="Times New Roman" w:hAnsi="Times New Roman" w:cs="Times New Roman"/>
          <w:color w:val="000000" w:themeColor="text1"/>
          <w:spacing w:val="-2"/>
          <w:sz w:val="28"/>
          <w:szCs w:val="28"/>
          <w:lang w:val="vi-VN"/>
        </w:rPr>
        <w:t xml:space="preserve">Bộ Y tế và Viện Pháp y </w:t>
      </w:r>
      <w:r w:rsidRPr="00374B89">
        <w:rPr>
          <w:rFonts w:ascii="Times New Roman" w:eastAsia="Times New Roman" w:hAnsi="Times New Roman" w:cs="Times New Roman"/>
          <w:color w:val="000000" w:themeColor="text1"/>
          <w:spacing w:val="-2"/>
          <w:sz w:val="28"/>
          <w:szCs w:val="28"/>
          <w:lang w:val="vi-VN"/>
        </w:rPr>
        <w:lastRenderedPageBreak/>
        <w:t xml:space="preserve">Quốc gia; có chức năng tổ chức thực hiện giám định pháp y trên </w:t>
      </w:r>
      <w:r w:rsidR="00480709" w:rsidRPr="00374B89">
        <w:rPr>
          <w:rFonts w:ascii="Times New Roman" w:eastAsia="Times New Roman" w:hAnsi="Times New Roman" w:cs="Times New Roman"/>
          <w:color w:val="000000" w:themeColor="text1"/>
          <w:spacing w:val="-2"/>
          <w:sz w:val="28"/>
          <w:szCs w:val="28"/>
          <w:lang w:val="vi-VN"/>
        </w:rPr>
        <w:t>địa bàn Tỉnh</w:t>
      </w:r>
      <w:r w:rsidRPr="00374B89">
        <w:rPr>
          <w:rFonts w:ascii="Times New Roman" w:eastAsia="Times New Roman" w:hAnsi="Times New Roman" w:cs="Times New Roman"/>
          <w:color w:val="000000" w:themeColor="text1"/>
          <w:spacing w:val="-2"/>
          <w:sz w:val="28"/>
          <w:szCs w:val="28"/>
          <w:lang w:val="vi-VN"/>
        </w:rPr>
        <w:t>; nghiên cứu khoa học và tham gia đào tạo, đào tạo bồi dưỡng trong lĩnh vực pháp y.</w:t>
      </w:r>
    </w:p>
    <w:p w14:paraId="4B6195C4" w14:textId="6546E9C1" w:rsidR="00702C1C" w:rsidRPr="0085381B" w:rsidRDefault="00404526" w:rsidP="00FD321F">
      <w:pPr>
        <w:widowControl w:val="0"/>
        <w:autoSpaceDE w:val="0"/>
        <w:autoSpaceDN w:val="0"/>
        <w:spacing w:before="80" w:after="0" w:line="288" w:lineRule="auto"/>
        <w:ind w:right="51" w:firstLine="709"/>
        <w:jc w:val="both"/>
        <w:rPr>
          <w:rFonts w:ascii="Times New Roman" w:eastAsia="Times New Roman" w:hAnsi="Times New Roman" w:cs="Times New Roman"/>
          <w:color w:val="000000" w:themeColor="text1"/>
          <w:spacing w:val="-2"/>
          <w:sz w:val="28"/>
          <w:szCs w:val="28"/>
          <w:lang w:val="vi"/>
        </w:rPr>
      </w:pPr>
      <w:r w:rsidRPr="0085381B">
        <w:rPr>
          <w:rFonts w:ascii="Times New Roman" w:eastAsia="Times New Roman" w:hAnsi="Times New Roman" w:cs="Times New Roman"/>
          <w:color w:val="000000" w:themeColor="text1"/>
          <w:spacing w:val="-2"/>
          <w:sz w:val="28"/>
          <w:szCs w:val="28"/>
          <w:lang w:val="vi-VN"/>
        </w:rPr>
        <w:t xml:space="preserve">2. </w:t>
      </w:r>
      <w:r w:rsidR="00702C1C" w:rsidRPr="0085381B">
        <w:rPr>
          <w:rFonts w:ascii="Times New Roman" w:eastAsia="Times New Roman" w:hAnsi="Times New Roman" w:cs="Times New Roman"/>
          <w:color w:val="000000" w:themeColor="text1"/>
          <w:spacing w:val="-2"/>
          <w:sz w:val="28"/>
          <w:szCs w:val="28"/>
          <w:lang w:val="vi-VN"/>
        </w:rPr>
        <w:t xml:space="preserve">Trung tâm </w:t>
      </w:r>
      <w:r w:rsidRPr="0085381B">
        <w:rPr>
          <w:rFonts w:ascii="Times New Roman" w:eastAsia="Times New Roman" w:hAnsi="Times New Roman" w:cs="Times New Roman"/>
          <w:color w:val="000000" w:themeColor="text1"/>
          <w:spacing w:val="-2"/>
          <w:sz w:val="28"/>
          <w:szCs w:val="28"/>
          <w:lang w:val="vi"/>
        </w:rPr>
        <w:t>có tư cách pháp nhân, có trụ sở, con dấu, tài khoản riêng, được mở tài khoản tại Kho bạc Nhà nước và Ngân hàng theo quy định của pháp luật</w:t>
      </w:r>
      <w:r w:rsidR="00702C1C" w:rsidRPr="0085381B">
        <w:rPr>
          <w:rFonts w:ascii="Times New Roman" w:eastAsia="Times New Roman" w:hAnsi="Times New Roman" w:cs="Times New Roman"/>
          <w:color w:val="000000" w:themeColor="text1"/>
          <w:spacing w:val="-2"/>
          <w:sz w:val="28"/>
          <w:szCs w:val="28"/>
          <w:lang w:val="vi"/>
        </w:rPr>
        <w:t>.</w:t>
      </w:r>
    </w:p>
    <w:p w14:paraId="77362B30" w14:textId="6BA4971B" w:rsidR="000374D0" w:rsidRPr="007F1482" w:rsidRDefault="000374D0" w:rsidP="00FD321F">
      <w:pPr>
        <w:shd w:val="clear" w:color="auto" w:fill="FFFFFF"/>
        <w:spacing w:before="120" w:after="0" w:line="288" w:lineRule="auto"/>
        <w:ind w:firstLine="709"/>
        <w:jc w:val="both"/>
        <w:rPr>
          <w:rFonts w:ascii="Times New Roman" w:eastAsia="Times New Roman" w:hAnsi="Times New Roman" w:cs="Times New Roman"/>
          <w:b/>
          <w:bCs/>
          <w:color w:val="000000" w:themeColor="text1"/>
          <w:sz w:val="28"/>
          <w:szCs w:val="28"/>
          <w:lang w:val="vi"/>
        </w:rPr>
      </w:pPr>
      <w:r w:rsidRPr="007F1482">
        <w:rPr>
          <w:rFonts w:ascii="Times New Roman" w:eastAsia="Times New Roman" w:hAnsi="Times New Roman" w:cs="Times New Roman"/>
          <w:b/>
          <w:bCs/>
          <w:color w:val="000000" w:themeColor="text1"/>
          <w:sz w:val="28"/>
          <w:szCs w:val="28"/>
          <w:lang w:val="vi"/>
        </w:rPr>
        <w:t xml:space="preserve">Điều </w:t>
      </w:r>
      <w:r w:rsidR="00404526" w:rsidRPr="007F1482">
        <w:rPr>
          <w:rFonts w:ascii="Times New Roman" w:eastAsia="Times New Roman" w:hAnsi="Times New Roman" w:cs="Times New Roman"/>
          <w:b/>
          <w:bCs/>
          <w:color w:val="000000" w:themeColor="text1"/>
          <w:sz w:val="28"/>
          <w:szCs w:val="28"/>
          <w:lang w:val="vi"/>
        </w:rPr>
        <w:t>2</w:t>
      </w:r>
      <w:r w:rsidRPr="007F1482">
        <w:rPr>
          <w:rFonts w:ascii="Times New Roman" w:eastAsia="Times New Roman" w:hAnsi="Times New Roman" w:cs="Times New Roman"/>
          <w:b/>
          <w:bCs/>
          <w:color w:val="000000" w:themeColor="text1"/>
          <w:sz w:val="28"/>
          <w:szCs w:val="28"/>
          <w:lang w:val="vi"/>
        </w:rPr>
        <w:t xml:space="preserve">. Nhiệm vụ </w:t>
      </w:r>
    </w:p>
    <w:p w14:paraId="711E0126" w14:textId="76D4072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1. Thực hiện công tác giám định pháp y trên </w:t>
      </w:r>
      <w:r w:rsidR="00480709">
        <w:rPr>
          <w:rFonts w:ascii="Times New Roman" w:eastAsia="Times New Roman" w:hAnsi="Times New Roman" w:cs="Times New Roman"/>
          <w:bCs/>
          <w:color w:val="000000" w:themeColor="text1"/>
          <w:sz w:val="28"/>
          <w:szCs w:val="28"/>
          <w:lang w:val="vi"/>
        </w:rPr>
        <w:t>địa bàn Tỉnh</w:t>
      </w:r>
      <w:r w:rsidRPr="007F1482">
        <w:rPr>
          <w:rFonts w:ascii="Times New Roman" w:eastAsia="Times New Roman" w:hAnsi="Times New Roman" w:cs="Times New Roman"/>
          <w:bCs/>
          <w:color w:val="000000" w:themeColor="text1"/>
          <w:sz w:val="28"/>
          <w:szCs w:val="28"/>
          <w:lang w:val="vi"/>
        </w:rPr>
        <w:t xml:space="preserve"> bao gồm:</w:t>
      </w:r>
    </w:p>
    <w:p w14:paraId="271EF8C1" w14:textId="7777777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a) Giám định và giám định lại tổn thương cơ thể do chấn thương và các nguyên nhân khác;</w:t>
      </w:r>
    </w:p>
    <w:p w14:paraId="6A39D7F5" w14:textId="7777777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b) Giám định sự xâm phạm thân thể phục vụ tố tụng, giám định giới tính;</w:t>
      </w:r>
    </w:p>
    <w:p w14:paraId="481EB5A9" w14:textId="7777777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c) Giám định và giám định lại tử thi, giám định hài cốt. Tham gia giám định các trường hợp chết do thiên tai thảm họa ở trong và ngoài nước theo sự chỉ đạo của Bộ Y tế và cơ quan có thẩm quyền;</w:t>
      </w:r>
    </w:p>
    <w:p w14:paraId="5D2BDE33" w14:textId="7777777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d) Giám định và giám định lại trên hồ sơ;</w:t>
      </w:r>
    </w:p>
    <w:p w14:paraId="76F82124" w14:textId="7777777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đ) Các trường hợp giám định khác theo quy định của pháp luật và trưng cầu của cơ quan tiến hành tố tụng;</w:t>
      </w:r>
    </w:p>
    <w:p w14:paraId="281C6162" w14:textId="7777777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e) Giám định pháp y theo yêu cầu theo quy định của pháp luật.</w:t>
      </w:r>
    </w:p>
    <w:p w14:paraId="63D0B774" w14:textId="77777777" w:rsidR="00404526" w:rsidRPr="007F1482"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lang w:val="vi"/>
        </w:rPr>
      </w:pPr>
      <w:r w:rsidRPr="007F1482">
        <w:rPr>
          <w:rFonts w:ascii="Times New Roman" w:eastAsia="Times New Roman" w:hAnsi="Times New Roman" w:cs="Times New Roman"/>
          <w:bCs/>
          <w:color w:val="000000" w:themeColor="text1"/>
          <w:sz w:val="28"/>
          <w:szCs w:val="28"/>
          <w:lang w:val="vi"/>
        </w:rPr>
        <w:t>2. Tham gia các hoạt động theo quy định của pháp luật gồm:</w:t>
      </w:r>
    </w:p>
    <w:p w14:paraId="591AC896" w14:textId="77777777"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a) Tham gia Hội đồng thi hành án tử hình;</w:t>
      </w:r>
    </w:p>
    <w:p w14:paraId="738E0E76" w14:textId="77777777"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b) Xác định chết não phục vụ cho việc hiến, lấy, ghép mô và bộ phận cơ thể người theo quy định của pháp luật.</w:t>
      </w:r>
    </w:p>
    <w:p w14:paraId="2BCDBB41" w14:textId="77777777"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3. Nghiên cứu và tham gia nghiên cứu ứng dụng các tiến bộ khoa học, kỹ thuật về chuyên ngành pháp y.</w:t>
      </w:r>
    </w:p>
    <w:p w14:paraId="0E958628" w14:textId="77777777"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4. Tham gia công tác đào tạo, đào tạo bồi dưỡng về chuyên môn, kỹ thuật thuộc lĩnh vực pháp y. Là cơ sở thực hành của các cơ sở đào tạo nhân lực y tế trên địa bàn và của Trung ương về lĩnh vực giám định pháp y.</w:t>
      </w:r>
    </w:p>
    <w:p w14:paraId="19486255" w14:textId="77777777"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5. Thực hiện dịch vụ y tế theo nhu cầu khi đủ điều kiện và được cơ quan nhà nước có thẩm quyền cho phép theo đúng quy định của pháp luật.</w:t>
      </w:r>
    </w:p>
    <w:p w14:paraId="08F11A65" w14:textId="77777777"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6. Thực hiện việc quản lý viên chức, người lao động và quản lý tài chính, tài sản của đơn vị theo quy định của pháp luật.</w:t>
      </w:r>
    </w:p>
    <w:p w14:paraId="248E3B0F" w14:textId="424B03FD"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7. Thực hiện chế độ thông tin, báo cáo thống kê, báo cáo Sở Y tế, Sở Tư pháp và Viện Pháp y Quốc gia về hoạt động giám định pháp y, đề xuất các biện pháp nâng cao hiệu quả hoạt động trong lĩnh vực pháp y trên </w:t>
      </w:r>
      <w:r w:rsidR="00480709">
        <w:rPr>
          <w:rFonts w:ascii="Times New Roman" w:eastAsia="Times New Roman" w:hAnsi="Times New Roman" w:cs="Times New Roman"/>
          <w:bCs/>
          <w:color w:val="000000" w:themeColor="text1"/>
          <w:sz w:val="28"/>
          <w:szCs w:val="28"/>
        </w:rPr>
        <w:t>địa bàn Tỉnh</w:t>
      </w:r>
      <w:r w:rsidRPr="00BF0AFD">
        <w:rPr>
          <w:rFonts w:ascii="Times New Roman" w:eastAsia="Times New Roman" w:hAnsi="Times New Roman" w:cs="Times New Roman"/>
          <w:bCs/>
          <w:color w:val="000000" w:themeColor="text1"/>
          <w:sz w:val="28"/>
          <w:szCs w:val="28"/>
        </w:rPr>
        <w:t>.</w:t>
      </w:r>
    </w:p>
    <w:p w14:paraId="7F7C61EC" w14:textId="3038AE78"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lastRenderedPageBreak/>
        <w:t>8. Quản lý và tổ chức thực hiện các đề án, dự án, chương trình y tế quốc gia và hợp tác quốc tế về lĩnh vực pháp y trên </w:t>
      </w:r>
      <w:r w:rsidR="00480709">
        <w:rPr>
          <w:rFonts w:ascii="Times New Roman" w:eastAsia="Times New Roman" w:hAnsi="Times New Roman" w:cs="Times New Roman"/>
          <w:bCs/>
          <w:color w:val="000000" w:themeColor="text1"/>
          <w:sz w:val="28"/>
          <w:szCs w:val="28"/>
        </w:rPr>
        <w:t>địa bàn Tỉnh</w:t>
      </w:r>
      <w:r w:rsidRPr="00BF0AFD">
        <w:rPr>
          <w:rFonts w:ascii="Times New Roman" w:eastAsia="Times New Roman" w:hAnsi="Times New Roman" w:cs="Times New Roman"/>
          <w:bCs/>
          <w:color w:val="000000" w:themeColor="text1"/>
          <w:sz w:val="28"/>
          <w:szCs w:val="28"/>
        </w:rPr>
        <w:t xml:space="preserve"> khi được cấp có thẩm quyền giao, phê duyệt.</w:t>
      </w:r>
    </w:p>
    <w:p w14:paraId="2445E058" w14:textId="4417DB1F"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Cs/>
          <w:color w:val="000000" w:themeColor="text1"/>
          <w:sz w:val="28"/>
          <w:szCs w:val="28"/>
        </w:rPr>
      </w:pPr>
      <w:r w:rsidRPr="00BF0AFD">
        <w:rPr>
          <w:rFonts w:ascii="Times New Roman" w:eastAsia="Times New Roman" w:hAnsi="Times New Roman" w:cs="Times New Roman"/>
          <w:bCs/>
          <w:color w:val="000000" w:themeColor="text1"/>
          <w:sz w:val="28"/>
          <w:szCs w:val="28"/>
        </w:rPr>
        <w:t>9. Thực hiện các nhiệm vụ khác do Ủy ban nhân dân tỉnh, Sở Y tế và các cơ quan nhà nước có thẩm quyền giao.</w:t>
      </w:r>
    </w:p>
    <w:p w14:paraId="6C1EAC35" w14:textId="178886B5" w:rsidR="00404526" w:rsidRPr="00BF0AFD" w:rsidRDefault="00404526" w:rsidP="00FD321F">
      <w:pPr>
        <w:shd w:val="clear" w:color="auto" w:fill="FFFFFF"/>
        <w:spacing w:before="120" w:after="0" w:line="288" w:lineRule="auto"/>
        <w:ind w:firstLine="709"/>
        <w:jc w:val="both"/>
        <w:rPr>
          <w:rFonts w:ascii="Times New Roman" w:eastAsia="Times New Roman" w:hAnsi="Times New Roman" w:cs="Times New Roman"/>
          <w:b/>
          <w:bCs/>
          <w:color w:val="000000" w:themeColor="text1"/>
          <w:sz w:val="28"/>
          <w:szCs w:val="28"/>
        </w:rPr>
      </w:pPr>
      <w:r w:rsidRPr="00BF0AFD">
        <w:rPr>
          <w:rFonts w:ascii="Times New Roman" w:eastAsia="Times New Roman" w:hAnsi="Times New Roman" w:cs="Times New Roman"/>
          <w:b/>
          <w:bCs/>
          <w:color w:val="000000" w:themeColor="text1"/>
          <w:sz w:val="28"/>
          <w:szCs w:val="28"/>
        </w:rPr>
        <w:t>Điều 3. Quyền hạn</w:t>
      </w:r>
    </w:p>
    <w:p w14:paraId="06A4DDE2" w14:textId="0B2B4972" w:rsidR="00404526" w:rsidRPr="00BF0AFD" w:rsidRDefault="00404526"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1. Được quyền đề nghị phối hợp, hỗ trợ về chuyên môn nghiệp vụ và sử dụng trang thiết bị với các cơ sở y tế trên </w:t>
      </w:r>
      <w:r w:rsidR="00480709">
        <w:rPr>
          <w:rFonts w:ascii="Times New Roman" w:eastAsia="Times New Roman" w:hAnsi="Times New Roman" w:cs="Times New Roman"/>
          <w:color w:val="000000" w:themeColor="text1"/>
          <w:sz w:val="28"/>
          <w:szCs w:val="28"/>
        </w:rPr>
        <w:t>địa bàn Tỉnh</w:t>
      </w:r>
      <w:r w:rsidRPr="00BF0AFD">
        <w:rPr>
          <w:rFonts w:ascii="Times New Roman" w:eastAsia="Times New Roman" w:hAnsi="Times New Roman" w:cs="Times New Roman"/>
          <w:color w:val="000000" w:themeColor="text1"/>
          <w:sz w:val="28"/>
          <w:szCs w:val="28"/>
        </w:rPr>
        <w:t xml:space="preserve"> để thực hiện công tác giám định pháp y theo quy định của pháp luật.</w:t>
      </w:r>
    </w:p>
    <w:p w14:paraId="7DE0CF8F" w14:textId="77777777" w:rsidR="00404526" w:rsidRPr="00BF0AFD" w:rsidRDefault="00404526"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2. Được quyền mời chuyên gia, người giám định theo vụ việc và sử dụng các kết luận chuyên môn trong quá trình thực hiện giám định pháp y;</w:t>
      </w:r>
    </w:p>
    <w:p w14:paraId="3487A473" w14:textId="77777777" w:rsidR="00404526" w:rsidRPr="00BF0AFD" w:rsidRDefault="00404526"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3. Được quyền yêu cầu người trưng cầu, người yêu cầu giám định cung cấp thông tin, tài liệu cần thiết trong quá trình thực hiện giám định pháp y.</w:t>
      </w:r>
    </w:p>
    <w:p w14:paraId="52BCA139" w14:textId="77777777" w:rsidR="00404526" w:rsidRPr="00BF0AFD" w:rsidRDefault="00404526"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4. Được từ chối thực hiện giám định pháp y nếu không có đủ điều kiện cần thiết phục vụ cho việc thực hiện giám định;</w:t>
      </w:r>
    </w:p>
    <w:p w14:paraId="674B514A" w14:textId="18D003A7" w:rsidR="00F96F1F" w:rsidRPr="00BF0AFD" w:rsidRDefault="00404526"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5. Được nhận tạm ứng chi phí giám định tư pháp khi nhận trưng cầu, yêu cầu giám định pháp y; được thanh toán kịp thời, đầy đủ chi phí giám định pháp y khi trả kết quả giám định pháp y.</w:t>
      </w:r>
    </w:p>
    <w:p w14:paraId="6A078D7C" w14:textId="1D5ED1F3" w:rsidR="00F96F1F" w:rsidRPr="00BF0AFD" w:rsidRDefault="00F96F1F" w:rsidP="00FD321F">
      <w:pPr>
        <w:widowControl w:val="0"/>
        <w:autoSpaceDE w:val="0"/>
        <w:autoSpaceDN w:val="0"/>
        <w:spacing w:before="80" w:after="0" w:line="288" w:lineRule="auto"/>
        <w:ind w:firstLine="709"/>
        <w:rPr>
          <w:rFonts w:ascii="Times New Roman" w:eastAsia="Times New Roman" w:hAnsi="Times New Roman" w:cs="Times New Roman"/>
          <w:b/>
          <w:color w:val="000000" w:themeColor="text1"/>
          <w:sz w:val="28"/>
        </w:rPr>
      </w:pPr>
      <w:r w:rsidRPr="00BF0AFD">
        <w:rPr>
          <w:rFonts w:ascii="Times New Roman" w:eastAsia="Times New Roman" w:hAnsi="Times New Roman" w:cs="Times New Roman"/>
          <w:b/>
          <w:color w:val="000000" w:themeColor="text1"/>
          <w:sz w:val="28"/>
          <w:lang w:val="vi"/>
        </w:rPr>
        <w:t xml:space="preserve">Điều </w:t>
      </w:r>
      <w:r w:rsidR="00404526" w:rsidRPr="00BF0AFD">
        <w:rPr>
          <w:rFonts w:ascii="Times New Roman" w:eastAsia="Times New Roman" w:hAnsi="Times New Roman" w:cs="Times New Roman"/>
          <w:b/>
          <w:color w:val="000000" w:themeColor="text1"/>
          <w:sz w:val="28"/>
        </w:rPr>
        <w:t>4</w:t>
      </w:r>
      <w:r w:rsidRPr="00BF0AFD">
        <w:rPr>
          <w:rFonts w:ascii="Times New Roman" w:eastAsia="Times New Roman" w:hAnsi="Times New Roman" w:cs="Times New Roman"/>
          <w:b/>
          <w:color w:val="000000" w:themeColor="text1"/>
          <w:sz w:val="28"/>
          <w:lang w:val="vi"/>
        </w:rPr>
        <w:t xml:space="preserve">. </w:t>
      </w:r>
      <w:r w:rsidR="00404526" w:rsidRPr="00BF0AFD">
        <w:rPr>
          <w:rFonts w:ascii="Times New Roman" w:eastAsia="Times New Roman" w:hAnsi="Times New Roman" w:cs="Times New Roman"/>
          <w:b/>
          <w:color w:val="000000" w:themeColor="text1"/>
          <w:sz w:val="28"/>
        </w:rPr>
        <w:t>Cơ cấu tổ chức</w:t>
      </w:r>
    </w:p>
    <w:p w14:paraId="1B363EDD" w14:textId="5FAE5381" w:rsidR="000374D0" w:rsidRPr="00BF0AFD" w:rsidRDefault="000374D0" w:rsidP="00FD321F">
      <w:pPr>
        <w:shd w:val="clear" w:color="auto" w:fill="FFFFFF"/>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1. Cơ cấu tổ chức bộ máy gồm có 02 cơ sở:</w:t>
      </w:r>
    </w:p>
    <w:p w14:paraId="0B166810" w14:textId="1E34F0FB" w:rsidR="000374D0" w:rsidRPr="00BF0AFD" w:rsidRDefault="000374D0" w:rsidP="00FD321F">
      <w:pPr>
        <w:shd w:val="clear" w:color="auto" w:fill="FFFFFF"/>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Cơ sở 1: đặt tại phường Mỹ Tho, tỉnh Đồng Tháp.</w:t>
      </w:r>
    </w:p>
    <w:p w14:paraId="216C8B5E" w14:textId="24E623C8" w:rsidR="000374D0" w:rsidRPr="00BF0AFD" w:rsidRDefault="000374D0" w:rsidP="00FD321F">
      <w:pPr>
        <w:shd w:val="clear" w:color="auto" w:fill="FFFFFF"/>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Cơ sở 2: đặt tại phường Mỹ Trà, tỉnh Đồng Tháp.</w:t>
      </w:r>
    </w:p>
    <w:p w14:paraId="310B75FA" w14:textId="56A51B57" w:rsidR="003D675A" w:rsidRPr="004340F5" w:rsidRDefault="000374D0" w:rsidP="004340F5">
      <w:pPr>
        <w:shd w:val="clear" w:color="auto" w:fill="FFFFFF"/>
        <w:spacing w:before="120" w:after="0" w:line="288" w:lineRule="auto"/>
        <w:ind w:left="153" w:firstLine="556"/>
        <w:jc w:val="both"/>
        <w:rPr>
          <w:rFonts w:ascii="Times New Roman" w:eastAsia="Times New Roman" w:hAnsi="Times New Roman" w:cs="Times New Roman"/>
          <w:snapToGrid w:val="0"/>
          <w:color w:val="000000" w:themeColor="text1"/>
          <w:spacing w:val="-4"/>
          <w:sz w:val="28"/>
          <w:szCs w:val="28"/>
        </w:rPr>
      </w:pPr>
      <w:r w:rsidRPr="004340F5">
        <w:rPr>
          <w:rFonts w:ascii="Times New Roman" w:eastAsia="Times New Roman" w:hAnsi="Times New Roman" w:cs="Times New Roman"/>
          <w:color w:val="000000" w:themeColor="text1"/>
          <w:spacing w:val="-4"/>
          <w:sz w:val="28"/>
          <w:szCs w:val="28"/>
        </w:rPr>
        <w:t>2</w:t>
      </w:r>
      <w:r w:rsidR="00F96F1F" w:rsidRPr="004340F5">
        <w:rPr>
          <w:rFonts w:ascii="Times New Roman" w:eastAsia="Times New Roman" w:hAnsi="Times New Roman" w:cs="Times New Roman"/>
          <w:color w:val="000000" w:themeColor="text1"/>
          <w:spacing w:val="-4"/>
          <w:sz w:val="28"/>
          <w:szCs w:val="28"/>
        </w:rPr>
        <w:t>. Lãnh đạo</w:t>
      </w:r>
      <w:r w:rsidR="00111A83">
        <w:rPr>
          <w:rFonts w:ascii="Times New Roman" w:eastAsia="Times New Roman" w:hAnsi="Times New Roman" w:cs="Times New Roman"/>
          <w:color w:val="000000" w:themeColor="text1"/>
          <w:spacing w:val="-4"/>
          <w:sz w:val="28"/>
          <w:szCs w:val="28"/>
        </w:rPr>
        <w:t xml:space="preserve"> </w:t>
      </w:r>
      <w:r w:rsidR="00F96F1F" w:rsidRPr="004340F5">
        <w:rPr>
          <w:rFonts w:ascii="Times New Roman" w:eastAsia="Times New Roman" w:hAnsi="Times New Roman" w:cs="Times New Roman"/>
          <w:color w:val="000000" w:themeColor="text1"/>
          <w:spacing w:val="-4"/>
          <w:sz w:val="28"/>
          <w:szCs w:val="28"/>
        </w:rPr>
        <w:t>Trung tâm</w:t>
      </w:r>
      <w:r w:rsidRPr="004340F5">
        <w:rPr>
          <w:rFonts w:ascii="Times New Roman" w:eastAsia="Times New Roman" w:hAnsi="Times New Roman" w:cs="Times New Roman"/>
          <w:color w:val="000000" w:themeColor="text1"/>
          <w:spacing w:val="-4"/>
          <w:sz w:val="28"/>
          <w:szCs w:val="28"/>
        </w:rPr>
        <w:t xml:space="preserve"> </w:t>
      </w:r>
      <w:r w:rsidR="003D675A" w:rsidRPr="004340F5">
        <w:rPr>
          <w:rFonts w:ascii="Times New Roman" w:eastAsia="Times New Roman" w:hAnsi="Times New Roman" w:cs="Times New Roman"/>
          <w:snapToGrid w:val="0"/>
          <w:color w:val="000000" w:themeColor="text1"/>
          <w:spacing w:val="-4"/>
          <w:sz w:val="28"/>
          <w:szCs w:val="28"/>
        </w:rPr>
        <w:t xml:space="preserve">có Giám đốc và </w:t>
      </w:r>
      <w:r w:rsidR="00F038E1" w:rsidRPr="004340F5">
        <w:rPr>
          <w:rFonts w:ascii="Times New Roman" w:eastAsia="Times New Roman" w:hAnsi="Times New Roman" w:cs="Times New Roman"/>
          <w:snapToGrid w:val="0"/>
          <w:color w:val="000000" w:themeColor="text1"/>
          <w:spacing w:val="-4"/>
          <w:sz w:val="28"/>
          <w:szCs w:val="28"/>
        </w:rPr>
        <w:t>các</w:t>
      </w:r>
      <w:r w:rsidR="00F038E1" w:rsidRPr="004340F5">
        <w:rPr>
          <w:rFonts w:ascii="Times New Roman" w:eastAsia="Times New Roman" w:hAnsi="Times New Roman" w:cs="Times New Roman"/>
          <w:snapToGrid w:val="0"/>
          <w:color w:val="000000" w:themeColor="text1"/>
          <w:spacing w:val="-4"/>
          <w:sz w:val="28"/>
          <w:szCs w:val="28"/>
          <w:lang w:val="vi-VN"/>
        </w:rPr>
        <w:t xml:space="preserve"> </w:t>
      </w:r>
      <w:r w:rsidR="003D675A" w:rsidRPr="004340F5">
        <w:rPr>
          <w:rFonts w:ascii="Times New Roman" w:eastAsia="Times New Roman" w:hAnsi="Times New Roman" w:cs="Times New Roman"/>
          <w:snapToGrid w:val="0"/>
          <w:color w:val="000000" w:themeColor="text1"/>
          <w:spacing w:val="-4"/>
          <w:sz w:val="28"/>
          <w:szCs w:val="28"/>
        </w:rPr>
        <w:t>Phó Giám đốc.</w:t>
      </w:r>
    </w:p>
    <w:p w14:paraId="7EAEBE31" w14:textId="060CEF2F" w:rsidR="00F96F1F" w:rsidRPr="00BF0AFD" w:rsidRDefault="000374D0" w:rsidP="00FD321F">
      <w:pPr>
        <w:pStyle w:val="BodyText"/>
        <w:spacing w:before="120" w:after="120" w:line="288" w:lineRule="auto"/>
        <w:ind w:firstLine="709"/>
        <w:jc w:val="both"/>
        <w:rPr>
          <w:color w:val="000000" w:themeColor="text1"/>
          <w:sz w:val="28"/>
          <w:szCs w:val="28"/>
        </w:rPr>
      </w:pPr>
      <w:r w:rsidRPr="00BF0AFD">
        <w:rPr>
          <w:color w:val="000000" w:themeColor="text1"/>
          <w:sz w:val="28"/>
          <w:szCs w:val="28"/>
        </w:rPr>
        <w:t>3.</w:t>
      </w:r>
      <w:r w:rsidR="002F2B96" w:rsidRPr="00BF0AFD">
        <w:rPr>
          <w:color w:val="000000" w:themeColor="text1"/>
          <w:sz w:val="28"/>
          <w:szCs w:val="28"/>
        </w:rPr>
        <w:t xml:space="preserve"> </w:t>
      </w:r>
      <w:r w:rsidRPr="00BF0AFD">
        <w:rPr>
          <w:color w:val="000000" w:themeColor="text1"/>
          <w:sz w:val="28"/>
          <w:szCs w:val="28"/>
        </w:rPr>
        <w:t>P</w:t>
      </w:r>
      <w:r w:rsidR="002F2B96" w:rsidRPr="00BF0AFD">
        <w:rPr>
          <w:color w:val="000000" w:themeColor="text1"/>
          <w:sz w:val="28"/>
          <w:szCs w:val="28"/>
        </w:rPr>
        <w:t>hòng chức năng</w:t>
      </w:r>
      <w:r w:rsidR="00FD321F">
        <w:rPr>
          <w:color w:val="000000" w:themeColor="text1"/>
          <w:sz w:val="28"/>
          <w:szCs w:val="28"/>
        </w:rPr>
        <w:t xml:space="preserve">: </w:t>
      </w:r>
      <w:r w:rsidR="00F96F1F" w:rsidRPr="00BF0AFD">
        <w:rPr>
          <w:color w:val="000000" w:themeColor="text1"/>
          <w:sz w:val="28"/>
          <w:szCs w:val="28"/>
        </w:rPr>
        <w:t>Phòng Hành chính tổng hợp (bao gồm Phòng Tổ chức - Hành chính - Quản trị và Phòng Kế hoạch tài chính).</w:t>
      </w:r>
    </w:p>
    <w:p w14:paraId="10C35970" w14:textId="40CB65EA" w:rsidR="00F96F1F" w:rsidRPr="00BF0AFD" w:rsidRDefault="000374D0" w:rsidP="00FD321F">
      <w:pPr>
        <w:shd w:val="clear" w:color="auto" w:fill="FFFFFF"/>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4.</w:t>
      </w:r>
      <w:r w:rsidR="00F96F1F" w:rsidRPr="00BF0AFD">
        <w:rPr>
          <w:rFonts w:ascii="Times New Roman" w:eastAsia="Times New Roman" w:hAnsi="Times New Roman" w:cs="Times New Roman"/>
          <w:color w:val="000000" w:themeColor="text1"/>
          <w:sz w:val="28"/>
          <w:szCs w:val="28"/>
        </w:rPr>
        <w:t xml:space="preserve"> Các </w:t>
      </w:r>
      <w:r w:rsidR="008E145D">
        <w:rPr>
          <w:rFonts w:ascii="Times New Roman" w:eastAsia="Times New Roman" w:hAnsi="Times New Roman" w:cs="Times New Roman"/>
          <w:color w:val="000000" w:themeColor="text1"/>
          <w:sz w:val="28"/>
          <w:szCs w:val="28"/>
        </w:rPr>
        <w:t>K</w:t>
      </w:r>
      <w:r w:rsidR="00F96F1F" w:rsidRPr="00BF0AFD">
        <w:rPr>
          <w:rFonts w:ascii="Times New Roman" w:eastAsia="Times New Roman" w:hAnsi="Times New Roman" w:cs="Times New Roman"/>
          <w:color w:val="000000" w:themeColor="text1"/>
          <w:sz w:val="28"/>
          <w:szCs w:val="28"/>
        </w:rPr>
        <w:t>hoa chuyên môn</w:t>
      </w:r>
      <w:r w:rsidR="006A4DC9" w:rsidRPr="00BF0AFD">
        <w:rPr>
          <w:rFonts w:ascii="Times New Roman" w:eastAsia="Times New Roman" w:hAnsi="Times New Roman" w:cs="Times New Roman"/>
          <w:color w:val="000000" w:themeColor="text1"/>
          <w:sz w:val="28"/>
          <w:szCs w:val="28"/>
        </w:rPr>
        <w:t>:</w:t>
      </w:r>
    </w:p>
    <w:p w14:paraId="314AC613" w14:textId="250EF77F" w:rsidR="00F96F1F" w:rsidRPr="00BF0AFD" w:rsidRDefault="000374D0"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a)</w:t>
      </w:r>
      <w:r w:rsidR="00F96F1F" w:rsidRPr="00BF0AFD">
        <w:rPr>
          <w:rFonts w:ascii="Times New Roman" w:eastAsia="Times New Roman" w:hAnsi="Times New Roman" w:cs="Times New Roman"/>
          <w:color w:val="000000" w:themeColor="text1"/>
          <w:sz w:val="28"/>
          <w:szCs w:val="28"/>
          <w:lang w:val="vi-VN"/>
        </w:rPr>
        <w:t xml:space="preserve"> Khoa Giám định;</w:t>
      </w:r>
    </w:p>
    <w:p w14:paraId="1C9D9D13" w14:textId="4E483328" w:rsidR="00F96F1F" w:rsidRPr="00BF0AFD" w:rsidRDefault="000374D0"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 xml:space="preserve">b) </w:t>
      </w:r>
      <w:r w:rsidR="00F96F1F" w:rsidRPr="00BF0AFD">
        <w:rPr>
          <w:rFonts w:ascii="Times New Roman" w:eastAsia="Times New Roman" w:hAnsi="Times New Roman" w:cs="Times New Roman"/>
          <w:color w:val="000000" w:themeColor="text1"/>
          <w:sz w:val="28"/>
          <w:szCs w:val="28"/>
          <w:lang w:val="vi-VN"/>
        </w:rPr>
        <w:t>Khoa Giải phẫu bệnh</w:t>
      </w:r>
      <w:r w:rsidR="00F96F1F" w:rsidRPr="00BF0AFD">
        <w:rPr>
          <w:rFonts w:ascii="Times New Roman" w:eastAsia="Times New Roman" w:hAnsi="Times New Roman" w:cs="Times New Roman"/>
          <w:color w:val="000000" w:themeColor="text1"/>
          <w:sz w:val="28"/>
          <w:szCs w:val="28"/>
        </w:rPr>
        <w:t>;</w:t>
      </w:r>
    </w:p>
    <w:p w14:paraId="28E9FFD6" w14:textId="7DE74D4E" w:rsidR="00F96F1F" w:rsidRPr="00BF0AFD" w:rsidRDefault="000374D0" w:rsidP="00FD321F">
      <w:pPr>
        <w:spacing w:before="120" w:after="0" w:line="288" w:lineRule="auto"/>
        <w:ind w:firstLine="709"/>
        <w:jc w:val="both"/>
        <w:rPr>
          <w:rFonts w:ascii="Times New Roman" w:eastAsia="Times New Roman" w:hAnsi="Times New Roman" w:cs="Times New Roman"/>
          <w:color w:val="000000" w:themeColor="text1"/>
          <w:sz w:val="28"/>
          <w:szCs w:val="28"/>
        </w:rPr>
      </w:pPr>
      <w:r w:rsidRPr="00BF0AFD">
        <w:rPr>
          <w:rFonts w:ascii="Times New Roman" w:eastAsia="Times New Roman" w:hAnsi="Times New Roman" w:cs="Times New Roman"/>
          <w:color w:val="000000" w:themeColor="text1"/>
          <w:sz w:val="28"/>
          <w:szCs w:val="28"/>
        </w:rPr>
        <w:t>c)</w:t>
      </w:r>
      <w:r w:rsidR="00F96F1F" w:rsidRPr="00BF0AFD">
        <w:rPr>
          <w:rFonts w:ascii="Times New Roman" w:eastAsia="Times New Roman" w:hAnsi="Times New Roman" w:cs="Times New Roman"/>
          <w:color w:val="000000" w:themeColor="text1"/>
          <w:sz w:val="28"/>
          <w:szCs w:val="28"/>
        </w:rPr>
        <w:t xml:space="preserve"> Khoa</w:t>
      </w:r>
      <w:r w:rsidR="00F96F1F" w:rsidRPr="00BF0AFD">
        <w:rPr>
          <w:rFonts w:ascii="Times New Roman" w:eastAsia="Times New Roman" w:hAnsi="Times New Roman" w:cs="Times New Roman"/>
          <w:color w:val="000000" w:themeColor="text1"/>
          <w:sz w:val="28"/>
          <w:szCs w:val="28"/>
          <w:lang w:val="vi-VN"/>
        </w:rPr>
        <w:t xml:space="preserve"> </w:t>
      </w:r>
      <w:r w:rsidR="00D67B4F" w:rsidRPr="00BF0AFD">
        <w:rPr>
          <w:rFonts w:ascii="Times New Roman" w:eastAsia="Times New Roman" w:hAnsi="Times New Roman" w:cs="Times New Roman"/>
          <w:color w:val="000000" w:themeColor="text1"/>
          <w:sz w:val="28"/>
          <w:szCs w:val="28"/>
          <w:lang w:val="vi-VN"/>
        </w:rPr>
        <w:t>Xét nghiệm - Chẩn đoán hình ảnh</w:t>
      </w:r>
      <w:r w:rsidR="00DE7921" w:rsidRPr="00BF0AFD">
        <w:rPr>
          <w:rFonts w:ascii="Times New Roman" w:eastAsia="Times New Roman" w:hAnsi="Times New Roman" w:cs="Times New Roman"/>
          <w:color w:val="000000" w:themeColor="text1"/>
          <w:sz w:val="28"/>
          <w:szCs w:val="28"/>
        </w:rPr>
        <w:t>.</w:t>
      </w:r>
    </w:p>
    <w:p w14:paraId="6895FE04" w14:textId="010AC643" w:rsidR="003D675A" w:rsidRPr="00BF0AFD" w:rsidRDefault="003D675A" w:rsidP="00FD321F">
      <w:pPr>
        <w:spacing w:before="120" w:after="120" w:line="288" w:lineRule="auto"/>
        <w:ind w:firstLine="709"/>
        <w:jc w:val="both"/>
        <w:rPr>
          <w:rFonts w:ascii="Times New Roman" w:eastAsia="Calibri" w:hAnsi="Times New Roman" w:cs="Times New Roman"/>
          <w:color w:val="000000" w:themeColor="text1"/>
          <w:sz w:val="28"/>
          <w:szCs w:val="28"/>
          <w:lang w:val="pt-BR"/>
        </w:rPr>
      </w:pPr>
      <w:r w:rsidRPr="00BF0AFD">
        <w:rPr>
          <w:rFonts w:ascii="Times New Roman" w:eastAsia="Calibri" w:hAnsi="Times New Roman" w:cs="Times New Roman"/>
          <w:b/>
          <w:color w:val="000000" w:themeColor="text1"/>
          <w:sz w:val="28"/>
          <w:szCs w:val="28"/>
          <w:lang w:val="pt-BR"/>
        </w:rPr>
        <w:t>Điều 5.</w:t>
      </w:r>
      <w:r w:rsidRPr="00BF0AFD">
        <w:rPr>
          <w:rFonts w:ascii="Times New Roman" w:eastAsia="Calibri" w:hAnsi="Times New Roman" w:cs="Times New Roman"/>
          <w:color w:val="000000" w:themeColor="text1"/>
          <w:sz w:val="28"/>
          <w:szCs w:val="28"/>
          <w:lang w:val="pt-BR"/>
        </w:rPr>
        <w:t xml:space="preserve"> </w:t>
      </w:r>
      <w:r w:rsidRPr="00BF0AFD">
        <w:rPr>
          <w:rFonts w:ascii="Times New Roman" w:eastAsia="Calibri" w:hAnsi="Times New Roman" w:cs="Times New Roman"/>
          <w:b/>
          <w:bCs/>
          <w:color w:val="000000" w:themeColor="text1"/>
          <w:sz w:val="28"/>
          <w:szCs w:val="28"/>
          <w:lang w:val="pt-BR"/>
        </w:rPr>
        <w:t>Hiệu lực thi hành</w:t>
      </w:r>
    </w:p>
    <w:p w14:paraId="5D3EC14F" w14:textId="62D357C4" w:rsidR="003D675A" w:rsidRPr="00BF0AFD" w:rsidRDefault="003D675A" w:rsidP="00FD321F">
      <w:pPr>
        <w:spacing w:before="120" w:after="120" w:line="288" w:lineRule="auto"/>
        <w:ind w:firstLine="709"/>
        <w:jc w:val="both"/>
        <w:rPr>
          <w:rFonts w:ascii="Times New Roman" w:eastAsia="Calibri" w:hAnsi="Times New Roman" w:cs="Times New Roman"/>
          <w:color w:val="000000" w:themeColor="text1"/>
          <w:sz w:val="28"/>
          <w:szCs w:val="28"/>
          <w:lang w:val="pt-BR"/>
        </w:rPr>
      </w:pPr>
      <w:r w:rsidRPr="00BF0AFD">
        <w:rPr>
          <w:rFonts w:ascii="Times New Roman" w:eastAsia="Calibri" w:hAnsi="Times New Roman" w:cs="Times New Roman"/>
          <w:color w:val="000000" w:themeColor="text1"/>
          <w:sz w:val="28"/>
          <w:szCs w:val="28"/>
          <w:lang w:val="pt-BR"/>
        </w:rPr>
        <w:t xml:space="preserve">Quyết định này có hiệu lực thi hành </w:t>
      </w:r>
      <w:r w:rsidR="0032190C" w:rsidRPr="00BF0AFD">
        <w:rPr>
          <w:rFonts w:ascii="Times New Roman" w:eastAsia="Calibri" w:hAnsi="Times New Roman" w:cs="Times New Roman"/>
          <w:color w:val="000000" w:themeColor="text1"/>
          <w:sz w:val="28"/>
          <w:szCs w:val="28"/>
          <w:lang w:val="pt-BR"/>
        </w:rPr>
        <w:t>kể</w:t>
      </w:r>
      <w:r w:rsidR="0032190C" w:rsidRPr="00BF0AFD">
        <w:rPr>
          <w:rFonts w:ascii="Times New Roman" w:eastAsia="Calibri" w:hAnsi="Times New Roman" w:cs="Times New Roman"/>
          <w:color w:val="000000" w:themeColor="text1"/>
          <w:sz w:val="28"/>
          <w:szCs w:val="28"/>
          <w:lang w:val="vi-VN"/>
        </w:rPr>
        <w:t xml:space="preserve"> từ ngày ký</w:t>
      </w:r>
      <w:r w:rsidR="002301FD" w:rsidRPr="002301FD">
        <w:rPr>
          <w:rFonts w:ascii="Times New Roman" w:eastAsia="Calibri" w:hAnsi="Times New Roman" w:cs="Times New Roman"/>
          <w:color w:val="000000" w:themeColor="text1"/>
          <w:sz w:val="28"/>
          <w:szCs w:val="28"/>
          <w:lang w:val="pt-BR"/>
        </w:rPr>
        <w:t xml:space="preserve"> </w:t>
      </w:r>
      <w:r w:rsidR="002301FD">
        <w:rPr>
          <w:rFonts w:ascii="Times New Roman" w:eastAsia="Calibri" w:hAnsi="Times New Roman" w:cs="Times New Roman"/>
          <w:color w:val="000000" w:themeColor="text1"/>
          <w:sz w:val="28"/>
          <w:szCs w:val="28"/>
          <w:lang w:val="pt-BR"/>
        </w:rPr>
        <w:t>ban hành</w:t>
      </w:r>
      <w:r w:rsidR="00FE18C9" w:rsidRPr="00BF0AFD">
        <w:rPr>
          <w:rFonts w:ascii="Times New Roman" w:eastAsia="Calibri" w:hAnsi="Times New Roman" w:cs="Times New Roman"/>
          <w:color w:val="000000" w:themeColor="text1"/>
          <w:sz w:val="28"/>
          <w:szCs w:val="28"/>
          <w:lang w:val="vi-VN"/>
        </w:rPr>
        <w:t>.</w:t>
      </w:r>
    </w:p>
    <w:p w14:paraId="4B8AD614" w14:textId="52B5BBDF" w:rsidR="003D675A" w:rsidRDefault="003D675A" w:rsidP="00FD321F">
      <w:pPr>
        <w:spacing w:before="120" w:after="120" w:line="288" w:lineRule="auto"/>
        <w:ind w:firstLine="709"/>
        <w:jc w:val="both"/>
        <w:rPr>
          <w:rFonts w:ascii="Times New Roman" w:eastAsia="Calibri" w:hAnsi="Times New Roman" w:cs="Times New Roman"/>
          <w:b/>
          <w:bCs/>
          <w:color w:val="000000" w:themeColor="text1"/>
          <w:sz w:val="28"/>
          <w:szCs w:val="28"/>
          <w:lang w:val="pt-BR"/>
        </w:rPr>
      </w:pPr>
      <w:r w:rsidRPr="00BF0AFD">
        <w:rPr>
          <w:rFonts w:ascii="Times New Roman" w:eastAsia="Calibri" w:hAnsi="Times New Roman" w:cs="Times New Roman"/>
          <w:b/>
          <w:color w:val="000000" w:themeColor="text1"/>
          <w:sz w:val="28"/>
          <w:szCs w:val="28"/>
          <w:lang w:val="pt-BR"/>
        </w:rPr>
        <w:lastRenderedPageBreak/>
        <w:t>Điều 6.</w:t>
      </w:r>
      <w:r w:rsidRPr="00BF0AFD">
        <w:rPr>
          <w:rFonts w:ascii="Times New Roman" w:eastAsia="Calibri" w:hAnsi="Times New Roman" w:cs="Times New Roman"/>
          <w:color w:val="000000" w:themeColor="text1"/>
          <w:sz w:val="28"/>
          <w:szCs w:val="28"/>
          <w:lang w:val="pt-BR"/>
        </w:rPr>
        <w:t xml:space="preserve"> </w:t>
      </w:r>
      <w:r w:rsidRPr="00BF0AFD">
        <w:rPr>
          <w:rFonts w:ascii="Times New Roman" w:eastAsia="Calibri" w:hAnsi="Times New Roman" w:cs="Times New Roman"/>
          <w:b/>
          <w:bCs/>
          <w:color w:val="000000" w:themeColor="text1"/>
          <w:sz w:val="28"/>
          <w:szCs w:val="28"/>
          <w:lang w:val="pt-BR"/>
        </w:rPr>
        <w:t>Trách nhiệm thi hành</w:t>
      </w:r>
    </w:p>
    <w:p w14:paraId="03EE3C8C" w14:textId="580A7275" w:rsidR="002301FD" w:rsidRPr="002301FD" w:rsidRDefault="002301FD" w:rsidP="00FD321F">
      <w:pPr>
        <w:widowControl w:val="0"/>
        <w:autoSpaceDE w:val="0"/>
        <w:autoSpaceDN w:val="0"/>
        <w:spacing w:before="120" w:after="240" w:line="288" w:lineRule="auto"/>
        <w:ind w:firstLine="709"/>
        <w:jc w:val="both"/>
        <w:rPr>
          <w:rFonts w:ascii="Times New Roman" w:eastAsia="Times New Roman" w:hAnsi="Times New Roman" w:cs="Times New Roman"/>
          <w:color w:val="000000"/>
          <w:sz w:val="28"/>
          <w:szCs w:val="28"/>
          <w:lang w:val="pt-BR"/>
        </w:rPr>
      </w:pPr>
      <w:bookmarkStart w:id="0" w:name="_Hlk206629731"/>
      <w:r w:rsidRPr="002301FD">
        <w:rPr>
          <w:rFonts w:ascii="Times New Roman" w:eastAsia="Times New Roman" w:hAnsi="Times New Roman" w:cs="Times New Roman"/>
          <w:sz w:val="28"/>
          <w:szCs w:val="28"/>
          <w:lang w:val="pt-BR"/>
        </w:rPr>
        <w:t xml:space="preserve">Chánh Văn phòng Ủy ban nhân dân Tỉnh; Giám đốc Sở Nội vụ; </w:t>
      </w:r>
      <w:r w:rsidRPr="002301FD">
        <w:rPr>
          <w:rFonts w:ascii="Times New Roman" w:eastAsia="Times New Roman" w:hAnsi="Times New Roman" w:cs="Times New Roman"/>
          <w:color w:val="000000"/>
          <w:sz w:val="28"/>
          <w:szCs w:val="28"/>
          <w:lang w:val="pt-BR"/>
        </w:rPr>
        <w:t xml:space="preserve">Giám đốc Sở Y tế, </w:t>
      </w:r>
      <w:r w:rsidRPr="00BF0AFD">
        <w:rPr>
          <w:rFonts w:ascii="Times New Roman" w:eastAsia="Calibri" w:hAnsi="Times New Roman" w:cs="Times New Roman"/>
          <w:color w:val="000000" w:themeColor="text1"/>
          <w:sz w:val="28"/>
          <w:szCs w:val="28"/>
          <w:lang w:val="pt-BR"/>
        </w:rPr>
        <w:t>Giám đốc Trung tâm Pháp Y</w:t>
      </w:r>
      <w:r w:rsidRPr="002301FD">
        <w:rPr>
          <w:rFonts w:ascii="Times New Roman" w:eastAsia="Times New Roman" w:hAnsi="Times New Roman" w:cs="Times New Roman"/>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2301FD" w:rsidRPr="002301FD" w14:paraId="38AB38D3" w14:textId="77777777" w:rsidTr="00531422">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761CBD0B" w14:textId="77777777" w:rsidR="002301FD" w:rsidRPr="002301FD" w:rsidRDefault="002301FD" w:rsidP="002301FD">
            <w:pPr>
              <w:widowControl w:val="0"/>
              <w:spacing w:after="0" w:line="240" w:lineRule="auto"/>
              <w:jc w:val="both"/>
              <w:rPr>
                <w:rFonts w:ascii="Times New Roman" w:eastAsia="Times New Roman" w:hAnsi="Times New Roman" w:cs="Times New Roman"/>
                <w:b/>
                <w:i/>
                <w:sz w:val="24"/>
                <w:szCs w:val="24"/>
                <w:lang w:val="vi-VN" w:eastAsia="vi-VN"/>
              </w:rPr>
            </w:pPr>
            <w:bookmarkStart w:id="1" w:name="_Hlk206629723"/>
            <w:bookmarkEnd w:id="0"/>
            <w:r w:rsidRPr="002301FD">
              <w:rPr>
                <w:rFonts w:ascii="Times New Roman" w:eastAsia="Times New Roman" w:hAnsi="Times New Roman" w:cs="Times New Roman"/>
                <w:sz w:val="24"/>
                <w:szCs w:val="24"/>
                <w:lang w:val="vi-VN" w:eastAsia="vi-VN"/>
              </w:rPr>
              <w:t> </w:t>
            </w:r>
            <w:r w:rsidRPr="002301FD">
              <w:rPr>
                <w:rFonts w:ascii="Times New Roman" w:eastAsia="Times New Roman" w:hAnsi="Times New Roman" w:cs="Times New Roman"/>
                <w:b/>
                <w:i/>
                <w:sz w:val="24"/>
                <w:szCs w:val="24"/>
                <w:lang w:val="vi-VN" w:eastAsia="vi-VN"/>
              </w:rPr>
              <w:t>Nơi nhận:</w:t>
            </w:r>
          </w:p>
          <w:p w14:paraId="478D58CA" w14:textId="2EF29387" w:rsidR="002301FD" w:rsidRPr="002301FD" w:rsidRDefault="002301FD" w:rsidP="002301FD">
            <w:pPr>
              <w:spacing w:after="0" w:line="240" w:lineRule="auto"/>
              <w:rPr>
                <w:rFonts w:ascii="Times New Roman" w:eastAsia="Times New Roman" w:hAnsi="Times New Roman" w:cs="Times New Roman"/>
                <w:lang w:val="vi-VN" w:eastAsia="vi-VN"/>
              </w:rPr>
            </w:pPr>
            <w:r w:rsidRPr="002301FD">
              <w:rPr>
                <w:rFonts w:ascii="Times New Roman" w:eastAsia="Times New Roman" w:hAnsi="Times New Roman" w:cs="Times New Roman"/>
                <w:lang w:val="vi-VN" w:eastAsia="vi-VN"/>
              </w:rPr>
              <w:t xml:space="preserve">- Như Điều </w:t>
            </w:r>
            <w:r w:rsidR="00412DF4" w:rsidRPr="00F87E18">
              <w:rPr>
                <w:rFonts w:ascii="Times New Roman" w:eastAsia="Times New Roman" w:hAnsi="Times New Roman" w:cs="Times New Roman"/>
                <w:lang w:val="vi-VN" w:eastAsia="vi-VN"/>
              </w:rPr>
              <w:t>6</w:t>
            </w:r>
            <w:r w:rsidRPr="002301FD">
              <w:rPr>
                <w:rFonts w:ascii="Times New Roman" w:eastAsia="Times New Roman" w:hAnsi="Times New Roman" w:cs="Times New Roman"/>
                <w:lang w:val="vi-VN" w:eastAsia="vi-VN"/>
              </w:rPr>
              <w:t xml:space="preserve">;                                                                                                </w:t>
            </w:r>
          </w:p>
          <w:p w14:paraId="149418B9" w14:textId="77777777" w:rsidR="002301FD" w:rsidRPr="002301FD" w:rsidRDefault="002301FD" w:rsidP="002301FD">
            <w:pPr>
              <w:spacing w:after="0" w:line="240" w:lineRule="auto"/>
              <w:rPr>
                <w:rFonts w:ascii="Times New Roman" w:eastAsia="Times New Roman" w:hAnsi="Times New Roman" w:cs="Times New Roman"/>
                <w:lang w:val="vi-VN" w:eastAsia="vi-VN"/>
              </w:rPr>
            </w:pPr>
            <w:r w:rsidRPr="002301FD">
              <w:rPr>
                <w:rFonts w:ascii="Times New Roman" w:eastAsia="Times New Roman" w:hAnsi="Times New Roman" w:cs="Times New Roman"/>
                <w:lang w:val="vi-VN" w:eastAsia="vi-VN"/>
              </w:rPr>
              <w:t xml:space="preserve">- </w:t>
            </w:r>
            <w:r w:rsidRPr="002301FD">
              <w:rPr>
                <w:rFonts w:ascii="Times New Roman" w:eastAsia="Times New Roman" w:hAnsi="Times New Roman" w:cs="Times New Roman"/>
                <w:lang w:val="vi-VN"/>
              </w:rPr>
              <w:t>Bộ Y tế;</w:t>
            </w:r>
          </w:p>
          <w:p w14:paraId="108534CC" w14:textId="77777777" w:rsidR="002301FD" w:rsidRPr="002301FD" w:rsidRDefault="002301FD" w:rsidP="002301FD">
            <w:pPr>
              <w:widowControl w:val="0"/>
              <w:spacing w:after="0" w:line="240" w:lineRule="auto"/>
              <w:rPr>
                <w:rFonts w:ascii="Times New Roman" w:eastAsia="Times New Roman" w:hAnsi="Times New Roman" w:cs="Times New Roman"/>
                <w:szCs w:val="24"/>
                <w:lang w:val="vi-VN" w:eastAsia="vi-VN"/>
              </w:rPr>
            </w:pPr>
            <w:r w:rsidRPr="002301FD">
              <w:rPr>
                <w:rFonts w:ascii="Times New Roman" w:eastAsia="Times New Roman" w:hAnsi="Times New Roman" w:cs="Times New Roman"/>
                <w:szCs w:val="24"/>
                <w:lang w:val="vi-VN" w:eastAsia="vi-VN"/>
              </w:rPr>
              <w:t>- Bộ Nội vụ;</w:t>
            </w:r>
          </w:p>
          <w:p w14:paraId="61472370" w14:textId="77777777" w:rsidR="002301FD" w:rsidRPr="002301FD" w:rsidRDefault="002301FD" w:rsidP="002301FD">
            <w:pPr>
              <w:widowControl w:val="0"/>
              <w:spacing w:after="0" w:line="240" w:lineRule="auto"/>
              <w:rPr>
                <w:rFonts w:ascii="Times New Roman" w:eastAsia="Times New Roman" w:hAnsi="Times New Roman" w:cs="Times New Roman"/>
                <w:szCs w:val="24"/>
                <w:lang w:val="vi-VN" w:eastAsia="vi-VN"/>
              </w:rPr>
            </w:pPr>
            <w:r w:rsidRPr="002301FD">
              <w:rPr>
                <w:rFonts w:ascii="Times New Roman" w:eastAsia="Times New Roman" w:hAnsi="Times New Roman" w:cs="Times New Roman"/>
                <w:szCs w:val="24"/>
                <w:lang w:val="vi-VN" w:eastAsia="vi-VN"/>
              </w:rPr>
              <w:t>- Cục Kiểm tra VB&amp;QLXLVPHC - Bộ Tư pháp;</w:t>
            </w:r>
            <w:r w:rsidRPr="002301FD">
              <w:rPr>
                <w:rFonts w:ascii="Times New Roman" w:eastAsia="Times New Roman" w:hAnsi="Times New Roman" w:cs="Times New Roman"/>
                <w:szCs w:val="24"/>
                <w:lang w:val="vi-VN" w:eastAsia="vi-VN"/>
              </w:rPr>
              <w:br/>
              <w:t>- Thường trực Tỉnh ủy;</w:t>
            </w:r>
          </w:p>
          <w:p w14:paraId="01277BC6" w14:textId="77777777" w:rsidR="002301FD" w:rsidRPr="002301FD" w:rsidRDefault="002301FD" w:rsidP="002301FD">
            <w:pPr>
              <w:widowControl w:val="0"/>
              <w:spacing w:after="0" w:line="240" w:lineRule="auto"/>
              <w:rPr>
                <w:rFonts w:ascii="Times New Roman" w:eastAsia="Times New Roman" w:hAnsi="Times New Roman" w:cs="Times New Roman"/>
                <w:szCs w:val="24"/>
                <w:lang w:val="vi-VN" w:eastAsia="vi-VN"/>
              </w:rPr>
            </w:pPr>
            <w:r w:rsidRPr="002301FD">
              <w:rPr>
                <w:rFonts w:ascii="Times New Roman" w:eastAsia="Times New Roman" w:hAnsi="Times New Roman" w:cs="Times New Roman"/>
                <w:szCs w:val="24"/>
                <w:lang w:val="vi-VN" w:eastAsia="vi-VN"/>
              </w:rPr>
              <w:t>- Thường trực HĐND Tỉnh;</w:t>
            </w:r>
          </w:p>
          <w:p w14:paraId="62C4069C" w14:textId="77777777" w:rsidR="002301FD" w:rsidRPr="002301FD" w:rsidRDefault="002301FD" w:rsidP="002301FD">
            <w:pPr>
              <w:spacing w:after="0" w:line="240" w:lineRule="auto"/>
              <w:rPr>
                <w:rFonts w:ascii="Times New Roman" w:eastAsia="Times New Roman" w:hAnsi="Times New Roman" w:cs="Times New Roman"/>
                <w:lang w:val="vi-VN" w:eastAsia="vi-VN"/>
              </w:rPr>
            </w:pPr>
            <w:r w:rsidRPr="002301FD">
              <w:rPr>
                <w:rFonts w:ascii="Times New Roman" w:eastAsia="Times New Roman" w:hAnsi="Times New Roman" w:cs="Times New Roman"/>
                <w:lang w:val="vi-VN" w:eastAsia="vi-VN"/>
              </w:rPr>
              <w:t>- CT, các PCT UBND Tỉnh;</w:t>
            </w:r>
          </w:p>
          <w:p w14:paraId="153E8AE8"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bCs/>
                <w:szCs w:val="24"/>
                <w:lang w:val="nl-NL" w:eastAsia="vi-VN"/>
              </w:rPr>
              <w:t xml:space="preserve">- UBMTTQ Việt Nam Tỉnh; </w:t>
            </w:r>
          </w:p>
          <w:p w14:paraId="1B63AB5E"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bCs/>
                <w:szCs w:val="24"/>
                <w:lang w:val="nl-NL" w:eastAsia="vi-VN"/>
              </w:rPr>
              <w:t>- Các tổ chức chính trị - xã hội Tỉnh;</w:t>
            </w:r>
          </w:p>
          <w:p w14:paraId="59B1FAC1"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bCs/>
                <w:szCs w:val="24"/>
                <w:lang w:val="nl-NL" w:eastAsia="vi-VN"/>
              </w:rPr>
              <w:t>- Các cơ quan, đơn vị thuộc UBND Tỉnh;</w:t>
            </w:r>
          </w:p>
          <w:p w14:paraId="1BEDB481"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bCs/>
                <w:szCs w:val="24"/>
                <w:lang w:val="nl-NL" w:eastAsia="vi-VN"/>
              </w:rPr>
              <w:t>- Công an Tỉnh;</w:t>
            </w:r>
          </w:p>
          <w:p w14:paraId="09326C0B"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lang w:val="vi-VN" w:eastAsia="vi-VN"/>
              </w:rPr>
              <w:t xml:space="preserve">- Công báo </w:t>
            </w:r>
            <w:r w:rsidRPr="002301FD">
              <w:rPr>
                <w:rFonts w:ascii="Times New Roman" w:eastAsia="Times New Roman" w:hAnsi="Times New Roman" w:cs="Times New Roman"/>
                <w:lang w:eastAsia="vi-VN"/>
              </w:rPr>
              <w:t>T</w:t>
            </w:r>
            <w:r w:rsidRPr="002301FD">
              <w:rPr>
                <w:rFonts w:ascii="Times New Roman" w:eastAsia="Times New Roman" w:hAnsi="Times New Roman" w:cs="Times New Roman"/>
                <w:lang w:val="vi-VN" w:eastAsia="vi-VN"/>
              </w:rPr>
              <w:t>ỉnh;</w:t>
            </w:r>
          </w:p>
          <w:p w14:paraId="6E6797CB"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bCs/>
                <w:szCs w:val="24"/>
                <w:lang w:val="nl-NL" w:eastAsia="vi-VN"/>
              </w:rPr>
              <w:t xml:space="preserve">- Báo và ĐPTTH Tỉnh; </w:t>
            </w:r>
          </w:p>
          <w:p w14:paraId="1737309F"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bCs/>
                <w:szCs w:val="24"/>
                <w:lang w:val="nl-NL" w:eastAsia="vi-VN"/>
              </w:rPr>
              <w:t>- UBND xã, phường;</w:t>
            </w:r>
          </w:p>
          <w:p w14:paraId="3B511090" w14:textId="77777777" w:rsidR="002301FD" w:rsidRPr="002301FD" w:rsidRDefault="002301FD" w:rsidP="002301FD">
            <w:pPr>
              <w:spacing w:after="0" w:line="240" w:lineRule="auto"/>
              <w:rPr>
                <w:rFonts w:ascii="Times New Roman" w:eastAsia="Times New Roman" w:hAnsi="Times New Roman" w:cs="Times New Roman"/>
                <w:bCs/>
                <w:szCs w:val="24"/>
                <w:lang w:val="nl-NL" w:eastAsia="vi-VN"/>
              </w:rPr>
            </w:pPr>
            <w:r w:rsidRPr="002301FD">
              <w:rPr>
                <w:rFonts w:ascii="Times New Roman" w:eastAsia="Times New Roman" w:hAnsi="Times New Roman" w:cs="Times New Roman"/>
                <w:bCs/>
                <w:szCs w:val="24"/>
                <w:lang w:val="nl-NL" w:eastAsia="vi-VN"/>
              </w:rPr>
              <w:t>- VPUBND: CVP, các PCVP;</w:t>
            </w:r>
          </w:p>
          <w:p w14:paraId="2FF5451F" w14:textId="77777777" w:rsidR="002301FD" w:rsidRPr="002301FD" w:rsidRDefault="002301FD" w:rsidP="002301FD">
            <w:pPr>
              <w:spacing w:after="0" w:line="240" w:lineRule="auto"/>
              <w:rPr>
                <w:rFonts w:ascii="Times New Roman" w:eastAsia="Times New Roman" w:hAnsi="Times New Roman" w:cs="Times New Roman"/>
                <w:lang w:val="vi-VN" w:eastAsia="vi-VN"/>
              </w:rPr>
            </w:pPr>
            <w:r w:rsidRPr="002301FD">
              <w:rPr>
                <w:rFonts w:ascii="Times New Roman" w:eastAsia="Times New Roman" w:hAnsi="Times New Roman" w:cs="Times New Roman"/>
                <w:lang w:val="vi-VN" w:eastAsia="vi-VN"/>
              </w:rPr>
              <w:t>- Lưu: VT</w:t>
            </w:r>
            <w:r w:rsidRPr="002301FD">
              <w:rPr>
                <w:rFonts w:ascii="Times New Roman" w:eastAsia="Times New Roman" w:hAnsi="Times New Roman" w:cs="Times New Roman"/>
                <w:lang w:val="nl-NL" w:eastAsia="vi-VN"/>
              </w:rPr>
              <w:t>, P.TH,T</w:t>
            </w:r>
            <w:r w:rsidRPr="002301FD">
              <w:rPr>
                <w:rFonts w:ascii="Times New Roman" w:eastAsia="Times New Roman" w:hAnsi="Times New Roman" w:cs="Times New Roman"/>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6F6983CF" w14:textId="77777777" w:rsidR="002301FD" w:rsidRPr="002301FD" w:rsidRDefault="002301FD" w:rsidP="002301FD">
            <w:pPr>
              <w:spacing w:after="0" w:line="240" w:lineRule="auto"/>
              <w:jc w:val="center"/>
              <w:rPr>
                <w:rFonts w:ascii="Times New Roman" w:eastAsia="Times New Roman" w:hAnsi="Times New Roman" w:cs="Times New Roman"/>
                <w:b/>
                <w:bCs/>
                <w:sz w:val="28"/>
                <w:szCs w:val="28"/>
                <w:lang w:val="vi-VN" w:eastAsia="vi-VN"/>
              </w:rPr>
            </w:pPr>
            <w:r w:rsidRPr="002301FD">
              <w:rPr>
                <w:rFonts w:ascii="Times New Roman" w:eastAsia="Times New Roman" w:hAnsi="Times New Roman" w:cs="Times New Roman"/>
                <w:b/>
                <w:bCs/>
                <w:sz w:val="28"/>
                <w:szCs w:val="28"/>
                <w:lang w:val="vi-VN" w:eastAsia="vi-VN"/>
              </w:rPr>
              <w:t>TM. ỦY BAN NHÂN DÂN</w:t>
            </w:r>
            <w:r w:rsidRPr="002301FD">
              <w:rPr>
                <w:rFonts w:ascii="Times New Roman" w:eastAsia="Times New Roman" w:hAnsi="Times New Roman" w:cs="Times New Roman"/>
                <w:b/>
                <w:bCs/>
                <w:sz w:val="28"/>
                <w:szCs w:val="28"/>
                <w:lang w:val="vi-VN" w:eastAsia="vi-VN"/>
              </w:rPr>
              <w:br/>
              <w:t>CHỦ TỊCH</w:t>
            </w:r>
            <w:r w:rsidRPr="002301FD">
              <w:rPr>
                <w:rFonts w:ascii="Times New Roman" w:eastAsia="Times New Roman" w:hAnsi="Times New Roman" w:cs="Times New Roman"/>
                <w:b/>
                <w:bCs/>
                <w:sz w:val="28"/>
                <w:szCs w:val="28"/>
                <w:lang w:val="vi-VN" w:eastAsia="vi-VN"/>
              </w:rPr>
              <w:br/>
            </w:r>
            <w:r w:rsidRPr="002301FD">
              <w:rPr>
                <w:rFonts w:ascii="Times New Roman" w:eastAsia="Times New Roman" w:hAnsi="Times New Roman" w:cs="Times New Roman"/>
                <w:b/>
                <w:bCs/>
                <w:sz w:val="28"/>
                <w:szCs w:val="28"/>
                <w:lang w:val="vi-VN" w:eastAsia="vi-VN"/>
              </w:rPr>
              <w:br/>
            </w:r>
            <w:r w:rsidRPr="002301FD">
              <w:rPr>
                <w:rFonts w:ascii="Times New Roman" w:eastAsia="Times New Roman" w:hAnsi="Times New Roman" w:cs="Times New Roman"/>
                <w:b/>
                <w:bCs/>
                <w:sz w:val="28"/>
                <w:szCs w:val="28"/>
                <w:lang w:val="vi-VN" w:eastAsia="vi-VN"/>
              </w:rPr>
              <w:br/>
            </w:r>
            <w:r w:rsidRPr="002301FD">
              <w:rPr>
                <w:rFonts w:ascii="Times New Roman" w:eastAsia="Times New Roman" w:hAnsi="Times New Roman" w:cs="Times New Roman"/>
                <w:b/>
                <w:bCs/>
                <w:sz w:val="28"/>
                <w:szCs w:val="28"/>
                <w:lang w:val="vi-VN" w:eastAsia="vi-VN"/>
              </w:rPr>
              <w:br/>
            </w:r>
          </w:p>
          <w:p w14:paraId="3DF29C54" w14:textId="77777777" w:rsidR="002301FD" w:rsidRPr="002301FD" w:rsidRDefault="002301FD" w:rsidP="002301FD">
            <w:pPr>
              <w:spacing w:after="0" w:line="240" w:lineRule="auto"/>
              <w:jc w:val="center"/>
              <w:rPr>
                <w:rFonts w:ascii="Times New Roman" w:eastAsia="Times New Roman" w:hAnsi="Times New Roman" w:cs="Times New Roman"/>
                <w:b/>
                <w:bCs/>
                <w:sz w:val="28"/>
                <w:szCs w:val="28"/>
                <w:lang w:val="vi-VN" w:eastAsia="vi-VN"/>
              </w:rPr>
            </w:pPr>
          </w:p>
          <w:p w14:paraId="1F640D5F" w14:textId="77777777" w:rsidR="002301FD" w:rsidRPr="002301FD" w:rsidRDefault="002301FD" w:rsidP="002301FD">
            <w:pPr>
              <w:spacing w:after="0" w:line="240" w:lineRule="auto"/>
              <w:jc w:val="center"/>
              <w:rPr>
                <w:rFonts w:ascii="Times New Roman" w:eastAsia="Times New Roman" w:hAnsi="Times New Roman" w:cs="Times New Roman"/>
                <w:b/>
                <w:bCs/>
                <w:sz w:val="28"/>
                <w:szCs w:val="28"/>
                <w:lang w:val="vi-VN" w:eastAsia="vi-VN"/>
              </w:rPr>
            </w:pPr>
          </w:p>
          <w:p w14:paraId="5C61BA98" w14:textId="77777777" w:rsidR="002301FD" w:rsidRPr="002301FD" w:rsidRDefault="002301FD" w:rsidP="002301FD">
            <w:pPr>
              <w:spacing w:after="0" w:line="240" w:lineRule="auto"/>
              <w:jc w:val="center"/>
              <w:rPr>
                <w:rFonts w:ascii="Times New Roman" w:eastAsia="Times New Roman" w:hAnsi="Times New Roman" w:cs="Times New Roman"/>
                <w:b/>
                <w:bCs/>
                <w:sz w:val="28"/>
                <w:szCs w:val="28"/>
                <w:lang w:val="vi-VN" w:eastAsia="vi-VN"/>
              </w:rPr>
            </w:pPr>
          </w:p>
          <w:p w14:paraId="2C404531" w14:textId="77777777" w:rsidR="002301FD" w:rsidRPr="002301FD" w:rsidRDefault="002301FD" w:rsidP="002301FD">
            <w:pPr>
              <w:spacing w:after="0" w:line="240" w:lineRule="auto"/>
              <w:jc w:val="center"/>
              <w:rPr>
                <w:rFonts w:ascii="Times New Roman" w:eastAsia="Times New Roman" w:hAnsi="Times New Roman" w:cs="Times New Roman"/>
                <w:sz w:val="28"/>
                <w:szCs w:val="28"/>
                <w:lang w:val="vi-VN" w:eastAsia="vi-VN"/>
              </w:rPr>
            </w:pPr>
            <w:r w:rsidRPr="002301FD">
              <w:rPr>
                <w:rFonts w:ascii="Times New Roman" w:eastAsia="Times New Roman" w:hAnsi="Times New Roman" w:cs="Times New Roman"/>
                <w:b/>
                <w:bCs/>
                <w:sz w:val="28"/>
                <w:szCs w:val="28"/>
                <w:lang w:eastAsia="vi-VN"/>
              </w:rPr>
              <w:t>Trần Trí Quang</w:t>
            </w:r>
            <w:r w:rsidRPr="002301FD">
              <w:rPr>
                <w:rFonts w:ascii="Times New Roman" w:eastAsia="Times New Roman" w:hAnsi="Times New Roman" w:cs="Times New Roman"/>
                <w:b/>
                <w:bCs/>
                <w:sz w:val="28"/>
                <w:szCs w:val="28"/>
                <w:lang w:val="vi-VN" w:eastAsia="vi-VN"/>
              </w:rPr>
              <w:br/>
            </w:r>
          </w:p>
        </w:tc>
      </w:tr>
      <w:bookmarkEnd w:id="1"/>
    </w:tbl>
    <w:p w14:paraId="29D81D81" w14:textId="77777777" w:rsidR="003D675A" w:rsidRPr="00BF0AFD" w:rsidRDefault="003D675A" w:rsidP="000374D0">
      <w:pPr>
        <w:widowControl w:val="0"/>
        <w:autoSpaceDE w:val="0"/>
        <w:autoSpaceDN w:val="0"/>
        <w:spacing w:before="80" w:after="0" w:line="240" w:lineRule="auto"/>
        <w:ind w:firstLine="709"/>
        <w:jc w:val="both"/>
        <w:outlineLvl w:val="0"/>
        <w:rPr>
          <w:rFonts w:ascii="Times New Roman" w:eastAsia="Times New Roman" w:hAnsi="Times New Roman" w:cs="Times New Roman"/>
          <w:bCs/>
          <w:color w:val="000000" w:themeColor="text1"/>
          <w:sz w:val="28"/>
          <w:szCs w:val="28"/>
          <w:lang w:val="vi"/>
        </w:rPr>
      </w:pPr>
    </w:p>
    <w:sectPr w:rsidR="003D675A" w:rsidRPr="00BF0AFD" w:rsidSect="000F6698">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FB8E" w14:textId="77777777" w:rsidR="00BC661E" w:rsidRDefault="00BC661E" w:rsidP="005E1C84">
      <w:pPr>
        <w:spacing w:after="0" w:line="240" w:lineRule="auto"/>
      </w:pPr>
      <w:r>
        <w:separator/>
      </w:r>
    </w:p>
  </w:endnote>
  <w:endnote w:type="continuationSeparator" w:id="0">
    <w:p w14:paraId="4B1B8D41" w14:textId="77777777" w:rsidR="00BC661E" w:rsidRDefault="00BC661E" w:rsidP="005E1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59D2" w14:textId="77777777" w:rsidR="00062D25" w:rsidRDefault="00062D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04E8" w14:textId="77777777" w:rsidR="00062D25" w:rsidRDefault="00062D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F6A5" w14:textId="77777777" w:rsidR="00062D25" w:rsidRDefault="00062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5F9CC" w14:textId="77777777" w:rsidR="00BC661E" w:rsidRDefault="00BC661E" w:rsidP="005E1C84">
      <w:pPr>
        <w:spacing w:after="0" w:line="240" w:lineRule="auto"/>
      </w:pPr>
      <w:r>
        <w:separator/>
      </w:r>
    </w:p>
  </w:footnote>
  <w:footnote w:type="continuationSeparator" w:id="0">
    <w:p w14:paraId="2DB66E51" w14:textId="77777777" w:rsidR="00BC661E" w:rsidRDefault="00BC661E" w:rsidP="005E1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0412" w14:textId="77777777" w:rsidR="00062D25" w:rsidRDefault="00062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957519"/>
      <w:docPartObj>
        <w:docPartGallery w:val="Page Numbers (Top of Page)"/>
        <w:docPartUnique/>
      </w:docPartObj>
    </w:sdtPr>
    <w:sdtEndPr>
      <w:rPr>
        <w:noProof/>
      </w:rPr>
    </w:sdtEndPr>
    <w:sdtContent>
      <w:p w14:paraId="0C0D0FE8" w14:textId="50252C76" w:rsidR="00062D25" w:rsidRDefault="00062D2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8B8019" w14:textId="77777777" w:rsidR="005E1C84" w:rsidRDefault="005E1C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645E" w14:textId="77777777" w:rsidR="00062D25" w:rsidRDefault="00062D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2964"/>
    <w:multiLevelType w:val="hybridMultilevel"/>
    <w:tmpl w:val="EA928B94"/>
    <w:lvl w:ilvl="0" w:tplc="BE2086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3D74069"/>
    <w:multiLevelType w:val="multilevel"/>
    <w:tmpl w:val="578AA51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BB3DFB"/>
    <w:multiLevelType w:val="multilevel"/>
    <w:tmpl w:val="FB0465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DD58A1"/>
    <w:multiLevelType w:val="multilevel"/>
    <w:tmpl w:val="BC6282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0F52C6"/>
    <w:multiLevelType w:val="multilevel"/>
    <w:tmpl w:val="866C64D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743CCD"/>
    <w:multiLevelType w:val="hybridMultilevel"/>
    <w:tmpl w:val="9CF039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7" w15:restartNumberingAfterBreak="0">
    <w:nsid w:val="3DFF1388"/>
    <w:multiLevelType w:val="multilevel"/>
    <w:tmpl w:val="16C24F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2F62A3D"/>
    <w:multiLevelType w:val="multilevel"/>
    <w:tmpl w:val="50B21F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5725488">
    <w:abstractNumId w:val="8"/>
  </w:num>
  <w:num w:numId="2" w16cid:durableId="1279138237">
    <w:abstractNumId w:val="2"/>
  </w:num>
  <w:num w:numId="3" w16cid:durableId="1617251456">
    <w:abstractNumId w:val="7"/>
  </w:num>
  <w:num w:numId="4" w16cid:durableId="1099372886">
    <w:abstractNumId w:val="1"/>
  </w:num>
  <w:num w:numId="5" w16cid:durableId="1952125112">
    <w:abstractNumId w:val="4"/>
  </w:num>
  <w:num w:numId="6" w16cid:durableId="1872643497">
    <w:abstractNumId w:val="3"/>
  </w:num>
  <w:num w:numId="7" w16cid:durableId="1750542541">
    <w:abstractNumId w:val="5"/>
  </w:num>
  <w:num w:numId="8" w16cid:durableId="1642148914">
    <w:abstractNumId w:val="0"/>
  </w:num>
  <w:num w:numId="9" w16cid:durableId="706659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E03"/>
    <w:rsid w:val="000327AF"/>
    <w:rsid w:val="000374D0"/>
    <w:rsid w:val="00062D25"/>
    <w:rsid w:val="00067EBB"/>
    <w:rsid w:val="000A6602"/>
    <w:rsid w:val="000D2387"/>
    <w:rsid w:val="000D42FF"/>
    <w:rsid w:val="000F0AA8"/>
    <w:rsid w:val="000F1B12"/>
    <w:rsid w:val="000F6698"/>
    <w:rsid w:val="00111A83"/>
    <w:rsid w:val="00124D8C"/>
    <w:rsid w:val="001266C8"/>
    <w:rsid w:val="001661B0"/>
    <w:rsid w:val="00174F7E"/>
    <w:rsid w:val="00195039"/>
    <w:rsid w:val="001A12C0"/>
    <w:rsid w:val="001B7993"/>
    <w:rsid w:val="001B7E03"/>
    <w:rsid w:val="001F4EAB"/>
    <w:rsid w:val="00204E30"/>
    <w:rsid w:val="00215DD8"/>
    <w:rsid w:val="00221E41"/>
    <w:rsid w:val="002301FD"/>
    <w:rsid w:val="002409BB"/>
    <w:rsid w:val="00240F82"/>
    <w:rsid w:val="00261298"/>
    <w:rsid w:val="00281291"/>
    <w:rsid w:val="00285DF5"/>
    <w:rsid w:val="00286161"/>
    <w:rsid w:val="00292F93"/>
    <w:rsid w:val="002C1A09"/>
    <w:rsid w:val="002F2B96"/>
    <w:rsid w:val="002F2F68"/>
    <w:rsid w:val="00305EEF"/>
    <w:rsid w:val="0032190C"/>
    <w:rsid w:val="00335CF6"/>
    <w:rsid w:val="00347C5F"/>
    <w:rsid w:val="00356B48"/>
    <w:rsid w:val="00364317"/>
    <w:rsid w:val="00373770"/>
    <w:rsid w:val="00374B89"/>
    <w:rsid w:val="00380661"/>
    <w:rsid w:val="00380916"/>
    <w:rsid w:val="00386AAA"/>
    <w:rsid w:val="003A5398"/>
    <w:rsid w:val="003B455C"/>
    <w:rsid w:val="003B50E0"/>
    <w:rsid w:val="003C0738"/>
    <w:rsid w:val="003D093A"/>
    <w:rsid w:val="003D675A"/>
    <w:rsid w:val="003E3352"/>
    <w:rsid w:val="003E7688"/>
    <w:rsid w:val="0040327B"/>
    <w:rsid w:val="00404526"/>
    <w:rsid w:val="00410383"/>
    <w:rsid w:val="00412DF4"/>
    <w:rsid w:val="004340F5"/>
    <w:rsid w:val="00437DB6"/>
    <w:rsid w:val="0044621A"/>
    <w:rsid w:val="00446D2A"/>
    <w:rsid w:val="00450193"/>
    <w:rsid w:val="00480709"/>
    <w:rsid w:val="004908A9"/>
    <w:rsid w:val="004A2A39"/>
    <w:rsid w:val="004A42D2"/>
    <w:rsid w:val="004B2FB6"/>
    <w:rsid w:val="004C40F5"/>
    <w:rsid w:val="004C63E9"/>
    <w:rsid w:val="004D315F"/>
    <w:rsid w:val="004E6B89"/>
    <w:rsid w:val="00503E16"/>
    <w:rsid w:val="00513C91"/>
    <w:rsid w:val="00540CE7"/>
    <w:rsid w:val="005479F0"/>
    <w:rsid w:val="00580AF7"/>
    <w:rsid w:val="00581770"/>
    <w:rsid w:val="005867A0"/>
    <w:rsid w:val="00591270"/>
    <w:rsid w:val="00596576"/>
    <w:rsid w:val="00596686"/>
    <w:rsid w:val="005A2478"/>
    <w:rsid w:val="005D59FC"/>
    <w:rsid w:val="005E0A60"/>
    <w:rsid w:val="005E1C84"/>
    <w:rsid w:val="005F6E57"/>
    <w:rsid w:val="0062584F"/>
    <w:rsid w:val="006746A2"/>
    <w:rsid w:val="006A4DC9"/>
    <w:rsid w:val="006B42A3"/>
    <w:rsid w:val="006B5D41"/>
    <w:rsid w:val="006C1B60"/>
    <w:rsid w:val="006C4751"/>
    <w:rsid w:val="006D05E3"/>
    <w:rsid w:val="006D39C8"/>
    <w:rsid w:val="006D452A"/>
    <w:rsid w:val="006F5FDC"/>
    <w:rsid w:val="00702C1C"/>
    <w:rsid w:val="00735955"/>
    <w:rsid w:val="007460AE"/>
    <w:rsid w:val="007705CB"/>
    <w:rsid w:val="00770957"/>
    <w:rsid w:val="007833BB"/>
    <w:rsid w:val="007876C0"/>
    <w:rsid w:val="00787F33"/>
    <w:rsid w:val="00790D8E"/>
    <w:rsid w:val="007B1108"/>
    <w:rsid w:val="007B6D7F"/>
    <w:rsid w:val="007C0F13"/>
    <w:rsid w:val="007C2177"/>
    <w:rsid w:val="007E066F"/>
    <w:rsid w:val="007E3F6C"/>
    <w:rsid w:val="007F1482"/>
    <w:rsid w:val="007F56A3"/>
    <w:rsid w:val="00806C37"/>
    <w:rsid w:val="00852355"/>
    <w:rsid w:val="0085381B"/>
    <w:rsid w:val="00853A6E"/>
    <w:rsid w:val="00887E63"/>
    <w:rsid w:val="008A420F"/>
    <w:rsid w:val="008B4460"/>
    <w:rsid w:val="008C100E"/>
    <w:rsid w:val="008D04A7"/>
    <w:rsid w:val="008D570A"/>
    <w:rsid w:val="008E145D"/>
    <w:rsid w:val="008E5F40"/>
    <w:rsid w:val="008F1755"/>
    <w:rsid w:val="00916D0B"/>
    <w:rsid w:val="0093400F"/>
    <w:rsid w:val="00936BE5"/>
    <w:rsid w:val="00984E56"/>
    <w:rsid w:val="0099378C"/>
    <w:rsid w:val="009A33FD"/>
    <w:rsid w:val="009E0D17"/>
    <w:rsid w:val="00A17551"/>
    <w:rsid w:val="00A271CE"/>
    <w:rsid w:val="00A35342"/>
    <w:rsid w:val="00A50777"/>
    <w:rsid w:val="00A6387A"/>
    <w:rsid w:val="00A70570"/>
    <w:rsid w:val="00A749E9"/>
    <w:rsid w:val="00A91F10"/>
    <w:rsid w:val="00AC0E98"/>
    <w:rsid w:val="00AD0E7D"/>
    <w:rsid w:val="00AE6631"/>
    <w:rsid w:val="00B23F0A"/>
    <w:rsid w:val="00B5114C"/>
    <w:rsid w:val="00B612D4"/>
    <w:rsid w:val="00B93A0D"/>
    <w:rsid w:val="00BA6354"/>
    <w:rsid w:val="00BC661E"/>
    <w:rsid w:val="00BF0AFD"/>
    <w:rsid w:val="00BF2DC9"/>
    <w:rsid w:val="00C330DB"/>
    <w:rsid w:val="00C33564"/>
    <w:rsid w:val="00C54438"/>
    <w:rsid w:val="00C54F23"/>
    <w:rsid w:val="00C86C1D"/>
    <w:rsid w:val="00CB03EA"/>
    <w:rsid w:val="00CC270B"/>
    <w:rsid w:val="00CF03F1"/>
    <w:rsid w:val="00CF3A74"/>
    <w:rsid w:val="00D2723E"/>
    <w:rsid w:val="00D321A7"/>
    <w:rsid w:val="00D67B4F"/>
    <w:rsid w:val="00D767AB"/>
    <w:rsid w:val="00D94CFB"/>
    <w:rsid w:val="00DA7858"/>
    <w:rsid w:val="00DB72EB"/>
    <w:rsid w:val="00DC533F"/>
    <w:rsid w:val="00DE7921"/>
    <w:rsid w:val="00E318EE"/>
    <w:rsid w:val="00E91DF7"/>
    <w:rsid w:val="00EA64C4"/>
    <w:rsid w:val="00EC31F9"/>
    <w:rsid w:val="00EC52F4"/>
    <w:rsid w:val="00ED01D8"/>
    <w:rsid w:val="00ED166F"/>
    <w:rsid w:val="00ED4D14"/>
    <w:rsid w:val="00EF46DD"/>
    <w:rsid w:val="00EF649D"/>
    <w:rsid w:val="00F01ED1"/>
    <w:rsid w:val="00F038E1"/>
    <w:rsid w:val="00F14FB9"/>
    <w:rsid w:val="00F17221"/>
    <w:rsid w:val="00F242F2"/>
    <w:rsid w:val="00F27F28"/>
    <w:rsid w:val="00F30909"/>
    <w:rsid w:val="00F751D0"/>
    <w:rsid w:val="00F87A06"/>
    <w:rsid w:val="00F87E18"/>
    <w:rsid w:val="00F96F1F"/>
    <w:rsid w:val="00FB3713"/>
    <w:rsid w:val="00FB5059"/>
    <w:rsid w:val="00FC611C"/>
    <w:rsid w:val="00FD321F"/>
    <w:rsid w:val="00FE18C9"/>
    <w:rsid w:val="00FE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37F8"/>
  <w15:docId w15:val="{0302A2F5-CD7C-4112-A9EA-895208C8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1B7E03"/>
    <w:rPr>
      <w:rFonts w:ascii="Times New Roman" w:eastAsia="Times New Roman" w:hAnsi="Times New Roman" w:cs="Times New Roman"/>
      <w:sz w:val="26"/>
      <w:szCs w:val="26"/>
    </w:rPr>
  </w:style>
  <w:style w:type="paragraph" w:styleId="BodyText">
    <w:name w:val="Body Text"/>
    <w:basedOn w:val="Normal"/>
    <w:link w:val="BodyTextChar"/>
    <w:qFormat/>
    <w:rsid w:val="001B7E03"/>
    <w:pPr>
      <w:widowControl w:val="0"/>
      <w:spacing w:after="80" w:line="240"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1B7E03"/>
  </w:style>
  <w:style w:type="paragraph" w:styleId="Header">
    <w:name w:val="header"/>
    <w:basedOn w:val="Normal"/>
    <w:link w:val="HeaderChar"/>
    <w:uiPriority w:val="99"/>
    <w:unhideWhenUsed/>
    <w:rsid w:val="005E1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C84"/>
  </w:style>
  <w:style w:type="paragraph" w:styleId="Footer">
    <w:name w:val="footer"/>
    <w:basedOn w:val="Normal"/>
    <w:link w:val="FooterChar"/>
    <w:uiPriority w:val="99"/>
    <w:unhideWhenUsed/>
    <w:rsid w:val="005E1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C84"/>
  </w:style>
  <w:style w:type="table" w:styleId="TableGrid">
    <w:name w:val="Table Grid"/>
    <w:basedOn w:val="TableNormal"/>
    <w:uiPriority w:val="39"/>
    <w:rsid w:val="00A63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6D7F"/>
    <w:pPr>
      <w:ind w:left="720"/>
      <w:contextualSpacing/>
    </w:pPr>
  </w:style>
  <w:style w:type="paragraph" w:styleId="BalloonText">
    <w:name w:val="Balloon Text"/>
    <w:basedOn w:val="Normal"/>
    <w:link w:val="BalloonTextChar"/>
    <w:uiPriority w:val="99"/>
    <w:semiHidden/>
    <w:unhideWhenUsed/>
    <w:rsid w:val="003D09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93A"/>
    <w:rPr>
      <w:rFonts w:ascii="Segoe UI" w:hAnsi="Segoe UI" w:cs="Segoe UI"/>
      <w:sz w:val="18"/>
      <w:szCs w:val="18"/>
    </w:rPr>
  </w:style>
  <w:style w:type="paragraph" w:styleId="NormalWeb">
    <w:name w:val="Normal (Web)"/>
    <w:basedOn w:val="Normal"/>
    <w:uiPriority w:val="99"/>
    <w:unhideWhenUsed/>
    <w:rsid w:val="002F2B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735955"/>
    <w:pPr>
      <w:spacing w:before="100" w:beforeAutospacing="1" w:after="144" w:line="288" w:lineRule="auto"/>
    </w:pPr>
    <w:rPr>
      <w:rFonts w:ascii="Times New Roman" w:eastAsia="Times New Roman" w:hAnsi="Times New Roman" w:cs="Times New Roman"/>
      <w:color w:val="000000"/>
      <w:sz w:val="24"/>
      <w:szCs w:val="24"/>
    </w:rPr>
  </w:style>
  <w:style w:type="paragraph" w:customStyle="1" w:styleId="CharCharCharCharCharChar">
    <w:name w:val="Char Char Char Char Char Char"/>
    <w:basedOn w:val="Normal"/>
    <w:rsid w:val="00702C1C"/>
    <w:pPr>
      <w:pageBreakBefore/>
      <w:spacing w:before="100" w:beforeAutospacing="1" w:after="100" w:afterAutospacing="1" w:line="240" w:lineRule="auto"/>
    </w:pPr>
    <w:rPr>
      <w:rFonts w:ascii="Tahoma" w:eastAsia="Times New Roman" w:hAnsi="Tahoma" w:cs="Times New Roman"/>
      <w:sz w:val="20"/>
      <w:szCs w:val="20"/>
    </w:rPr>
  </w:style>
  <w:style w:type="paragraph" w:styleId="BodyTextIndent">
    <w:name w:val="Body Text Indent"/>
    <w:basedOn w:val="Normal"/>
    <w:link w:val="BodyTextIndentChar"/>
    <w:uiPriority w:val="99"/>
    <w:semiHidden/>
    <w:unhideWhenUsed/>
    <w:rsid w:val="00F96F1F"/>
    <w:pPr>
      <w:spacing w:after="120"/>
      <w:ind w:left="360"/>
    </w:pPr>
  </w:style>
  <w:style w:type="character" w:customStyle="1" w:styleId="BodyTextIndentChar">
    <w:name w:val="Body Text Indent Char"/>
    <w:basedOn w:val="DefaultParagraphFont"/>
    <w:link w:val="BodyTextIndent"/>
    <w:uiPriority w:val="99"/>
    <w:semiHidden/>
    <w:rsid w:val="00F96F1F"/>
  </w:style>
  <w:style w:type="table" w:customStyle="1" w:styleId="TableGrid1">
    <w:name w:val="Table Grid1"/>
    <w:basedOn w:val="TableNormal"/>
    <w:next w:val="TableGrid"/>
    <w:uiPriority w:val="39"/>
    <w:rsid w:val="003D6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CharCharCharCharCharCharCharCharCharCharCharChar">
    <w:name w:val="1 Char Char Char Char Char Char Char Char Char Char Char Char Char"/>
    <w:basedOn w:val="DocumentMap"/>
    <w:autoRedefine/>
    <w:rsid w:val="00513C91"/>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513C91"/>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13C91"/>
    <w:rPr>
      <w:rFonts w:ascii="Segoe U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54255">
      <w:bodyDiv w:val="1"/>
      <w:marLeft w:val="0"/>
      <w:marRight w:val="0"/>
      <w:marTop w:val="0"/>
      <w:marBottom w:val="0"/>
      <w:divBdr>
        <w:top w:val="none" w:sz="0" w:space="0" w:color="auto"/>
        <w:left w:val="none" w:sz="0" w:space="0" w:color="auto"/>
        <w:bottom w:val="none" w:sz="0" w:space="0" w:color="auto"/>
        <w:right w:val="none" w:sz="0" w:space="0" w:color="auto"/>
      </w:divBdr>
    </w:div>
    <w:div w:id="1072001143">
      <w:bodyDiv w:val="1"/>
      <w:marLeft w:val="0"/>
      <w:marRight w:val="0"/>
      <w:marTop w:val="0"/>
      <w:marBottom w:val="0"/>
      <w:divBdr>
        <w:top w:val="none" w:sz="0" w:space="0" w:color="auto"/>
        <w:left w:val="none" w:sz="0" w:space="0" w:color="auto"/>
        <w:bottom w:val="none" w:sz="0" w:space="0" w:color="auto"/>
        <w:right w:val="none" w:sz="0" w:space="0" w:color="auto"/>
      </w:divBdr>
    </w:div>
    <w:div w:id="1163855683">
      <w:bodyDiv w:val="1"/>
      <w:marLeft w:val="0"/>
      <w:marRight w:val="0"/>
      <w:marTop w:val="0"/>
      <w:marBottom w:val="0"/>
      <w:divBdr>
        <w:top w:val="none" w:sz="0" w:space="0" w:color="auto"/>
        <w:left w:val="none" w:sz="0" w:space="0" w:color="auto"/>
        <w:bottom w:val="none" w:sz="0" w:space="0" w:color="auto"/>
        <w:right w:val="none" w:sz="0" w:space="0" w:color="auto"/>
      </w:divBdr>
    </w:div>
    <w:div w:id="1561481691">
      <w:bodyDiv w:val="1"/>
      <w:marLeft w:val="0"/>
      <w:marRight w:val="0"/>
      <w:marTop w:val="0"/>
      <w:marBottom w:val="0"/>
      <w:divBdr>
        <w:top w:val="none" w:sz="0" w:space="0" w:color="auto"/>
        <w:left w:val="none" w:sz="0" w:space="0" w:color="auto"/>
        <w:bottom w:val="none" w:sz="0" w:space="0" w:color="auto"/>
        <w:right w:val="none" w:sz="0" w:space="0" w:color="auto"/>
      </w:divBdr>
    </w:div>
    <w:div w:id="188239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CEFE01-F86E-4C18-973E-BB73A9E70B77}"/>
</file>

<file path=customXml/itemProps2.xml><?xml version="1.0" encoding="utf-8"?>
<ds:datastoreItem xmlns:ds="http://schemas.openxmlformats.org/officeDocument/2006/customXml" ds:itemID="{5C150D54-BBA3-4CAB-9FD7-FDC530BBA406}"/>
</file>

<file path=customXml/itemProps3.xml><?xml version="1.0" encoding="utf-8"?>
<ds:datastoreItem xmlns:ds="http://schemas.openxmlformats.org/officeDocument/2006/customXml" ds:itemID="{6B6E3775-0C8C-4E4E-A6B2-DA56017A454B}"/>
</file>

<file path=docProps/app.xml><?xml version="1.0" encoding="utf-8"?>
<Properties xmlns="http://schemas.openxmlformats.org/officeDocument/2006/extended-properties" xmlns:vt="http://schemas.openxmlformats.org/officeDocument/2006/docPropsVTypes">
  <Template>Normal</Template>
  <TotalTime>47</TotalTime>
  <Pages>4</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HONGBALLACK</dc:creator>
  <cp:keywords/>
  <dc:description/>
  <cp:lastModifiedBy>User</cp:lastModifiedBy>
  <cp:revision>62</cp:revision>
  <cp:lastPrinted>2025-03-04T07:35:00Z</cp:lastPrinted>
  <dcterms:created xsi:type="dcterms:W3CDTF">2025-08-06T00:25:00Z</dcterms:created>
  <dcterms:modified xsi:type="dcterms:W3CDTF">2025-09-07T11:43:00Z</dcterms:modified>
</cp:coreProperties>
</file>