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jc w:val="center"/>
        <w:tblLayout w:type="fixed"/>
        <w:tblLook w:val="0000" w:firstRow="0" w:lastRow="0" w:firstColumn="0" w:lastColumn="0" w:noHBand="0" w:noVBand="0"/>
      </w:tblPr>
      <w:tblGrid>
        <w:gridCol w:w="3119"/>
        <w:gridCol w:w="851"/>
        <w:gridCol w:w="5812"/>
      </w:tblGrid>
      <w:tr w:rsidR="00BE0BB7" w14:paraId="0B31AFC5" w14:textId="77777777" w:rsidTr="00431E17">
        <w:trPr>
          <w:trHeight w:val="698"/>
          <w:jc w:val="center"/>
        </w:trPr>
        <w:tc>
          <w:tcPr>
            <w:tcW w:w="3119" w:type="dxa"/>
          </w:tcPr>
          <w:p w14:paraId="63E55ABF" w14:textId="04943763" w:rsidR="00BE0BB7" w:rsidRPr="00591F77" w:rsidRDefault="00FF7CD5" w:rsidP="00FF7CD5">
            <w:pPr>
              <w:jc w:val="center"/>
              <w:rPr>
                <w:sz w:val="26"/>
                <w:szCs w:val="26"/>
              </w:rPr>
            </w:pPr>
            <w:r>
              <w:rPr>
                <w:bCs/>
                <w:noProof/>
                <w:sz w:val="24"/>
                <w:szCs w:val="24"/>
              </w:rPr>
              <w:drawing>
                <wp:anchor distT="4294967295" distB="4294967295" distL="114300" distR="114300" simplePos="0" relativeHeight="251662848" behindDoc="0" locked="0" layoutInCell="1" allowOverlap="1" wp14:anchorId="66C3FF36" wp14:editId="421389A7">
                  <wp:simplePos x="0" y="0"/>
                  <wp:positionH relativeFrom="column">
                    <wp:posOffset>629759</wp:posOffset>
                  </wp:positionH>
                  <wp:positionV relativeFrom="paragraph">
                    <wp:posOffset>409575</wp:posOffset>
                  </wp:positionV>
                  <wp:extent cx="561975" cy="9525"/>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srcRect/>
                          <a:stretch>
                            <a:fillRect/>
                          </a:stretch>
                        </pic:blipFill>
                        <pic:spPr bwMode="auto">
                          <a:xfrm>
                            <a:off x="0" y="0"/>
                            <a:ext cx="561975" cy="9525"/>
                          </a:xfrm>
                          <a:prstGeom prst="rect">
                            <a:avLst/>
                          </a:prstGeom>
                          <a:noFill/>
                          <a:ln w="9525">
                            <a:noFill/>
                            <a:miter lim="800000"/>
                            <a:headEnd/>
                            <a:tailEnd/>
                          </a:ln>
                        </pic:spPr>
                      </pic:pic>
                    </a:graphicData>
                  </a:graphic>
                </wp:anchor>
              </w:drawing>
            </w:r>
            <w:r w:rsidR="00BE0BB7" w:rsidRPr="00591F77">
              <w:rPr>
                <w:b/>
                <w:sz w:val="26"/>
                <w:szCs w:val="26"/>
              </w:rPr>
              <w:t>HỘI ĐỒNG NHÂN DÂN</w:t>
            </w:r>
            <w:r w:rsidR="00BE0BB7" w:rsidRPr="00591F77">
              <w:rPr>
                <w:b/>
                <w:sz w:val="26"/>
                <w:szCs w:val="26"/>
              </w:rPr>
              <w:br/>
              <w:t xml:space="preserve">TỈNH </w:t>
            </w:r>
            <w:r w:rsidR="00BE0BB7">
              <w:rPr>
                <w:b/>
                <w:sz w:val="26"/>
                <w:szCs w:val="26"/>
              </w:rPr>
              <w:t>QUẢNG NGÃI</w:t>
            </w:r>
          </w:p>
        </w:tc>
        <w:tc>
          <w:tcPr>
            <w:tcW w:w="851" w:type="dxa"/>
          </w:tcPr>
          <w:p w14:paraId="42C88DF6" w14:textId="77777777" w:rsidR="00BE0BB7" w:rsidRDefault="00BE0BB7" w:rsidP="006831E5">
            <w:pPr>
              <w:spacing w:before="120"/>
              <w:jc w:val="center"/>
              <w:rPr>
                <w:noProof/>
              </w:rPr>
            </w:pPr>
          </w:p>
        </w:tc>
        <w:tc>
          <w:tcPr>
            <w:tcW w:w="5812" w:type="dxa"/>
          </w:tcPr>
          <w:p w14:paraId="70D735A3" w14:textId="48D13284" w:rsidR="00BE0BB7" w:rsidRPr="00591F77" w:rsidRDefault="00BE0BB7" w:rsidP="00FF7CD5">
            <w:pPr>
              <w:jc w:val="center"/>
              <w:rPr>
                <w:sz w:val="26"/>
                <w:szCs w:val="26"/>
              </w:rPr>
            </w:pPr>
            <w:r>
              <w:rPr>
                <w:noProof/>
              </w:rPr>
              <mc:AlternateContent>
                <mc:Choice Requires="wps">
                  <w:drawing>
                    <wp:anchor distT="4294967295" distB="4294967295" distL="114300" distR="114300" simplePos="0" relativeHeight="251667968" behindDoc="0" locked="0" layoutInCell="1" allowOverlap="1" wp14:anchorId="2B78F068" wp14:editId="3AA93487">
                      <wp:simplePos x="0" y="0"/>
                      <wp:positionH relativeFrom="column">
                        <wp:posOffset>683895</wp:posOffset>
                      </wp:positionH>
                      <wp:positionV relativeFrom="paragraph">
                        <wp:posOffset>416399</wp:posOffset>
                      </wp:positionV>
                      <wp:extent cx="2183765" cy="0"/>
                      <wp:effectExtent l="0" t="0" r="0" b="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B2BC3F" id="_x0000_t32" coordsize="21600,21600" o:spt="32" o:oned="t" path="m,l21600,21600e" filled="f">
                      <v:path arrowok="t" fillok="f" o:connecttype="none"/>
                      <o:lock v:ext="edit" shapetype="t"/>
                    </v:shapetype>
                    <v:shape id="AutoShape 5" o:spid="_x0000_s1026" type="#_x0000_t32" style="position:absolute;margin-left:53.85pt;margin-top:32.8pt;width:171.95pt;height:0;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9NVuAEAAFYDAAAOAAAAZHJzL2Uyb0RvYy54bWysU8Fu2zAMvQ/YPwi6L44zpOu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4X9e3HTzdL&#10;KdTFV0FzSQzE8avBUWSjlRwJbD/EDXqfRopUlzJweOSYaUFzSchVPT5Y58pknRdTKz8vF8uSwOis&#10;zs4cxtTvNo7EAfJulK/0mDxvwwj3XhewwYD+crYjWPdip+LOn6XJauTV42aH+rSli2RpeIXledHy&#10;dry9l+zX32H9GwAA//8DAFBLAwQUAAYACAAAACEAn84frt0AAAAJAQAADwAAAGRycy9kb3ducmV2&#10;LnhtbEyPQU/DMAyF70j8h8hIXBBLOtFuK02nCYkDR7ZJXLPGtIXGqZp0Lfv1GHGAm5/99Py9Yju7&#10;TpxxCK0nDclCgUCqvG2p1nA8PN+vQYRoyJrOE2r4wgDb8vqqMLn1E73ieR9rwSEUcqOhibHPpQxV&#10;g86Ehe+R+PbuB2ciy6GWdjATh7tOLpXKpDMt8YfG9PjUYPW5H50GDGOaqN3G1ceXy3T3trx8TP1B&#10;69ubefcIIuIc/8zwg8/oUDLTyY9kg+hYq9WKrRqyNAPBhoc04eH0u5BlIf83KL8BAAD//wMAUEsB&#10;Ai0AFAAGAAgAAAAhALaDOJL+AAAA4QEAABMAAAAAAAAAAAAAAAAAAAAAAFtDb250ZW50X1R5cGVz&#10;XS54bWxQSwECLQAUAAYACAAAACEAOP0h/9YAAACUAQAACwAAAAAAAAAAAAAAAAAvAQAAX3JlbHMv&#10;LnJlbHNQSwECLQAUAAYACAAAACEA+E/TVbgBAABWAwAADgAAAAAAAAAAAAAAAAAuAgAAZHJzL2Uy&#10;b0RvYy54bWxQSwECLQAUAAYACAAAACEAn84frt0AAAAJAQAADwAAAAAAAAAAAAAAAAASBAAAZHJz&#10;L2Rvd25yZXYueG1sUEsFBgAAAAAEAAQA8wAAABwFAAAAAA==&#10;"/>
                  </w:pict>
                </mc:Fallback>
              </mc:AlternateContent>
            </w:r>
            <w:r w:rsidRPr="00591F77">
              <w:rPr>
                <w:b/>
                <w:sz w:val="26"/>
                <w:szCs w:val="26"/>
              </w:rPr>
              <w:t>CỘNG HÒA XÃ HỘI CHỦ NGHĨA VIỆT NAM</w:t>
            </w:r>
            <w:r w:rsidRPr="00591F77">
              <w:rPr>
                <w:b/>
                <w:sz w:val="26"/>
                <w:szCs w:val="26"/>
              </w:rPr>
              <w:br/>
            </w:r>
            <w:r w:rsidRPr="00591F77">
              <w:rPr>
                <w:b/>
              </w:rPr>
              <w:t>Độc lập - Tự do - Hạnh phúc</w:t>
            </w:r>
          </w:p>
        </w:tc>
      </w:tr>
      <w:tr w:rsidR="00BE0BB7" w14:paraId="4E3E493B" w14:textId="77777777" w:rsidTr="00431E17">
        <w:trPr>
          <w:trHeight w:val="269"/>
          <w:jc w:val="center"/>
        </w:trPr>
        <w:tc>
          <w:tcPr>
            <w:tcW w:w="3119" w:type="dxa"/>
          </w:tcPr>
          <w:p w14:paraId="0C30CE4B" w14:textId="24C28F8D" w:rsidR="00BE0BB7" w:rsidRPr="00591F77" w:rsidRDefault="00BE0BB7" w:rsidP="00A72B6E">
            <w:pPr>
              <w:spacing w:after="120"/>
              <w:jc w:val="center"/>
              <w:rPr>
                <w:sz w:val="26"/>
                <w:szCs w:val="26"/>
              </w:rPr>
            </w:pPr>
            <w:r w:rsidRPr="00591F77">
              <w:rPr>
                <w:sz w:val="26"/>
                <w:szCs w:val="26"/>
              </w:rPr>
              <w:t>Số</w:t>
            </w:r>
            <w:r w:rsidRPr="008B3846">
              <w:rPr>
                <w:sz w:val="26"/>
                <w:szCs w:val="26"/>
              </w:rPr>
              <w:t xml:space="preserve">: </w:t>
            </w:r>
            <w:r w:rsidR="008B3846" w:rsidRPr="008B3846">
              <w:rPr>
                <w:sz w:val="26"/>
                <w:szCs w:val="26"/>
              </w:rPr>
              <w:t>13</w:t>
            </w:r>
            <w:r w:rsidRPr="008B3846">
              <w:rPr>
                <w:sz w:val="26"/>
                <w:szCs w:val="26"/>
              </w:rPr>
              <w:t>/</w:t>
            </w:r>
            <w:r>
              <w:rPr>
                <w:sz w:val="26"/>
                <w:szCs w:val="26"/>
              </w:rPr>
              <w:t>2026</w:t>
            </w:r>
            <w:r w:rsidRPr="00591F77">
              <w:rPr>
                <w:sz w:val="26"/>
                <w:szCs w:val="26"/>
              </w:rPr>
              <w:t>/NQ-HĐND</w:t>
            </w:r>
          </w:p>
        </w:tc>
        <w:tc>
          <w:tcPr>
            <w:tcW w:w="851" w:type="dxa"/>
          </w:tcPr>
          <w:p w14:paraId="0E348612" w14:textId="77777777" w:rsidR="00BE0BB7" w:rsidRPr="0074272A" w:rsidRDefault="00BE0BB7" w:rsidP="00A72B6E">
            <w:pPr>
              <w:spacing w:after="120"/>
              <w:ind w:firstLine="34"/>
              <w:jc w:val="center"/>
              <w:rPr>
                <w:i/>
              </w:rPr>
            </w:pPr>
          </w:p>
        </w:tc>
        <w:tc>
          <w:tcPr>
            <w:tcW w:w="5812" w:type="dxa"/>
          </w:tcPr>
          <w:p w14:paraId="4766CFCA" w14:textId="4AB2E5CB" w:rsidR="00BE0BB7" w:rsidRPr="0074272A" w:rsidRDefault="00BE0BB7" w:rsidP="00A72B6E">
            <w:pPr>
              <w:spacing w:after="120"/>
              <w:ind w:firstLine="34"/>
              <w:jc w:val="center"/>
            </w:pPr>
            <w:r w:rsidRPr="0074272A">
              <w:rPr>
                <w:i/>
              </w:rPr>
              <w:t xml:space="preserve">Quảng Ngãi, </w:t>
            </w:r>
            <w:r w:rsidRPr="008B3846">
              <w:rPr>
                <w:i/>
              </w:rPr>
              <w:t xml:space="preserve">ngày </w:t>
            </w:r>
            <w:r w:rsidR="008B3846" w:rsidRPr="008B3846">
              <w:rPr>
                <w:i/>
              </w:rPr>
              <w:t>24</w:t>
            </w:r>
            <w:r w:rsidRPr="008B3846">
              <w:rPr>
                <w:i/>
              </w:rPr>
              <w:t xml:space="preserve"> tháng</w:t>
            </w:r>
            <w:r w:rsidR="00431E17" w:rsidRPr="008B3846">
              <w:rPr>
                <w:i/>
              </w:rPr>
              <w:t xml:space="preserve"> </w:t>
            </w:r>
            <w:r w:rsidR="00431E17">
              <w:rPr>
                <w:i/>
              </w:rPr>
              <w:t xml:space="preserve">4 </w:t>
            </w:r>
            <w:r w:rsidRPr="0074272A">
              <w:rPr>
                <w:i/>
              </w:rPr>
              <w:t>năm 2026</w:t>
            </w:r>
          </w:p>
        </w:tc>
      </w:tr>
    </w:tbl>
    <w:p w14:paraId="0BFC8DC0" w14:textId="77777777" w:rsidR="002605AD" w:rsidRDefault="002605AD" w:rsidP="002605AD">
      <w:pPr>
        <w:jc w:val="center"/>
        <w:rPr>
          <w:b/>
          <w:sz w:val="2"/>
          <w:szCs w:val="2"/>
        </w:rPr>
      </w:pPr>
    </w:p>
    <w:p w14:paraId="7D3E9313" w14:textId="48E846B7" w:rsidR="002605AD" w:rsidRDefault="002605AD" w:rsidP="002605AD">
      <w:pPr>
        <w:jc w:val="center"/>
        <w:rPr>
          <w:b/>
          <w:sz w:val="2"/>
          <w:szCs w:val="2"/>
        </w:rPr>
      </w:pPr>
    </w:p>
    <w:p w14:paraId="649D2D25" w14:textId="77777777" w:rsidR="002605AD" w:rsidRDefault="002605AD" w:rsidP="002605AD">
      <w:pPr>
        <w:jc w:val="center"/>
        <w:rPr>
          <w:b/>
          <w:sz w:val="2"/>
          <w:szCs w:val="2"/>
        </w:rPr>
      </w:pPr>
    </w:p>
    <w:p w14:paraId="7CD9DE59" w14:textId="659ABF35" w:rsidR="002605AD" w:rsidRDefault="002605AD" w:rsidP="002605AD">
      <w:pPr>
        <w:jc w:val="center"/>
        <w:rPr>
          <w:b/>
          <w:sz w:val="2"/>
          <w:szCs w:val="2"/>
        </w:rPr>
      </w:pPr>
    </w:p>
    <w:p w14:paraId="4D33EA7A" w14:textId="77777777" w:rsidR="002605AD" w:rsidRDefault="002605AD" w:rsidP="002605AD">
      <w:pPr>
        <w:jc w:val="center"/>
        <w:rPr>
          <w:b/>
          <w:sz w:val="2"/>
          <w:szCs w:val="2"/>
        </w:rPr>
      </w:pPr>
    </w:p>
    <w:p w14:paraId="5BB724C2" w14:textId="2A0F4053" w:rsidR="002605AD" w:rsidRPr="00775CCC" w:rsidRDefault="002605AD" w:rsidP="00775CCC">
      <w:pPr>
        <w:jc w:val="center"/>
        <w:rPr>
          <w:rFonts w:ascii="Times New Roman Bold" w:hAnsi="Times New Roman Bold"/>
          <w:sz w:val="2"/>
          <w:szCs w:val="2"/>
        </w:rPr>
      </w:pPr>
      <w:r w:rsidRPr="00775CCC">
        <w:rPr>
          <w:rFonts w:ascii="Times New Roman Bold" w:hAnsi="Times New Roman Bold"/>
          <w:b/>
          <w:sz w:val="2"/>
          <w:szCs w:val="2"/>
        </w:rPr>
        <w:t>=</w:t>
      </w:r>
      <w:r w:rsidRPr="00775CCC">
        <w:rPr>
          <w:rFonts w:ascii="Times New Roman Bold" w:hAnsi="Times New Roman Bold"/>
          <w:b/>
        </w:rPr>
        <w:t>NGHỊ QUYẾT</w:t>
      </w:r>
    </w:p>
    <w:p w14:paraId="28FB27B8" w14:textId="3D309F3E" w:rsidR="00C9125E" w:rsidRDefault="00206B0D" w:rsidP="004A604E">
      <w:pPr>
        <w:jc w:val="center"/>
        <w:rPr>
          <w:b/>
          <w:bCs/>
          <w:iCs/>
          <w:color w:val="000000"/>
          <w:spacing w:val="-6"/>
        </w:rPr>
      </w:pPr>
      <w:r w:rsidRPr="00206B0D">
        <w:rPr>
          <w:b/>
          <w:bCs/>
          <w:iCs/>
          <w:color w:val="000000"/>
          <w:spacing w:val="-6"/>
        </w:rPr>
        <w:t>Quy định chi chế độ trợ cấp; một số mức chi hỗ trợ</w:t>
      </w:r>
      <w:r w:rsidR="005A3114">
        <w:rPr>
          <w:b/>
          <w:bCs/>
          <w:iCs/>
          <w:color w:val="000000"/>
          <w:spacing w:val="-6"/>
        </w:rPr>
        <w:t xml:space="preserve"> </w:t>
      </w:r>
      <w:r w:rsidRPr="00206B0D">
        <w:rPr>
          <w:b/>
          <w:bCs/>
          <w:iCs/>
          <w:color w:val="000000"/>
          <w:spacing w:val="-6"/>
        </w:rPr>
        <w:t>cai nghiện</w:t>
      </w:r>
      <w:r>
        <w:rPr>
          <w:b/>
          <w:bCs/>
          <w:iCs/>
          <w:color w:val="000000"/>
          <w:spacing w:val="-6"/>
        </w:rPr>
        <w:t xml:space="preserve"> </w:t>
      </w:r>
      <w:r w:rsidRPr="00206B0D">
        <w:rPr>
          <w:b/>
          <w:bCs/>
          <w:iCs/>
          <w:color w:val="000000"/>
          <w:spacing w:val="-6"/>
        </w:rPr>
        <w:t xml:space="preserve">ma túy </w:t>
      </w:r>
    </w:p>
    <w:p w14:paraId="2CE4F68E" w14:textId="77777777" w:rsidR="00C9125E" w:rsidRDefault="00206B0D" w:rsidP="004A604E">
      <w:pPr>
        <w:jc w:val="center"/>
        <w:rPr>
          <w:b/>
          <w:bCs/>
          <w:iCs/>
          <w:color w:val="000000"/>
          <w:spacing w:val="-6"/>
        </w:rPr>
      </w:pPr>
      <w:r w:rsidRPr="00206B0D">
        <w:rPr>
          <w:b/>
          <w:bCs/>
          <w:iCs/>
          <w:color w:val="000000"/>
          <w:spacing w:val="-6"/>
        </w:rPr>
        <w:t>tự nguyện và công tác</w:t>
      </w:r>
      <w:r>
        <w:rPr>
          <w:b/>
          <w:bCs/>
          <w:iCs/>
          <w:color w:val="000000"/>
          <w:spacing w:val="-6"/>
        </w:rPr>
        <w:t xml:space="preserve"> tổ chức quản lý sau cai nghiện </w:t>
      </w:r>
      <w:r w:rsidRPr="00206B0D">
        <w:rPr>
          <w:b/>
          <w:bCs/>
          <w:iCs/>
          <w:color w:val="000000"/>
          <w:spacing w:val="-6"/>
        </w:rPr>
        <w:t xml:space="preserve">ma túy tại nơi cư trú </w:t>
      </w:r>
    </w:p>
    <w:p w14:paraId="092E7A07" w14:textId="66D376F5" w:rsidR="002605AD" w:rsidRPr="00744591" w:rsidRDefault="00206B0D" w:rsidP="004A604E">
      <w:pPr>
        <w:jc w:val="center"/>
        <w:rPr>
          <w:b/>
          <w:sz w:val="29"/>
          <w:szCs w:val="29"/>
        </w:rPr>
      </w:pPr>
      <w:r w:rsidRPr="00206B0D">
        <w:rPr>
          <w:b/>
          <w:bCs/>
          <w:iCs/>
          <w:color w:val="000000"/>
          <w:spacing w:val="-6"/>
        </w:rPr>
        <w:t>trên địa bàn tỉnh Quảng Ngãi</w:t>
      </w:r>
    </w:p>
    <w:p w14:paraId="570C0E1F" w14:textId="4443EC24" w:rsidR="002605AD" w:rsidRPr="00FE6629" w:rsidRDefault="00A72B6E" w:rsidP="002605AD">
      <w:pPr>
        <w:spacing w:before="160"/>
        <w:ind w:firstLine="720"/>
        <w:jc w:val="both"/>
        <w:rPr>
          <w:i/>
          <w:color w:val="000000"/>
          <w:sz w:val="14"/>
        </w:rPr>
      </w:pPr>
      <w:r>
        <w:rPr>
          <w:bCs/>
          <w:noProof/>
          <w:sz w:val="24"/>
          <w:szCs w:val="24"/>
        </w:rPr>
        <w:drawing>
          <wp:anchor distT="4294967295" distB="4294967295" distL="114300" distR="114300" simplePos="0" relativeHeight="251667456" behindDoc="0" locked="0" layoutInCell="1" allowOverlap="1" wp14:anchorId="13A896D8" wp14:editId="56BC4C13">
            <wp:simplePos x="0" y="0"/>
            <wp:positionH relativeFrom="column">
              <wp:posOffset>2591435</wp:posOffset>
            </wp:positionH>
            <wp:positionV relativeFrom="paragraph">
              <wp:posOffset>34106</wp:posOffset>
            </wp:positionV>
            <wp:extent cx="793750" cy="9525"/>
            <wp:effectExtent l="0" t="0" r="0" b="0"/>
            <wp:wrapNone/>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
                    <a:srcRect/>
                    <a:stretch>
                      <a:fillRect/>
                    </a:stretch>
                  </pic:blipFill>
                  <pic:spPr bwMode="auto">
                    <a:xfrm>
                      <a:off x="0" y="0"/>
                      <a:ext cx="793750" cy="9525"/>
                    </a:xfrm>
                    <a:prstGeom prst="rect">
                      <a:avLst/>
                    </a:prstGeom>
                    <a:noFill/>
                    <a:ln w="9525">
                      <a:noFill/>
                      <a:miter lim="800000"/>
                      <a:headEnd/>
                      <a:tailEnd/>
                    </a:ln>
                  </pic:spPr>
                </pic:pic>
              </a:graphicData>
            </a:graphic>
          </wp:anchor>
        </w:drawing>
      </w:r>
    </w:p>
    <w:p w14:paraId="0486A238" w14:textId="3A57AE85" w:rsidR="002605AD" w:rsidRPr="009562DB" w:rsidRDefault="002605AD" w:rsidP="009238D1">
      <w:pPr>
        <w:widowControl w:val="0"/>
        <w:spacing w:before="120"/>
        <w:ind w:firstLine="720"/>
        <w:jc w:val="both"/>
        <w:rPr>
          <w:i/>
          <w:color w:val="000000"/>
        </w:rPr>
      </w:pPr>
      <w:r w:rsidRPr="009562DB">
        <w:rPr>
          <w:i/>
          <w:color w:val="000000"/>
        </w:rPr>
        <w:t xml:space="preserve">Căn cứ </w:t>
      </w:r>
      <w:r w:rsidR="006831E5" w:rsidRPr="006831E5">
        <w:rPr>
          <w:i/>
          <w:color w:val="000000"/>
        </w:rPr>
        <w:t>Luật Tổ chức chính quyền địa phương số 72/2025/QH15</w:t>
      </w:r>
      <w:r w:rsidRPr="009562DB">
        <w:rPr>
          <w:i/>
          <w:color w:val="000000"/>
        </w:rPr>
        <w:t>;</w:t>
      </w:r>
    </w:p>
    <w:p w14:paraId="26579B04" w14:textId="77777777" w:rsidR="00125335" w:rsidRPr="009562DB" w:rsidRDefault="00125335" w:rsidP="00125335">
      <w:pPr>
        <w:widowControl w:val="0"/>
        <w:shd w:val="clear" w:color="auto" w:fill="FFFFFF"/>
        <w:tabs>
          <w:tab w:val="left" w:pos="567"/>
        </w:tabs>
        <w:spacing w:before="120"/>
        <w:ind w:firstLine="720"/>
        <w:jc w:val="both"/>
      </w:pPr>
      <w:r w:rsidRPr="009562DB">
        <w:rPr>
          <w:i/>
        </w:rPr>
        <w:t xml:space="preserve">Căn cứ Luật Phòng, chống ma túy </w:t>
      </w:r>
      <w:r>
        <w:rPr>
          <w:i/>
        </w:rPr>
        <w:t>số 73/2021/QH14 được sửa đổi, bổ sung bởi Luật số 81/2025/QH15</w:t>
      </w:r>
      <w:r w:rsidRPr="009562DB">
        <w:rPr>
          <w:i/>
        </w:rPr>
        <w:t>;</w:t>
      </w:r>
    </w:p>
    <w:p w14:paraId="2548CE80" w14:textId="311516A9" w:rsidR="006831E5" w:rsidRDefault="00947F00" w:rsidP="009238D1">
      <w:pPr>
        <w:widowControl w:val="0"/>
        <w:spacing w:before="120"/>
        <w:ind w:firstLine="720"/>
        <w:jc w:val="both"/>
        <w:rPr>
          <w:i/>
          <w:color w:val="000000"/>
        </w:rPr>
      </w:pPr>
      <w:r>
        <w:rPr>
          <w:i/>
          <w:color w:val="000000"/>
        </w:rPr>
        <w:t xml:space="preserve">Căn cứ </w:t>
      </w:r>
      <w:r w:rsidR="006831E5" w:rsidRPr="006831E5">
        <w:rPr>
          <w:i/>
          <w:color w:val="000000"/>
        </w:rPr>
        <w:t>Luật Ban hành văn bản quy phạm pháp luật số 64/2025/QH15 được sửa đổi, bổ sung bởi Luật số 87/2025/QH15</w:t>
      </w:r>
      <w:r w:rsidR="006831E5">
        <w:rPr>
          <w:i/>
          <w:color w:val="000000"/>
        </w:rPr>
        <w:t>;</w:t>
      </w:r>
    </w:p>
    <w:p w14:paraId="3C09E17C" w14:textId="50426022" w:rsidR="002605AD" w:rsidRPr="009562DB" w:rsidRDefault="00947F00" w:rsidP="009238D1">
      <w:pPr>
        <w:widowControl w:val="0"/>
        <w:spacing w:before="120"/>
        <w:ind w:firstLine="720"/>
        <w:jc w:val="both"/>
        <w:rPr>
          <w:color w:val="000000"/>
        </w:rPr>
      </w:pPr>
      <w:r>
        <w:rPr>
          <w:i/>
          <w:color w:val="000000"/>
        </w:rPr>
        <w:t xml:space="preserve">Căn cứ </w:t>
      </w:r>
      <w:r w:rsidR="006831E5" w:rsidRPr="006831E5">
        <w:rPr>
          <w:i/>
          <w:color w:val="000000"/>
        </w:rPr>
        <w:t>Luật Ngân sách nhà nước số 89/2025/QH15</w:t>
      </w:r>
      <w:r w:rsidR="002605AD" w:rsidRPr="009562DB">
        <w:rPr>
          <w:i/>
          <w:color w:val="000000"/>
        </w:rPr>
        <w:t>;</w:t>
      </w:r>
    </w:p>
    <w:p w14:paraId="6FE3B1A0" w14:textId="77777777" w:rsidR="00125335" w:rsidRDefault="00125335" w:rsidP="00125335">
      <w:pPr>
        <w:widowControl w:val="0"/>
        <w:shd w:val="clear" w:color="auto" w:fill="FFFFFF"/>
        <w:tabs>
          <w:tab w:val="left" w:pos="567"/>
        </w:tabs>
        <w:spacing w:before="120"/>
        <w:ind w:firstLine="720"/>
        <w:jc w:val="both"/>
        <w:rPr>
          <w:i/>
          <w:iCs/>
          <w:color w:val="000000"/>
        </w:rPr>
      </w:pPr>
      <w:r>
        <w:rPr>
          <w:i/>
        </w:rPr>
        <w:t xml:space="preserve">Căn cứ </w:t>
      </w:r>
      <w:r>
        <w:rPr>
          <w:i/>
          <w:iCs/>
          <w:color w:val="000000"/>
        </w:rPr>
        <w:t>Nghị định số 26/2016/NĐ-CP ngày 06 tháng 4 năm 2016 của Chính phủ Quy định chế độ trợ cấp, phụ cấp đối với công chức, viên chức và người lao động làm việc tại các cơ sở quản lý người nghiện ma túy, người sau cai nghiện ma túy và cơ sở trợ giúp xã hội công lập;</w:t>
      </w:r>
    </w:p>
    <w:p w14:paraId="2064B880" w14:textId="57DD901A" w:rsidR="002605AD" w:rsidRDefault="002605AD" w:rsidP="009238D1">
      <w:pPr>
        <w:widowControl w:val="0"/>
        <w:shd w:val="clear" w:color="auto" w:fill="FFFFFF"/>
        <w:tabs>
          <w:tab w:val="left" w:pos="567"/>
        </w:tabs>
        <w:spacing w:before="120"/>
        <w:ind w:firstLine="720"/>
        <w:jc w:val="both"/>
        <w:rPr>
          <w:i/>
        </w:rPr>
      </w:pPr>
      <w:r w:rsidRPr="009562DB">
        <w:rPr>
          <w:i/>
        </w:rPr>
        <w:t xml:space="preserve">Căn cứ </w:t>
      </w:r>
      <w:bookmarkStart w:id="0" w:name="_Hlk214738138"/>
      <w:r w:rsidRPr="009562DB">
        <w:rPr>
          <w:i/>
        </w:rPr>
        <w:t xml:space="preserve">Nghị định số 116/2021/NĐ-CP </w:t>
      </w:r>
      <w:r w:rsidR="00456C5E">
        <w:rPr>
          <w:i/>
        </w:rPr>
        <w:t xml:space="preserve">ngày 21 tháng 12 năm 2021 </w:t>
      </w:r>
      <w:r w:rsidRPr="009562DB">
        <w:rPr>
          <w:i/>
        </w:rPr>
        <w:t xml:space="preserve">của Chính phủ </w:t>
      </w:r>
      <w:r w:rsidR="00125335">
        <w:rPr>
          <w:i/>
        </w:rPr>
        <w:t>Q</w:t>
      </w:r>
      <w:r w:rsidRPr="009562DB">
        <w:rPr>
          <w:i/>
        </w:rPr>
        <w:t>uy định chi tiết một số điều của Luật Phòng, chống ma túy, Luật Xử lý vi phạm hành chính về cai nghiện ma túy và quản lý sau cai nghiện ma túy</w:t>
      </w:r>
      <w:bookmarkEnd w:id="0"/>
      <w:r w:rsidRPr="009562DB">
        <w:rPr>
          <w:i/>
        </w:rPr>
        <w:t>;</w:t>
      </w:r>
    </w:p>
    <w:p w14:paraId="28D2FA14" w14:textId="13AAAAF6" w:rsidR="00560B36" w:rsidRPr="00B44E5B" w:rsidRDefault="00560B36" w:rsidP="009238D1">
      <w:pPr>
        <w:widowControl w:val="0"/>
        <w:shd w:val="clear" w:color="auto" w:fill="FFFFFF"/>
        <w:tabs>
          <w:tab w:val="left" w:pos="567"/>
        </w:tabs>
        <w:spacing w:before="120"/>
        <w:ind w:firstLine="720"/>
        <w:jc w:val="both"/>
        <w:rPr>
          <w:i/>
        </w:rPr>
      </w:pPr>
      <w:r w:rsidRPr="00B44E5B">
        <w:rPr>
          <w:i/>
        </w:rPr>
        <w:t xml:space="preserve">Căn cứ </w:t>
      </w:r>
      <w:r w:rsidRPr="00B44E5B">
        <w:rPr>
          <w:i/>
          <w:spacing w:val="4"/>
        </w:rPr>
        <w:t xml:space="preserve">Nghị </w:t>
      </w:r>
      <w:r w:rsidR="00456C5E" w:rsidRPr="00B44E5B">
        <w:rPr>
          <w:i/>
          <w:spacing w:val="4"/>
        </w:rPr>
        <w:t xml:space="preserve">định </w:t>
      </w:r>
      <w:r w:rsidRPr="00B44E5B">
        <w:rPr>
          <w:i/>
          <w:spacing w:val="4"/>
        </w:rPr>
        <w:t>số 184/2025/NĐ-CP</w:t>
      </w:r>
      <w:r w:rsidR="00456C5E" w:rsidRPr="00B44E5B">
        <w:rPr>
          <w:i/>
          <w:spacing w:val="4"/>
        </w:rPr>
        <w:t xml:space="preserve"> ngày 01 tháng 7 năm 2025</w:t>
      </w:r>
      <w:r w:rsidRPr="00B44E5B">
        <w:rPr>
          <w:i/>
          <w:spacing w:val="4"/>
        </w:rPr>
        <w:t xml:space="preserve"> của Chính phủ </w:t>
      </w:r>
      <w:r w:rsidR="00125335">
        <w:rPr>
          <w:i/>
          <w:spacing w:val="4"/>
        </w:rPr>
        <w:t>Q</w:t>
      </w:r>
      <w:r w:rsidRPr="00B44E5B">
        <w:rPr>
          <w:i/>
          <w:spacing w:val="4"/>
        </w:rPr>
        <w:t>uy định phân định thẩm quyền khi tổ chức chính quyền địa phương 02 cấp và sửa đổi, bổ sung một số điều của các Nghị định của Chính phủ trong lĩnh vực an ninh, trật tự;</w:t>
      </w:r>
    </w:p>
    <w:p w14:paraId="5306D2DA" w14:textId="1C862BDC" w:rsidR="002605AD" w:rsidRPr="009562DB" w:rsidRDefault="002605AD" w:rsidP="009238D1">
      <w:pPr>
        <w:widowControl w:val="0"/>
        <w:shd w:val="clear" w:color="auto" w:fill="FFFFFF"/>
        <w:spacing w:before="120"/>
        <w:ind w:firstLine="720"/>
        <w:jc w:val="both"/>
      </w:pPr>
      <w:r w:rsidRPr="009562DB">
        <w:rPr>
          <w:i/>
        </w:rPr>
        <w:t xml:space="preserve">Căn cứ Thông tư số 62/2022/TT-BTC </w:t>
      </w:r>
      <w:r w:rsidR="00456C5E">
        <w:rPr>
          <w:i/>
        </w:rPr>
        <w:t xml:space="preserve">ngày 05 tháng 10 năm 2022 </w:t>
      </w:r>
      <w:r w:rsidRPr="009562DB">
        <w:rPr>
          <w:i/>
        </w:rPr>
        <w:t xml:space="preserve">của Bộ trưởng Bộ Tài chính </w:t>
      </w:r>
      <w:r w:rsidR="00125335">
        <w:rPr>
          <w:i/>
        </w:rPr>
        <w:t>Q</w:t>
      </w:r>
      <w:r w:rsidRPr="009562DB">
        <w:rPr>
          <w:i/>
        </w:rPr>
        <w:t>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p>
    <w:p w14:paraId="47D3D28E" w14:textId="4E39AE0A" w:rsidR="002605AD" w:rsidRPr="009562DB" w:rsidRDefault="002605AD" w:rsidP="009238D1">
      <w:pPr>
        <w:widowControl w:val="0"/>
        <w:spacing w:before="120"/>
        <w:ind w:firstLine="720"/>
        <w:jc w:val="both"/>
        <w:rPr>
          <w:i/>
        </w:rPr>
      </w:pPr>
      <w:r w:rsidRPr="003B7AA2">
        <w:rPr>
          <w:i/>
        </w:rPr>
        <w:t xml:space="preserve">Xét Tờ trình số </w:t>
      </w:r>
      <w:r w:rsidR="003B7AA2">
        <w:rPr>
          <w:i/>
        </w:rPr>
        <w:t>55</w:t>
      </w:r>
      <w:r w:rsidRPr="003B7AA2">
        <w:rPr>
          <w:i/>
        </w:rPr>
        <w:t xml:space="preserve">/TTr-UBND ngày </w:t>
      </w:r>
      <w:r w:rsidR="003B7AA2">
        <w:rPr>
          <w:i/>
        </w:rPr>
        <w:t>16</w:t>
      </w:r>
      <w:r w:rsidRPr="003B7AA2">
        <w:rPr>
          <w:i/>
        </w:rPr>
        <w:t xml:space="preserve"> tháng</w:t>
      </w:r>
      <w:r w:rsidR="003B7AA2">
        <w:rPr>
          <w:i/>
        </w:rPr>
        <w:t xml:space="preserve"> 3</w:t>
      </w:r>
      <w:r w:rsidRPr="003B7AA2">
        <w:rPr>
          <w:i/>
        </w:rPr>
        <w:t xml:space="preserve"> năm 202</w:t>
      </w:r>
      <w:r w:rsidR="00FC6A8D" w:rsidRPr="003B7AA2">
        <w:rPr>
          <w:i/>
        </w:rPr>
        <w:t>6</w:t>
      </w:r>
      <w:r w:rsidRPr="003B7AA2">
        <w:rPr>
          <w:i/>
        </w:rPr>
        <w:t xml:space="preserve"> của Ủy ban nhân dân tỉnh </w:t>
      </w:r>
      <w:r w:rsidR="00916A74" w:rsidRPr="003B7AA2">
        <w:rPr>
          <w:i/>
        </w:rPr>
        <w:t xml:space="preserve">về </w:t>
      </w:r>
      <w:r w:rsidR="00125335">
        <w:rPr>
          <w:i/>
        </w:rPr>
        <w:t>d</w:t>
      </w:r>
      <w:r w:rsidR="00A35E33" w:rsidRPr="00A35E33">
        <w:rPr>
          <w:i/>
        </w:rPr>
        <w:t>ự thảo Nghị quyết Quy định chi chế độ trợ cấp;</w:t>
      </w:r>
      <w:r w:rsidR="00A35E33">
        <w:rPr>
          <w:i/>
        </w:rPr>
        <w:t xml:space="preserve"> </w:t>
      </w:r>
      <w:r w:rsidR="00A35E33" w:rsidRPr="00A35E33">
        <w:rPr>
          <w:i/>
        </w:rPr>
        <w:t>một số nội dung và mức</w:t>
      </w:r>
      <w:r w:rsidR="00A35E33">
        <w:rPr>
          <w:i/>
        </w:rPr>
        <w:t xml:space="preserve"> </w:t>
      </w:r>
      <w:r w:rsidR="00A35E33" w:rsidRPr="00A35E33">
        <w:rPr>
          <w:i/>
        </w:rPr>
        <w:t>chi hỗ trợ cai nghiện ma túy tự nguyện và công tác tổ chức quản lý sau cai</w:t>
      </w:r>
      <w:r w:rsidR="00A35E33">
        <w:rPr>
          <w:i/>
        </w:rPr>
        <w:t xml:space="preserve"> </w:t>
      </w:r>
      <w:r w:rsidR="00A35E33" w:rsidRPr="00A35E33">
        <w:rPr>
          <w:i/>
        </w:rPr>
        <w:t>nghiện ma túy tại nơi cư trú trên địa bàn tỉnh Quảng Ngãi</w:t>
      </w:r>
      <w:r w:rsidRPr="009562DB">
        <w:rPr>
          <w:i/>
        </w:rPr>
        <w:t>; Báo cáo thẩm tra của Ban Pháp chế Hội đồng nhân dân tỉnh; ý kiến thảo luận của đại biểu Hội đồn</w:t>
      </w:r>
      <w:r w:rsidR="00346051">
        <w:rPr>
          <w:i/>
        </w:rPr>
        <w:t>g nhân dân tỉnh tại kỳ họp;</w:t>
      </w:r>
    </w:p>
    <w:p w14:paraId="244177DD" w14:textId="3E24CEF1" w:rsidR="002605AD" w:rsidRPr="00487D56" w:rsidRDefault="002605AD" w:rsidP="009238D1">
      <w:pPr>
        <w:widowControl w:val="0"/>
        <w:spacing w:before="120"/>
        <w:ind w:firstLine="720"/>
        <w:jc w:val="both"/>
        <w:rPr>
          <w:color w:val="000000"/>
        </w:rPr>
      </w:pPr>
      <w:r w:rsidRPr="00487D56">
        <w:rPr>
          <w:i/>
        </w:rPr>
        <w:t xml:space="preserve">Hội đồng nhân dân ban hành Nghị quyết </w:t>
      </w:r>
      <w:r w:rsidR="00D867A5">
        <w:rPr>
          <w:i/>
        </w:rPr>
        <w:t>Q</w:t>
      </w:r>
      <w:r w:rsidR="00206B0D" w:rsidRPr="00487D56">
        <w:rPr>
          <w:i/>
        </w:rPr>
        <w:t>uy định chi chế độ trợ cấp; một số mức chi hỗ trợ cai nghiện ma túy tự nguyện và công tác tổ chức quản lý sau cai nghiện ma túy tại nơi cư trú trên địa bàn tỉnh Quảng Ngãi</w:t>
      </w:r>
      <w:r w:rsidRPr="00487D56">
        <w:rPr>
          <w:i/>
        </w:rPr>
        <w:t>.</w:t>
      </w:r>
    </w:p>
    <w:p w14:paraId="7EA030CC" w14:textId="77777777" w:rsidR="002605AD" w:rsidRPr="009562DB" w:rsidRDefault="002605AD" w:rsidP="009238D1">
      <w:pPr>
        <w:widowControl w:val="0"/>
        <w:pBdr>
          <w:top w:val="nil"/>
          <w:left w:val="nil"/>
          <w:bottom w:val="nil"/>
          <w:right w:val="nil"/>
          <w:between w:val="nil"/>
        </w:pBdr>
        <w:spacing w:before="120"/>
        <w:ind w:firstLine="720"/>
        <w:jc w:val="both"/>
        <w:rPr>
          <w:b/>
          <w:color w:val="000000"/>
        </w:rPr>
      </w:pPr>
      <w:r w:rsidRPr="009562DB">
        <w:rPr>
          <w:b/>
          <w:color w:val="000000"/>
        </w:rPr>
        <w:t>Điều 1. Phạm vi điều chỉnh</w:t>
      </w:r>
    </w:p>
    <w:p w14:paraId="627D084E" w14:textId="7531AA9D" w:rsidR="002605AD" w:rsidRPr="009562DB" w:rsidRDefault="002605AD" w:rsidP="009238D1">
      <w:pPr>
        <w:widowControl w:val="0"/>
        <w:pBdr>
          <w:top w:val="nil"/>
          <w:left w:val="nil"/>
          <w:bottom w:val="nil"/>
          <w:right w:val="nil"/>
          <w:between w:val="nil"/>
        </w:pBdr>
        <w:spacing w:before="120"/>
        <w:ind w:firstLine="720"/>
        <w:jc w:val="both"/>
        <w:rPr>
          <w:color w:val="000000"/>
        </w:rPr>
      </w:pPr>
      <w:r w:rsidRPr="009562DB">
        <w:rPr>
          <w:color w:val="000000"/>
        </w:rPr>
        <w:lastRenderedPageBreak/>
        <w:t xml:space="preserve">1. </w:t>
      </w:r>
      <w:r w:rsidR="00A43EAB" w:rsidRPr="00A43EAB">
        <w:rPr>
          <w:color w:val="000000"/>
        </w:rPr>
        <w:t xml:space="preserve">Nghị quyết này quy định mức hỗ trợ đối với người cai nghiện tự nguyện tại </w:t>
      </w:r>
      <w:r w:rsidR="005E5506">
        <w:rPr>
          <w:color w:val="000000"/>
        </w:rPr>
        <w:t>c</w:t>
      </w:r>
      <w:r w:rsidR="00A43EAB" w:rsidRPr="00A43EAB">
        <w:rPr>
          <w:color w:val="000000"/>
        </w:rPr>
        <w:t xml:space="preserve">ơ sở cai nghiện ma túy công lập; mức thù lao đối với người được giao nhiệm vụ tư vấn tâm lý, xã hội, quản lý, hỗ trợ cho người cai nghiện ma túy tự nguyện tại gia đình, cộng đồng và người bị quản lý sau cai nghiện ma túy tại cấp xã theo phân công của Chủ tịch Ủy ban nhân dân cấp xã; mức trợ cấp đặc thù đối với cán bộ, chiến sĩ, lao động hợp đồng trong lực lượng Công an nhân dân công tác, làm việc tại </w:t>
      </w:r>
      <w:r w:rsidR="007D65B6">
        <w:rPr>
          <w:color w:val="000000"/>
        </w:rPr>
        <w:t>c</w:t>
      </w:r>
      <w:r w:rsidR="00A43EAB" w:rsidRPr="00A43EAB">
        <w:rPr>
          <w:color w:val="000000"/>
        </w:rPr>
        <w:t>ơ sở cai nghiện ma túy công lập trên địa bàn tỉnh Quảng Ngãi</w:t>
      </w:r>
      <w:r w:rsidRPr="009562DB">
        <w:rPr>
          <w:color w:val="000000"/>
        </w:rPr>
        <w:t xml:space="preserve">. </w:t>
      </w:r>
    </w:p>
    <w:p w14:paraId="71B47E76" w14:textId="77777777" w:rsidR="002605AD" w:rsidRPr="009562DB" w:rsidRDefault="002605AD" w:rsidP="009238D1">
      <w:pPr>
        <w:widowControl w:val="0"/>
        <w:pBdr>
          <w:top w:val="nil"/>
          <w:left w:val="nil"/>
          <w:bottom w:val="nil"/>
          <w:right w:val="nil"/>
          <w:between w:val="nil"/>
        </w:pBdr>
        <w:spacing w:before="120"/>
        <w:ind w:firstLine="720"/>
        <w:jc w:val="both"/>
        <w:rPr>
          <w:color w:val="000000"/>
        </w:rPr>
      </w:pPr>
      <w:r w:rsidRPr="009562DB">
        <w:rPr>
          <w:color w:val="000000"/>
        </w:rPr>
        <w:t>2. Các nội dung khác không được quy định tại Nghị quyết này thì thực hiện theo quy định của pháp luật hiện hành.</w:t>
      </w:r>
    </w:p>
    <w:p w14:paraId="346464D0" w14:textId="77777777" w:rsidR="002605AD" w:rsidRPr="009562DB" w:rsidRDefault="002605AD" w:rsidP="009238D1">
      <w:pPr>
        <w:widowControl w:val="0"/>
        <w:pBdr>
          <w:top w:val="nil"/>
          <w:left w:val="nil"/>
          <w:bottom w:val="nil"/>
          <w:right w:val="nil"/>
          <w:between w:val="nil"/>
        </w:pBdr>
        <w:spacing w:before="120"/>
        <w:ind w:firstLine="720"/>
        <w:jc w:val="both"/>
        <w:rPr>
          <w:b/>
          <w:color w:val="000000"/>
        </w:rPr>
      </w:pPr>
      <w:r w:rsidRPr="009562DB">
        <w:rPr>
          <w:b/>
          <w:color w:val="000000"/>
        </w:rPr>
        <w:t>Điều 2. Đối tượng áp dụng</w:t>
      </w:r>
    </w:p>
    <w:p w14:paraId="23641286" w14:textId="770AA1F1" w:rsidR="00FC6A8D" w:rsidRPr="00FC6A8D" w:rsidRDefault="00FC6A8D" w:rsidP="009238D1">
      <w:pPr>
        <w:widowControl w:val="0"/>
        <w:pBdr>
          <w:top w:val="nil"/>
          <w:left w:val="nil"/>
          <w:bottom w:val="nil"/>
          <w:right w:val="nil"/>
          <w:between w:val="nil"/>
        </w:pBdr>
        <w:spacing w:before="120"/>
        <w:ind w:firstLine="720"/>
        <w:jc w:val="both"/>
      </w:pPr>
      <w:r w:rsidRPr="00FC6A8D">
        <w:t xml:space="preserve">1. Người cai nghiện ma túy tự nguyện tại </w:t>
      </w:r>
      <w:r w:rsidR="008C5EF1">
        <w:t>c</w:t>
      </w:r>
      <w:r w:rsidR="00E7078E" w:rsidRPr="009562DB">
        <w:rPr>
          <w:lang w:val="nl-NL"/>
        </w:rPr>
        <w:t xml:space="preserve">ơ sở cai nghiện ma túy </w:t>
      </w:r>
      <w:r w:rsidR="008C5EF1">
        <w:rPr>
          <w:lang w:val="nl-NL"/>
        </w:rPr>
        <w:t xml:space="preserve">công lập trên địa bàn </w:t>
      </w:r>
      <w:r w:rsidR="00E7078E" w:rsidRPr="009562DB">
        <w:rPr>
          <w:lang w:val="nl-NL"/>
        </w:rPr>
        <w:t>tỉnh Quảng Ngãi</w:t>
      </w:r>
      <w:r w:rsidR="00D84486">
        <w:t>;</w:t>
      </w:r>
    </w:p>
    <w:p w14:paraId="0A7C416E" w14:textId="4E6977BE" w:rsidR="002605AD" w:rsidRPr="009562DB" w:rsidRDefault="00FC6A8D" w:rsidP="009238D1">
      <w:pPr>
        <w:widowControl w:val="0"/>
        <w:pBdr>
          <w:top w:val="nil"/>
          <w:left w:val="nil"/>
          <w:bottom w:val="nil"/>
          <w:right w:val="nil"/>
          <w:between w:val="nil"/>
        </w:pBdr>
        <w:spacing w:before="120"/>
        <w:ind w:firstLine="720"/>
        <w:jc w:val="both"/>
        <w:rPr>
          <w:color w:val="000000"/>
        </w:rPr>
      </w:pPr>
      <w:r>
        <w:rPr>
          <w:color w:val="000000"/>
        </w:rPr>
        <w:t xml:space="preserve">2. </w:t>
      </w:r>
      <w:r w:rsidR="002605AD" w:rsidRPr="009562DB">
        <w:rPr>
          <w:color w:val="000000"/>
        </w:rPr>
        <w:t>Người được giao nhiệm vụ tư vấn tâm lý, xã hội, quản lý, hỗ trợ người cai nghiện tự nguyện tại gia đình, cộng đồng trên địa bàn tỉnh Quảng Ngãi</w:t>
      </w:r>
      <w:r w:rsidR="00D84486">
        <w:rPr>
          <w:color w:val="000000"/>
        </w:rPr>
        <w:t>;</w:t>
      </w:r>
    </w:p>
    <w:p w14:paraId="5BE6BF79" w14:textId="064CA083" w:rsidR="002605AD" w:rsidRPr="009562DB" w:rsidRDefault="00FC6A8D" w:rsidP="009238D1">
      <w:pPr>
        <w:widowControl w:val="0"/>
        <w:pBdr>
          <w:top w:val="nil"/>
          <w:left w:val="nil"/>
          <w:bottom w:val="nil"/>
          <w:right w:val="nil"/>
          <w:between w:val="nil"/>
        </w:pBdr>
        <w:spacing w:before="120"/>
        <w:ind w:firstLine="720"/>
        <w:jc w:val="both"/>
        <w:rPr>
          <w:color w:val="000000"/>
        </w:rPr>
      </w:pPr>
      <w:r>
        <w:rPr>
          <w:color w:val="000000"/>
        </w:rPr>
        <w:t>3</w:t>
      </w:r>
      <w:r w:rsidR="002605AD" w:rsidRPr="009562DB">
        <w:rPr>
          <w:color w:val="000000"/>
        </w:rPr>
        <w:t xml:space="preserve">. Người được giao nhiệm vụ tư vấn tâm lý, xã hội, quản lý, hỗ trợ người bị quản lý sau cai nghiện ma túy tại </w:t>
      </w:r>
      <w:r w:rsidR="00F03CD2">
        <w:rPr>
          <w:color w:val="000000"/>
        </w:rPr>
        <w:t>cấp xã</w:t>
      </w:r>
      <w:r w:rsidR="002605AD" w:rsidRPr="009562DB">
        <w:rPr>
          <w:color w:val="000000"/>
        </w:rPr>
        <w:t xml:space="preserve"> trên địa bàn tỉnh Quảng Ngãi</w:t>
      </w:r>
      <w:r w:rsidR="00D84486">
        <w:rPr>
          <w:color w:val="000000"/>
        </w:rPr>
        <w:t>;</w:t>
      </w:r>
    </w:p>
    <w:p w14:paraId="3E4C6CBC" w14:textId="20EF1E46" w:rsidR="002605AD" w:rsidRPr="00F222A7" w:rsidRDefault="00FC6A8D" w:rsidP="009238D1">
      <w:pPr>
        <w:widowControl w:val="0"/>
        <w:spacing w:before="120"/>
        <w:ind w:firstLine="720"/>
        <w:jc w:val="both"/>
        <w:rPr>
          <w:color w:val="000000"/>
          <w:spacing w:val="4"/>
        </w:rPr>
      </w:pPr>
      <w:r w:rsidRPr="00F222A7">
        <w:rPr>
          <w:color w:val="000000"/>
          <w:spacing w:val="4"/>
        </w:rPr>
        <w:t>4</w:t>
      </w:r>
      <w:r w:rsidR="002605AD" w:rsidRPr="00F222A7">
        <w:rPr>
          <w:color w:val="000000"/>
          <w:spacing w:val="4"/>
        </w:rPr>
        <w:t xml:space="preserve">. </w:t>
      </w:r>
      <w:r w:rsidR="00F03CD2" w:rsidRPr="00F222A7">
        <w:rPr>
          <w:color w:val="000000"/>
          <w:spacing w:val="4"/>
        </w:rPr>
        <w:t xml:space="preserve">Sĩ quan, hạ sĩ quan, chiến sĩ </w:t>
      </w:r>
      <w:r w:rsidR="00C07335" w:rsidRPr="00F222A7">
        <w:rPr>
          <w:color w:val="000000"/>
          <w:spacing w:val="4"/>
        </w:rPr>
        <w:t xml:space="preserve">nghĩa vụ </w:t>
      </w:r>
      <w:r w:rsidR="003C40DE" w:rsidRPr="00F222A7">
        <w:rPr>
          <w:color w:val="000000"/>
          <w:spacing w:val="4"/>
        </w:rPr>
        <w:t>và</w:t>
      </w:r>
      <w:r w:rsidR="00650635" w:rsidRPr="00F222A7">
        <w:rPr>
          <w:color w:val="000000"/>
          <w:spacing w:val="4"/>
        </w:rPr>
        <w:t xml:space="preserve"> </w:t>
      </w:r>
      <w:r w:rsidR="00C07335" w:rsidRPr="00F222A7">
        <w:rPr>
          <w:color w:val="000000"/>
          <w:spacing w:val="4"/>
        </w:rPr>
        <w:t xml:space="preserve">lao động </w:t>
      </w:r>
      <w:r w:rsidR="003C40DE" w:rsidRPr="00F222A7">
        <w:rPr>
          <w:color w:val="000000"/>
          <w:spacing w:val="4"/>
        </w:rPr>
        <w:t xml:space="preserve">hợp đồng </w:t>
      </w:r>
      <w:r w:rsidR="008E150D">
        <w:rPr>
          <w:color w:val="000000"/>
          <w:spacing w:val="4"/>
        </w:rPr>
        <w:t xml:space="preserve">trong lực lượng </w:t>
      </w:r>
      <w:r w:rsidR="008E150D" w:rsidRPr="00F222A7">
        <w:rPr>
          <w:color w:val="000000"/>
          <w:spacing w:val="4"/>
        </w:rPr>
        <w:t xml:space="preserve">Công an nhân dân </w:t>
      </w:r>
      <w:r w:rsidR="008E150D">
        <w:rPr>
          <w:color w:val="000000"/>
          <w:spacing w:val="4"/>
        </w:rPr>
        <w:t xml:space="preserve">công tác, làm việc </w:t>
      </w:r>
      <w:r w:rsidR="000F1F7F" w:rsidRPr="00F222A7">
        <w:rPr>
          <w:spacing w:val="4"/>
          <w:lang w:val="nl-NL"/>
        </w:rPr>
        <w:t>tại c</w:t>
      </w:r>
      <w:r w:rsidR="002605AD" w:rsidRPr="00F222A7">
        <w:rPr>
          <w:spacing w:val="4"/>
          <w:lang w:val="nl-NL"/>
        </w:rPr>
        <w:t xml:space="preserve">ơ sở cai nghiện ma túy </w:t>
      </w:r>
      <w:r w:rsidR="000F1F7F" w:rsidRPr="00F222A7">
        <w:rPr>
          <w:spacing w:val="4"/>
          <w:lang w:val="nl-NL"/>
        </w:rPr>
        <w:t xml:space="preserve">công lập trên địa bàn </w:t>
      </w:r>
      <w:r w:rsidR="002605AD" w:rsidRPr="00F222A7">
        <w:rPr>
          <w:spacing w:val="4"/>
          <w:lang w:val="nl-NL"/>
        </w:rPr>
        <w:t>tỉnh Quảng Ngãi</w:t>
      </w:r>
      <w:r w:rsidR="00D84486">
        <w:rPr>
          <w:spacing w:val="4"/>
          <w:lang w:val="nl-NL"/>
        </w:rPr>
        <w:t>;</w:t>
      </w:r>
    </w:p>
    <w:p w14:paraId="14F431BB" w14:textId="2D7F4DCD" w:rsidR="002605AD" w:rsidRPr="009562DB" w:rsidRDefault="00FC6A8D" w:rsidP="009238D1">
      <w:pPr>
        <w:widowControl w:val="0"/>
        <w:pBdr>
          <w:top w:val="nil"/>
          <w:left w:val="nil"/>
          <w:bottom w:val="nil"/>
          <w:right w:val="nil"/>
          <w:between w:val="nil"/>
        </w:pBdr>
        <w:spacing w:before="120"/>
        <w:ind w:firstLine="720"/>
        <w:jc w:val="both"/>
        <w:rPr>
          <w:color w:val="000000"/>
        </w:rPr>
      </w:pPr>
      <w:r>
        <w:rPr>
          <w:color w:val="000000"/>
        </w:rPr>
        <w:t>5</w:t>
      </w:r>
      <w:r w:rsidR="002605AD" w:rsidRPr="009562DB">
        <w:rPr>
          <w:color w:val="000000"/>
        </w:rPr>
        <w:t xml:space="preserve">. </w:t>
      </w:r>
      <w:r w:rsidR="002605AD" w:rsidRPr="00E558AF">
        <w:rPr>
          <w:color w:val="000000"/>
        </w:rPr>
        <w:t>Các cơ quan, đơn vị, tổ chức, cá nhân có liên quan.</w:t>
      </w:r>
      <w:r w:rsidR="002605AD" w:rsidRPr="009562DB">
        <w:rPr>
          <w:color w:val="000000"/>
        </w:rPr>
        <w:t xml:space="preserve"> </w:t>
      </w:r>
    </w:p>
    <w:p w14:paraId="54869AD5" w14:textId="7C3CD2F2" w:rsidR="00214F0D" w:rsidRPr="004F5524" w:rsidRDefault="00214F0D" w:rsidP="009238D1">
      <w:pPr>
        <w:widowControl w:val="0"/>
        <w:pBdr>
          <w:top w:val="nil"/>
          <w:left w:val="nil"/>
          <w:bottom w:val="nil"/>
          <w:right w:val="nil"/>
          <w:between w:val="nil"/>
        </w:pBdr>
        <w:spacing w:before="120"/>
        <w:ind w:firstLine="720"/>
        <w:jc w:val="both"/>
        <w:rPr>
          <w:b/>
          <w:bCs/>
          <w:color w:val="000000"/>
        </w:rPr>
      </w:pPr>
      <w:r w:rsidRPr="004F5524">
        <w:rPr>
          <w:b/>
          <w:color w:val="000000"/>
        </w:rPr>
        <w:t xml:space="preserve">Điều 3. </w:t>
      </w:r>
      <w:r w:rsidR="005A2293">
        <w:rPr>
          <w:b/>
          <w:color w:val="000000"/>
        </w:rPr>
        <w:t>Mức chi</w:t>
      </w:r>
      <w:r w:rsidR="003D6ABC">
        <w:rPr>
          <w:b/>
          <w:color w:val="000000"/>
        </w:rPr>
        <w:t xml:space="preserve"> </w:t>
      </w:r>
      <w:r w:rsidRPr="004F5524">
        <w:rPr>
          <w:b/>
          <w:color w:val="000000"/>
        </w:rPr>
        <w:t>h</w:t>
      </w:r>
      <w:r w:rsidRPr="004F5524">
        <w:rPr>
          <w:b/>
          <w:bCs/>
          <w:color w:val="000000"/>
        </w:rPr>
        <w:t>ỗ trợ đối với người cai nghiện ma túy tự nguyện tại cơ sở cai nghiện ma túy công lập</w:t>
      </w:r>
    </w:p>
    <w:p w14:paraId="4AEEC8E7" w14:textId="77777777" w:rsidR="00214F0D" w:rsidRPr="004F5524" w:rsidRDefault="00214F0D" w:rsidP="009238D1">
      <w:pPr>
        <w:widowControl w:val="0"/>
        <w:pBdr>
          <w:top w:val="nil"/>
          <w:left w:val="nil"/>
          <w:bottom w:val="nil"/>
          <w:right w:val="nil"/>
          <w:between w:val="nil"/>
        </w:pBdr>
        <w:spacing w:before="120"/>
        <w:ind w:firstLine="720"/>
        <w:jc w:val="both"/>
        <w:rPr>
          <w:bCs/>
          <w:color w:val="000000"/>
          <w:spacing w:val="4"/>
        </w:rPr>
      </w:pPr>
      <w:r w:rsidRPr="004F5524">
        <w:rPr>
          <w:bCs/>
          <w:color w:val="000000"/>
          <w:spacing w:val="4"/>
        </w:rPr>
        <w:t xml:space="preserve">1. Mức hỗ trợ </w:t>
      </w:r>
      <w:r w:rsidRPr="004F5524">
        <w:t xml:space="preserve">tiền ăn, quần áo, chăn, màn, chiếu, gối, đồ dùng sinh hoạt cá nhân và băng vệ sinh </w:t>
      </w:r>
      <w:r w:rsidRPr="00B44E5B">
        <w:rPr>
          <w:i/>
        </w:rPr>
        <w:t>(đối với người cai nghiện tự nguyện là nữ)</w:t>
      </w:r>
      <w:r w:rsidRPr="004F5524">
        <w:t xml:space="preserve"> đối với người cai nghiện tự nguyện tại cơ sở cai nghiện công lập</w:t>
      </w:r>
      <w:r w:rsidRPr="004F5524">
        <w:rPr>
          <w:bCs/>
          <w:color w:val="000000"/>
          <w:spacing w:val="4"/>
        </w:rPr>
        <w:t xml:space="preserve"> bằng 70% định mức hỗ trợ đối với người nghiện ma túy bị áp dụng biện pháp xử lý hành chính đưa vào cơ sở cai nghiện ma túy công lập trên địa bàn tỉnh Quảng Ngãi.</w:t>
      </w:r>
    </w:p>
    <w:p w14:paraId="459E127F" w14:textId="77777777" w:rsidR="00214F0D" w:rsidRPr="004F5524" w:rsidRDefault="00214F0D" w:rsidP="009238D1">
      <w:pPr>
        <w:widowControl w:val="0"/>
        <w:pBdr>
          <w:top w:val="nil"/>
          <w:left w:val="nil"/>
          <w:bottom w:val="nil"/>
          <w:right w:val="nil"/>
          <w:between w:val="nil"/>
        </w:pBdr>
        <w:spacing w:before="120"/>
        <w:ind w:firstLine="720"/>
        <w:jc w:val="both"/>
        <w:rPr>
          <w:bCs/>
          <w:color w:val="000000"/>
        </w:rPr>
      </w:pPr>
      <w:r w:rsidRPr="004F5524">
        <w:rPr>
          <w:bCs/>
          <w:color w:val="000000"/>
        </w:rPr>
        <w:t>2. Hỗ trợ 100% chỗ ở cho người nghiện ma túy tham gia cai nghiện ma túy tự nguyện tại cơ sở cai nghiện ma túy công lập.</w:t>
      </w:r>
    </w:p>
    <w:p w14:paraId="3835F680" w14:textId="65A13BFE" w:rsidR="00214F0D" w:rsidRPr="004F5524" w:rsidRDefault="00214F0D" w:rsidP="009238D1">
      <w:pPr>
        <w:widowControl w:val="0"/>
        <w:pBdr>
          <w:top w:val="nil"/>
          <w:left w:val="nil"/>
          <w:bottom w:val="nil"/>
          <w:right w:val="nil"/>
          <w:between w:val="nil"/>
        </w:pBdr>
        <w:spacing w:before="120"/>
        <w:ind w:firstLine="720"/>
        <w:jc w:val="both"/>
        <w:rPr>
          <w:b/>
          <w:bCs/>
          <w:color w:val="000000"/>
        </w:rPr>
      </w:pPr>
      <w:r w:rsidRPr="004F5524">
        <w:rPr>
          <w:b/>
        </w:rPr>
        <w:t xml:space="preserve">Điều </w:t>
      </w:r>
      <w:r w:rsidR="003D1895">
        <w:rPr>
          <w:b/>
        </w:rPr>
        <w:t>4</w:t>
      </w:r>
      <w:r w:rsidR="0045237A">
        <w:rPr>
          <w:b/>
        </w:rPr>
        <w:t>.</w:t>
      </w:r>
      <w:r w:rsidRPr="004F5524">
        <w:rPr>
          <w:b/>
        </w:rPr>
        <w:t xml:space="preserve"> Chi thù lao h</w:t>
      </w:r>
      <w:r w:rsidR="009E0689">
        <w:rPr>
          <w:b/>
        </w:rPr>
        <w:t>à</w:t>
      </w:r>
      <w:r w:rsidRPr="004F5524">
        <w:rPr>
          <w:b/>
        </w:rPr>
        <w:t>ng tháng đối với người được giao nhiệm vụ tư vấn tâm lý, xã hội, quản lý, hỗ trợ các đối tượng cai nghiện tự nguyện tại gia đình, cộng đồng</w:t>
      </w:r>
      <w:r w:rsidR="00E77C8B">
        <w:rPr>
          <w:b/>
        </w:rPr>
        <w:t xml:space="preserve"> </w:t>
      </w:r>
      <w:r w:rsidR="00E77C8B" w:rsidRPr="00E77C8B">
        <w:rPr>
          <w:b/>
        </w:rPr>
        <w:t>theo phân công của Chủ tịch Ủy ban nhân dân cấp xã</w:t>
      </w:r>
    </w:p>
    <w:p w14:paraId="093E61D9" w14:textId="5422A7FB" w:rsidR="00214F0D" w:rsidRDefault="00214F0D" w:rsidP="009238D1">
      <w:pPr>
        <w:widowControl w:val="0"/>
        <w:pBdr>
          <w:top w:val="nil"/>
          <w:left w:val="nil"/>
          <w:bottom w:val="nil"/>
          <w:right w:val="nil"/>
          <w:between w:val="nil"/>
        </w:pBdr>
        <w:spacing w:before="120"/>
        <w:ind w:firstLine="720"/>
        <w:jc w:val="both"/>
        <w:rPr>
          <w:bCs/>
          <w:color w:val="000000"/>
        </w:rPr>
      </w:pPr>
      <w:r w:rsidRPr="004F5524">
        <w:rPr>
          <w:bCs/>
          <w:color w:val="000000"/>
        </w:rPr>
        <w:t xml:space="preserve">Mức </w:t>
      </w:r>
      <w:r w:rsidR="00795153">
        <w:rPr>
          <w:bCs/>
          <w:color w:val="000000"/>
        </w:rPr>
        <w:t xml:space="preserve">chi </w:t>
      </w:r>
      <w:r w:rsidRPr="004F5524">
        <w:rPr>
          <w:bCs/>
          <w:color w:val="000000"/>
        </w:rPr>
        <w:t>thù lao h</w:t>
      </w:r>
      <w:r w:rsidR="009E0689">
        <w:rPr>
          <w:bCs/>
          <w:color w:val="000000"/>
        </w:rPr>
        <w:t>à</w:t>
      </w:r>
      <w:r w:rsidRPr="004F5524">
        <w:rPr>
          <w:bCs/>
          <w:color w:val="000000"/>
        </w:rPr>
        <w:t xml:space="preserve">ng tháng đối với người được giao nhiệm vụ tư vấn tâm lý, xã hội, quản lý, hỗ trợ </w:t>
      </w:r>
      <w:r w:rsidR="00B125F9">
        <w:rPr>
          <w:bCs/>
          <w:color w:val="000000"/>
        </w:rPr>
        <w:t>các đối tượng</w:t>
      </w:r>
      <w:r w:rsidRPr="004F5524">
        <w:rPr>
          <w:bCs/>
          <w:color w:val="000000"/>
        </w:rPr>
        <w:t xml:space="preserve"> cai nghiện tự nguyện tại gia đình, cộng đồng </w:t>
      </w:r>
      <w:bookmarkStart w:id="1" w:name="_Hlk227762833"/>
      <w:r w:rsidRPr="004F5524">
        <w:rPr>
          <w:bCs/>
          <w:color w:val="000000"/>
        </w:rPr>
        <w:t xml:space="preserve">theo phân công của Chủ tịch Ủy ban nhân dân cấp xã </w:t>
      </w:r>
      <w:bookmarkEnd w:id="1"/>
      <w:r w:rsidRPr="004F5524">
        <w:rPr>
          <w:bCs/>
          <w:color w:val="000000"/>
        </w:rPr>
        <w:t>là 1.400.000 đồng/người.</w:t>
      </w:r>
    </w:p>
    <w:p w14:paraId="24096DC1" w14:textId="7122A96B" w:rsidR="003D1895" w:rsidRPr="004F5524" w:rsidRDefault="003D1895" w:rsidP="009238D1">
      <w:pPr>
        <w:widowControl w:val="0"/>
        <w:pBdr>
          <w:top w:val="nil"/>
          <w:left w:val="nil"/>
          <w:bottom w:val="nil"/>
          <w:right w:val="nil"/>
          <w:between w:val="nil"/>
        </w:pBdr>
        <w:spacing w:before="120"/>
        <w:ind w:firstLine="720"/>
        <w:jc w:val="both"/>
        <w:rPr>
          <w:b/>
          <w:bCs/>
          <w:color w:val="000000"/>
        </w:rPr>
      </w:pPr>
      <w:r w:rsidRPr="004F5524">
        <w:rPr>
          <w:b/>
          <w:bCs/>
          <w:color w:val="000000"/>
        </w:rPr>
        <w:t xml:space="preserve">Điều </w:t>
      </w:r>
      <w:r>
        <w:rPr>
          <w:b/>
          <w:bCs/>
          <w:color w:val="000000"/>
        </w:rPr>
        <w:t>5</w:t>
      </w:r>
      <w:r w:rsidRPr="004F5524">
        <w:rPr>
          <w:b/>
          <w:bCs/>
          <w:color w:val="000000"/>
        </w:rPr>
        <w:t>.</w:t>
      </w:r>
      <w:r w:rsidRPr="004F5524">
        <w:rPr>
          <w:b/>
        </w:rPr>
        <w:t xml:space="preserve"> </w:t>
      </w:r>
      <w:r>
        <w:rPr>
          <w:b/>
        </w:rPr>
        <w:t xml:space="preserve">Mức chi hỗ trợ </w:t>
      </w:r>
      <w:r w:rsidRPr="004F5524">
        <w:rPr>
          <w:b/>
          <w:bCs/>
          <w:color w:val="000000"/>
        </w:rPr>
        <w:t>người được giao nhiệm vụ tư vấn tâm lý, xã hội, quản lý, hỗ trợ người bị quản lý sau cai nghiện ma túy tại cấp xã</w:t>
      </w:r>
      <w:r w:rsidR="00E77C8B">
        <w:rPr>
          <w:b/>
          <w:bCs/>
          <w:color w:val="000000"/>
        </w:rPr>
        <w:t xml:space="preserve"> </w:t>
      </w:r>
      <w:r w:rsidR="00E77C8B" w:rsidRPr="00E77C8B">
        <w:rPr>
          <w:b/>
          <w:bCs/>
          <w:color w:val="000000"/>
        </w:rPr>
        <w:t>theo phân công của Chủ tịch Ủy ban nhân dân cấp xã</w:t>
      </w:r>
    </w:p>
    <w:p w14:paraId="18C438D1" w14:textId="33996EFB" w:rsidR="003D1895" w:rsidRPr="004F5524" w:rsidRDefault="003D1895" w:rsidP="009238D1">
      <w:pPr>
        <w:widowControl w:val="0"/>
        <w:pBdr>
          <w:top w:val="nil"/>
          <w:left w:val="nil"/>
          <w:bottom w:val="nil"/>
          <w:right w:val="nil"/>
          <w:between w:val="nil"/>
        </w:pBdr>
        <w:spacing w:before="120"/>
        <w:ind w:firstLine="720"/>
        <w:jc w:val="both"/>
        <w:rPr>
          <w:bCs/>
          <w:color w:val="000000"/>
        </w:rPr>
      </w:pPr>
      <w:r w:rsidRPr="004F5524">
        <w:rPr>
          <w:bCs/>
          <w:color w:val="000000"/>
        </w:rPr>
        <w:t xml:space="preserve">Mức </w:t>
      </w:r>
      <w:r w:rsidR="005217D1">
        <w:rPr>
          <w:bCs/>
          <w:color w:val="000000"/>
        </w:rPr>
        <w:t xml:space="preserve">hỗ trợ </w:t>
      </w:r>
      <w:r w:rsidRPr="004F5524">
        <w:rPr>
          <w:bCs/>
          <w:color w:val="000000"/>
        </w:rPr>
        <w:t xml:space="preserve">người được giao nhiệm vụ tư vấn tâm lý, xã hội, quản lý, hỗ trợ người bị quản lý sau cai nghiện ma túy tại cấp xã theo phân công của Chủ tịch Ủy </w:t>
      </w:r>
      <w:r w:rsidRPr="004F5524">
        <w:rPr>
          <w:bCs/>
          <w:color w:val="000000"/>
        </w:rPr>
        <w:lastRenderedPageBreak/>
        <w:t>ban nhân dân cấp xã là 1.400.000 đồng/người/tháng.</w:t>
      </w:r>
    </w:p>
    <w:p w14:paraId="393C710A" w14:textId="75AD959B" w:rsidR="00214F0D" w:rsidRDefault="00214F0D" w:rsidP="009238D1">
      <w:pPr>
        <w:widowControl w:val="0"/>
        <w:pBdr>
          <w:top w:val="nil"/>
          <w:left w:val="nil"/>
          <w:bottom w:val="nil"/>
          <w:right w:val="nil"/>
          <w:between w:val="nil"/>
        </w:pBdr>
        <w:tabs>
          <w:tab w:val="left" w:pos="2040"/>
        </w:tabs>
        <w:spacing w:before="120"/>
        <w:ind w:firstLine="720"/>
        <w:jc w:val="both"/>
        <w:rPr>
          <w:b/>
          <w:bCs/>
          <w:color w:val="000000"/>
        </w:rPr>
      </w:pPr>
      <w:r>
        <w:rPr>
          <w:b/>
          <w:bCs/>
          <w:color w:val="000000"/>
        </w:rPr>
        <w:t>Điều 6. Chi t</w:t>
      </w:r>
      <w:r w:rsidRPr="00F664E7">
        <w:rPr>
          <w:b/>
          <w:bCs/>
          <w:color w:val="000000"/>
        </w:rPr>
        <w:t xml:space="preserve">rợ cấp đặc thù đối với cán bộ, chiến sĩ, lao động hợp đồng trong lực lượng Công an nhân dân công tác, làm việc tại </w:t>
      </w:r>
      <w:r w:rsidR="009238D1">
        <w:rPr>
          <w:b/>
          <w:bCs/>
          <w:color w:val="000000"/>
        </w:rPr>
        <w:t>c</w:t>
      </w:r>
      <w:r w:rsidRPr="00F664E7">
        <w:rPr>
          <w:b/>
          <w:bCs/>
          <w:color w:val="000000"/>
        </w:rPr>
        <w:t>ơ sở cai nghiện ma túy công lập</w:t>
      </w:r>
    </w:p>
    <w:p w14:paraId="6D72E93C" w14:textId="55FD11C9" w:rsidR="00214F0D" w:rsidRDefault="00214F0D" w:rsidP="009238D1">
      <w:pPr>
        <w:widowControl w:val="0"/>
        <w:pBdr>
          <w:top w:val="nil"/>
          <w:left w:val="nil"/>
          <w:bottom w:val="nil"/>
          <w:right w:val="nil"/>
          <w:between w:val="nil"/>
        </w:pBdr>
        <w:spacing w:before="120"/>
        <w:ind w:firstLine="720"/>
        <w:jc w:val="both"/>
        <w:rPr>
          <w:bCs/>
          <w:color w:val="000000"/>
        </w:rPr>
      </w:pPr>
      <w:r w:rsidRPr="004F5524">
        <w:rPr>
          <w:color w:val="000000"/>
        </w:rPr>
        <w:t xml:space="preserve">Sĩ quan, hạ sĩ quan, chiến sĩ nghĩa vụ và lao động hợp đồng </w:t>
      </w:r>
      <w:r w:rsidR="008D754D">
        <w:rPr>
          <w:color w:val="000000"/>
        </w:rPr>
        <w:t xml:space="preserve">trong lực lượng </w:t>
      </w:r>
      <w:r w:rsidR="008D754D" w:rsidRPr="004F5524">
        <w:rPr>
          <w:color w:val="000000"/>
        </w:rPr>
        <w:t xml:space="preserve">Công an nhân dân </w:t>
      </w:r>
      <w:r w:rsidR="008D754D">
        <w:rPr>
          <w:color w:val="000000"/>
        </w:rPr>
        <w:t xml:space="preserve">công tác, làm việc </w:t>
      </w:r>
      <w:r w:rsidRPr="004F5524">
        <w:rPr>
          <w:bCs/>
          <w:color w:val="000000"/>
        </w:rPr>
        <w:t>tại</w:t>
      </w:r>
      <w:r w:rsidR="009238D1">
        <w:rPr>
          <w:bCs/>
          <w:color w:val="000000"/>
        </w:rPr>
        <w:t xml:space="preserve"> </w:t>
      </w:r>
      <w:r w:rsidRPr="004F5524">
        <w:rPr>
          <w:bCs/>
          <w:color w:val="000000"/>
        </w:rPr>
        <w:t>c</w:t>
      </w:r>
      <w:r w:rsidRPr="004F5524">
        <w:rPr>
          <w:bCs/>
          <w:color w:val="000000"/>
          <w:spacing w:val="4"/>
        </w:rPr>
        <w:t>ơ sở cai nghiện ma túy công lập trên địa bàn tỉnh Quảng Ngãi</w:t>
      </w:r>
      <w:r w:rsidRPr="004F5524">
        <w:rPr>
          <w:bCs/>
          <w:color w:val="000000"/>
        </w:rPr>
        <w:t xml:space="preserve"> được trợ cấp 1.500.000 đồng/người/tháng.</w:t>
      </w:r>
    </w:p>
    <w:p w14:paraId="75BE07B9" w14:textId="4F6DBD4A" w:rsidR="002605AD" w:rsidRPr="009562DB" w:rsidRDefault="002605AD" w:rsidP="009238D1">
      <w:pPr>
        <w:widowControl w:val="0"/>
        <w:pBdr>
          <w:top w:val="nil"/>
          <w:left w:val="nil"/>
          <w:bottom w:val="nil"/>
          <w:right w:val="nil"/>
          <w:between w:val="nil"/>
        </w:pBdr>
        <w:spacing w:before="120"/>
        <w:ind w:firstLine="720"/>
        <w:jc w:val="both"/>
        <w:rPr>
          <w:color w:val="000000"/>
        </w:rPr>
      </w:pPr>
      <w:r w:rsidRPr="009562DB">
        <w:rPr>
          <w:b/>
          <w:color w:val="000000"/>
        </w:rPr>
        <w:t xml:space="preserve">Điều </w:t>
      </w:r>
      <w:r w:rsidR="00214F0D">
        <w:rPr>
          <w:b/>
          <w:color w:val="000000"/>
        </w:rPr>
        <w:t>7</w:t>
      </w:r>
      <w:r w:rsidRPr="009562DB">
        <w:rPr>
          <w:b/>
          <w:color w:val="000000"/>
        </w:rPr>
        <w:t>. Tổ chức thực hiện</w:t>
      </w:r>
    </w:p>
    <w:p w14:paraId="163B3E6B" w14:textId="77777777" w:rsidR="002605AD" w:rsidRPr="009562DB" w:rsidRDefault="002605AD" w:rsidP="009238D1">
      <w:pPr>
        <w:widowControl w:val="0"/>
        <w:pBdr>
          <w:top w:val="nil"/>
          <w:left w:val="nil"/>
          <w:bottom w:val="nil"/>
          <w:right w:val="nil"/>
          <w:between w:val="nil"/>
        </w:pBdr>
        <w:spacing w:before="120"/>
        <w:ind w:firstLine="720"/>
        <w:jc w:val="both"/>
        <w:rPr>
          <w:bCs/>
          <w:color w:val="000000"/>
        </w:rPr>
      </w:pPr>
      <w:r w:rsidRPr="009562DB">
        <w:rPr>
          <w:bCs/>
          <w:color w:val="000000"/>
        </w:rPr>
        <w:t xml:space="preserve">1. Ủy ban nhân dân tỉnh tổ chức triển khai thực hiện Nghị quyết. </w:t>
      </w:r>
    </w:p>
    <w:p w14:paraId="79D64C3C" w14:textId="77777777" w:rsidR="002605AD" w:rsidRPr="009562DB" w:rsidRDefault="002605AD" w:rsidP="009238D1">
      <w:pPr>
        <w:widowControl w:val="0"/>
        <w:pBdr>
          <w:top w:val="nil"/>
          <w:left w:val="nil"/>
          <w:bottom w:val="nil"/>
          <w:right w:val="nil"/>
          <w:between w:val="nil"/>
        </w:pBdr>
        <w:spacing w:before="120"/>
        <w:ind w:firstLine="720"/>
        <w:jc w:val="both"/>
        <w:rPr>
          <w:bCs/>
          <w:color w:val="000000"/>
        </w:rPr>
      </w:pPr>
      <w:r w:rsidRPr="009562DB">
        <w:rPr>
          <w:bCs/>
          <w:color w:val="000000"/>
        </w:rPr>
        <w:t xml:space="preserve">2. Thường trực Hội đồng nhân dân tỉnh, các Ban của Hội đồng nhân dân tỉnh, Tổ đại biểu và đại biểu Hội đồng nhân dân tỉnh giám sát việc thực hiện Nghị quyết. </w:t>
      </w:r>
    </w:p>
    <w:p w14:paraId="2D3790EF" w14:textId="64444A5A" w:rsidR="002605AD" w:rsidRPr="009562DB" w:rsidRDefault="002605AD" w:rsidP="009238D1">
      <w:pPr>
        <w:widowControl w:val="0"/>
        <w:pBdr>
          <w:top w:val="nil"/>
          <w:left w:val="nil"/>
          <w:bottom w:val="nil"/>
          <w:right w:val="nil"/>
          <w:between w:val="nil"/>
        </w:pBdr>
        <w:spacing w:before="120"/>
        <w:ind w:firstLine="720"/>
        <w:jc w:val="both"/>
        <w:rPr>
          <w:b/>
          <w:color w:val="000000"/>
        </w:rPr>
      </w:pPr>
      <w:r w:rsidRPr="009562DB">
        <w:rPr>
          <w:b/>
          <w:color w:val="000000"/>
        </w:rPr>
        <w:t xml:space="preserve">Điều </w:t>
      </w:r>
      <w:r w:rsidR="00214F0D">
        <w:rPr>
          <w:b/>
          <w:color w:val="000000"/>
        </w:rPr>
        <w:t>8</w:t>
      </w:r>
      <w:r w:rsidRPr="009562DB">
        <w:rPr>
          <w:b/>
          <w:color w:val="000000"/>
        </w:rPr>
        <w:t xml:space="preserve">. Điều khoản thi hành </w:t>
      </w:r>
    </w:p>
    <w:p w14:paraId="47BFF378" w14:textId="64337BC2" w:rsidR="002605AD" w:rsidRPr="009562DB" w:rsidRDefault="002605AD" w:rsidP="009238D1">
      <w:pPr>
        <w:widowControl w:val="0"/>
        <w:pBdr>
          <w:top w:val="nil"/>
          <w:left w:val="nil"/>
          <w:bottom w:val="nil"/>
          <w:right w:val="nil"/>
          <w:between w:val="nil"/>
        </w:pBdr>
        <w:spacing w:before="120"/>
        <w:ind w:firstLine="720"/>
        <w:jc w:val="both"/>
        <w:rPr>
          <w:bCs/>
          <w:color w:val="000000"/>
        </w:rPr>
      </w:pPr>
      <w:r w:rsidRPr="009562DB">
        <w:rPr>
          <w:bCs/>
          <w:color w:val="000000"/>
        </w:rPr>
        <w:t xml:space="preserve">1. Nghị quyết này có hiệu lực thi hành từ ngày </w:t>
      </w:r>
      <w:r w:rsidR="00C31A0E">
        <w:rPr>
          <w:bCs/>
          <w:color w:val="000000"/>
        </w:rPr>
        <w:t>04</w:t>
      </w:r>
      <w:r w:rsidRPr="009562DB">
        <w:rPr>
          <w:bCs/>
          <w:color w:val="000000"/>
        </w:rPr>
        <w:t xml:space="preserve"> tháng </w:t>
      </w:r>
      <w:r w:rsidR="00C31A0E">
        <w:rPr>
          <w:bCs/>
          <w:color w:val="000000"/>
        </w:rPr>
        <w:t xml:space="preserve">5 </w:t>
      </w:r>
      <w:r w:rsidRPr="009562DB">
        <w:rPr>
          <w:bCs/>
          <w:color w:val="000000"/>
        </w:rPr>
        <w:t xml:space="preserve">năm </w:t>
      </w:r>
      <w:r w:rsidR="00C31A0E">
        <w:rPr>
          <w:bCs/>
          <w:color w:val="000000"/>
        </w:rPr>
        <w:t>2026;</w:t>
      </w:r>
    </w:p>
    <w:p w14:paraId="48234D3F" w14:textId="6E9EFCFB" w:rsidR="00D145D2" w:rsidRDefault="00A94F6C" w:rsidP="009238D1">
      <w:pPr>
        <w:widowControl w:val="0"/>
        <w:pBdr>
          <w:top w:val="nil"/>
          <w:left w:val="nil"/>
          <w:bottom w:val="nil"/>
          <w:right w:val="nil"/>
          <w:between w:val="nil"/>
        </w:pBdr>
        <w:spacing w:before="120"/>
        <w:ind w:firstLine="720"/>
        <w:jc w:val="both"/>
      </w:pPr>
      <w:r>
        <w:rPr>
          <w:bCs/>
          <w:color w:val="000000"/>
        </w:rPr>
        <w:t>2.</w:t>
      </w:r>
      <w:r w:rsidR="00D145D2">
        <w:t xml:space="preserve"> </w:t>
      </w:r>
      <w:r w:rsidR="00D145D2" w:rsidRPr="00D145D2">
        <w:t>Kể từ ngày Nghị quyết này có hiệu lực thi hành, các Nghị quyết sau đây hết hiệu lực:</w:t>
      </w:r>
    </w:p>
    <w:p w14:paraId="6CCC9477" w14:textId="77777777" w:rsidR="00D145D2" w:rsidRDefault="00D145D2" w:rsidP="009238D1">
      <w:pPr>
        <w:widowControl w:val="0"/>
        <w:pBdr>
          <w:top w:val="nil"/>
          <w:left w:val="nil"/>
          <w:bottom w:val="nil"/>
          <w:right w:val="nil"/>
          <w:between w:val="nil"/>
        </w:pBdr>
        <w:spacing w:before="120"/>
        <w:ind w:firstLine="720"/>
        <w:jc w:val="both"/>
        <w:rPr>
          <w:color w:val="000000"/>
        </w:rPr>
      </w:pPr>
      <w:r>
        <w:rPr>
          <w:color w:val="000000"/>
        </w:rPr>
        <w:t xml:space="preserve">a) </w:t>
      </w:r>
      <w:r w:rsidR="0045237A" w:rsidRPr="0045237A">
        <w:rPr>
          <w:color w:val="000000"/>
        </w:rPr>
        <w:t xml:space="preserve">Nghị quyết số 28/2024/NQ-HĐND ngày 23 tháng 7 năm 2024 của Hội đồng nhân dân tỉnh Quảng Ngãi </w:t>
      </w:r>
      <w:r>
        <w:rPr>
          <w:color w:val="000000"/>
        </w:rPr>
        <w:t>Q</w:t>
      </w:r>
      <w:r w:rsidR="0045237A" w:rsidRPr="0045237A">
        <w:rPr>
          <w:color w:val="000000"/>
        </w:rPr>
        <w:t>uy định mức hỗ trợ thực hiện cai nghiện ma túy và quản lý sau cai nghiện ma túy trên địa bàn tỉnh Quảng Ngãi</w:t>
      </w:r>
      <w:r>
        <w:rPr>
          <w:color w:val="000000"/>
        </w:rPr>
        <w:t>;</w:t>
      </w:r>
    </w:p>
    <w:p w14:paraId="29EC29D9" w14:textId="000A3BEE" w:rsidR="002605AD" w:rsidRPr="0045237A" w:rsidRDefault="00D145D2" w:rsidP="009238D1">
      <w:pPr>
        <w:widowControl w:val="0"/>
        <w:pBdr>
          <w:top w:val="nil"/>
          <w:left w:val="nil"/>
          <w:bottom w:val="nil"/>
          <w:right w:val="nil"/>
          <w:between w:val="nil"/>
        </w:pBdr>
        <w:spacing w:before="120"/>
        <w:ind w:firstLine="720"/>
        <w:jc w:val="both"/>
        <w:rPr>
          <w:color w:val="000000"/>
        </w:rPr>
      </w:pPr>
      <w:r>
        <w:rPr>
          <w:color w:val="000000"/>
        </w:rPr>
        <w:t xml:space="preserve">b) </w:t>
      </w:r>
      <w:r w:rsidR="0045237A" w:rsidRPr="0045237A">
        <w:rPr>
          <w:color w:val="000000"/>
        </w:rPr>
        <w:t xml:space="preserve">Nghị quyết số 67/2023/NQ-HĐND ngày 10 tháng 12 năm 2023 của Hội đồng nhân dân tỉnh Kon Tum </w:t>
      </w:r>
      <w:r w:rsidR="00AF6AC0">
        <w:rPr>
          <w:color w:val="000000"/>
        </w:rPr>
        <w:t>Q</w:t>
      </w:r>
      <w:r w:rsidR="0045237A" w:rsidRPr="0045237A">
        <w:rPr>
          <w:color w:val="000000"/>
        </w:rPr>
        <w:t>uy định mức hỗ trợ đối với người cai nghiện ma túy tại cơ sở cai nghiện công lập và cai nghiện ma túy tự nguyện tại gia đình, cộng đồng; mức chi thù lao, hỗ trợ đối với người thực hiện công tác tổ chức cai nghiện ma túy tự nguyện tại gia đình, cộng đồng và quản lý sau cai nghiện ma túy tại nơi cư trú trên địa bàn tỉnh Kon Tum</w:t>
      </w:r>
      <w:r w:rsidR="002605AD" w:rsidRPr="0045237A">
        <w:rPr>
          <w:color w:val="000000"/>
        </w:rPr>
        <w:t>.</w:t>
      </w:r>
    </w:p>
    <w:p w14:paraId="640E28D8" w14:textId="372324B1" w:rsidR="002605AD" w:rsidRDefault="002605AD" w:rsidP="009238D1">
      <w:pPr>
        <w:widowControl w:val="0"/>
        <w:pBdr>
          <w:top w:val="nil"/>
          <w:left w:val="nil"/>
          <w:bottom w:val="nil"/>
          <w:right w:val="nil"/>
          <w:between w:val="nil"/>
        </w:pBdr>
        <w:spacing w:before="120"/>
        <w:ind w:firstLine="720"/>
        <w:jc w:val="both"/>
        <w:rPr>
          <w:i/>
          <w:iCs/>
          <w:color w:val="000000"/>
        </w:rPr>
      </w:pPr>
      <w:r w:rsidRPr="009562DB">
        <w:rPr>
          <w:bCs/>
          <w:i/>
          <w:iCs/>
          <w:color w:val="000000"/>
        </w:rPr>
        <w:t>Nghị quyết này đã được Hội đồng nhân dân tỉnh Quảng Ngãi</w:t>
      </w:r>
      <w:r w:rsidRPr="009562DB">
        <w:rPr>
          <w:bCs/>
          <w:i/>
          <w:iCs/>
        </w:rPr>
        <w:t xml:space="preserve"> Khóa</w:t>
      </w:r>
      <w:r w:rsidRPr="009562DB">
        <w:rPr>
          <w:bCs/>
          <w:i/>
          <w:iCs/>
          <w:color w:val="000000"/>
        </w:rPr>
        <w:t xml:space="preserve"> </w:t>
      </w:r>
      <w:r w:rsidR="00AF6AC0">
        <w:rPr>
          <w:bCs/>
          <w:i/>
          <w:iCs/>
          <w:color w:val="000000"/>
        </w:rPr>
        <w:t>XIV</w:t>
      </w:r>
      <w:r w:rsidRPr="009562DB">
        <w:rPr>
          <w:bCs/>
          <w:i/>
          <w:iCs/>
          <w:color w:val="000000"/>
        </w:rPr>
        <w:t xml:space="preserve"> Kỳ họp thứ </w:t>
      </w:r>
      <w:r w:rsidR="00AF6AC0">
        <w:rPr>
          <w:bCs/>
          <w:i/>
          <w:iCs/>
          <w:color w:val="000000"/>
        </w:rPr>
        <w:t>2</w:t>
      </w:r>
      <w:r w:rsidRPr="009562DB">
        <w:rPr>
          <w:bCs/>
          <w:i/>
          <w:iCs/>
          <w:color w:val="000000"/>
        </w:rPr>
        <w:t xml:space="preserve"> thông qua ngày </w:t>
      </w:r>
      <w:r w:rsidR="00AF6AC0">
        <w:rPr>
          <w:bCs/>
          <w:i/>
          <w:iCs/>
          <w:color w:val="000000"/>
        </w:rPr>
        <w:t>24</w:t>
      </w:r>
      <w:r w:rsidRPr="009562DB">
        <w:rPr>
          <w:bCs/>
          <w:i/>
          <w:iCs/>
          <w:color w:val="000000"/>
        </w:rPr>
        <w:t xml:space="preserve"> tháng </w:t>
      </w:r>
      <w:r w:rsidR="00AF6AC0">
        <w:rPr>
          <w:bCs/>
          <w:i/>
          <w:iCs/>
          <w:color w:val="000000"/>
        </w:rPr>
        <w:t xml:space="preserve">4 </w:t>
      </w:r>
      <w:r w:rsidRPr="009562DB">
        <w:rPr>
          <w:bCs/>
          <w:i/>
          <w:iCs/>
          <w:color w:val="000000"/>
        </w:rPr>
        <w:t>năm 202</w:t>
      </w:r>
      <w:r w:rsidR="00E35E14">
        <w:rPr>
          <w:bCs/>
          <w:i/>
          <w:iCs/>
          <w:color w:val="000000"/>
        </w:rPr>
        <w:t>6</w:t>
      </w:r>
      <w:r w:rsidRPr="009562DB">
        <w:rPr>
          <w:i/>
          <w:iCs/>
          <w:color w:val="000000"/>
        </w:rPr>
        <w:t>./.</w:t>
      </w:r>
    </w:p>
    <w:p w14:paraId="0E41DD75" w14:textId="77777777" w:rsidR="002605AD" w:rsidRPr="00C9125E" w:rsidRDefault="002605AD" w:rsidP="002605AD">
      <w:pPr>
        <w:pBdr>
          <w:top w:val="nil"/>
          <w:left w:val="nil"/>
          <w:bottom w:val="nil"/>
          <w:right w:val="nil"/>
          <w:between w:val="nil"/>
        </w:pBdr>
        <w:spacing w:before="60"/>
        <w:ind w:firstLine="720"/>
        <w:jc w:val="both"/>
        <w:rPr>
          <w:i/>
          <w:iCs/>
          <w:color w:val="000000"/>
          <w:sz w:val="10"/>
          <w:szCs w:val="10"/>
        </w:rPr>
      </w:pPr>
    </w:p>
    <w:tbl>
      <w:tblPr>
        <w:tblW w:w="9185" w:type="dxa"/>
        <w:tblInd w:w="-5" w:type="dxa"/>
        <w:tblLayout w:type="fixed"/>
        <w:tblLook w:val="0000" w:firstRow="0" w:lastRow="0" w:firstColumn="0" w:lastColumn="0" w:noHBand="0" w:noVBand="0"/>
      </w:tblPr>
      <w:tblGrid>
        <w:gridCol w:w="5925"/>
        <w:gridCol w:w="3260"/>
      </w:tblGrid>
      <w:tr w:rsidR="002605AD" w:rsidRPr="00591F77" w14:paraId="6F13D44A" w14:textId="77777777" w:rsidTr="00410D72">
        <w:tc>
          <w:tcPr>
            <w:tcW w:w="5925" w:type="dxa"/>
          </w:tcPr>
          <w:p w14:paraId="0FD99611" w14:textId="77777777" w:rsidR="002605AD" w:rsidRPr="00421EFE" w:rsidRDefault="002605AD" w:rsidP="006831E5">
            <w:pPr>
              <w:jc w:val="both"/>
              <w:rPr>
                <w:b/>
                <w:bCs/>
                <w:i/>
                <w:iCs/>
                <w:sz w:val="22"/>
                <w:szCs w:val="22"/>
              </w:rPr>
            </w:pPr>
            <w:r w:rsidRPr="00421EFE">
              <w:rPr>
                <w:b/>
                <w:bCs/>
                <w:i/>
                <w:iCs/>
                <w:sz w:val="22"/>
                <w:szCs w:val="22"/>
              </w:rPr>
              <w:t>Nơi nhận:</w:t>
            </w:r>
          </w:p>
          <w:p w14:paraId="295EC55F" w14:textId="77777777" w:rsidR="002605AD" w:rsidRPr="00421EFE" w:rsidRDefault="002605AD" w:rsidP="006831E5">
            <w:pPr>
              <w:jc w:val="both"/>
              <w:rPr>
                <w:sz w:val="22"/>
                <w:szCs w:val="22"/>
              </w:rPr>
            </w:pPr>
            <w:r w:rsidRPr="00421EFE">
              <w:rPr>
                <w:sz w:val="22"/>
                <w:szCs w:val="22"/>
              </w:rPr>
              <w:t xml:space="preserve">- Ủy ban Thường vụ Quốc hội, Chính phủ; </w:t>
            </w:r>
          </w:p>
          <w:p w14:paraId="33C69405" w14:textId="61E76BEF" w:rsidR="002605AD" w:rsidRPr="00421EFE" w:rsidRDefault="00E36FD7" w:rsidP="006831E5">
            <w:pPr>
              <w:jc w:val="both"/>
              <w:rPr>
                <w:sz w:val="22"/>
                <w:szCs w:val="22"/>
              </w:rPr>
            </w:pPr>
            <w:r>
              <w:rPr>
                <w:sz w:val="22"/>
                <w:szCs w:val="22"/>
              </w:rPr>
              <w:t>- Các Bộ: Công an, Tài chính</w:t>
            </w:r>
            <w:r w:rsidR="002605AD" w:rsidRPr="00421EFE">
              <w:rPr>
                <w:sz w:val="22"/>
                <w:szCs w:val="22"/>
              </w:rPr>
              <w:t xml:space="preserve">; </w:t>
            </w:r>
          </w:p>
          <w:p w14:paraId="64295ABB" w14:textId="0C9EA601" w:rsidR="002605AD" w:rsidRPr="00421EFE" w:rsidRDefault="002605AD" w:rsidP="006831E5">
            <w:pPr>
              <w:jc w:val="both"/>
              <w:rPr>
                <w:sz w:val="22"/>
                <w:szCs w:val="22"/>
              </w:rPr>
            </w:pPr>
            <w:r w:rsidRPr="00421EFE">
              <w:rPr>
                <w:sz w:val="22"/>
                <w:szCs w:val="22"/>
              </w:rPr>
              <w:t xml:space="preserve">- Cục Pháp chế và </w:t>
            </w:r>
            <w:r w:rsidR="00AF6AC0">
              <w:rPr>
                <w:sz w:val="22"/>
                <w:szCs w:val="22"/>
              </w:rPr>
              <w:t>C</w:t>
            </w:r>
            <w:r w:rsidRPr="00421EFE">
              <w:rPr>
                <w:sz w:val="22"/>
                <w:szCs w:val="22"/>
              </w:rPr>
              <w:t xml:space="preserve">ải cách hành chính, tư pháp - Bộ Công an; </w:t>
            </w:r>
          </w:p>
          <w:p w14:paraId="218AACC0" w14:textId="77777777" w:rsidR="002605AD" w:rsidRPr="00421EFE" w:rsidRDefault="002605AD" w:rsidP="006831E5">
            <w:pPr>
              <w:jc w:val="both"/>
              <w:rPr>
                <w:sz w:val="22"/>
                <w:szCs w:val="22"/>
              </w:rPr>
            </w:pPr>
            <w:r w:rsidRPr="00421EFE">
              <w:rPr>
                <w:sz w:val="22"/>
                <w:szCs w:val="22"/>
              </w:rPr>
              <w:t xml:space="preserve">- Cục </w:t>
            </w:r>
            <w:r>
              <w:rPr>
                <w:sz w:val="22"/>
                <w:szCs w:val="22"/>
              </w:rPr>
              <w:t>KTVB</w:t>
            </w:r>
            <w:r w:rsidRPr="00421EFE">
              <w:rPr>
                <w:sz w:val="22"/>
                <w:szCs w:val="22"/>
              </w:rPr>
              <w:t xml:space="preserve"> </w:t>
            </w:r>
            <w:r>
              <w:rPr>
                <w:sz w:val="22"/>
                <w:szCs w:val="22"/>
              </w:rPr>
              <w:t xml:space="preserve">và QLXLVPHC </w:t>
            </w:r>
            <w:r w:rsidRPr="00421EFE">
              <w:rPr>
                <w:sz w:val="22"/>
                <w:szCs w:val="22"/>
              </w:rPr>
              <w:t xml:space="preserve">- Bộ Tư pháp; </w:t>
            </w:r>
          </w:p>
          <w:p w14:paraId="6011FC0B" w14:textId="3CC9DA00" w:rsidR="002605AD" w:rsidRPr="00421EFE" w:rsidRDefault="002605AD" w:rsidP="006831E5">
            <w:pPr>
              <w:jc w:val="both"/>
              <w:rPr>
                <w:sz w:val="22"/>
                <w:szCs w:val="22"/>
              </w:rPr>
            </w:pPr>
            <w:r w:rsidRPr="00421EFE">
              <w:rPr>
                <w:sz w:val="22"/>
                <w:szCs w:val="22"/>
              </w:rPr>
              <w:t>- TTTU, TTHĐND, UBND, UBMTTQ</w:t>
            </w:r>
            <w:r w:rsidR="00682F1A">
              <w:rPr>
                <w:sz w:val="22"/>
                <w:szCs w:val="22"/>
              </w:rPr>
              <w:t xml:space="preserve"> Việt Nam</w:t>
            </w:r>
            <w:r w:rsidRPr="00421EFE">
              <w:rPr>
                <w:sz w:val="22"/>
                <w:szCs w:val="22"/>
              </w:rPr>
              <w:t xml:space="preserve"> tỉnh; </w:t>
            </w:r>
          </w:p>
          <w:p w14:paraId="2CFF17FA" w14:textId="77777777" w:rsidR="002605AD" w:rsidRPr="00421EFE" w:rsidRDefault="002605AD" w:rsidP="006831E5">
            <w:pPr>
              <w:jc w:val="both"/>
              <w:rPr>
                <w:sz w:val="22"/>
                <w:szCs w:val="22"/>
              </w:rPr>
            </w:pPr>
            <w:r w:rsidRPr="00421EFE">
              <w:rPr>
                <w:sz w:val="22"/>
                <w:szCs w:val="22"/>
              </w:rPr>
              <w:t xml:space="preserve">- Các cơ quan chuyên trách tham mưu, giúp việc Tỉnh ủy; </w:t>
            </w:r>
          </w:p>
          <w:p w14:paraId="51478D76" w14:textId="77777777" w:rsidR="002605AD" w:rsidRPr="00421EFE" w:rsidRDefault="002605AD" w:rsidP="006831E5">
            <w:pPr>
              <w:jc w:val="both"/>
              <w:rPr>
                <w:sz w:val="22"/>
                <w:szCs w:val="22"/>
              </w:rPr>
            </w:pPr>
            <w:r w:rsidRPr="00421EFE">
              <w:rPr>
                <w:sz w:val="22"/>
                <w:szCs w:val="22"/>
              </w:rPr>
              <w:t xml:space="preserve">- Đoàn ĐBQH tỉnh; </w:t>
            </w:r>
          </w:p>
          <w:p w14:paraId="410AD82F" w14:textId="77777777" w:rsidR="002605AD" w:rsidRPr="00421EFE" w:rsidRDefault="002605AD" w:rsidP="006831E5">
            <w:pPr>
              <w:jc w:val="both"/>
              <w:rPr>
                <w:sz w:val="22"/>
                <w:szCs w:val="22"/>
              </w:rPr>
            </w:pPr>
            <w:r w:rsidRPr="00421EFE">
              <w:rPr>
                <w:sz w:val="22"/>
                <w:szCs w:val="22"/>
              </w:rPr>
              <w:t xml:space="preserve">- Các Ban của HĐND tỉnh; </w:t>
            </w:r>
          </w:p>
          <w:p w14:paraId="581467A0" w14:textId="77777777" w:rsidR="002605AD" w:rsidRPr="00421EFE" w:rsidRDefault="002605AD" w:rsidP="006831E5">
            <w:pPr>
              <w:jc w:val="both"/>
              <w:rPr>
                <w:sz w:val="22"/>
                <w:szCs w:val="22"/>
              </w:rPr>
            </w:pPr>
            <w:r w:rsidRPr="00421EFE">
              <w:rPr>
                <w:sz w:val="22"/>
                <w:szCs w:val="22"/>
              </w:rPr>
              <w:t xml:space="preserve">- Đại biểu HĐND tỉnh; </w:t>
            </w:r>
          </w:p>
          <w:p w14:paraId="21D85C30" w14:textId="77777777" w:rsidR="002605AD" w:rsidRPr="00421EFE" w:rsidRDefault="002605AD" w:rsidP="006831E5">
            <w:pPr>
              <w:jc w:val="both"/>
              <w:rPr>
                <w:sz w:val="22"/>
                <w:szCs w:val="22"/>
              </w:rPr>
            </w:pPr>
            <w:r w:rsidRPr="00421EFE">
              <w:rPr>
                <w:sz w:val="22"/>
                <w:szCs w:val="22"/>
              </w:rPr>
              <w:t xml:space="preserve">- Các sở, ban, ngành, hội đoàn thể tỉnh; </w:t>
            </w:r>
          </w:p>
          <w:p w14:paraId="045568F8" w14:textId="77777777" w:rsidR="002605AD" w:rsidRPr="00421EFE" w:rsidRDefault="002605AD" w:rsidP="006831E5">
            <w:pPr>
              <w:jc w:val="both"/>
              <w:rPr>
                <w:sz w:val="22"/>
                <w:szCs w:val="22"/>
              </w:rPr>
            </w:pPr>
            <w:r w:rsidRPr="00421EFE">
              <w:rPr>
                <w:sz w:val="22"/>
                <w:szCs w:val="22"/>
              </w:rPr>
              <w:t xml:space="preserve">- Cơ quan Trung ương đóng trên địa bàn tỉnh; </w:t>
            </w:r>
          </w:p>
          <w:p w14:paraId="706E9D80" w14:textId="77777777" w:rsidR="002605AD" w:rsidRPr="00421EFE" w:rsidRDefault="002605AD" w:rsidP="006831E5">
            <w:pPr>
              <w:jc w:val="both"/>
              <w:rPr>
                <w:sz w:val="22"/>
                <w:szCs w:val="22"/>
              </w:rPr>
            </w:pPr>
            <w:r w:rsidRPr="00421EFE">
              <w:rPr>
                <w:sz w:val="22"/>
                <w:szCs w:val="22"/>
              </w:rPr>
              <w:t xml:space="preserve">- TT HĐND, UBND các </w:t>
            </w:r>
            <w:r>
              <w:rPr>
                <w:sz w:val="22"/>
                <w:szCs w:val="22"/>
              </w:rPr>
              <w:t>xã, phường, đặc khu</w:t>
            </w:r>
            <w:r w:rsidRPr="00421EFE">
              <w:rPr>
                <w:sz w:val="22"/>
                <w:szCs w:val="22"/>
              </w:rPr>
              <w:t xml:space="preserve">; </w:t>
            </w:r>
          </w:p>
          <w:p w14:paraId="5E9D3142" w14:textId="77777777" w:rsidR="002605AD" w:rsidRPr="00421EFE" w:rsidRDefault="002605AD" w:rsidP="006831E5">
            <w:pPr>
              <w:jc w:val="both"/>
              <w:rPr>
                <w:sz w:val="22"/>
                <w:szCs w:val="22"/>
              </w:rPr>
            </w:pPr>
            <w:r w:rsidRPr="00421EFE">
              <w:rPr>
                <w:sz w:val="22"/>
                <w:szCs w:val="22"/>
              </w:rPr>
              <w:t xml:space="preserve">- Báo </w:t>
            </w:r>
            <w:r>
              <w:rPr>
                <w:sz w:val="22"/>
                <w:szCs w:val="22"/>
              </w:rPr>
              <w:t>và Phát thanh, truyền hình Quảng Ngãi</w:t>
            </w:r>
            <w:r w:rsidRPr="00421EFE">
              <w:rPr>
                <w:sz w:val="22"/>
                <w:szCs w:val="22"/>
              </w:rPr>
              <w:t xml:space="preserve">; </w:t>
            </w:r>
          </w:p>
          <w:p w14:paraId="4F779142" w14:textId="77777777" w:rsidR="002605AD" w:rsidRPr="00421EFE" w:rsidRDefault="002605AD" w:rsidP="006831E5">
            <w:pPr>
              <w:jc w:val="both"/>
              <w:rPr>
                <w:sz w:val="22"/>
                <w:szCs w:val="22"/>
              </w:rPr>
            </w:pPr>
            <w:r>
              <w:rPr>
                <w:sz w:val="22"/>
                <w:szCs w:val="22"/>
              </w:rPr>
              <w:t xml:space="preserve">- </w:t>
            </w:r>
            <w:r w:rsidRPr="00421EFE">
              <w:rPr>
                <w:sz w:val="22"/>
                <w:szCs w:val="22"/>
              </w:rPr>
              <w:t xml:space="preserve">Trung tâm Công báo và Tin học tỉnh; </w:t>
            </w:r>
          </w:p>
          <w:p w14:paraId="390C7A7A" w14:textId="64C13BB8" w:rsidR="002605AD" w:rsidRPr="00421EFE" w:rsidRDefault="002605AD" w:rsidP="006831E5">
            <w:pPr>
              <w:jc w:val="both"/>
              <w:rPr>
                <w:sz w:val="22"/>
                <w:szCs w:val="22"/>
              </w:rPr>
            </w:pPr>
            <w:r w:rsidRPr="00421EFE">
              <w:rPr>
                <w:sz w:val="22"/>
                <w:szCs w:val="22"/>
              </w:rPr>
              <w:t xml:space="preserve">- VP ĐĐBQH và </w:t>
            </w:r>
            <w:r w:rsidR="00BC3B8A">
              <w:rPr>
                <w:sz w:val="22"/>
                <w:szCs w:val="22"/>
              </w:rPr>
              <w:t>HĐND tỉnh: C-PCVP, các phòng</w:t>
            </w:r>
            <w:r w:rsidRPr="00421EFE">
              <w:rPr>
                <w:sz w:val="22"/>
                <w:szCs w:val="22"/>
              </w:rPr>
              <w:t xml:space="preserve">; </w:t>
            </w:r>
          </w:p>
          <w:p w14:paraId="2EC36A92" w14:textId="44BB0097" w:rsidR="002605AD" w:rsidRPr="00591F77" w:rsidRDefault="002605AD" w:rsidP="006831E5">
            <w:pPr>
              <w:jc w:val="both"/>
              <w:rPr>
                <w:sz w:val="22"/>
                <w:szCs w:val="22"/>
              </w:rPr>
            </w:pPr>
            <w:r w:rsidRPr="00421EFE">
              <w:rPr>
                <w:sz w:val="22"/>
                <w:szCs w:val="22"/>
              </w:rPr>
              <w:t>- L</w:t>
            </w:r>
            <w:r w:rsidR="000F0F6A">
              <w:rPr>
                <w:sz w:val="22"/>
                <w:szCs w:val="22"/>
              </w:rPr>
              <w:t>ưu</w:t>
            </w:r>
            <w:r w:rsidRPr="00421EFE">
              <w:rPr>
                <w:sz w:val="22"/>
                <w:szCs w:val="22"/>
              </w:rPr>
              <w:t>: VT</w:t>
            </w:r>
            <w:r w:rsidR="008E150D">
              <w:rPr>
                <w:sz w:val="22"/>
                <w:szCs w:val="22"/>
              </w:rPr>
              <w:t xml:space="preserve">, </w:t>
            </w:r>
            <w:r w:rsidR="00264B70">
              <w:rPr>
                <w:sz w:val="22"/>
                <w:szCs w:val="22"/>
              </w:rPr>
              <w:t>C</w:t>
            </w:r>
            <w:r w:rsidR="00125335">
              <w:rPr>
                <w:sz w:val="22"/>
                <w:szCs w:val="22"/>
              </w:rPr>
              <w:t xml:space="preserve">V </w:t>
            </w:r>
            <w:r w:rsidR="008E150D">
              <w:rPr>
                <w:sz w:val="22"/>
                <w:szCs w:val="22"/>
              </w:rPr>
              <w:t>(D).</w:t>
            </w:r>
          </w:p>
        </w:tc>
        <w:tc>
          <w:tcPr>
            <w:tcW w:w="3260" w:type="dxa"/>
          </w:tcPr>
          <w:p w14:paraId="19DC2B1F" w14:textId="77777777" w:rsidR="002605AD" w:rsidRPr="00591F77" w:rsidRDefault="002605AD" w:rsidP="006831E5">
            <w:pPr>
              <w:jc w:val="center"/>
            </w:pPr>
            <w:r w:rsidRPr="00591F77">
              <w:rPr>
                <w:b/>
              </w:rPr>
              <w:t>CHỦ TỊCH</w:t>
            </w:r>
          </w:p>
          <w:p w14:paraId="2E6F1410" w14:textId="77777777" w:rsidR="002605AD" w:rsidRPr="00591F77" w:rsidRDefault="002605AD" w:rsidP="006831E5">
            <w:pPr>
              <w:ind w:firstLine="720"/>
              <w:jc w:val="center"/>
            </w:pPr>
          </w:p>
          <w:p w14:paraId="76616E72" w14:textId="77777777" w:rsidR="002605AD" w:rsidRDefault="002605AD" w:rsidP="006831E5">
            <w:pPr>
              <w:ind w:firstLine="720"/>
              <w:jc w:val="center"/>
            </w:pPr>
          </w:p>
          <w:p w14:paraId="3D3554D0" w14:textId="77777777" w:rsidR="00C9125E" w:rsidRDefault="00C9125E" w:rsidP="006831E5">
            <w:pPr>
              <w:ind w:firstLine="720"/>
              <w:jc w:val="center"/>
            </w:pPr>
          </w:p>
          <w:p w14:paraId="6999285F" w14:textId="77777777" w:rsidR="00947F00" w:rsidRPr="00591F77" w:rsidRDefault="00947F00" w:rsidP="006831E5">
            <w:pPr>
              <w:ind w:firstLine="720"/>
              <w:jc w:val="center"/>
            </w:pPr>
          </w:p>
          <w:p w14:paraId="12D6F3F1" w14:textId="77777777" w:rsidR="002605AD" w:rsidRPr="00591F77" w:rsidRDefault="002605AD" w:rsidP="006831E5">
            <w:pPr>
              <w:ind w:firstLine="720"/>
              <w:jc w:val="center"/>
            </w:pPr>
          </w:p>
          <w:p w14:paraId="5B592703" w14:textId="77777777" w:rsidR="002605AD" w:rsidRPr="00591F77" w:rsidRDefault="002605AD" w:rsidP="006831E5">
            <w:pPr>
              <w:jc w:val="center"/>
            </w:pPr>
          </w:p>
          <w:p w14:paraId="0CC14F82" w14:textId="09C870B9" w:rsidR="002605AD" w:rsidRPr="00947F00" w:rsidRDefault="00947F00" w:rsidP="00947F00">
            <w:pPr>
              <w:jc w:val="center"/>
              <w:rPr>
                <w:b/>
                <w:color w:val="FFFFFF" w:themeColor="background1"/>
                <w:sz w:val="26"/>
                <w:szCs w:val="26"/>
              </w:rPr>
            </w:pPr>
            <w:r w:rsidRPr="00947F00">
              <w:rPr>
                <w:b/>
              </w:rPr>
              <w:t>Nguyễn Đức Tuy</w:t>
            </w:r>
            <w:r w:rsidRPr="00947F00">
              <w:rPr>
                <w:b/>
                <w:color w:val="FFFFFF" w:themeColor="background1"/>
                <w:sz w:val="26"/>
                <w:szCs w:val="26"/>
              </w:rPr>
              <w:t>ê</w:t>
            </w:r>
          </w:p>
        </w:tc>
      </w:tr>
    </w:tbl>
    <w:p w14:paraId="29E5DEEB" w14:textId="271974AC" w:rsidR="00DC088C" w:rsidRPr="00A43EAB" w:rsidRDefault="00DC088C" w:rsidP="00CD74B6">
      <w:pPr>
        <w:rPr>
          <w:color w:val="00B0F0"/>
        </w:rPr>
      </w:pPr>
    </w:p>
    <w:sectPr w:rsidR="00DC088C" w:rsidRPr="00A43EAB" w:rsidSect="00B44E5B">
      <w:headerReference w:type="default" r:id="rId9"/>
      <w:pgSz w:w="11907" w:h="16839" w:code="9"/>
      <w:pgMar w:top="1134" w:right="85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8487E" w14:textId="77777777" w:rsidR="008E6664" w:rsidRDefault="008E6664" w:rsidP="002A29D1">
      <w:r>
        <w:separator/>
      </w:r>
    </w:p>
  </w:endnote>
  <w:endnote w:type="continuationSeparator" w:id="0">
    <w:p w14:paraId="2327ECBC" w14:textId="77777777" w:rsidR="008E6664" w:rsidRDefault="008E6664" w:rsidP="002A2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842F4" w14:textId="77777777" w:rsidR="008E6664" w:rsidRDefault="008E6664" w:rsidP="002A29D1">
      <w:r>
        <w:separator/>
      </w:r>
    </w:p>
  </w:footnote>
  <w:footnote w:type="continuationSeparator" w:id="0">
    <w:p w14:paraId="7853C0F4" w14:textId="77777777" w:rsidR="008E6664" w:rsidRDefault="008E6664" w:rsidP="002A2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37947"/>
      <w:docPartObj>
        <w:docPartGallery w:val="Page Numbers (Top of Page)"/>
        <w:docPartUnique/>
      </w:docPartObj>
    </w:sdtPr>
    <w:sdtContent>
      <w:p w14:paraId="6D6847B8" w14:textId="77777777" w:rsidR="00B85B1D" w:rsidRDefault="00B85B1D" w:rsidP="00B56FCA">
        <w:pPr>
          <w:pStyle w:val="Header"/>
          <w:jc w:val="center"/>
        </w:pPr>
        <w:r>
          <w:fldChar w:fldCharType="begin"/>
        </w:r>
        <w:r>
          <w:instrText xml:space="preserve"> PAGE   \* MERGEFORMAT </w:instrText>
        </w:r>
        <w:r>
          <w:fldChar w:fldCharType="separate"/>
        </w:r>
        <w:r w:rsidR="00CD74B6">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9D1"/>
    <w:rsid w:val="0004648E"/>
    <w:rsid w:val="00054BF7"/>
    <w:rsid w:val="000638BD"/>
    <w:rsid w:val="000972BC"/>
    <w:rsid w:val="000A28B3"/>
    <w:rsid w:val="000B5F94"/>
    <w:rsid w:val="000F0F6A"/>
    <w:rsid w:val="000F1F7F"/>
    <w:rsid w:val="000F756F"/>
    <w:rsid w:val="00112CCB"/>
    <w:rsid w:val="0011697C"/>
    <w:rsid w:val="00125335"/>
    <w:rsid w:val="0013032D"/>
    <w:rsid w:val="0019502C"/>
    <w:rsid w:val="001F4469"/>
    <w:rsid w:val="00206B0D"/>
    <w:rsid w:val="00214F0D"/>
    <w:rsid w:val="002605AD"/>
    <w:rsid w:val="00264B70"/>
    <w:rsid w:val="002769AC"/>
    <w:rsid w:val="002A29D1"/>
    <w:rsid w:val="002B2820"/>
    <w:rsid w:val="002B737C"/>
    <w:rsid w:val="002D7C6C"/>
    <w:rsid w:val="002E78B3"/>
    <w:rsid w:val="00330344"/>
    <w:rsid w:val="00346051"/>
    <w:rsid w:val="00353C4F"/>
    <w:rsid w:val="00361D97"/>
    <w:rsid w:val="00371657"/>
    <w:rsid w:val="00377BFB"/>
    <w:rsid w:val="00381EDE"/>
    <w:rsid w:val="003953F1"/>
    <w:rsid w:val="003B7AA2"/>
    <w:rsid w:val="003C40DE"/>
    <w:rsid w:val="003D1895"/>
    <w:rsid w:val="003D6ABC"/>
    <w:rsid w:val="003E0120"/>
    <w:rsid w:val="00406E3F"/>
    <w:rsid w:val="00410D72"/>
    <w:rsid w:val="00421EFE"/>
    <w:rsid w:val="00431E17"/>
    <w:rsid w:val="00451B53"/>
    <w:rsid w:val="0045237A"/>
    <w:rsid w:val="00456C5E"/>
    <w:rsid w:val="00456EAF"/>
    <w:rsid w:val="0047223C"/>
    <w:rsid w:val="00487D56"/>
    <w:rsid w:val="004A604E"/>
    <w:rsid w:val="004E7AA3"/>
    <w:rsid w:val="004E7DA6"/>
    <w:rsid w:val="004F40E4"/>
    <w:rsid w:val="005217D1"/>
    <w:rsid w:val="00560B36"/>
    <w:rsid w:val="00576EC0"/>
    <w:rsid w:val="005A2293"/>
    <w:rsid w:val="005A3114"/>
    <w:rsid w:val="005E5506"/>
    <w:rsid w:val="005F1825"/>
    <w:rsid w:val="00650635"/>
    <w:rsid w:val="00682F1A"/>
    <w:rsid w:val="006831E5"/>
    <w:rsid w:val="006903DA"/>
    <w:rsid w:val="006A5F54"/>
    <w:rsid w:val="00724656"/>
    <w:rsid w:val="00741E5E"/>
    <w:rsid w:val="0074272A"/>
    <w:rsid w:val="00744591"/>
    <w:rsid w:val="00744609"/>
    <w:rsid w:val="007523DB"/>
    <w:rsid w:val="007733B2"/>
    <w:rsid w:val="00775CCC"/>
    <w:rsid w:val="00792309"/>
    <w:rsid w:val="00795153"/>
    <w:rsid w:val="007C5B50"/>
    <w:rsid w:val="007D65B6"/>
    <w:rsid w:val="00801EA0"/>
    <w:rsid w:val="0082179E"/>
    <w:rsid w:val="0082249E"/>
    <w:rsid w:val="00822D6B"/>
    <w:rsid w:val="00842E6D"/>
    <w:rsid w:val="008B3846"/>
    <w:rsid w:val="008C5EF1"/>
    <w:rsid w:val="008D754D"/>
    <w:rsid w:val="008E150D"/>
    <w:rsid w:val="008E2DB2"/>
    <w:rsid w:val="008E6664"/>
    <w:rsid w:val="00916A74"/>
    <w:rsid w:val="009238D1"/>
    <w:rsid w:val="0092536E"/>
    <w:rsid w:val="00925A1D"/>
    <w:rsid w:val="009439D2"/>
    <w:rsid w:val="00947F00"/>
    <w:rsid w:val="009562DB"/>
    <w:rsid w:val="009629E9"/>
    <w:rsid w:val="009736B6"/>
    <w:rsid w:val="00975D46"/>
    <w:rsid w:val="00981397"/>
    <w:rsid w:val="00982F09"/>
    <w:rsid w:val="00994129"/>
    <w:rsid w:val="009E0689"/>
    <w:rsid w:val="009F21FF"/>
    <w:rsid w:val="00A064C8"/>
    <w:rsid w:val="00A35E33"/>
    <w:rsid w:val="00A43EAB"/>
    <w:rsid w:val="00A66C03"/>
    <w:rsid w:val="00A72B6E"/>
    <w:rsid w:val="00A87AC0"/>
    <w:rsid w:val="00A94F6C"/>
    <w:rsid w:val="00AB1DFB"/>
    <w:rsid w:val="00AC202D"/>
    <w:rsid w:val="00AE0295"/>
    <w:rsid w:val="00AF41C3"/>
    <w:rsid w:val="00AF6AC0"/>
    <w:rsid w:val="00B125F9"/>
    <w:rsid w:val="00B13A7C"/>
    <w:rsid w:val="00B32444"/>
    <w:rsid w:val="00B36B52"/>
    <w:rsid w:val="00B44E5B"/>
    <w:rsid w:val="00B545A9"/>
    <w:rsid w:val="00B55107"/>
    <w:rsid w:val="00B56FCA"/>
    <w:rsid w:val="00B7576F"/>
    <w:rsid w:val="00B85B1D"/>
    <w:rsid w:val="00BC3B8A"/>
    <w:rsid w:val="00BD0C04"/>
    <w:rsid w:val="00BE0BB7"/>
    <w:rsid w:val="00C07335"/>
    <w:rsid w:val="00C1239D"/>
    <w:rsid w:val="00C31296"/>
    <w:rsid w:val="00C31A0E"/>
    <w:rsid w:val="00C51A6D"/>
    <w:rsid w:val="00C9125E"/>
    <w:rsid w:val="00CA1075"/>
    <w:rsid w:val="00CA161B"/>
    <w:rsid w:val="00CA3B65"/>
    <w:rsid w:val="00CA7305"/>
    <w:rsid w:val="00CC2715"/>
    <w:rsid w:val="00CC60A1"/>
    <w:rsid w:val="00CD74B6"/>
    <w:rsid w:val="00CF5345"/>
    <w:rsid w:val="00D145D2"/>
    <w:rsid w:val="00D17536"/>
    <w:rsid w:val="00D216E3"/>
    <w:rsid w:val="00D27383"/>
    <w:rsid w:val="00D274CC"/>
    <w:rsid w:val="00D34E48"/>
    <w:rsid w:val="00D84486"/>
    <w:rsid w:val="00D867A5"/>
    <w:rsid w:val="00DB0E92"/>
    <w:rsid w:val="00DC056E"/>
    <w:rsid w:val="00DC088C"/>
    <w:rsid w:val="00DE5274"/>
    <w:rsid w:val="00E060DB"/>
    <w:rsid w:val="00E35E14"/>
    <w:rsid w:val="00E36FD7"/>
    <w:rsid w:val="00E425B6"/>
    <w:rsid w:val="00E555F3"/>
    <w:rsid w:val="00E7078E"/>
    <w:rsid w:val="00E71CD5"/>
    <w:rsid w:val="00E77C8B"/>
    <w:rsid w:val="00E90385"/>
    <w:rsid w:val="00E96FCC"/>
    <w:rsid w:val="00EA0FFF"/>
    <w:rsid w:val="00EE1E89"/>
    <w:rsid w:val="00EE400E"/>
    <w:rsid w:val="00F03CD2"/>
    <w:rsid w:val="00F139A4"/>
    <w:rsid w:val="00F14712"/>
    <w:rsid w:val="00F222A7"/>
    <w:rsid w:val="00F27D0E"/>
    <w:rsid w:val="00FA2347"/>
    <w:rsid w:val="00FB4953"/>
    <w:rsid w:val="00FC20D2"/>
    <w:rsid w:val="00FC6A8D"/>
    <w:rsid w:val="00FD0B31"/>
    <w:rsid w:val="00FD778E"/>
    <w:rsid w:val="00FE6629"/>
    <w:rsid w:val="00FF7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B9D61"/>
  <w15:docId w15:val="{BC0AC8C5-BE4D-45C6-A5EC-54A2CBE0C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8"/>
        <w:szCs w:val="2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9D1"/>
    <w:pPr>
      <w:spacing w:before="0" w:after="0"/>
    </w:pPr>
    <w:rPr>
      <w:rFonts w:eastAsia="Times New Roman"/>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29D1"/>
    <w:pPr>
      <w:tabs>
        <w:tab w:val="center" w:pos="4680"/>
        <w:tab w:val="right" w:pos="9360"/>
      </w:tabs>
    </w:pPr>
  </w:style>
  <w:style w:type="character" w:customStyle="1" w:styleId="HeaderChar">
    <w:name w:val="Header Char"/>
    <w:basedOn w:val="DefaultParagraphFont"/>
    <w:link w:val="Header"/>
    <w:uiPriority w:val="99"/>
    <w:rsid w:val="002A29D1"/>
    <w:rPr>
      <w:rFonts w:eastAsia="Times New Roman"/>
      <w:bCs w:val="0"/>
    </w:rPr>
  </w:style>
  <w:style w:type="paragraph" w:styleId="Footer">
    <w:name w:val="footer"/>
    <w:basedOn w:val="Normal"/>
    <w:link w:val="FooterChar"/>
    <w:uiPriority w:val="99"/>
    <w:unhideWhenUsed/>
    <w:rsid w:val="002A29D1"/>
    <w:pPr>
      <w:tabs>
        <w:tab w:val="center" w:pos="4680"/>
        <w:tab w:val="right" w:pos="9360"/>
      </w:tabs>
    </w:pPr>
  </w:style>
  <w:style w:type="character" w:customStyle="1" w:styleId="FooterChar">
    <w:name w:val="Footer Char"/>
    <w:basedOn w:val="DefaultParagraphFont"/>
    <w:link w:val="Footer"/>
    <w:uiPriority w:val="99"/>
    <w:rsid w:val="002A29D1"/>
    <w:rPr>
      <w:rFonts w:eastAsia="Times New Roman"/>
      <w:bCs w:val="0"/>
    </w:rPr>
  </w:style>
  <w:style w:type="paragraph" w:styleId="BalloonText">
    <w:name w:val="Balloon Text"/>
    <w:basedOn w:val="Normal"/>
    <w:link w:val="BalloonTextChar"/>
    <w:uiPriority w:val="99"/>
    <w:semiHidden/>
    <w:unhideWhenUsed/>
    <w:rsid w:val="00451B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1B53"/>
    <w:rPr>
      <w:rFonts w:ascii="Segoe UI" w:eastAsia="Times New Roman" w:hAnsi="Segoe UI" w:cs="Segoe UI"/>
      <w:bCs w:val="0"/>
      <w:sz w:val="18"/>
      <w:szCs w:val="18"/>
    </w:rPr>
  </w:style>
  <w:style w:type="paragraph" w:styleId="Revision">
    <w:name w:val="Revision"/>
    <w:hidden/>
    <w:uiPriority w:val="99"/>
    <w:semiHidden/>
    <w:rsid w:val="00456C5E"/>
    <w:pPr>
      <w:spacing w:before="0" w:after="0"/>
    </w:pPr>
    <w:rPr>
      <w:rFonts w:eastAsia="Times New Roman"/>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5FD94D-C370-44C4-A2C6-04C5A6A3A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Dao_Luyen</dc:creator>
  <cp:lastModifiedBy>Administrator</cp:lastModifiedBy>
  <cp:revision>6</cp:revision>
  <cp:lastPrinted>2026-01-27T09:07:00Z</cp:lastPrinted>
  <dcterms:created xsi:type="dcterms:W3CDTF">2026-04-24T03:41:00Z</dcterms:created>
  <dcterms:modified xsi:type="dcterms:W3CDTF">2026-04-28T07:05:00Z</dcterms:modified>
</cp:coreProperties>
</file>