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F3A05" w14:textId="77777777" w:rsidR="00FD5E86" w:rsidRPr="004C7E99" w:rsidRDefault="00FD5E86" w:rsidP="004C7E99">
      <w:pPr>
        <w:shd w:val="clear" w:color="auto" w:fill="FFFFFF"/>
        <w:tabs>
          <w:tab w:val="left" w:pos="449"/>
        </w:tabs>
        <w:spacing w:before="120"/>
        <w:jc w:val="center"/>
        <w:rPr>
          <w:rFonts w:ascii="Arial" w:hAnsi="Arial" w:cs="Arial"/>
          <w:color w:val="000000"/>
          <w:sz w:val="20"/>
          <w:szCs w:val="20"/>
        </w:rPr>
      </w:pPr>
      <w:r w:rsidRPr="004C7E99">
        <w:rPr>
          <w:rFonts w:ascii="Arial" w:hAnsi="Arial" w:cs="Arial"/>
          <w:b/>
          <w:bCs/>
          <w:color w:val="000000"/>
          <w:sz w:val="20"/>
          <w:szCs w:val="20"/>
          <w:lang w:val="vi-VN"/>
        </w:rPr>
        <w:t>Phụ lục</w:t>
      </w:r>
    </w:p>
    <w:p w14:paraId="62E19852" w14:textId="135FF148" w:rsidR="001C58F4" w:rsidRPr="004C7E99" w:rsidRDefault="00FD5E86" w:rsidP="004C7E99">
      <w:pPr>
        <w:shd w:val="clear" w:color="auto" w:fill="FFFFFF"/>
        <w:spacing w:before="120"/>
        <w:jc w:val="center"/>
        <w:rPr>
          <w:rFonts w:ascii="Arial" w:hAnsi="Arial" w:cs="Arial"/>
          <w:i/>
          <w:iCs/>
          <w:color w:val="000000"/>
          <w:sz w:val="20"/>
          <w:szCs w:val="20"/>
          <w:lang w:val="vi-VN"/>
        </w:rPr>
      </w:pPr>
      <w:bookmarkStart w:id="0" w:name="chuong_pl_name"/>
      <w:r w:rsidRPr="004C7E99">
        <w:rPr>
          <w:rFonts w:ascii="Arial" w:hAnsi="Arial" w:cs="Arial"/>
          <w:b/>
          <w:color w:val="000000"/>
          <w:sz w:val="20"/>
          <w:szCs w:val="20"/>
          <w:lang w:val="vi-VN"/>
        </w:rPr>
        <w:t xml:space="preserve">DANH MỤC DỮ LIỆU CHUYÊN NGÀNH TRÊN HỆ THỐNG DỮ LIỆU MỞ </w:t>
      </w:r>
      <w:r w:rsidRPr="004C7E99">
        <w:rPr>
          <w:rFonts w:ascii="Arial" w:hAnsi="Arial" w:cs="Arial"/>
          <w:b/>
          <w:color w:val="000000"/>
          <w:sz w:val="20"/>
          <w:szCs w:val="20"/>
        </w:rPr>
        <w:t xml:space="preserve">THÀNH PHỐ </w:t>
      </w:r>
      <w:r w:rsidRPr="004C7E99">
        <w:rPr>
          <w:rFonts w:ascii="Arial" w:hAnsi="Arial" w:cs="Arial"/>
          <w:b/>
          <w:color w:val="000000"/>
          <w:sz w:val="20"/>
          <w:szCs w:val="20"/>
          <w:lang w:val="vi-VN"/>
        </w:rPr>
        <w:t>HUẾ</w:t>
      </w:r>
      <w:bookmarkEnd w:id="0"/>
      <w:r w:rsidRPr="004C7E99">
        <w:rPr>
          <w:rFonts w:ascii="Arial" w:hAnsi="Arial" w:cs="Arial"/>
          <w:color w:val="000000"/>
          <w:sz w:val="20"/>
          <w:szCs w:val="20"/>
          <w:lang w:val="vi-VN"/>
        </w:rPr>
        <w:br/>
      </w:r>
      <w:r w:rsidRPr="004C7E99">
        <w:rPr>
          <w:rFonts w:ascii="Arial" w:hAnsi="Arial" w:cs="Arial"/>
          <w:i/>
          <w:iCs/>
          <w:color w:val="000000"/>
          <w:sz w:val="20"/>
          <w:szCs w:val="20"/>
          <w:lang w:val="vi-VN"/>
        </w:rPr>
        <w:t>(</w:t>
      </w:r>
      <w:r w:rsidRPr="004C7E99">
        <w:rPr>
          <w:rFonts w:ascii="Arial" w:hAnsi="Arial" w:cs="Arial"/>
          <w:i/>
          <w:iCs/>
          <w:color w:val="000000"/>
          <w:sz w:val="20"/>
          <w:szCs w:val="20"/>
        </w:rPr>
        <w:t>Ban hành k</w:t>
      </w:r>
      <w:r w:rsidRPr="004C7E99">
        <w:rPr>
          <w:rFonts w:ascii="Arial" w:hAnsi="Arial" w:cs="Arial"/>
          <w:i/>
          <w:iCs/>
          <w:color w:val="000000"/>
          <w:sz w:val="20"/>
          <w:szCs w:val="20"/>
          <w:lang w:val="vi-VN"/>
        </w:rPr>
        <w:t>èm theo Quyết định số</w:t>
      </w:r>
      <w:r w:rsidR="001C58F4" w:rsidRPr="004C7E99">
        <w:rPr>
          <w:rFonts w:ascii="Arial" w:hAnsi="Arial" w:cs="Arial"/>
          <w:i/>
          <w:iCs/>
          <w:color w:val="000000"/>
          <w:sz w:val="20"/>
          <w:szCs w:val="20"/>
        </w:rPr>
        <w:t>:</w:t>
      </w:r>
      <w:r w:rsidRPr="004C7E99">
        <w:rPr>
          <w:rFonts w:ascii="Arial" w:hAnsi="Arial" w:cs="Arial"/>
          <w:i/>
          <w:iCs/>
          <w:color w:val="000000"/>
          <w:sz w:val="20"/>
          <w:szCs w:val="20"/>
          <w:lang w:val="vi-VN"/>
        </w:rPr>
        <w:t xml:space="preserve"> </w:t>
      </w:r>
      <w:r w:rsidR="004C7E99">
        <w:rPr>
          <w:rFonts w:ascii="Arial" w:hAnsi="Arial" w:cs="Arial"/>
          <w:i/>
          <w:iCs/>
          <w:color w:val="000000"/>
          <w:sz w:val="20"/>
          <w:szCs w:val="20"/>
        </w:rPr>
        <w:t>17</w:t>
      </w:r>
      <w:r w:rsidRPr="004C7E99">
        <w:rPr>
          <w:rFonts w:ascii="Arial" w:hAnsi="Arial" w:cs="Arial"/>
          <w:i/>
          <w:iCs/>
          <w:color w:val="000000"/>
          <w:sz w:val="20"/>
          <w:szCs w:val="20"/>
          <w:lang w:val="vi-VN"/>
        </w:rPr>
        <w:t>/202</w:t>
      </w:r>
      <w:r w:rsidRPr="004C7E99">
        <w:rPr>
          <w:rFonts w:ascii="Arial" w:hAnsi="Arial" w:cs="Arial"/>
          <w:i/>
          <w:iCs/>
          <w:color w:val="000000"/>
          <w:sz w:val="20"/>
          <w:szCs w:val="20"/>
        </w:rPr>
        <w:t>6</w:t>
      </w:r>
      <w:r w:rsidRPr="004C7E99">
        <w:rPr>
          <w:rFonts w:ascii="Arial" w:hAnsi="Arial" w:cs="Arial"/>
          <w:i/>
          <w:iCs/>
          <w:color w:val="000000"/>
          <w:sz w:val="20"/>
          <w:szCs w:val="20"/>
          <w:lang w:val="vi-VN"/>
        </w:rPr>
        <w:t>/QĐ-UBND</w:t>
      </w:r>
    </w:p>
    <w:p w14:paraId="039D7F13" w14:textId="77777777" w:rsidR="00FD5E86" w:rsidRPr="004C7E99" w:rsidRDefault="001C58F4" w:rsidP="004C7E99">
      <w:pPr>
        <w:shd w:val="clear" w:color="auto" w:fill="FFFFFF"/>
        <w:spacing w:before="120"/>
        <w:jc w:val="center"/>
        <w:rPr>
          <w:rFonts w:ascii="Arial" w:hAnsi="Arial" w:cs="Arial"/>
          <w:i/>
          <w:iCs/>
          <w:color w:val="000000"/>
          <w:sz w:val="20"/>
          <w:szCs w:val="20"/>
          <w:lang w:val="vi-VN"/>
        </w:rPr>
      </w:pPr>
      <w:r w:rsidRPr="004C7E99">
        <w:rPr>
          <w:rFonts w:ascii="Arial" w:hAnsi="Arial" w:cs="Arial"/>
          <w:i/>
          <w:iCs/>
          <w:color w:val="000000"/>
          <w:sz w:val="20"/>
          <w:szCs w:val="20"/>
        </w:rPr>
        <w:t>của Ủy ban nhân dân thành phố Huế</w:t>
      </w:r>
      <w:r w:rsidR="00FD5E86" w:rsidRPr="004C7E99">
        <w:rPr>
          <w:rFonts w:ascii="Arial" w:hAnsi="Arial" w:cs="Arial"/>
          <w:i/>
          <w:iCs/>
          <w:color w:val="000000"/>
          <w:sz w:val="20"/>
          <w:szCs w:val="20"/>
          <w:lang w:val="vi-VN"/>
        </w:rPr>
        <w:t>)</w:t>
      </w:r>
    </w:p>
    <w:p w14:paraId="4C20A3FD" w14:textId="09DADE79" w:rsidR="00FD5E86" w:rsidRPr="004C7E99" w:rsidRDefault="004C7E99" w:rsidP="004C7E99">
      <w:pPr>
        <w:shd w:val="clear" w:color="auto" w:fill="FFFFFF"/>
        <w:spacing w:before="120"/>
        <w:jc w:val="center"/>
        <w:rPr>
          <w:rFonts w:ascii="Arial" w:hAnsi="Arial" w:cs="Arial"/>
          <w:color w:val="000000"/>
          <w:sz w:val="20"/>
          <w:szCs w:val="20"/>
        </w:rPr>
      </w:pPr>
      <w:r>
        <w:rPr>
          <w:rFonts w:ascii="Arial" w:hAnsi="Arial" w:cs="Arial"/>
          <w:color w:val="000000"/>
          <w:sz w:val="20"/>
          <w:szCs w:val="20"/>
        </w:rPr>
        <w:t>______________________</w:t>
      </w:r>
    </w:p>
    <w:p w14:paraId="1B400192" w14:textId="77777777" w:rsidR="00FD5E86" w:rsidRPr="004C7E99" w:rsidRDefault="00FD5E86" w:rsidP="004C7E99">
      <w:pPr>
        <w:shd w:val="clear" w:color="auto" w:fill="FFFFFF"/>
        <w:spacing w:before="120"/>
        <w:jc w:val="center"/>
        <w:rPr>
          <w:rFonts w:ascii="Arial" w:hAnsi="Arial" w:cs="Arial"/>
          <w:i/>
          <w:iCs/>
          <w:color w:val="000000"/>
          <w:sz w:val="20"/>
          <w:szCs w:val="20"/>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2360"/>
        <w:gridCol w:w="5893"/>
      </w:tblGrid>
      <w:tr w:rsidR="00FD5E86" w:rsidRPr="004C7E99" w14:paraId="309FDFA4" w14:textId="77777777" w:rsidTr="004C7E99">
        <w:trPr>
          <w:jc w:val="center"/>
        </w:trPr>
        <w:tc>
          <w:tcPr>
            <w:tcW w:w="809" w:type="dxa"/>
          </w:tcPr>
          <w:p w14:paraId="0188FDA8" w14:textId="77777777" w:rsidR="00FD5E86" w:rsidRPr="004C7E99" w:rsidRDefault="00FD5E86" w:rsidP="004C7E99">
            <w:pPr>
              <w:spacing w:before="120"/>
              <w:jc w:val="center"/>
              <w:rPr>
                <w:rFonts w:ascii="Arial" w:hAnsi="Arial" w:cs="Arial"/>
                <w:b/>
                <w:iCs/>
                <w:color w:val="000000"/>
                <w:sz w:val="20"/>
                <w:szCs w:val="20"/>
              </w:rPr>
            </w:pPr>
            <w:r w:rsidRPr="004C7E99">
              <w:rPr>
                <w:rFonts w:ascii="Arial" w:hAnsi="Arial" w:cs="Arial"/>
                <w:b/>
                <w:iCs/>
                <w:color w:val="000000"/>
                <w:sz w:val="20"/>
                <w:szCs w:val="20"/>
              </w:rPr>
              <w:t>STT</w:t>
            </w:r>
          </w:p>
        </w:tc>
        <w:tc>
          <w:tcPr>
            <w:tcW w:w="2360" w:type="dxa"/>
            <w:vAlign w:val="center"/>
          </w:tcPr>
          <w:p w14:paraId="7F77D1AC" w14:textId="77777777" w:rsidR="00FD5E86" w:rsidRPr="004C7E99" w:rsidRDefault="00FD5E86" w:rsidP="004C7E99">
            <w:pPr>
              <w:spacing w:before="120"/>
              <w:jc w:val="center"/>
              <w:rPr>
                <w:rFonts w:ascii="Arial" w:hAnsi="Arial" w:cs="Arial"/>
                <w:b/>
                <w:iCs/>
                <w:color w:val="000000"/>
                <w:sz w:val="20"/>
                <w:szCs w:val="20"/>
                <w:lang w:val="vi-VN"/>
              </w:rPr>
            </w:pPr>
            <w:r w:rsidRPr="004C7E99">
              <w:rPr>
                <w:rFonts w:ascii="Arial" w:hAnsi="Arial" w:cs="Arial"/>
                <w:b/>
                <w:iCs/>
                <w:color w:val="000000"/>
                <w:sz w:val="20"/>
                <w:szCs w:val="20"/>
                <w:lang w:val="vi-VN"/>
              </w:rPr>
              <w:t>TÊN CƠ QUAN, ĐƠN VỊ CUNG CẤP DỮ LIỆU</w:t>
            </w:r>
          </w:p>
        </w:tc>
        <w:tc>
          <w:tcPr>
            <w:tcW w:w="5893" w:type="dxa"/>
            <w:vAlign w:val="center"/>
          </w:tcPr>
          <w:p w14:paraId="32B3A3CE" w14:textId="77777777" w:rsidR="00FD5E86" w:rsidRPr="004C7E99" w:rsidRDefault="00FD5E86" w:rsidP="004C7E99">
            <w:pPr>
              <w:spacing w:before="120"/>
              <w:jc w:val="center"/>
              <w:rPr>
                <w:rFonts w:ascii="Arial" w:hAnsi="Arial" w:cs="Arial"/>
                <w:b/>
                <w:iCs/>
                <w:color w:val="000000"/>
                <w:sz w:val="20"/>
                <w:szCs w:val="20"/>
                <w:lang w:val="vi-VN"/>
              </w:rPr>
            </w:pPr>
            <w:r w:rsidRPr="004C7E99">
              <w:rPr>
                <w:rFonts w:ascii="Arial" w:hAnsi="Arial" w:cs="Arial"/>
                <w:b/>
                <w:iCs/>
                <w:color w:val="000000"/>
                <w:sz w:val="20"/>
                <w:szCs w:val="20"/>
                <w:lang w:val="vi-VN"/>
              </w:rPr>
              <w:t>NỘI DUNG DỮ LIỆU CẦN CUNG CẤP</w:t>
            </w:r>
          </w:p>
        </w:tc>
      </w:tr>
      <w:tr w:rsidR="00FD5E86" w:rsidRPr="004C7E99" w14:paraId="77A6D2FB" w14:textId="77777777" w:rsidTr="004C7E99">
        <w:trPr>
          <w:jc w:val="center"/>
        </w:trPr>
        <w:tc>
          <w:tcPr>
            <w:tcW w:w="809" w:type="dxa"/>
          </w:tcPr>
          <w:p w14:paraId="00536D33" w14:textId="77777777" w:rsidR="00FD5E86" w:rsidRPr="004C7E99" w:rsidRDefault="00FD5E86" w:rsidP="004C7E99">
            <w:pPr>
              <w:numPr>
                <w:ilvl w:val="0"/>
                <w:numId w:val="1"/>
              </w:numPr>
              <w:spacing w:before="120"/>
              <w:ind w:firstLine="0"/>
              <w:rPr>
                <w:rFonts w:ascii="Arial" w:hAnsi="Arial" w:cs="Arial"/>
                <w:iCs/>
                <w:color w:val="000000"/>
                <w:sz w:val="20"/>
                <w:szCs w:val="20"/>
                <w:lang w:val="vi-VN"/>
              </w:rPr>
            </w:pPr>
          </w:p>
        </w:tc>
        <w:tc>
          <w:tcPr>
            <w:tcW w:w="2360" w:type="dxa"/>
          </w:tcPr>
          <w:p w14:paraId="1B90F01B" w14:textId="77777777" w:rsidR="00FD5E86" w:rsidRPr="004C7E99" w:rsidRDefault="00FD5E86" w:rsidP="004C7E99">
            <w:pPr>
              <w:spacing w:before="120"/>
              <w:rPr>
                <w:rFonts w:ascii="Arial" w:hAnsi="Arial" w:cs="Arial"/>
                <w:iCs/>
                <w:color w:val="000000"/>
                <w:sz w:val="20"/>
                <w:szCs w:val="20"/>
                <w:lang w:val="vi-VN"/>
              </w:rPr>
            </w:pPr>
            <w:r w:rsidRPr="004C7E99">
              <w:rPr>
                <w:rFonts w:ascii="Arial" w:hAnsi="Arial" w:cs="Arial"/>
                <w:bCs/>
                <w:color w:val="000000"/>
                <w:sz w:val="20"/>
                <w:szCs w:val="20"/>
                <w:lang w:val="vi-VN"/>
              </w:rPr>
              <w:t xml:space="preserve">Văn phòng Ủy ban nhân dân </w:t>
            </w:r>
            <w:r w:rsidRPr="004C7E99">
              <w:rPr>
                <w:rFonts w:ascii="Arial" w:hAnsi="Arial" w:cs="Arial"/>
                <w:bCs/>
                <w:color w:val="000000"/>
                <w:sz w:val="20"/>
                <w:szCs w:val="20"/>
              </w:rPr>
              <w:t>thành phố</w:t>
            </w:r>
          </w:p>
        </w:tc>
        <w:tc>
          <w:tcPr>
            <w:tcW w:w="5893" w:type="dxa"/>
          </w:tcPr>
          <w:p w14:paraId="22580697" w14:textId="77777777" w:rsidR="00FD5E86" w:rsidRPr="004C7E99" w:rsidRDefault="00FD5E86" w:rsidP="004C7E99">
            <w:pPr>
              <w:spacing w:before="120"/>
              <w:jc w:val="both"/>
              <w:rPr>
                <w:rFonts w:ascii="Arial" w:hAnsi="Arial" w:cs="Arial"/>
                <w:color w:val="000000"/>
                <w:sz w:val="20"/>
                <w:szCs w:val="20"/>
              </w:rPr>
            </w:pPr>
            <w:r w:rsidRPr="004C7E99">
              <w:rPr>
                <w:rFonts w:ascii="Arial" w:hAnsi="Arial" w:cs="Arial"/>
                <w:color w:val="000000"/>
                <w:sz w:val="20"/>
                <w:szCs w:val="20"/>
                <w:lang w:val="vi-VN"/>
              </w:rPr>
              <w:t>1.1. Chương trình, kế hoạch công tác; kiểm soát thủ tục hành chính;</w:t>
            </w:r>
          </w:p>
          <w:p w14:paraId="26019B5C" w14:textId="77777777" w:rsidR="00FD5E86" w:rsidRPr="004C7E99" w:rsidRDefault="00FD5E86" w:rsidP="004C7E99">
            <w:pPr>
              <w:spacing w:before="120"/>
              <w:jc w:val="both"/>
              <w:rPr>
                <w:rFonts w:ascii="Arial" w:hAnsi="Arial" w:cs="Arial"/>
                <w:color w:val="000000"/>
                <w:sz w:val="20"/>
                <w:szCs w:val="20"/>
              </w:rPr>
            </w:pPr>
            <w:r w:rsidRPr="004C7E99">
              <w:rPr>
                <w:rFonts w:ascii="Arial" w:hAnsi="Arial" w:cs="Arial"/>
                <w:color w:val="000000"/>
                <w:sz w:val="20"/>
                <w:szCs w:val="20"/>
                <w:lang w:val="vi-VN"/>
              </w:rPr>
              <w:t xml:space="preserve">1.2. Số liệu thống kê việc tổ chức triển khai thực hiện cơ chế một cửa, một cửa liên thông trong giải quyết thủ tục hành chính thuộc thẩm quyền giải quyết của </w:t>
            </w:r>
            <w:r w:rsidRPr="004C7E99">
              <w:rPr>
                <w:rFonts w:ascii="Arial" w:hAnsi="Arial" w:cs="Arial"/>
                <w:color w:val="000000"/>
                <w:sz w:val="20"/>
                <w:szCs w:val="20"/>
              </w:rPr>
              <w:t>thành phố</w:t>
            </w:r>
            <w:r w:rsidRPr="004C7E99">
              <w:rPr>
                <w:rFonts w:ascii="Arial" w:hAnsi="Arial" w:cs="Arial"/>
                <w:color w:val="000000"/>
                <w:sz w:val="20"/>
                <w:szCs w:val="20"/>
                <w:lang w:val="vi-VN"/>
              </w:rPr>
              <w:t>, cấp xã;</w:t>
            </w:r>
          </w:p>
          <w:p w14:paraId="26B1DD5C" w14:textId="77777777" w:rsidR="00FD5E86" w:rsidRPr="004C7E99" w:rsidRDefault="00FD5E86" w:rsidP="004C7E99">
            <w:pPr>
              <w:spacing w:before="120"/>
              <w:jc w:val="both"/>
              <w:rPr>
                <w:rFonts w:ascii="Arial" w:hAnsi="Arial" w:cs="Arial"/>
                <w:color w:val="000000"/>
                <w:sz w:val="20"/>
                <w:szCs w:val="20"/>
              </w:rPr>
            </w:pPr>
            <w:r w:rsidRPr="004C7E99">
              <w:rPr>
                <w:rFonts w:ascii="Arial" w:hAnsi="Arial" w:cs="Arial"/>
                <w:color w:val="000000"/>
                <w:sz w:val="20"/>
                <w:szCs w:val="20"/>
                <w:lang w:val="vi-VN"/>
              </w:rPr>
              <w:t xml:space="preserve">1.3. Các thông tin chính thức về hoạt động của Ủy ban nhân dân, Chủ tịch Ủy ban nhân dân </w:t>
            </w:r>
            <w:r w:rsidRPr="004C7E99">
              <w:rPr>
                <w:rFonts w:ascii="Arial" w:hAnsi="Arial" w:cs="Arial"/>
                <w:color w:val="000000"/>
                <w:sz w:val="20"/>
                <w:szCs w:val="20"/>
              </w:rPr>
              <w:t>thành phố</w:t>
            </w:r>
            <w:r w:rsidRPr="004C7E99">
              <w:rPr>
                <w:rFonts w:ascii="Arial" w:hAnsi="Arial" w:cs="Arial"/>
                <w:color w:val="000000"/>
                <w:sz w:val="20"/>
                <w:szCs w:val="20"/>
                <w:lang w:val="vi-VN"/>
              </w:rPr>
              <w:t>;</w:t>
            </w:r>
          </w:p>
          <w:p w14:paraId="1085CA19" w14:textId="77777777" w:rsidR="00FD5E86" w:rsidRPr="004C7E99" w:rsidRDefault="00FD5E86" w:rsidP="004C7E99">
            <w:pPr>
              <w:spacing w:before="120"/>
              <w:jc w:val="both"/>
              <w:rPr>
                <w:rFonts w:ascii="Arial" w:hAnsi="Arial" w:cs="Arial"/>
                <w:iCs/>
                <w:color w:val="000000"/>
                <w:sz w:val="20"/>
                <w:szCs w:val="20"/>
                <w:lang w:val="vi-VN"/>
              </w:rPr>
            </w:pPr>
            <w:r w:rsidRPr="004C7E99">
              <w:rPr>
                <w:rFonts w:ascii="Arial" w:hAnsi="Arial" w:cs="Arial"/>
                <w:color w:val="000000"/>
                <w:sz w:val="20"/>
                <w:szCs w:val="20"/>
                <w:lang w:val="vi-VN"/>
              </w:rPr>
              <w:t>1.4. Các thông tin dữ liệu khác thuộc phạm vi hoạt động của Văn phòng.</w:t>
            </w:r>
          </w:p>
        </w:tc>
      </w:tr>
      <w:tr w:rsidR="00FD5E86" w:rsidRPr="004C7E99" w14:paraId="1C8E18D3" w14:textId="77777777" w:rsidTr="004C7E99">
        <w:trPr>
          <w:jc w:val="center"/>
        </w:trPr>
        <w:tc>
          <w:tcPr>
            <w:tcW w:w="809" w:type="dxa"/>
          </w:tcPr>
          <w:p w14:paraId="55F8E656" w14:textId="77777777" w:rsidR="00FD5E86" w:rsidRPr="004C7E99" w:rsidRDefault="00FD5E86" w:rsidP="004C7E99">
            <w:pPr>
              <w:numPr>
                <w:ilvl w:val="0"/>
                <w:numId w:val="1"/>
              </w:numPr>
              <w:spacing w:before="120"/>
              <w:ind w:firstLine="0"/>
              <w:jc w:val="both"/>
              <w:rPr>
                <w:rFonts w:ascii="Arial" w:hAnsi="Arial" w:cs="Arial"/>
                <w:iCs/>
                <w:color w:val="000000"/>
                <w:sz w:val="20"/>
                <w:szCs w:val="20"/>
                <w:lang w:val="vi-VN"/>
              </w:rPr>
            </w:pPr>
          </w:p>
        </w:tc>
        <w:tc>
          <w:tcPr>
            <w:tcW w:w="2360" w:type="dxa"/>
          </w:tcPr>
          <w:p w14:paraId="48A95486" w14:textId="77777777" w:rsidR="00FD5E86" w:rsidRPr="004C7E99" w:rsidRDefault="00FD5E86" w:rsidP="004C7E99">
            <w:pPr>
              <w:spacing w:before="120"/>
              <w:rPr>
                <w:rFonts w:ascii="Arial" w:hAnsi="Arial" w:cs="Arial"/>
                <w:iCs/>
                <w:color w:val="000000"/>
                <w:sz w:val="20"/>
                <w:szCs w:val="20"/>
                <w:lang w:val="vi-VN"/>
              </w:rPr>
            </w:pPr>
            <w:r w:rsidRPr="004C7E99">
              <w:rPr>
                <w:rFonts w:ascii="Arial" w:hAnsi="Arial" w:cs="Arial"/>
                <w:bCs/>
                <w:color w:val="000000"/>
                <w:sz w:val="20"/>
                <w:szCs w:val="20"/>
                <w:lang w:val="vi-VN"/>
              </w:rPr>
              <w:t xml:space="preserve">Sở Công </w:t>
            </w:r>
            <w:r w:rsidRPr="004C7E99">
              <w:rPr>
                <w:rFonts w:ascii="Arial" w:hAnsi="Arial" w:cs="Arial"/>
                <w:bCs/>
                <w:color w:val="000000"/>
                <w:sz w:val="20"/>
                <w:szCs w:val="20"/>
              </w:rPr>
              <w:t>T</w:t>
            </w:r>
            <w:r w:rsidRPr="004C7E99">
              <w:rPr>
                <w:rFonts w:ascii="Arial" w:hAnsi="Arial" w:cs="Arial"/>
                <w:bCs/>
                <w:color w:val="000000"/>
                <w:sz w:val="20"/>
                <w:szCs w:val="20"/>
                <w:lang w:val="vi-VN"/>
              </w:rPr>
              <w:t>hương</w:t>
            </w:r>
          </w:p>
        </w:tc>
        <w:tc>
          <w:tcPr>
            <w:tcW w:w="5893" w:type="dxa"/>
          </w:tcPr>
          <w:p w14:paraId="231C6602"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về các ngành và lĩnh vực sau:</w:t>
            </w:r>
          </w:p>
          <w:p w14:paraId="13821F97"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2.1. Cơ khí; luyện kim; điện; năng lượng mới, năng lượng tái tạo; dầu khí; hóa chất; vật liệu nổ công nghiệp;</w:t>
            </w:r>
          </w:p>
          <w:p w14:paraId="02029490"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2.2. Công nghiệp khai thác mỏ và chế biến khoáng sản (trừ vật liệu xây dựng);</w:t>
            </w:r>
          </w:p>
          <w:p w14:paraId="380A0E56"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2.3. Công nghiệp tiêu dùng;</w:t>
            </w:r>
          </w:p>
          <w:p w14:paraId="74D4D1A8"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2.4. Công nghiệp thực phẩm; công nghiệp chế biến khác; an toàn thực phẩm;</w:t>
            </w:r>
          </w:p>
          <w:p w14:paraId="237C17C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 xml:space="preserve">2.5. Lưu thông hàng hóa trên địa bàn </w:t>
            </w:r>
            <w:r w:rsidRPr="004C7E99">
              <w:rPr>
                <w:rFonts w:ascii="Arial" w:hAnsi="Arial" w:cs="Arial"/>
                <w:color w:val="000000"/>
                <w:sz w:val="20"/>
                <w:szCs w:val="20"/>
              </w:rPr>
              <w:t>thành phố</w:t>
            </w:r>
            <w:r w:rsidRPr="004C7E99">
              <w:rPr>
                <w:rFonts w:ascii="Arial" w:hAnsi="Arial" w:cs="Arial"/>
                <w:color w:val="000000"/>
                <w:sz w:val="20"/>
                <w:szCs w:val="20"/>
                <w:lang w:val="vi-VN"/>
              </w:rPr>
              <w:t>;</w:t>
            </w:r>
          </w:p>
          <w:p w14:paraId="6AA865E2"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2.6. Xuất khẩu, nhập khẩu; thương mại biên giới;</w:t>
            </w:r>
          </w:p>
          <w:p w14:paraId="59598B55"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2.7. Xúc tiến thương mại; thương mại điện tử; dịch vụ thương mại, hội nhập kinh tế quốc tế;</w:t>
            </w:r>
          </w:p>
          <w:p w14:paraId="5B431BDC"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2.8. Quản lý cạnh tranh, bảo vệ quyền lợi người tiêu dùng;</w:t>
            </w:r>
          </w:p>
          <w:p w14:paraId="3890BAE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2.9. Khuyến công, quản lý cụm công nghiệp, công nghiệp hỗ trợ;</w:t>
            </w:r>
          </w:p>
          <w:p w14:paraId="235F5D61" w14:textId="77777777" w:rsidR="00FD5E86" w:rsidRPr="004C7E99" w:rsidRDefault="00FD5E86" w:rsidP="004C7E99">
            <w:pPr>
              <w:spacing w:before="120"/>
              <w:ind w:left="31"/>
              <w:jc w:val="both"/>
              <w:rPr>
                <w:rFonts w:ascii="Arial" w:hAnsi="Arial" w:cs="Arial"/>
                <w:iCs/>
                <w:color w:val="000000"/>
                <w:sz w:val="20"/>
                <w:szCs w:val="20"/>
                <w:lang w:val="vi-VN"/>
              </w:rPr>
            </w:pPr>
            <w:r w:rsidRPr="004C7E99">
              <w:rPr>
                <w:rFonts w:ascii="Arial" w:hAnsi="Arial" w:cs="Arial"/>
                <w:color w:val="000000"/>
                <w:sz w:val="20"/>
                <w:szCs w:val="20"/>
                <w:lang w:val="vi-VN"/>
              </w:rPr>
              <w:t>2.10. Các dịch vụ công trong các ngành, lĩnh vực thuộc phạm vi quản lý của Sở theo quy định của pháp luật.</w:t>
            </w:r>
          </w:p>
        </w:tc>
      </w:tr>
      <w:tr w:rsidR="00FD5E86" w:rsidRPr="004C7E99" w14:paraId="28EF4B5E" w14:textId="77777777" w:rsidTr="004C7E99">
        <w:trPr>
          <w:jc w:val="center"/>
        </w:trPr>
        <w:tc>
          <w:tcPr>
            <w:tcW w:w="809" w:type="dxa"/>
          </w:tcPr>
          <w:p w14:paraId="125B0E2D"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4A3B9EAD" w14:textId="77777777" w:rsidR="00FD5E86" w:rsidRPr="004C7E99" w:rsidRDefault="00FD5E86" w:rsidP="004C7E99">
            <w:pPr>
              <w:spacing w:before="120"/>
              <w:rPr>
                <w:rFonts w:ascii="Arial" w:hAnsi="Arial" w:cs="Arial"/>
                <w:iCs/>
                <w:color w:val="000000"/>
                <w:sz w:val="20"/>
                <w:szCs w:val="20"/>
                <w:lang w:val="vi-VN"/>
              </w:rPr>
            </w:pPr>
            <w:r w:rsidRPr="004C7E99">
              <w:rPr>
                <w:rFonts w:ascii="Arial" w:hAnsi="Arial" w:cs="Arial"/>
                <w:bCs/>
                <w:color w:val="000000"/>
                <w:sz w:val="20"/>
                <w:szCs w:val="20"/>
                <w:lang w:val="vi-VN"/>
              </w:rPr>
              <w:t>Sở Giáo dục và Đào tạo</w:t>
            </w:r>
          </w:p>
        </w:tc>
        <w:tc>
          <w:tcPr>
            <w:tcW w:w="5893" w:type="dxa"/>
            <w:vAlign w:val="center"/>
          </w:tcPr>
          <w:p w14:paraId="6C4333E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về các hoạt động của Sở, cụ thể:</w:t>
            </w:r>
          </w:p>
          <w:p w14:paraId="692A2131" w14:textId="77777777" w:rsidR="00FD5E86" w:rsidRPr="004C7E99" w:rsidRDefault="00FD5E86" w:rsidP="004C7E99">
            <w:pPr>
              <w:spacing w:before="120"/>
              <w:ind w:left="31"/>
              <w:jc w:val="both"/>
              <w:rPr>
                <w:rFonts w:ascii="Arial" w:hAnsi="Arial" w:cs="Arial"/>
                <w:iCs/>
                <w:color w:val="000000"/>
                <w:sz w:val="20"/>
                <w:szCs w:val="20"/>
              </w:rPr>
            </w:pPr>
            <w:r w:rsidRPr="004C7E99">
              <w:rPr>
                <w:rFonts w:ascii="Arial" w:hAnsi="Arial" w:cs="Arial"/>
                <w:iCs/>
                <w:color w:val="000000"/>
                <w:sz w:val="20"/>
                <w:szCs w:val="20"/>
                <w:lang w:val="vi-VN"/>
              </w:rPr>
              <w:t>3.1. Số liệu trong công tác kiểm tra</w:t>
            </w:r>
            <w:r w:rsidRPr="004C7E99">
              <w:rPr>
                <w:rFonts w:ascii="Arial" w:hAnsi="Arial" w:cs="Arial"/>
                <w:iCs/>
                <w:color w:val="000000"/>
                <w:sz w:val="20"/>
                <w:szCs w:val="20"/>
              </w:rPr>
              <w:t xml:space="preserve"> </w:t>
            </w:r>
            <w:r w:rsidRPr="004C7E99">
              <w:rPr>
                <w:rFonts w:ascii="Arial" w:hAnsi="Arial" w:cs="Arial"/>
                <w:iCs/>
                <w:color w:val="000000"/>
                <w:sz w:val="20"/>
                <w:szCs w:val="20"/>
                <w:lang w:val="vi-VN"/>
              </w:rPr>
              <w:t xml:space="preserve">các cơ sở giáo dục trực thuộc Sở về thực hiện mục tiêu, chương trình, nội dung, kế hoạch giáo dục, quy chế chuyên môn, việc thực hiện chính sách đối với người học, các điều kiện đảm bảo của các cơ sở giáo dục công lập; kiểm định chất lượng giáo dục; công tác phổ cập giáo dục, </w:t>
            </w:r>
            <w:r w:rsidRPr="004C7E99">
              <w:rPr>
                <w:rFonts w:ascii="Arial" w:hAnsi="Arial" w:cs="Arial"/>
                <w:iCs/>
                <w:color w:val="000000"/>
                <w:sz w:val="20"/>
                <w:szCs w:val="20"/>
              </w:rPr>
              <w:t>xóa</w:t>
            </w:r>
            <w:r w:rsidRPr="004C7E99">
              <w:rPr>
                <w:rFonts w:ascii="Arial" w:hAnsi="Arial" w:cs="Arial"/>
                <w:iCs/>
                <w:color w:val="000000"/>
                <w:sz w:val="20"/>
                <w:szCs w:val="20"/>
                <w:lang w:val="vi-VN"/>
              </w:rPr>
              <w:t xml:space="preserve"> mù chữ, xây dựng xã hội học tập ở địa phương và các hoạt động giáo dục khác theo hướng dẫn của Bộ Giáo dục và Đào tạo.</w:t>
            </w:r>
          </w:p>
          <w:p w14:paraId="104848B8" w14:textId="77777777" w:rsidR="00FD5E86" w:rsidRPr="004C7E99" w:rsidRDefault="00FD5E86" w:rsidP="004C7E99">
            <w:pPr>
              <w:spacing w:before="120"/>
              <w:ind w:left="31"/>
              <w:jc w:val="both"/>
              <w:rPr>
                <w:rFonts w:ascii="Arial" w:hAnsi="Arial" w:cs="Arial"/>
                <w:iCs/>
                <w:color w:val="000000"/>
                <w:sz w:val="20"/>
                <w:szCs w:val="20"/>
              </w:rPr>
            </w:pPr>
            <w:r w:rsidRPr="004C7E99">
              <w:rPr>
                <w:rFonts w:ascii="Arial" w:hAnsi="Arial" w:cs="Arial"/>
                <w:iCs/>
                <w:color w:val="000000"/>
                <w:sz w:val="20"/>
                <w:szCs w:val="20"/>
                <w:lang w:val="vi-VN"/>
              </w:rPr>
              <w:t xml:space="preserve">3.2. Số liệu, thông tin các tổ chức dịch vụ du học theo quy định của pháp luật; thực hiện hợp tác quốc tế về lĩnh vực giáo dục theo quy định của pháp luật và của Ủy ban nhân dân </w:t>
            </w:r>
            <w:r w:rsidRPr="004C7E99">
              <w:rPr>
                <w:rFonts w:ascii="Arial" w:hAnsi="Arial" w:cs="Arial"/>
                <w:iCs/>
                <w:color w:val="000000"/>
                <w:sz w:val="20"/>
                <w:szCs w:val="20"/>
              </w:rPr>
              <w:t>thành phố</w:t>
            </w:r>
            <w:r w:rsidRPr="004C7E99">
              <w:rPr>
                <w:rFonts w:ascii="Arial" w:hAnsi="Arial" w:cs="Arial"/>
                <w:iCs/>
                <w:color w:val="000000"/>
                <w:sz w:val="20"/>
                <w:szCs w:val="20"/>
                <w:lang w:val="vi-VN"/>
              </w:rPr>
              <w:t>.</w:t>
            </w:r>
          </w:p>
          <w:p w14:paraId="401A6E3F" w14:textId="77777777" w:rsidR="00FD5E86" w:rsidRPr="004C7E99" w:rsidRDefault="00FD5E86" w:rsidP="004C7E99">
            <w:pPr>
              <w:spacing w:before="120"/>
              <w:ind w:left="31"/>
              <w:jc w:val="both"/>
              <w:rPr>
                <w:rFonts w:ascii="Arial" w:hAnsi="Arial" w:cs="Arial"/>
                <w:iCs/>
                <w:color w:val="000000"/>
                <w:sz w:val="20"/>
                <w:szCs w:val="20"/>
                <w:lang w:val="vi-VN"/>
              </w:rPr>
            </w:pPr>
            <w:r w:rsidRPr="004C7E99">
              <w:rPr>
                <w:rFonts w:ascii="Arial" w:hAnsi="Arial" w:cs="Arial"/>
                <w:iCs/>
                <w:color w:val="000000"/>
                <w:sz w:val="20"/>
                <w:szCs w:val="20"/>
                <w:lang w:val="vi-VN"/>
              </w:rPr>
              <w:t xml:space="preserve">3.3. Số liệu thống kê trong công tác kiểm tra, giám sát việc tuân thủ pháp luật về giáo dục trong việc bảo đảm các điều kiện thành lập trường, hoạt động giáo dục, mở ngành đào tạo, công khai </w:t>
            </w:r>
            <w:r w:rsidRPr="004C7E99">
              <w:rPr>
                <w:rFonts w:ascii="Arial" w:hAnsi="Arial" w:cs="Arial"/>
                <w:iCs/>
                <w:color w:val="000000"/>
                <w:sz w:val="20"/>
                <w:szCs w:val="20"/>
                <w:lang w:val="vi-VN"/>
              </w:rPr>
              <w:lastRenderedPageBreak/>
              <w:t>chất lượng giáo dục, điều kiện bảo đảm chất lượng giáo dục theo quy định của Bộ Giáo dục và Đào tạo;</w:t>
            </w:r>
          </w:p>
          <w:p w14:paraId="51043197" w14:textId="77777777" w:rsidR="00FD5E86" w:rsidRPr="004C7E99" w:rsidRDefault="00FD5E86" w:rsidP="004C7E99">
            <w:pPr>
              <w:spacing w:before="120"/>
              <w:ind w:left="31"/>
              <w:jc w:val="both"/>
              <w:rPr>
                <w:rFonts w:ascii="Arial" w:hAnsi="Arial" w:cs="Arial"/>
                <w:iCs/>
                <w:color w:val="000000"/>
                <w:sz w:val="20"/>
                <w:szCs w:val="20"/>
                <w:lang w:val="vi-VN"/>
              </w:rPr>
            </w:pPr>
            <w:r w:rsidRPr="004C7E99">
              <w:rPr>
                <w:rFonts w:ascii="Arial" w:hAnsi="Arial" w:cs="Arial"/>
                <w:iCs/>
                <w:color w:val="000000"/>
                <w:sz w:val="20"/>
                <w:szCs w:val="20"/>
                <w:lang w:val="vi-VN"/>
              </w:rPr>
              <w:t>3.4. Dạy nghề</w:t>
            </w:r>
            <w:r w:rsidRPr="004C7E99">
              <w:rPr>
                <w:rFonts w:ascii="Arial" w:hAnsi="Arial" w:cs="Arial"/>
                <w:iCs/>
                <w:color w:val="000000"/>
                <w:sz w:val="20"/>
                <w:szCs w:val="20"/>
              </w:rPr>
              <w:t>: số lượng học sinh nghề nghiệp được tuyển mới,  tốt nghiệp trong năm.</w:t>
            </w:r>
          </w:p>
        </w:tc>
      </w:tr>
      <w:tr w:rsidR="00FD5E86" w:rsidRPr="004C7E99" w14:paraId="4BD15E41" w14:textId="77777777" w:rsidTr="004C7E99">
        <w:trPr>
          <w:jc w:val="center"/>
        </w:trPr>
        <w:tc>
          <w:tcPr>
            <w:tcW w:w="809" w:type="dxa"/>
          </w:tcPr>
          <w:p w14:paraId="7F2B22FF"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34EA8646" w14:textId="77777777" w:rsidR="00FD5E86" w:rsidRPr="004C7E99" w:rsidRDefault="00FD5E86" w:rsidP="004C7E99">
            <w:pPr>
              <w:spacing w:before="120"/>
              <w:rPr>
                <w:rFonts w:ascii="Arial" w:hAnsi="Arial" w:cs="Arial"/>
                <w:iCs/>
                <w:color w:val="000000"/>
                <w:sz w:val="20"/>
                <w:szCs w:val="20"/>
                <w:lang w:val="vi-VN"/>
              </w:rPr>
            </w:pPr>
            <w:r w:rsidRPr="004C7E99">
              <w:rPr>
                <w:rFonts w:ascii="Arial" w:hAnsi="Arial" w:cs="Arial"/>
                <w:bCs/>
                <w:color w:val="000000"/>
                <w:sz w:val="20"/>
                <w:szCs w:val="20"/>
                <w:lang w:val="vi-VN"/>
              </w:rPr>
              <w:t xml:space="preserve">Sở </w:t>
            </w:r>
            <w:r w:rsidRPr="004C7E99">
              <w:rPr>
                <w:rFonts w:ascii="Arial" w:hAnsi="Arial" w:cs="Arial"/>
                <w:bCs/>
                <w:color w:val="000000"/>
                <w:sz w:val="20"/>
                <w:szCs w:val="20"/>
              </w:rPr>
              <w:t>Xây dựng</w:t>
            </w:r>
          </w:p>
        </w:tc>
        <w:tc>
          <w:tcPr>
            <w:tcW w:w="5893" w:type="dxa"/>
            <w:vAlign w:val="center"/>
          </w:tcPr>
          <w:p w14:paraId="242E0C2A"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về:</w:t>
            </w:r>
          </w:p>
          <w:p w14:paraId="15956DD8"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4.1. Đường bộ, đường thủy nội địa;</w:t>
            </w:r>
          </w:p>
          <w:p w14:paraId="20A3AEFE"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4.2. </w:t>
            </w:r>
            <w:r w:rsidRPr="004C7E99">
              <w:rPr>
                <w:rFonts w:ascii="Arial" w:hAnsi="Arial" w:cs="Arial"/>
                <w:color w:val="000000"/>
                <w:sz w:val="20"/>
                <w:szCs w:val="20"/>
                <w:lang w:val="vi-VN"/>
              </w:rPr>
              <w:t>Vận tải; an toàn giao thông;</w:t>
            </w:r>
          </w:p>
          <w:p w14:paraId="427D109A"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4.3. Quản lý, khai thác, duy tu, bảo trì hạ tầng giao thông đô thị gồm: Cầu đường bộ, cầu vượt, hè phố, đường phố, dải phân cách, hệ thống biển báo hiệu đường bộ, đèn tín hiệu điều khiển giao thông, hầm dành cho người đi bộ, hầm cơ giới đường bộ, cầu dành cho người đi bộ, bến xe, bãi đỗ xe trên địa bàn.</w:t>
            </w:r>
          </w:p>
          <w:p w14:paraId="52F2C4FA"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4</w:t>
            </w:r>
            <w:r w:rsidRPr="004C7E99">
              <w:rPr>
                <w:rFonts w:ascii="Arial" w:hAnsi="Arial" w:cs="Arial"/>
                <w:color w:val="000000"/>
                <w:sz w:val="20"/>
                <w:szCs w:val="20"/>
                <w:lang w:val="vi-VN"/>
              </w:rPr>
              <w:t>.</w:t>
            </w:r>
            <w:r w:rsidRPr="004C7E99">
              <w:rPr>
                <w:rFonts w:ascii="Arial" w:hAnsi="Arial" w:cs="Arial"/>
                <w:color w:val="000000"/>
                <w:sz w:val="20"/>
                <w:szCs w:val="20"/>
              </w:rPr>
              <w:t>4</w:t>
            </w:r>
            <w:r w:rsidRPr="004C7E99">
              <w:rPr>
                <w:rFonts w:ascii="Arial" w:hAnsi="Arial" w:cs="Arial"/>
                <w:color w:val="000000"/>
                <w:sz w:val="20"/>
                <w:szCs w:val="20"/>
                <w:lang w:val="vi-VN"/>
              </w:rPr>
              <w:t>. Quy hoạch xây dựng và kiến trúc;</w:t>
            </w:r>
          </w:p>
          <w:p w14:paraId="467B8D47"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4</w:t>
            </w:r>
            <w:r w:rsidRPr="004C7E99">
              <w:rPr>
                <w:rFonts w:ascii="Arial" w:hAnsi="Arial" w:cs="Arial"/>
                <w:color w:val="000000"/>
                <w:sz w:val="20"/>
                <w:szCs w:val="20"/>
                <w:lang w:val="vi-VN"/>
              </w:rPr>
              <w:t>.</w:t>
            </w:r>
            <w:r w:rsidRPr="004C7E99">
              <w:rPr>
                <w:rFonts w:ascii="Arial" w:hAnsi="Arial" w:cs="Arial"/>
                <w:color w:val="000000"/>
                <w:sz w:val="20"/>
                <w:szCs w:val="20"/>
              </w:rPr>
              <w:t>5</w:t>
            </w:r>
            <w:r w:rsidRPr="004C7E99">
              <w:rPr>
                <w:rFonts w:ascii="Arial" w:hAnsi="Arial" w:cs="Arial"/>
                <w:color w:val="000000"/>
                <w:sz w:val="20"/>
                <w:szCs w:val="20"/>
                <w:lang w:val="vi-VN"/>
              </w:rPr>
              <w:t>. Hoạt động đầu tư xây dựng; phát triển đô thị; hạ tầng kỹ thuật đô thị và khu công nghiệp, khu kinh tế, khu công nghệ cao (bao gồm: Cấp nước, thoát nước đô thị và khu công nghiệp, khu kinh tế, khu công nghệ cao, cơ sở sản xuất vật liệu xây dựng; chiếu sáng đô thị; công viên, cây xanh đô thị; quản lý nghĩa trang, trừ nghĩa trang liệt sỹ; kết cấu hạ tầng giao thông đô thị, không bao gồm việc quản lý khai thác, sử dụng, bảo trì kết cấu hạ tầng giao thông đô thị; quản lý xây dựng ngầm đô thị; quản lý sử dụng chung cơ sở hạ tầng kỹ thuật đô thị);</w:t>
            </w:r>
          </w:p>
          <w:p w14:paraId="0CE7AA3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4</w:t>
            </w:r>
            <w:r w:rsidRPr="004C7E99">
              <w:rPr>
                <w:rFonts w:ascii="Arial" w:hAnsi="Arial" w:cs="Arial"/>
                <w:color w:val="000000"/>
                <w:sz w:val="20"/>
                <w:szCs w:val="20"/>
                <w:lang w:val="vi-VN"/>
              </w:rPr>
              <w:t>.</w:t>
            </w:r>
            <w:r w:rsidRPr="004C7E99">
              <w:rPr>
                <w:rFonts w:ascii="Arial" w:hAnsi="Arial" w:cs="Arial"/>
                <w:color w:val="000000"/>
                <w:sz w:val="20"/>
                <w:szCs w:val="20"/>
              </w:rPr>
              <w:t>6</w:t>
            </w:r>
            <w:r w:rsidRPr="004C7E99">
              <w:rPr>
                <w:rFonts w:ascii="Arial" w:hAnsi="Arial" w:cs="Arial"/>
                <w:color w:val="000000"/>
                <w:sz w:val="20"/>
                <w:szCs w:val="20"/>
                <w:lang w:val="vi-VN"/>
              </w:rPr>
              <w:t>. Nhà ở;</w:t>
            </w:r>
          </w:p>
          <w:p w14:paraId="2E790BFE"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4</w:t>
            </w:r>
            <w:r w:rsidRPr="004C7E99">
              <w:rPr>
                <w:rFonts w:ascii="Arial" w:hAnsi="Arial" w:cs="Arial"/>
                <w:color w:val="000000"/>
                <w:sz w:val="20"/>
                <w:szCs w:val="20"/>
                <w:lang w:val="vi-VN"/>
              </w:rPr>
              <w:t>.</w:t>
            </w:r>
            <w:r w:rsidRPr="004C7E99">
              <w:rPr>
                <w:rFonts w:ascii="Arial" w:hAnsi="Arial" w:cs="Arial"/>
                <w:color w:val="000000"/>
                <w:sz w:val="20"/>
                <w:szCs w:val="20"/>
              </w:rPr>
              <w:t>7</w:t>
            </w:r>
            <w:r w:rsidRPr="004C7E99">
              <w:rPr>
                <w:rFonts w:ascii="Arial" w:hAnsi="Arial" w:cs="Arial"/>
                <w:color w:val="000000"/>
                <w:sz w:val="20"/>
                <w:szCs w:val="20"/>
                <w:lang w:val="vi-VN"/>
              </w:rPr>
              <w:t>. Công sở;</w:t>
            </w:r>
          </w:p>
          <w:p w14:paraId="74CDE237"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4</w:t>
            </w:r>
            <w:r w:rsidRPr="004C7E99">
              <w:rPr>
                <w:rFonts w:ascii="Arial" w:hAnsi="Arial" w:cs="Arial"/>
                <w:color w:val="000000"/>
                <w:sz w:val="20"/>
                <w:szCs w:val="20"/>
                <w:lang w:val="vi-VN"/>
              </w:rPr>
              <w:t>.</w:t>
            </w:r>
            <w:r w:rsidRPr="004C7E99">
              <w:rPr>
                <w:rFonts w:ascii="Arial" w:hAnsi="Arial" w:cs="Arial"/>
                <w:color w:val="000000"/>
                <w:sz w:val="20"/>
                <w:szCs w:val="20"/>
              </w:rPr>
              <w:t>8</w:t>
            </w:r>
            <w:r w:rsidRPr="004C7E99">
              <w:rPr>
                <w:rFonts w:ascii="Arial" w:hAnsi="Arial" w:cs="Arial"/>
                <w:color w:val="000000"/>
                <w:sz w:val="20"/>
                <w:szCs w:val="20"/>
                <w:lang w:val="vi-VN"/>
              </w:rPr>
              <w:t>. Thị trường bất động sản;</w:t>
            </w:r>
          </w:p>
          <w:p w14:paraId="196C5B1C"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4</w:t>
            </w:r>
            <w:r w:rsidRPr="004C7E99">
              <w:rPr>
                <w:rFonts w:ascii="Arial" w:hAnsi="Arial" w:cs="Arial"/>
                <w:color w:val="000000"/>
                <w:sz w:val="20"/>
                <w:szCs w:val="20"/>
                <w:lang w:val="vi-VN"/>
              </w:rPr>
              <w:t>.</w:t>
            </w:r>
            <w:r w:rsidRPr="004C7E99">
              <w:rPr>
                <w:rFonts w:ascii="Arial" w:hAnsi="Arial" w:cs="Arial"/>
                <w:color w:val="000000"/>
                <w:sz w:val="20"/>
                <w:szCs w:val="20"/>
              </w:rPr>
              <w:t>9</w:t>
            </w:r>
            <w:r w:rsidRPr="004C7E99">
              <w:rPr>
                <w:rFonts w:ascii="Arial" w:hAnsi="Arial" w:cs="Arial"/>
                <w:color w:val="000000"/>
                <w:sz w:val="20"/>
                <w:szCs w:val="20"/>
                <w:lang w:val="vi-VN"/>
              </w:rPr>
              <w:t>. Vật liệu xây dựng;</w:t>
            </w:r>
          </w:p>
          <w:p w14:paraId="6CEFEFDA" w14:textId="77777777" w:rsidR="00FD5E86" w:rsidRPr="004C7E99" w:rsidRDefault="00FD5E86" w:rsidP="004C7E99">
            <w:pPr>
              <w:spacing w:before="120"/>
              <w:ind w:left="31"/>
              <w:jc w:val="both"/>
              <w:rPr>
                <w:rFonts w:ascii="Arial" w:hAnsi="Arial" w:cs="Arial"/>
                <w:iCs/>
                <w:color w:val="000000"/>
                <w:sz w:val="20"/>
                <w:szCs w:val="20"/>
                <w:lang w:val="vi-VN"/>
              </w:rPr>
            </w:pPr>
            <w:r w:rsidRPr="004C7E99">
              <w:rPr>
                <w:rFonts w:ascii="Arial" w:hAnsi="Arial" w:cs="Arial"/>
                <w:color w:val="000000"/>
                <w:sz w:val="20"/>
                <w:szCs w:val="20"/>
              </w:rPr>
              <w:t>4</w:t>
            </w:r>
            <w:r w:rsidRPr="004C7E99">
              <w:rPr>
                <w:rFonts w:ascii="Arial" w:hAnsi="Arial" w:cs="Arial"/>
                <w:color w:val="000000"/>
                <w:sz w:val="20"/>
                <w:szCs w:val="20"/>
                <w:lang w:val="vi-VN"/>
              </w:rPr>
              <w:t>.</w:t>
            </w:r>
            <w:r w:rsidRPr="004C7E99">
              <w:rPr>
                <w:rFonts w:ascii="Arial" w:hAnsi="Arial" w:cs="Arial"/>
                <w:color w:val="000000"/>
                <w:sz w:val="20"/>
                <w:szCs w:val="20"/>
              </w:rPr>
              <w:t>10</w:t>
            </w:r>
            <w:r w:rsidRPr="004C7E99">
              <w:rPr>
                <w:rFonts w:ascii="Arial" w:hAnsi="Arial" w:cs="Arial"/>
                <w:color w:val="000000"/>
                <w:sz w:val="20"/>
                <w:szCs w:val="20"/>
                <w:lang w:val="vi-VN"/>
              </w:rPr>
              <w:t>. Các dịch vụ công trong các lĩnh vực quản lý nhà nước của Sở theo quy định của pháp luật.</w:t>
            </w:r>
          </w:p>
        </w:tc>
      </w:tr>
      <w:tr w:rsidR="00FD5E86" w:rsidRPr="004C7E99" w14:paraId="3EF7E96C" w14:textId="77777777" w:rsidTr="004C7E99">
        <w:trPr>
          <w:jc w:val="center"/>
        </w:trPr>
        <w:tc>
          <w:tcPr>
            <w:tcW w:w="809" w:type="dxa"/>
          </w:tcPr>
          <w:p w14:paraId="3A19B85C"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07C2659C"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 xml:space="preserve">Sở </w:t>
            </w:r>
            <w:r w:rsidRPr="004C7E99">
              <w:rPr>
                <w:rFonts w:ascii="Arial" w:hAnsi="Arial" w:cs="Arial"/>
                <w:bCs/>
                <w:color w:val="000000"/>
                <w:sz w:val="20"/>
                <w:szCs w:val="20"/>
              </w:rPr>
              <w:t>Tài chính</w:t>
            </w:r>
          </w:p>
        </w:tc>
        <w:tc>
          <w:tcPr>
            <w:tcW w:w="5893" w:type="dxa"/>
            <w:vAlign w:val="center"/>
          </w:tcPr>
          <w:p w14:paraId="47C0D06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các hoạt động quản lý nhà nước về quy hoạch, kế hoạch và đầu tư, gồm:</w:t>
            </w:r>
          </w:p>
          <w:p w14:paraId="4B074114"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 xml:space="preserve">5.1. Tổng hợp về quy hoạch, kế hoạch phát triển kinh tế-xã hội; tổ chức thực hiện và đề xuất về cơ chế, chính sách quản lý kinh tế-xã hội trên địa bàn </w:t>
            </w:r>
            <w:r w:rsidRPr="004C7E99">
              <w:rPr>
                <w:rFonts w:ascii="Arial" w:hAnsi="Arial" w:cs="Arial"/>
                <w:color w:val="000000"/>
                <w:sz w:val="20"/>
                <w:szCs w:val="20"/>
              </w:rPr>
              <w:t>thành phố</w:t>
            </w:r>
            <w:r w:rsidRPr="004C7E99">
              <w:rPr>
                <w:rFonts w:ascii="Arial" w:hAnsi="Arial" w:cs="Arial"/>
                <w:color w:val="000000"/>
                <w:sz w:val="20"/>
                <w:szCs w:val="20"/>
                <w:lang w:val="vi-VN"/>
              </w:rPr>
              <w:t>;</w:t>
            </w:r>
          </w:p>
          <w:p w14:paraId="7058714E"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5.2. Đầu tư trong nước, đầu tư nước ngoài ở địa phương;</w:t>
            </w:r>
          </w:p>
          <w:p w14:paraId="0BFFC3C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5.3. Quản lý nguồn hỗ trợ phát triển chính thức (ODA), nguồn vốn vay ưu đãi của các nhà tài trợ, nguồn viện trợ phi Chính phủ nước ngoài;</w:t>
            </w:r>
          </w:p>
          <w:p w14:paraId="6E05BE38"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5.4. Đấu thầu;</w:t>
            </w:r>
          </w:p>
          <w:p w14:paraId="6D5F54E4"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5.5. Đăng ký doanh nghiệp trong phạm vi địa phương;</w:t>
            </w:r>
          </w:p>
          <w:p w14:paraId="7D48940E"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5.6. Tổng hợp và thống nhất quản lý các vấn đề về doanh nghiệp, kinh tế tập thể, hợp tác xã, kinh tế tư nhân;</w:t>
            </w:r>
          </w:p>
          <w:p w14:paraId="6464C635"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5.7. Tổ chức cung ứng các dịch vụ công thuộc phạm vi quản lý nhà nước của Sở theo quy định của pháp luật.</w:t>
            </w:r>
          </w:p>
          <w:p w14:paraId="0914D977"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5</w:t>
            </w:r>
            <w:r w:rsidRPr="004C7E99">
              <w:rPr>
                <w:rFonts w:ascii="Arial" w:hAnsi="Arial" w:cs="Arial"/>
                <w:color w:val="000000"/>
                <w:sz w:val="20"/>
                <w:szCs w:val="20"/>
                <w:lang w:val="vi-VN"/>
              </w:rPr>
              <w:t>.</w:t>
            </w:r>
            <w:r w:rsidRPr="004C7E99">
              <w:rPr>
                <w:rFonts w:ascii="Arial" w:hAnsi="Arial" w:cs="Arial"/>
                <w:color w:val="000000"/>
                <w:sz w:val="20"/>
                <w:szCs w:val="20"/>
              </w:rPr>
              <w:t>8</w:t>
            </w:r>
            <w:r w:rsidRPr="004C7E99">
              <w:rPr>
                <w:rFonts w:ascii="Arial" w:hAnsi="Arial" w:cs="Arial"/>
                <w:color w:val="000000"/>
                <w:sz w:val="20"/>
                <w:szCs w:val="20"/>
                <w:lang w:val="vi-VN"/>
              </w:rPr>
              <w:t>. Tài chính;</w:t>
            </w:r>
          </w:p>
          <w:p w14:paraId="7FE76785"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5</w:t>
            </w:r>
            <w:r w:rsidRPr="004C7E99">
              <w:rPr>
                <w:rFonts w:ascii="Arial" w:hAnsi="Arial" w:cs="Arial"/>
                <w:color w:val="000000"/>
                <w:sz w:val="20"/>
                <w:szCs w:val="20"/>
                <w:lang w:val="vi-VN"/>
              </w:rPr>
              <w:t>.</w:t>
            </w:r>
            <w:r w:rsidRPr="004C7E99">
              <w:rPr>
                <w:rFonts w:ascii="Arial" w:hAnsi="Arial" w:cs="Arial"/>
                <w:color w:val="000000"/>
                <w:sz w:val="20"/>
                <w:szCs w:val="20"/>
              </w:rPr>
              <w:t>9</w:t>
            </w:r>
            <w:r w:rsidRPr="004C7E99">
              <w:rPr>
                <w:rFonts w:ascii="Arial" w:hAnsi="Arial" w:cs="Arial"/>
                <w:color w:val="000000"/>
                <w:sz w:val="20"/>
                <w:szCs w:val="20"/>
                <w:lang w:val="vi-VN"/>
              </w:rPr>
              <w:t>. Ngân sách nhà nước; thuế, phí, lệ phí và thu khác của ngân sách nhà nước;</w:t>
            </w:r>
          </w:p>
          <w:p w14:paraId="6B7B497B"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5</w:t>
            </w:r>
            <w:r w:rsidRPr="004C7E99">
              <w:rPr>
                <w:rFonts w:ascii="Arial" w:hAnsi="Arial" w:cs="Arial"/>
                <w:color w:val="000000"/>
                <w:sz w:val="20"/>
                <w:szCs w:val="20"/>
                <w:lang w:val="vi-VN"/>
              </w:rPr>
              <w:t>.</w:t>
            </w:r>
            <w:r w:rsidRPr="004C7E99">
              <w:rPr>
                <w:rFonts w:ascii="Arial" w:hAnsi="Arial" w:cs="Arial"/>
                <w:color w:val="000000"/>
                <w:sz w:val="20"/>
                <w:szCs w:val="20"/>
              </w:rPr>
              <w:t>10</w:t>
            </w:r>
            <w:r w:rsidRPr="004C7E99">
              <w:rPr>
                <w:rFonts w:ascii="Arial" w:hAnsi="Arial" w:cs="Arial"/>
                <w:color w:val="000000"/>
                <w:sz w:val="20"/>
                <w:szCs w:val="20"/>
                <w:lang w:val="vi-VN"/>
              </w:rPr>
              <w:t>. Tài sản nhà nước; các quỹ tài chính nhà nước;</w:t>
            </w:r>
          </w:p>
          <w:p w14:paraId="73BEF0BC"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5</w:t>
            </w:r>
            <w:r w:rsidRPr="004C7E99">
              <w:rPr>
                <w:rFonts w:ascii="Arial" w:hAnsi="Arial" w:cs="Arial"/>
                <w:color w:val="000000"/>
                <w:sz w:val="20"/>
                <w:szCs w:val="20"/>
                <w:lang w:val="vi-VN"/>
              </w:rPr>
              <w:t>.</w:t>
            </w:r>
            <w:r w:rsidRPr="004C7E99">
              <w:rPr>
                <w:rFonts w:ascii="Arial" w:hAnsi="Arial" w:cs="Arial"/>
                <w:color w:val="000000"/>
                <w:sz w:val="20"/>
                <w:szCs w:val="20"/>
              </w:rPr>
              <w:t>11</w:t>
            </w:r>
            <w:r w:rsidRPr="004C7E99">
              <w:rPr>
                <w:rFonts w:ascii="Arial" w:hAnsi="Arial" w:cs="Arial"/>
                <w:color w:val="000000"/>
                <w:sz w:val="20"/>
                <w:szCs w:val="20"/>
                <w:lang w:val="vi-VN"/>
              </w:rPr>
              <w:t>. Đầu tư tài chính;</w:t>
            </w:r>
          </w:p>
          <w:p w14:paraId="7F2662A4"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5</w:t>
            </w:r>
            <w:r w:rsidRPr="004C7E99">
              <w:rPr>
                <w:rFonts w:ascii="Arial" w:hAnsi="Arial" w:cs="Arial"/>
                <w:color w:val="000000"/>
                <w:sz w:val="20"/>
                <w:szCs w:val="20"/>
                <w:lang w:val="vi-VN"/>
              </w:rPr>
              <w:t>.</w:t>
            </w:r>
            <w:r w:rsidRPr="004C7E99">
              <w:rPr>
                <w:rFonts w:ascii="Arial" w:hAnsi="Arial" w:cs="Arial"/>
                <w:color w:val="000000"/>
                <w:sz w:val="20"/>
                <w:szCs w:val="20"/>
              </w:rPr>
              <w:t>12</w:t>
            </w:r>
            <w:r w:rsidRPr="004C7E99">
              <w:rPr>
                <w:rFonts w:ascii="Arial" w:hAnsi="Arial" w:cs="Arial"/>
                <w:color w:val="000000"/>
                <w:sz w:val="20"/>
                <w:szCs w:val="20"/>
                <w:lang w:val="vi-VN"/>
              </w:rPr>
              <w:t>. Tài chính doanh nghiệp;</w:t>
            </w:r>
          </w:p>
          <w:p w14:paraId="7EA321A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lastRenderedPageBreak/>
              <w:t>5</w:t>
            </w:r>
            <w:r w:rsidRPr="004C7E99">
              <w:rPr>
                <w:rFonts w:ascii="Arial" w:hAnsi="Arial" w:cs="Arial"/>
                <w:color w:val="000000"/>
                <w:sz w:val="20"/>
                <w:szCs w:val="20"/>
                <w:lang w:val="vi-VN"/>
              </w:rPr>
              <w:t>.</w:t>
            </w:r>
            <w:r w:rsidRPr="004C7E99">
              <w:rPr>
                <w:rFonts w:ascii="Arial" w:hAnsi="Arial" w:cs="Arial"/>
                <w:color w:val="000000"/>
                <w:sz w:val="20"/>
                <w:szCs w:val="20"/>
              </w:rPr>
              <w:t>13</w:t>
            </w:r>
            <w:r w:rsidRPr="004C7E99">
              <w:rPr>
                <w:rFonts w:ascii="Arial" w:hAnsi="Arial" w:cs="Arial"/>
                <w:color w:val="000000"/>
                <w:sz w:val="20"/>
                <w:szCs w:val="20"/>
                <w:lang w:val="vi-VN"/>
              </w:rPr>
              <w:t>. Kế toán; kiểm toán độc lập;</w:t>
            </w:r>
          </w:p>
          <w:p w14:paraId="534E785A"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5</w:t>
            </w:r>
            <w:r w:rsidRPr="004C7E99">
              <w:rPr>
                <w:rFonts w:ascii="Arial" w:hAnsi="Arial" w:cs="Arial"/>
                <w:color w:val="000000"/>
                <w:sz w:val="20"/>
                <w:szCs w:val="20"/>
                <w:lang w:val="vi-VN"/>
              </w:rPr>
              <w:t>.</w:t>
            </w:r>
            <w:r w:rsidRPr="004C7E99">
              <w:rPr>
                <w:rFonts w:ascii="Arial" w:hAnsi="Arial" w:cs="Arial"/>
                <w:color w:val="000000"/>
                <w:sz w:val="20"/>
                <w:szCs w:val="20"/>
              </w:rPr>
              <w:t>14</w:t>
            </w:r>
            <w:r w:rsidRPr="004C7E99">
              <w:rPr>
                <w:rFonts w:ascii="Arial" w:hAnsi="Arial" w:cs="Arial"/>
                <w:color w:val="000000"/>
                <w:sz w:val="20"/>
                <w:szCs w:val="20"/>
                <w:lang w:val="vi-VN"/>
              </w:rPr>
              <w:t>. Lĩnh vực giá;</w:t>
            </w:r>
          </w:p>
          <w:p w14:paraId="046C049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5</w:t>
            </w:r>
            <w:r w:rsidRPr="004C7E99">
              <w:rPr>
                <w:rFonts w:ascii="Arial" w:hAnsi="Arial" w:cs="Arial"/>
                <w:color w:val="000000"/>
                <w:sz w:val="20"/>
                <w:szCs w:val="20"/>
                <w:lang w:val="vi-VN"/>
              </w:rPr>
              <w:t>.</w:t>
            </w:r>
            <w:r w:rsidRPr="004C7E99">
              <w:rPr>
                <w:rFonts w:ascii="Arial" w:hAnsi="Arial" w:cs="Arial"/>
                <w:color w:val="000000"/>
                <w:sz w:val="20"/>
                <w:szCs w:val="20"/>
              </w:rPr>
              <w:t>15</w:t>
            </w:r>
            <w:r w:rsidRPr="004C7E99">
              <w:rPr>
                <w:rFonts w:ascii="Arial" w:hAnsi="Arial" w:cs="Arial"/>
                <w:color w:val="000000"/>
                <w:sz w:val="20"/>
                <w:szCs w:val="20"/>
                <w:lang w:val="vi-VN"/>
              </w:rPr>
              <w:t>. Các hoạt động dịch vụ tài chính tại địa phương theo quy định của pháp luậ</w:t>
            </w:r>
            <w:r w:rsidRPr="004C7E99">
              <w:rPr>
                <w:rFonts w:ascii="Arial" w:hAnsi="Arial" w:cs="Arial"/>
                <w:color w:val="000000"/>
                <w:sz w:val="20"/>
                <w:szCs w:val="20"/>
              </w:rPr>
              <w:t>t.</w:t>
            </w:r>
          </w:p>
        </w:tc>
      </w:tr>
      <w:tr w:rsidR="00FD5E86" w:rsidRPr="004C7E99" w14:paraId="3A424494" w14:textId="77777777" w:rsidTr="004C7E99">
        <w:trPr>
          <w:jc w:val="center"/>
        </w:trPr>
        <w:tc>
          <w:tcPr>
            <w:tcW w:w="809" w:type="dxa"/>
          </w:tcPr>
          <w:p w14:paraId="47C2974C"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0F3307E4"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Sở Khoa học và Công nghệ</w:t>
            </w:r>
          </w:p>
        </w:tc>
        <w:tc>
          <w:tcPr>
            <w:tcW w:w="5893" w:type="dxa"/>
            <w:vAlign w:val="center"/>
          </w:tcPr>
          <w:p w14:paraId="33C28208"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trong hoạt động quản lý nhà nước về khoa học và công nghệ, bao gồm:</w:t>
            </w:r>
          </w:p>
          <w:p w14:paraId="48033C54"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6.1. Hoạt động khoa học và công nghệ; phát triển tiềm lực khoa học và công nghệ;</w:t>
            </w:r>
          </w:p>
          <w:p w14:paraId="3F2E510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6.2. Tiêu chuẩn, đo lường, chất lượng;</w:t>
            </w:r>
          </w:p>
          <w:p w14:paraId="6EE79D0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6.3. Sở hữu trí tuệ;</w:t>
            </w:r>
          </w:p>
          <w:p w14:paraId="46804925"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6.4. Ứng dụng bức xạ và đồng vị phóng xạ; an toàn bức xạ và hạt nhân;</w:t>
            </w:r>
          </w:p>
          <w:p w14:paraId="4282F96B"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6.5. Quản lý và tổ chức thực hiện các dịch vụ công về các lĩnh vực thuộc phạm vi chức năng của Sở theo quy định của pháp luật.</w:t>
            </w:r>
          </w:p>
          <w:p w14:paraId="35A743B5"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6</w:t>
            </w:r>
            <w:r w:rsidRPr="004C7E99">
              <w:rPr>
                <w:rFonts w:ascii="Arial" w:hAnsi="Arial" w:cs="Arial"/>
                <w:color w:val="000000"/>
                <w:sz w:val="20"/>
                <w:szCs w:val="20"/>
                <w:lang w:val="vi-VN"/>
              </w:rPr>
              <w:t>.</w:t>
            </w:r>
            <w:r w:rsidRPr="004C7E99">
              <w:rPr>
                <w:rFonts w:ascii="Arial" w:hAnsi="Arial" w:cs="Arial"/>
                <w:color w:val="000000"/>
                <w:sz w:val="20"/>
                <w:szCs w:val="20"/>
              </w:rPr>
              <w:t>6</w:t>
            </w:r>
            <w:r w:rsidRPr="004C7E99">
              <w:rPr>
                <w:rFonts w:ascii="Arial" w:hAnsi="Arial" w:cs="Arial"/>
                <w:color w:val="000000"/>
                <w:sz w:val="20"/>
                <w:szCs w:val="20"/>
                <w:lang w:val="vi-VN"/>
              </w:rPr>
              <w:t>. Bưu chính; viễn thông; tần số vô tuyến điện;</w:t>
            </w:r>
          </w:p>
          <w:p w14:paraId="6CDD355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6</w:t>
            </w:r>
            <w:r w:rsidRPr="004C7E99">
              <w:rPr>
                <w:rFonts w:ascii="Arial" w:hAnsi="Arial" w:cs="Arial"/>
                <w:color w:val="000000"/>
                <w:sz w:val="20"/>
                <w:szCs w:val="20"/>
                <w:lang w:val="vi-VN"/>
              </w:rPr>
              <w:t>.</w:t>
            </w:r>
            <w:r w:rsidRPr="004C7E99">
              <w:rPr>
                <w:rFonts w:ascii="Arial" w:hAnsi="Arial" w:cs="Arial"/>
                <w:color w:val="000000"/>
                <w:sz w:val="20"/>
                <w:szCs w:val="20"/>
              </w:rPr>
              <w:t>7</w:t>
            </w:r>
            <w:r w:rsidRPr="004C7E99">
              <w:rPr>
                <w:rFonts w:ascii="Arial" w:hAnsi="Arial" w:cs="Arial"/>
                <w:color w:val="000000"/>
                <w:sz w:val="20"/>
                <w:szCs w:val="20"/>
                <w:lang w:val="vi-VN"/>
              </w:rPr>
              <w:t>. Công nghệ thông tin; điện tử;</w:t>
            </w:r>
          </w:p>
          <w:p w14:paraId="7D5357F6"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6</w:t>
            </w:r>
            <w:r w:rsidRPr="004C7E99">
              <w:rPr>
                <w:rFonts w:ascii="Arial" w:hAnsi="Arial" w:cs="Arial"/>
                <w:color w:val="000000"/>
                <w:sz w:val="20"/>
                <w:szCs w:val="20"/>
                <w:lang w:val="vi-VN"/>
              </w:rPr>
              <w:t>.</w:t>
            </w:r>
            <w:r w:rsidRPr="004C7E99">
              <w:rPr>
                <w:rFonts w:ascii="Arial" w:hAnsi="Arial" w:cs="Arial"/>
                <w:color w:val="000000"/>
                <w:sz w:val="20"/>
                <w:szCs w:val="20"/>
              </w:rPr>
              <w:t>8</w:t>
            </w:r>
            <w:r w:rsidRPr="004C7E99">
              <w:rPr>
                <w:rFonts w:ascii="Arial" w:hAnsi="Arial" w:cs="Arial"/>
                <w:color w:val="000000"/>
                <w:sz w:val="20"/>
                <w:szCs w:val="20"/>
                <w:lang w:val="vi-VN"/>
              </w:rPr>
              <w:t xml:space="preserve">. </w:t>
            </w:r>
            <w:r w:rsidRPr="004C7E99">
              <w:rPr>
                <w:rFonts w:ascii="Arial" w:hAnsi="Arial" w:cs="Arial"/>
                <w:color w:val="000000"/>
                <w:sz w:val="20"/>
                <w:szCs w:val="20"/>
              </w:rPr>
              <w:t>H</w:t>
            </w:r>
            <w:r w:rsidRPr="004C7E99">
              <w:rPr>
                <w:rFonts w:ascii="Arial" w:hAnsi="Arial" w:cs="Arial"/>
                <w:color w:val="000000"/>
                <w:sz w:val="20"/>
                <w:szCs w:val="20"/>
                <w:lang w:val="vi-VN"/>
              </w:rPr>
              <w:t>ạ tầng thông tin truyền thông;</w:t>
            </w:r>
          </w:p>
          <w:p w14:paraId="01627C2C" w14:textId="77777777" w:rsidR="00FD5E86" w:rsidRPr="004C7E99" w:rsidRDefault="00FD5E86" w:rsidP="004C7E99">
            <w:pPr>
              <w:spacing w:before="120"/>
              <w:ind w:left="31"/>
              <w:jc w:val="both"/>
              <w:rPr>
                <w:rFonts w:ascii="Arial" w:hAnsi="Arial" w:cs="Arial"/>
                <w:color w:val="000000"/>
                <w:sz w:val="20"/>
                <w:szCs w:val="20"/>
                <w:lang w:val="vi-VN"/>
              </w:rPr>
            </w:pPr>
            <w:r w:rsidRPr="004C7E99">
              <w:rPr>
                <w:rFonts w:ascii="Arial" w:hAnsi="Arial" w:cs="Arial"/>
                <w:color w:val="000000"/>
                <w:sz w:val="20"/>
                <w:szCs w:val="20"/>
              </w:rPr>
              <w:t>6</w:t>
            </w:r>
            <w:r w:rsidRPr="004C7E99">
              <w:rPr>
                <w:rFonts w:ascii="Arial" w:hAnsi="Arial" w:cs="Arial"/>
                <w:color w:val="000000"/>
                <w:sz w:val="20"/>
                <w:szCs w:val="20"/>
                <w:lang w:val="vi-VN"/>
              </w:rPr>
              <w:t>.</w:t>
            </w:r>
            <w:r w:rsidRPr="004C7E99">
              <w:rPr>
                <w:rFonts w:ascii="Arial" w:hAnsi="Arial" w:cs="Arial"/>
                <w:color w:val="000000"/>
                <w:sz w:val="20"/>
                <w:szCs w:val="20"/>
              </w:rPr>
              <w:t>9</w:t>
            </w:r>
            <w:r w:rsidRPr="004C7E99">
              <w:rPr>
                <w:rFonts w:ascii="Arial" w:hAnsi="Arial" w:cs="Arial"/>
                <w:color w:val="000000"/>
                <w:sz w:val="20"/>
                <w:szCs w:val="20"/>
                <w:lang w:val="vi-VN"/>
              </w:rPr>
              <w:t xml:space="preserve">. </w:t>
            </w:r>
            <w:r w:rsidRPr="004C7E99">
              <w:rPr>
                <w:rFonts w:ascii="Arial" w:hAnsi="Arial" w:cs="Arial"/>
                <w:color w:val="000000"/>
                <w:sz w:val="20"/>
                <w:szCs w:val="20"/>
              </w:rPr>
              <w:t>D</w:t>
            </w:r>
            <w:r w:rsidRPr="004C7E99">
              <w:rPr>
                <w:rFonts w:ascii="Arial" w:hAnsi="Arial" w:cs="Arial"/>
                <w:color w:val="000000"/>
                <w:sz w:val="20"/>
                <w:szCs w:val="20"/>
                <w:lang w:val="vi-VN"/>
              </w:rPr>
              <w:t>ịch vụ bưu chính, viễn thông, công nghệ thông tin.</w:t>
            </w:r>
          </w:p>
        </w:tc>
      </w:tr>
      <w:tr w:rsidR="00FD5E86" w:rsidRPr="004C7E99" w14:paraId="02B90B33" w14:textId="77777777" w:rsidTr="004C7E99">
        <w:trPr>
          <w:jc w:val="center"/>
        </w:trPr>
        <w:tc>
          <w:tcPr>
            <w:tcW w:w="809" w:type="dxa"/>
          </w:tcPr>
          <w:p w14:paraId="1B4DBC22"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1037258B"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 xml:space="preserve">Sở </w:t>
            </w:r>
            <w:r w:rsidRPr="004C7E99">
              <w:rPr>
                <w:rFonts w:ascii="Arial" w:hAnsi="Arial" w:cs="Arial"/>
                <w:bCs/>
                <w:color w:val="000000"/>
                <w:sz w:val="20"/>
                <w:szCs w:val="20"/>
              </w:rPr>
              <w:t>Nội vụ</w:t>
            </w:r>
          </w:p>
        </w:tc>
        <w:tc>
          <w:tcPr>
            <w:tcW w:w="5893" w:type="dxa"/>
            <w:vAlign w:val="center"/>
          </w:tcPr>
          <w:p w14:paraId="2EA7FA06"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về:</w:t>
            </w:r>
          </w:p>
          <w:p w14:paraId="7D2F785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7</w:t>
            </w:r>
            <w:r w:rsidRPr="004C7E99">
              <w:rPr>
                <w:rFonts w:ascii="Arial" w:hAnsi="Arial" w:cs="Arial"/>
                <w:color w:val="000000"/>
                <w:sz w:val="20"/>
                <w:szCs w:val="20"/>
                <w:lang w:val="vi-VN"/>
              </w:rPr>
              <w:t>.1. Tổ chức bộ máy; vị trí việc làm; biên chế công chức, cơ cấu ngạch công chức trong các cơ quan, tổ chức hành chính; vị trí việc làm, cơ cấu viên chức theo chức danh nghề nghiệp và số lượng người làm việc trong các đơn vị sự nghiệp công lập;</w:t>
            </w:r>
          </w:p>
          <w:p w14:paraId="2127A7D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7</w:t>
            </w:r>
            <w:r w:rsidRPr="004C7E99">
              <w:rPr>
                <w:rFonts w:ascii="Arial" w:hAnsi="Arial" w:cs="Arial"/>
                <w:color w:val="000000"/>
                <w:sz w:val="20"/>
                <w:szCs w:val="20"/>
                <w:lang w:val="vi-VN"/>
              </w:rPr>
              <w:t>.2. Tiền lương đối với cán bộ, công chức, viên chức, lao động hợp đồng trong cơ quan, tổ chức hành chính, đơn vị sự nghiệp công lập;</w:t>
            </w:r>
          </w:p>
          <w:p w14:paraId="095F036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7</w:t>
            </w:r>
            <w:r w:rsidRPr="004C7E99">
              <w:rPr>
                <w:rFonts w:ascii="Arial" w:hAnsi="Arial" w:cs="Arial"/>
                <w:color w:val="000000"/>
                <w:sz w:val="20"/>
                <w:szCs w:val="20"/>
                <w:lang w:val="vi-VN"/>
              </w:rPr>
              <w:t>.3. Cải cách hành chính, cải cách chế độ công vụ, công chức; chính quyền địa phương;</w:t>
            </w:r>
          </w:p>
          <w:p w14:paraId="1D116806"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7</w:t>
            </w:r>
            <w:r w:rsidRPr="004C7E99">
              <w:rPr>
                <w:rFonts w:ascii="Arial" w:hAnsi="Arial" w:cs="Arial"/>
                <w:color w:val="000000"/>
                <w:sz w:val="20"/>
                <w:szCs w:val="20"/>
                <w:lang w:val="vi-VN"/>
              </w:rPr>
              <w:t>.4. Địa giới hành chính; cán bộ, công chức, viên chức và cán bộ, công chức xã, phường, thị trấn;</w:t>
            </w:r>
          </w:p>
          <w:p w14:paraId="3FD0621B"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7</w:t>
            </w:r>
            <w:r w:rsidRPr="004C7E99">
              <w:rPr>
                <w:rFonts w:ascii="Arial" w:hAnsi="Arial" w:cs="Arial"/>
                <w:color w:val="000000"/>
                <w:sz w:val="20"/>
                <w:szCs w:val="20"/>
                <w:lang w:val="vi-VN"/>
              </w:rPr>
              <w:t>.5. Đào tạo, bồi dưỡng cán bộ, công chức, viên chức và cán bộ, công chức cấp xã; những người hoạt động không chuyên trách ở cấp xã; tổ chức hội, tổ chức phi chính phủ;</w:t>
            </w:r>
          </w:p>
          <w:p w14:paraId="38507AEE"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7</w:t>
            </w:r>
            <w:r w:rsidRPr="004C7E99">
              <w:rPr>
                <w:rFonts w:ascii="Arial" w:hAnsi="Arial" w:cs="Arial"/>
                <w:color w:val="000000"/>
                <w:sz w:val="20"/>
                <w:szCs w:val="20"/>
                <w:lang w:val="vi-VN"/>
              </w:rPr>
              <w:t>.6. Văn thư, lưu trữ nhà nước;</w:t>
            </w:r>
          </w:p>
          <w:p w14:paraId="0288BD2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7</w:t>
            </w:r>
            <w:r w:rsidRPr="004C7E99">
              <w:rPr>
                <w:rFonts w:ascii="Arial" w:hAnsi="Arial" w:cs="Arial"/>
                <w:color w:val="000000"/>
                <w:sz w:val="20"/>
                <w:szCs w:val="20"/>
                <w:lang w:val="vi-VN"/>
              </w:rPr>
              <w:t>.7. Tôn giáo;</w:t>
            </w:r>
          </w:p>
          <w:p w14:paraId="52CC451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7</w:t>
            </w:r>
            <w:r w:rsidRPr="004C7E99">
              <w:rPr>
                <w:rFonts w:ascii="Arial" w:hAnsi="Arial" w:cs="Arial"/>
                <w:color w:val="000000"/>
                <w:sz w:val="20"/>
                <w:szCs w:val="20"/>
                <w:lang w:val="vi-VN"/>
              </w:rPr>
              <w:t>.8. Thi đua - khen thưởng và công tác thanh niên.</w:t>
            </w:r>
          </w:p>
          <w:p w14:paraId="0183AD1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7.</w:t>
            </w:r>
            <w:r w:rsidRPr="004C7E99">
              <w:rPr>
                <w:rFonts w:ascii="Arial" w:hAnsi="Arial" w:cs="Arial"/>
                <w:color w:val="000000"/>
                <w:sz w:val="20"/>
                <w:szCs w:val="20"/>
              </w:rPr>
              <w:t>9</w:t>
            </w:r>
            <w:r w:rsidRPr="004C7E99">
              <w:rPr>
                <w:rFonts w:ascii="Arial" w:hAnsi="Arial" w:cs="Arial"/>
                <w:color w:val="000000"/>
                <w:sz w:val="20"/>
                <w:szCs w:val="20"/>
                <w:lang w:val="vi-VN"/>
              </w:rPr>
              <w:t xml:space="preserve">. Lao động; việc làm; </w:t>
            </w:r>
          </w:p>
          <w:p w14:paraId="339365FB"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7.</w:t>
            </w:r>
            <w:r w:rsidRPr="004C7E99">
              <w:rPr>
                <w:rFonts w:ascii="Arial" w:hAnsi="Arial" w:cs="Arial"/>
                <w:color w:val="000000"/>
                <w:sz w:val="20"/>
                <w:szCs w:val="20"/>
              </w:rPr>
              <w:t>10</w:t>
            </w:r>
            <w:r w:rsidRPr="004C7E99">
              <w:rPr>
                <w:rFonts w:ascii="Arial" w:hAnsi="Arial" w:cs="Arial"/>
                <w:color w:val="000000"/>
                <w:sz w:val="20"/>
                <w:szCs w:val="20"/>
                <w:lang w:val="vi-VN"/>
              </w:rPr>
              <w:t>. Tiền lương; tiền công; bảo hiểm xã hội (bảo hiểm xã hội bắt buộc, bảo hiểm xã hội tự nguyện, bảo hiểm thất nghiệp);</w:t>
            </w:r>
          </w:p>
          <w:p w14:paraId="38BC0AE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7.</w:t>
            </w:r>
            <w:r w:rsidRPr="004C7E99">
              <w:rPr>
                <w:rFonts w:ascii="Arial" w:hAnsi="Arial" w:cs="Arial"/>
                <w:color w:val="000000"/>
                <w:sz w:val="20"/>
                <w:szCs w:val="20"/>
              </w:rPr>
              <w:t>11</w:t>
            </w:r>
            <w:r w:rsidRPr="004C7E99">
              <w:rPr>
                <w:rFonts w:ascii="Arial" w:hAnsi="Arial" w:cs="Arial"/>
                <w:color w:val="000000"/>
                <w:sz w:val="20"/>
                <w:szCs w:val="20"/>
                <w:lang w:val="vi-VN"/>
              </w:rPr>
              <w:t>. An toàn lao động;</w:t>
            </w:r>
          </w:p>
          <w:p w14:paraId="20FA1DAA"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7.</w:t>
            </w:r>
            <w:r w:rsidRPr="004C7E99">
              <w:rPr>
                <w:rFonts w:ascii="Arial" w:hAnsi="Arial" w:cs="Arial"/>
                <w:color w:val="000000"/>
                <w:sz w:val="20"/>
                <w:szCs w:val="20"/>
              </w:rPr>
              <w:t>12</w:t>
            </w:r>
            <w:r w:rsidRPr="004C7E99">
              <w:rPr>
                <w:rFonts w:ascii="Arial" w:hAnsi="Arial" w:cs="Arial"/>
                <w:color w:val="000000"/>
                <w:sz w:val="20"/>
                <w:szCs w:val="20"/>
                <w:lang w:val="vi-VN"/>
              </w:rPr>
              <w:t>. Người có công; bảo trợ xã hội;</w:t>
            </w:r>
          </w:p>
          <w:p w14:paraId="3650BC4E"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7.</w:t>
            </w:r>
            <w:r w:rsidRPr="004C7E99">
              <w:rPr>
                <w:rFonts w:ascii="Arial" w:hAnsi="Arial" w:cs="Arial"/>
                <w:color w:val="000000"/>
                <w:sz w:val="20"/>
                <w:szCs w:val="20"/>
              </w:rPr>
              <w:t>13</w:t>
            </w:r>
            <w:r w:rsidRPr="004C7E99">
              <w:rPr>
                <w:rFonts w:ascii="Arial" w:hAnsi="Arial" w:cs="Arial"/>
                <w:color w:val="000000"/>
                <w:sz w:val="20"/>
                <w:szCs w:val="20"/>
                <w:lang w:val="vi-VN"/>
              </w:rPr>
              <w:t>. Bình đẳng giới</w:t>
            </w:r>
            <w:r w:rsidRPr="004C7E99">
              <w:rPr>
                <w:rFonts w:ascii="Arial" w:hAnsi="Arial" w:cs="Arial"/>
                <w:color w:val="000000"/>
                <w:sz w:val="20"/>
                <w:szCs w:val="20"/>
              </w:rPr>
              <w:t>;</w:t>
            </w:r>
          </w:p>
          <w:p w14:paraId="5254C2FE" w14:textId="77777777" w:rsidR="00FD5E86" w:rsidRPr="004C7E99" w:rsidRDefault="00FD5E86" w:rsidP="004C7E99">
            <w:pPr>
              <w:spacing w:before="120"/>
              <w:ind w:left="31"/>
              <w:jc w:val="both"/>
              <w:rPr>
                <w:rFonts w:ascii="Arial" w:hAnsi="Arial" w:cs="Arial"/>
                <w:color w:val="000000"/>
                <w:sz w:val="20"/>
                <w:szCs w:val="20"/>
                <w:lang w:val="vi-VN"/>
              </w:rPr>
            </w:pPr>
            <w:r w:rsidRPr="004C7E99">
              <w:rPr>
                <w:rFonts w:ascii="Arial" w:hAnsi="Arial" w:cs="Arial"/>
                <w:color w:val="000000"/>
                <w:sz w:val="20"/>
                <w:szCs w:val="20"/>
                <w:lang w:val="vi-VN"/>
              </w:rPr>
              <w:t>7.</w:t>
            </w:r>
            <w:r w:rsidRPr="004C7E99">
              <w:rPr>
                <w:rFonts w:ascii="Arial" w:hAnsi="Arial" w:cs="Arial"/>
                <w:color w:val="000000"/>
                <w:sz w:val="20"/>
                <w:szCs w:val="20"/>
              </w:rPr>
              <w:t>14</w:t>
            </w:r>
            <w:r w:rsidRPr="004C7E99">
              <w:rPr>
                <w:rFonts w:ascii="Arial" w:hAnsi="Arial" w:cs="Arial"/>
                <w:color w:val="000000"/>
                <w:sz w:val="20"/>
                <w:szCs w:val="20"/>
                <w:lang w:val="vi-VN"/>
              </w:rPr>
              <w:t>. Thông tin, tuyên truyền, phổ biến, giáo dục pháp luật thuộc phạm vi quản lý nhà nước được giao cho đồng bào dân tộc thiểu số</w:t>
            </w:r>
            <w:r w:rsidRPr="004C7E99">
              <w:rPr>
                <w:rFonts w:ascii="Arial" w:hAnsi="Arial" w:cs="Arial"/>
                <w:color w:val="000000"/>
                <w:sz w:val="20"/>
                <w:szCs w:val="20"/>
              </w:rPr>
              <w:t>;</w:t>
            </w:r>
          </w:p>
          <w:p w14:paraId="18C96F2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lastRenderedPageBreak/>
              <w:t>7.</w:t>
            </w:r>
            <w:r w:rsidRPr="004C7E99">
              <w:rPr>
                <w:rFonts w:ascii="Arial" w:hAnsi="Arial" w:cs="Arial"/>
                <w:color w:val="000000"/>
                <w:sz w:val="20"/>
                <w:szCs w:val="20"/>
              </w:rPr>
              <w:t>15</w:t>
            </w:r>
            <w:r w:rsidRPr="004C7E99">
              <w:rPr>
                <w:rFonts w:ascii="Arial" w:hAnsi="Arial" w:cs="Arial"/>
                <w:color w:val="000000"/>
                <w:sz w:val="20"/>
                <w:szCs w:val="20"/>
                <w:lang w:val="vi-VN"/>
              </w:rPr>
              <w:t>. Chương trình, đề án, dự án, mô hình thí điểm đầu tư phát triển kinh tế - xã hội đặc thù, hỗ trợ ổn định cuộc sống cho đồng bào dân tộc thiểu số vùng đặc biệt khó khăn</w:t>
            </w:r>
            <w:r w:rsidRPr="004C7E99">
              <w:rPr>
                <w:rFonts w:ascii="Arial" w:hAnsi="Arial" w:cs="Arial"/>
                <w:color w:val="000000"/>
                <w:sz w:val="20"/>
                <w:szCs w:val="20"/>
              </w:rPr>
              <w:t>.</w:t>
            </w:r>
          </w:p>
        </w:tc>
      </w:tr>
      <w:tr w:rsidR="00FD5E86" w:rsidRPr="004C7E99" w14:paraId="07368737" w14:textId="77777777" w:rsidTr="004C7E99">
        <w:trPr>
          <w:jc w:val="center"/>
        </w:trPr>
        <w:tc>
          <w:tcPr>
            <w:tcW w:w="809" w:type="dxa"/>
          </w:tcPr>
          <w:p w14:paraId="0FEF5E93"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6D0BE5F9"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Sở Ngoại vụ</w:t>
            </w:r>
          </w:p>
        </w:tc>
        <w:tc>
          <w:tcPr>
            <w:tcW w:w="5893" w:type="dxa"/>
            <w:vAlign w:val="center"/>
          </w:tcPr>
          <w:p w14:paraId="7C82779E"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về công tác ngoại vụ và công tác biên giới lãnh thổ quốc gia của địa phương, cụ thể về:</w:t>
            </w:r>
          </w:p>
          <w:p w14:paraId="3433D37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8.1. Định hướng mở rộng quan hệ đối ngoại, chủ trương và lộ trình hội nhập quốc tế của địa phương;</w:t>
            </w:r>
          </w:p>
          <w:p w14:paraId="4344922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8.2. Các chương trình hoạt động đối ngoại phục vụ phát triển kinh tế-xã hội của địa phương;</w:t>
            </w:r>
          </w:p>
          <w:p w14:paraId="38A81A7E"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8.3. Công tác ngoại giao văn hóa, xây dựng và triển khai các chương trình, kế hoạch hành động thực hiện Chiến lược ngoại giao văn hóa trong từng thời kỳ;</w:t>
            </w:r>
          </w:p>
          <w:p w14:paraId="240D2752"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8.4. Các vấn đề liên quan đến người Việt Nam ở nước ngoài và thân nhân của họ tại địa phương;</w:t>
            </w:r>
          </w:p>
          <w:p w14:paraId="27AA3C92"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8.5. Công tác bảo hộ công dân đối với người Việt Nam ở nước ngoài có liên quan đến địa phương;</w:t>
            </w:r>
          </w:p>
          <w:p w14:paraId="48E28754"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 xml:space="preserve">8.6. Triển khai chương trình, kế hoạch thông tin tuyên truyền đối ngoại của địa phương đã được Ủy ban nhân dân </w:t>
            </w:r>
            <w:r w:rsidRPr="004C7E99">
              <w:rPr>
                <w:rFonts w:ascii="Arial" w:hAnsi="Arial" w:cs="Arial"/>
                <w:color w:val="000000"/>
                <w:sz w:val="20"/>
                <w:szCs w:val="20"/>
              </w:rPr>
              <w:t>thành phố</w:t>
            </w:r>
            <w:r w:rsidRPr="004C7E99">
              <w:rPr>
                <w:rFonts w:ascii="Arial" w:hAnsi="Arial" w:cs="Arial"/>
                <w:color w:val="000000"/>
                <w:sz w:val="20"/>
                <w:szCs w:val="20"/>
                <w:lang w:val="vi-VN"/>
              </w:rPr>
              <w:t xml:space="preserve"> phê duyệt;</w:t>
            </w:r>
          </w:p>
          <w:p w14:paraId="356E76A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 xml:space="preserve">8.7. Tổ chức và quản lý các hội nghị, hội thảo quốc tế tại địa phương thuộc thẩm quyền quyết định của Chủ tịch Ủy ban nhân dân </w:t>
            </w:r>
            <w:r w:rsidRPr="004C7E99">
              <w:rPr>
                <w:rFonts w:ascii="Arial" w:hAnsi="Arial" w:cs="Arial"/>
                <w:color w:val="000000"/>
                <w:sz w:val="20"/>
                <w:szCs w:val="20"/>
              </w:rPr>
              <w:t>thành phố</w:t>
            </w:r>
            <w:r w:rsidRPr="004C7E99">
              <w:rPr>
                <w:rFonts w:ascii="Arial" w:hAnsi="Arial" w:cs="Arial"/>
                <w:color w:val="000000"/>
                <w:sz w:val="20"/>
                <w:szCs w:val="20"/>
                <w:lang w:val="vi-VN"/>
              </w:rPr>
              <w:t>;</w:t>
            </w:r>
          </w:p>
          <w:p w14:paraId="69CA0BE0"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8.8. Các dịch vụ công thuộc phạm vi quản lý nhà nước của Sở theo quy định của pháp luật</w:t>
            </w:r>
            <w:r w:rsidRPr="004C7E99">
              <w:rPr>
                <w:rFonts w:ascii="Arial" w:hAnsi="Arial" w:cs="Arial"/>
                <w:color w:val="000000"/>
                <w:sz w:val="20"/>
                <w:szCs w:val="20"/>
              </w:rPr>
              <w:t>.</w:t>
            </w:r>
          </w:p>
        </w:tc>
      </w:tr>
      <w:tr w:rsidR="00FD5E86" w:rsidRPr="004C7E99" w14:paraId="0B27E035" w14:textId="77777777" w:rsidTr="004C7E99">
        <w:trPr>
          <w:jc w:val="center"/>
        </w:trPr>
        <w:tc>
          <w:tcPr>
            <w:tcW w:w="809" w:type="dxa"/>
          </w:tcPr>
          <w:p w14:paraId="51EDFF9A"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3273A0BF"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 xml:space="preserve">Sở Nông nghiệp và </w:t>
            </w:r>
            <w:r w:rsidRPr="004C7E99">
              <w:rPr>
                <w:rFonts w:ascii="Arial" w:hAnsi="Arial" w:cs="Arial"/>
                <w:bCs/>
                <w:color w:val="000000"/>
                <w:sz w:val="20"/>
                <w:szCs w:val="20"/>
              </w:rPr>
              <w:t>Môi trường</w:t>
            </w:r>
          </w:p>
        </w:tc>
        <w:tc>
          <w:tcPr>
            <w:tcW w:w="5893" w:type="dxa"/>
            <w:vAlign w:val="center"/>
          </w:tcPr>
          <w:p w14:paraId="18EA8526"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về các ngành, lĩnh vực:</w:t>
            </w:r>
          </w:p>
          <w:p w14:paraId="7802BA66"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w:t>
            </w:r>
            <w:r w:rsidRPr="004C7E99">
              <w:rPr>
                <w:rFonts w:ascii="Arial" w:hAnsi="Arial" w:cs="Arial"/>
                <w:color w:val="000000"/>
                <w:sz w:val="20"/>
                <w:szCs w:val="20"/>
                <w:lang w:val="vi-VN"/>
              </w:rPr>
              <w:t xml:space="preserve">.1. </w:t>
            </w:r>
            <w:r w:rsidRPr="004C7E99">
              <w:rPr>
                <w:rFonts w:ascii="Arial" w:hAnsi="Arial" w:cs="Arial"/>
                <w:color w:val="000000"/>
                <w:sz w:val="20"/>
                <w:szCs w:val="20"/>
              </w:rPr>
              <w:t>Trồng trọt, bảo vệ thực vật;</w:t>
            </w:r>
          </w:p>
          <w:p w14:paraId="1BB5D2B8"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9.2. Chăn nuôi, thú y;</w:t>
            </w:r>
          </w:p>
          <w:p w14:paraId="29619378"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 xml:space="preserve">9.3. </w:t>
            </w:r>
            <w:r w:rsidRPr="004C7E99">
              <w:rPr>
                <w:rFonts w:ascii="Arial" w:hAnsi="Arial" w:cs="Arial"/>
                <w:color w:val="000000"/>
                <w:sz w:val="20"/>
                <w:szCs w:val="20"/>
                <w:lang w:val="vi-VN"/>
              </w:rPr>
              <w:t>Lâm nghiệp;</w:t>
            </w:r>
          </w:p>
          <w:p w14:paraId="1F632608"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w:t>
            </w:r>
            <w:r w:rsidRPr="004C7E99">
              <w:rPr>
                <w:rFonts w:ascii="Arial" w:hAnsi="Arial" w:cs="Arial"/>
                <w:color w:val="000000"/>
                <w:sz w:val="20"/>
                <w:szCs w:val="20"/>
                <w:lang w:val="vi-VN"/>
              </w:rPr>
              <w:t>.</w:t>
            </w:r>
            <w:r w:rsidRPr="004C7E99">
              <w:rPr>
                <w:rFonts w:ascii="Arial" w:hAnsi="Arial" w:cs="Arial"/>
                <w:color w:val="000000"/>
                <w:sz w:val="20"/>
                <w:szCs w:val="20"/>
              </w:rPr>
              <w:t>4</w:t>
            </w:r>
            <w:r w:rsidRPr="004C7E99">
              <w:rPr>
                <w:rFonts w:ascii="Arial" w:hAnsi="Arial" w:cs="Arial"/>
                <w:color w:val="000000"/>
                <w:sz w:val="20"/>
                <w:szCs w:val="20"/>
                <w:lang w:val="vi-VN"/>
              </w:rPr>
              <w:t>. Thủy sản;</w:t>
            </w:r>
          </w:p>
          <w:p w14:paraId="39B6C6AA"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9.5.</w:t>
            </w:r>
            <w:r w:rsidRPr="004C7E99">
              <w:rPr>
                <w:rFonts w:ascii="Arial" w:hAnsi="Arial" w:cs="Arial"/>
                <w:color w:val="000000"/>
                <w:sz w:val="20"/>
                <w:szCs w:val="20"/>
                <w:lang w:val="vi-VN"/>
              </w:rPr>
              <w:t xml:space="preserve"> </w:t>
            </w:r>
            <w:r w:rsidRPr="004C7E99">
              <w:rPr>
                <w:rFonts w:ascii="Arial" w:hAnsi="Arial" w:cs="Arial"/>
                <w:color w:val="000000"/>
                <w:sz w:val="20"/>
                <w:szCs w:val="20"/>
              </w:rPr>
              <w:t>T</w:t>
            </w:r>
            <w:r w:rsidRPr="004C7E99">
              <w:rPr>
                <w:rFonts w:ascii="Arial" w:hAnsi="Arial" w:cs="Arial"/>
                <w:color w:val="000000"/>
                <w:sz w:val="20"/>
                <w:szCs w:val="20"/>
                <w:lang w:val="vi-VN"/>
              </w:rPr>
              <w:t>hủy lợi;</w:t>
            </w:r>
          </w:p>
          <w:p w14:paraId="33F045B8"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9.6. Khí tượng thủy văn;</w:t>
            </w:r>
          </w:p>
          <w:p w14:paraId="23AF7525"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9.7. Biến đổi khí hậu;</w:t>
            </w:r>
          </w:p>
          <w:p w14:paraId="1D2DC2FE"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 xml:space="preserve">9.8. </w:t>
            </w:r>
            <w:r w:rsidRPr="004C7E99">
              <w:rPr>
                <w:rFonts w:ascii="Arial" w:hAnsi="Arial" w:cs="Arial"/>
                <w:color w:val="000000"/>
                <w:sz w:val="20"/>
                <w:szCs w:val="20"/>
                <w:lang w:val="vi-VN"/>
              </w:rPr>
              <w:t>Phòng, chống thiên tai;</w:t>
            </w:r>
          </w:p>
          <w:p w14:paraId="7F9E46BD"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9.9. Phát triển nông thôn;</w:t>
            </w:r>
          </w:p>
          <w:p w14:paraId="760CB0E6"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9.10. Chế biến và phát triển thị trường nông sản, lâm sản, thủy sản;</w:t>
            </w:r>
          </w:p>
          <w:p w14:paraId="5FEB6BA7"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 xml:space="preserve">9.11. </w:t>
            </w:r>
            <w:r w:rsidRPr="004C7E99">
              <w:rPr>
                <w:rFonts w:ascii="Arial" w:hAnsi="Arial" w:cs="Arial"/>
                <w:color w:val="000000"/>
                <w:sz w:val="20"/>
                <w:szCs w:val="20"/>
                <w:lang w:val="vi-VN"/>
              </w:rPr>
              <w:t>Chất lượng</w:t>
            </w:r>
            <w:r w:rsidRPr="004C7E99">
              <w:rPr>
                <w:rFonts w:ascii="Arial" w:hAnsi="Arial" w:cs="Arial"/>
                <w:color w:val="000000"/>
                <w:sz w:val="20"/>
                <w:szCs w:val="20"/>
              </w:rPr>
              <w:t>,</w:t>
            </w:r>
            <w:r w:rsidRPr="004C7E99">
              <w:rPr>
                <w:rFonts w:ascii="Arial" w:hAnsi="Arial" w:cs="Arial"/>
                <w:color w:val="000000"/>
                <w:sz w:val="20"/>
                <w:szCs w:val="20"/>
                <w:lang w:val="vi-VN"/>
              </w:rPr>
              <w:t xml:space="preserve"> an toàn thực phẩm nông sản, lâm sản, thủy sản;</w:t>
            </w:r>
          </w:p>
          <w:p w14:paraId="658DC87F"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w:t>
            </w:r>
            <w:r w:rsidRPr="004C7E99">
              <w:rPr>
                <w:rFonts w:ascii="Arial" w:hAnsi="Arial" w:cs="Arial"/>
                <w:color w:val="000000"/>
                <w:sz w:val="20"/>
                <w:szCs w:val="20"/>
                <w:lang w:val="vi-VN"/>
              </w:rPr>
              <w:t>.</w:t>
            </w:r>
            <w:r w:rsidRPr="004C7E99">
              <w:rPr>
                <w:rFonts w:ascii="Arial" w:hAnsi="Arial" w:cs="Arial"/>
                <w:color w:val="000000"/>
                <w:sz w:val="20"/>
                <w:szCs w:val="20"/>
              </w:rPr>
              <w:t>12</w:t>
            </w:r>
            <w:r w:rsidRPr="004C7E99">
              <w:rPr>
                <w:rFonts w:ascii="Arial" w:hAnsi="Arial" w:cs="Arial"/>
                <w:color w:val="000000"/>
                <w:sz w:val="20"/>
                <w:szCs w:val="20"/>
                <w:lang w:val="vi-VN"/>
              </w:rPr>
              <w:t>. Đất đai;</w:t>
            </w:r>
          </w:p>
          <w:p w14:paraId="0B51A062"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w:t>
            </w:r>
            <w:r w:rsidRPr="004C7E99">
              <w:rPr>
                <w:rFonts w:ascii="Arial" w:hAnsi="Arial" w:cs="Arial"/>
                <w:color w:val="000000"/>
                <w:sz w:val="20"/>
                <w:szCs w:val="20"/>
                <w:lang w:val="vi-VN"/>
              </w:rPr>
              <w:t>.</w:t>
            </w:r>
            <w:r w:rsidRPr="004C7E99">
              <w:rPr>
                <w:rFonts w:ascii="Arial" w:hAnsi="Arial" w:cs="Arial"/>
                <w:color w:val="000000"/>
                <w:sz w:val="20"/>
                <w:szCs w:val="20"/>
              </w:rPr>
              <w:t>13</w:t>
            </w:r>
            <w:r w:rsidRPr="004C7E99">
              <w:rPr>
                <w:rFonts w:ascii="Arial" w:hAnsi="Arial" w:cs="Arial"/>
                <w:color w:val="000000"/>
                <w:sz w:val="20"/>
                <w:szCs w:val="20"/>
                <w:lang w:val="vi-VN"/>
              </w:rPr>
              <w:t>. Tài nguyên nước;</w:t>
            </w:r>
          </w:p>
          <w:p w14:paraId="558286D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w:t>
            </w:r>
            <w:r w:rsidRPr="004C7E99">
              <w:rPr>
                <w:rFonts w:ascii="Arial" w:hAnsi="Arial" w:cs="Arial"/>
                <w:color w:val="000000"/>
                <w:sz w:val="20"/>
                <w:szCs w:val="20"/>
                <w:lang w:val="vi-VN"/>
              </w:rPr>
              <w:t>.</w:t>
            </w:r>
            <w:r w:rsidRPr="004C7E99">
              <w:rPr>
                <w:rFonts w:ascii="Arial" w:hAnsi="Arial" w:cs="Arial"/>
                <w:color w:val="000000"/>
                <w:sz w:val="20"/>
                <w:szCs w:val="20"/>
              </w:rPr>
              <w:t>14</w:t>
            </w:r>
            <w:r w:rsidRPr="004C7E99">
              <w:rPr>
                <w:rFonts w:ascii="Arial" w:hAnsi="Arial" w:cs="Arial"/>
                <w:color w:val="000000"/>
                <w:sz w:val="20"/>
                <w:szCs w:val="20"/>
                <w:lang w:val="vi-VN"/>
              </w:rPr>
              <w:t>. Tài nguyên khoáng sản;</w:t>
            </w:r>
          </w:p>
          <w:p w14:paraId="0B7B217A"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w:t>
            </w:r>
            <w:r w:rsidRPr="004C7E99">
              <w:rPr>
                <w:rFonts w:ascii="Arial" w:hAnsi="Arial" w:cs="Arial"/>
                <w:color w:val="000000"/>
                <w:sz w:val="20"/>
                <w:szCs w:val="20"/>
                <w:lang w:val="vi-VN"/>
              </w:rPr>
              <w:t>.</w:t>
            </w:r>
            <w:r w:rsidRPr="004C7E99">
              <w:rPr>
                <w:rFonts w:ascii="Arial" w:hAnsi="Arial" w:cs="Arial"/>
                <w:color w:val="000000"/>
                <w:sz w:val="20"/>
                <w:szCs w:val="20"/>
              </w:rPr>
              <w:t>15</w:t>
            </w:r>
            <w:r w:rsidRPr="004C7E99">
              <w:rPr>
                <w:rFonts w:ascii="Arial" w:hAnsi="Arial" w:cs="Arial"/>
                <w:color w:val="000000"/>
                <w:sz w:val="20"/>
                <w:szCs w:val="20"/>
                <w:lang w:val="vi-VN"/>
              </w:rPr>
              <w:t>. Môi trường;</w:t>
            </w:r>
          </w:p>
          <w:p w14:paraId="0DBFEA1D"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w:t>
            </w:r>
            <w:r w:rsidRPr="004C7E99">
              <w:rPr>
                <w:rFonts w:ascii="Arial" w:hAnsi="Arial" w:cs="Arial"/>
                <w:color w:val="000000"/>
                <w:sz w:val="20"/>
                <w:szCs w:val="20"/>
                <w:lang w:val="vi-VN"/>
              </w:rPr>
              <w:t>.</w:t>
            </w:r>
            <w:r w:rsidRPr="004C7E99">
              <w:rPr>
                <w:rFonts w:ascii="Arial" w:hAnsi="Arial" w:cs="Arial"/>
                <w:color w:val="000000"/>
                <w:sz w:val="20"/>
                <w:szCs w:val="20"/>
              </w:rPr>
              <w:t>16</w:t>
            </w:r>
            <w:r w:rsidRPr="004C7E99">
              <w:rPr>
                <w:rFonts w:ascii="Arial" w:hAnsi="Arial" w:cs="Arial"/>
                <w:color w:val="000000"/>
                <w:sz w:val="20"/>
                <w:szCs w:val="20"/>
                <w:lang w:val="vi-VN"/>
              </w:rPr>
              <w:t>. Đo đạc và bản đồ;</w:t>
            </w:r>
          </w:p>
          <w:p w14:paraId="16851522"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w:t>
            </w:r>
            <w:r w:rsidRPr="004C7E99">
              <w:rPr>
                <w:rFonts w:ascii="Arial" w:hAnsi="Arial" w:cs="Arial"/>
                <w:color w:val="000000"/>
                <w:sz w:val="20"/>
                <w:szCs w:val="20"/>
                <w:lang w:val="vi-VN"/>
              </w:rPr>
              <w:t>.</w:t>
            </w:r>
            <w:r w:rsidRPr="004C7E99">
              <w:rPr>
                <w:rFonts w:ascii="Arial" w:hAnsi="Arial" w:cs="Arial"/>
                <w:color w:val="000000"/>
                <w:sz w:val="20"/>
                <w:szCs w:val="20"/>
              </w:rPr>
              <w:t>17</w:t>
            </w:r>
            <w:r w:rsidRPr="004C7E99">
              <w:rPr>
                <w:rFonts w:ascii="Arial" w:hAnsi="Arial" w:cs="Arial"/>
                <w:color w:val="000000"/>
                <w:sz w:val="20"/>
                <w:szCs w:val="20"/>
                <w:lang w:val="vi-VN"/>
              </w:rPr>
              <w:t>. Quản lý tổng hợp</w:t>
            </w:r>
            <w:r w:rsidRPr="004C7E99">
              <w:rPr>
                <w:rFonts w:ascii="Arial" w:hAnsi="Arial" w:cs="Arial"/>
                <w:color w:val="000000"/>
                <w:sz w:val="20"/>
                <w:szCs w:val="20"/>
              </w:rPr>
              <w:t xml:space="preserve"> tài nguyên</w:t>
            </w:r>
            <w:r w:rsidRPr="004C7E99">
              <w:rPr>
                <w:rFonts w:ascii="Arial" w:hAnsi="Arial" w:cs="Arial"/>
                <w:color w:val="000000"/>
                <w:sz w:val="20"/>
                <w:szCs w:val="20"/>
                <w:lang w:val="vi-VN"/>
              </w:rPr>
              <w:t xml:space="preserve"> và </w:t>
            </w:r>
            <w:r w:rsidRPr="004C7E99">
              <w:rPr>
                <w:rFonts w:ascii="Arial" w:hAnsi="Arial" w:cs="Arial"/>
                <w:color w:val="000000"/>
                <w:sz w:val="20"/>
                <w:szCs w:val="20"/>
              </w:rPr>
              <w:t>bảo vệ môi trường bi</w:t>
            </w:r>
            <w:r w:rsidRPr="004C7E99">
              <w:rPr>
                <w:rFonts w:ascii="Arial" w:hAnsi="Arial" w:cs="Arial"/>
                <w:color w:val="000000"/>
                <w:sz w:val="20"/>
                <w:szCs w:val="20"/>
                <w:lang w:val="vi-VN"/>
              </w:rPr>
              <w:t>ển;</w:t>
            </w:r>
          </w:p>
          <w:p w14:paraId="0A886E7B"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9.18. Viễn thám;</w:t>
            </w:r>
          </w:p>
          <w:p w14:paraId="2F030FD8"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lastRenderedPageBreak/>
              <w:t>9</w:t>
            </w:r>
            <w:r w:rsidRPr="004C7E99">
              <w:rPr>
                <w:rFonts w:ascii="Arial" w:hAnsi="Arial" w:cs="Arial"/>
                <w:color w:val="000000"/>
                <w:sz w:val="20"/>
                <w:szCs w:val="20"/>
                <w:lang w:val="vi-VN"/>
              </w:rPr>
              <w:t>.</w:t>
            </w:r>
            <w:r w:rsidRPr="004C7E99">
              <w:rPr>
                <w:rFonts w:ascii="Arial" w:hAnsi="Arial" w:cs="Arial"/>
                <w:color w:val="000000"/>
                <w:sz w:val="20"/>
                <w:szCs w:val="20"/>
              </w:rPr>
              <w:t>19</w:t>
            </w:r>
            <w:r w:rsidRPr="004C7E99">
              <w:rPr>
                <w:rFonts w:ascii="Arial" w:hAnsi="Arial" w:cs="Arial"/>
                <w:color w:val="000000"/>
                <w:sz w:val="20"/>
                <w:szCs w:val="20"/>
                <w:lang w:val="vi-VN"/>
              </w:rPr>
              <w:t xml:space="preserve">. Các dịch vụ công thuộc ngành nông nghiệp và </w:t>
            </w:r>
            <w:r w:rsidRPr="004C7E99">
              <w:rPr>
                <w:rFonts w:ascii="Arial" w:hAnsi="Arial" w:cs="Arial"/>
                <w:color w:val="000000"/>
                <w:sz w:val="20"/>
                <w:szCs w:val="20"/>
              </w:rPr>
              <w:t>môi trường</w:t>
            </w:r>
            <w:r w:rsidRPr="004C7E99">
              <w:rPr>
                <w:rFonts w:ascii="Arial" w:hAnsi="Arial" w:cs="Arial"/>
                <w:color w:val="000000"/>
                <w:sz w:val="20"/>
                <w:szCs w:val="20"/>
                <w:lang w:val="vi-VN"/>
              </w:rPr>
              <w:t xml:space="preserve"> theo quy định pháp luật và theo phân công hoặc ủy quyền của</w:t>
            </w:r>
            <w:r w:rsidRPr="004C7E99">
              <w:rPr>
                <w:rFonts w:ascii="Arial" w:hAnsi="Arial" w:cs="Arial"/>
                <w:color w:val="000000"/>
                <w:sz w:val="20"/>
                <w:szCs w:val="20"/>
              </w:rPr>
              <w:t xml:space="preserve"> UBND thành phố</w:t>
            </w:r>
            <w:r w:rsidRPr="004C7E99">
              <w:rPr>
                <w:rFonts w:ascii="Arial" w:hAnsi="Arial" w:cs="Arial"/>
                <w:color w:val="000000"/>
                <w:sz w:val="20"/>
                <w:szCs w:val="20"/>
                <w:lang w:val="vi-VN"/>
              </w:rPr>
              <w:t xml:space="preserve">, Chủ tịch </w:t>
            </w:r>
            <w:r w:rsidRPr="004C7E99">
              <w:rPr>
                <w:rFonts w:ascii="Arial" w:hAnsi="Arial" w:cs="Arial"/>
                <w:color w:val="000000"/>
                <w:sz w:val="20"/>
                <w:szCs w:val="20"/>
              </w:rPr>
              <w:t>UBND</w:t>
            </w:r>
            <w:r w:rsidRPr="004C7E99">
              <w:rPr>
                <w:rFonts w:ascii="Arial" w:hAnsi="Arial" w:cs="Arial"/>
                <w:color w:val="000000"/>
                <w:sz w:val="20"/>
                <w:szCs w:val="20"/>
                <w:lang w:val="vi-VN"/>
              </w:rPr>
              <w:t xml:space="preserve"> </w:t>
            </w:r>
            <w:r w:rsidRPr="004C7E99">
              <w:rPr>
                <w:rFonts w:ascii="Arial" w:hAnsi="Arial" w:cs="Arial"/>
                <w:color w:val="000000"/>
                <w:sz w:val="20"/>
                <w:szCs w:val="20"/>
              </w:rPr>
              <w:t>thành phố</w:t>
            </w:r>
            <w:r w:rsidRPr="004C7E99">
              <w:rPr>
                <w:rFonts w:ascii="Arial" w:hAnsi="Arial" w:cs="Arial"/>
                <w:color w:val="000000"/>
                <w:sz w:val="20"/>
                <w:szCs w:val="20"/>
                <w:lang w:val="vi-VN"/>
              </w:rPr>
              <w:t>.</w:t>
            </w:r>
          </w:p>
          <w:p w14:paraId="23839CEC"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9</w:t>
            </w:r>
            <w:r w:rsidRPr="004C7E99">
              <w:rPr>
                <w:rFonts w:ascii="Arial" w:hAnsi="Arial" w:cs="Arial"/>
                <w:color w:val="000000"/>
                <w:sz w:val="20"/>
                <w:szCs w:val="20"/>
                <w:lang w:val="vi-VN"/>
              </w:rPr>
              <w:t>.</w:t>
            </w:r>
            <w:r w:rsidRPr="004C7E99">
              <w:rPr>
                <w:rFonts w:ascii="Arial" w:hAnsi="Arial" w:cs="Arial"/>
                <w:color w:val="000000"/>
                <w:sz w:val="20"/>
                <w:szCs w:val="20"/>
              </w:rPr>
              <w:t>20</w:t>
            </w:r>
            <w:r w:rsidRPr="004C7E99">
              <w:rPr>
                <w:rFonts w:ascii="Arial" w:hAnsi="Arial" w:cs="Arial"/>
                <w:color w:val="000000"/>
                <w:sz w:val="20"/>
                <w:szCs w:val="20"/>
                <w:lang w:val="vi-VN"/>
              </w:rPr>
              <w:t>. Quản lý và tổ chức thực hiện các dịch vụ công về các lĩnh vực thuộc phạm vi chức năng của Sở</w:t>
            </w:r>
            <w:r w:rsidRPr="004C7E99">
              <w:rPr>
                <w:rFonts w:ascii="Arial" w:hAnsi="Arial" w:cs="Arial"/>
                <w:color w:val="000000"/>
                <w:sz w:val="20"/>
                <w:szCs w:val="20"/>
              </w:rPr>
              <w:t>.</w:t>
            </w:r>
          </w:p>
        </w:tc>
      </w:tr>
      <w:tr w:rsidR="00FD5E86" w:rsidRPr="004C7E99" w14:paraId="73B63B84" w14:textId="77777777" w:rsidTr="004C7E99">
        <w:trPr>
          <w:jc w:val="center"/>
        </w:trPr>
        <w:tc>
          <w:tcPr>
            <w:tcW w:w="809" w:type="dxa"/>
          </w:tcPr>
          <w:p w14:paraId="13D0F5E6"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52762536"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Sở Tư pháp</w:t>
            </w:r>
          </w:p>
        </w:tc>
        <w:tc>
          <w:tcPr>
            <w:tcW w:w="5893" w:type="dxa"/>
            <w:vAlign w:val="center"/>
          </w:tcPr>
          <w:p w14:paraId="197E6C5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trong công tác quản lý nhà nước về:</w:t>
            </w:r>
          </w:p>
          <w:p w14:paraId="220F631B"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 xml:space="preserve">.1. Công tác xây dựng và </w:t>
            </w:r>
            <w:r w:rsidRPr="004C7E99">
              <w:rPr>
                <w:rFonts w:ascii="Arial" w:hAnsi="Arial" w:cs="Arial"/>
                <w:color w:val="000000"/>
                <w:sz w:val="20"/>
                <w:szCs w:val="20"/>
              </w:rPr>
              <w:t xml:space="preserve">tổ chức </w:t>
            </w:r>
            <w:r w:rsidRPr="004C7E99">
              <w:rPr>
                <w:rFonts w:ascii="Arial" w:hAnsi="Arial" w:cs="Arial"/>
                <w:color w:val="000000"/>
                <w:sz w:val="20"/>
                <w:szCs w:val="20"/>
                <w:lang w:val="vi-VN"/>
              </w:rPr>
              <w:t>thi hành pháp luật;</w:t>
            </w:r>
          </w:p>
          <w:p w14:paraId="4359D54E"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.2. Kiểm tra, xử lý văn bản quy phạm pháp luật;</w:t>
            </w:r>
          </w:p>
          <w:p w14:paraId="6858EAA6"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.3. Pháp chế; phổ biến, giáo dục pháp luật;</w:t>
            </w:r>
          </w:p>
          <w:p w14:paraId="362ECFED"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.4. Hòa giải ở cơ sở;</w:t>
            </w:r>
          </w:p>
          <w:p w14:paraId="3CEB86F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.5. Hộ tịch; quốc tịch;</w:t>
            </w:r>
          </w:p>
          <w:p w14:paraId="32A5CA10"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.6. Chứng thực;</w:t>
            </w:r>
          </w:p>
          <w:p w14:paraId="1D4585DB"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.7. Nuôi con nuôi;</w:t>
            </w:r>
          </w:p>
          <w:p w14:paraId="0F2CE55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.8. Bồi thường nhà nước;</w:t>
            </w:r>
          </w:p>
          <w:p w14:paraId="48664E8F"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.9. Trợ giúp pháp lý; luật sư; tư vấn pháp luật;</w:t>
            </w:r>
          </w:p>
          <w:p w14:paraId="17E0A0A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.10. Công chứng;</w:t>
            </w:r>
          </w:p>
          <w:p w14:paraId="1F7F5B25"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.11. Giám định tư pháp;</w:t>
            </w:r>
          </w:p>
          <w:p w14:paraId="73D84A5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.12. Bán đấu giá tài sản;</w:t>
            </w:r>
          </w:p>
          <w:p w14:paraId="4BA80840"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.13. Trọng tài thương mại;</w:t>
            </w:r>
          </w:p>
          <w:p w14:paraId="08515ECA"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.14. Quản tài viên, doanh nghiệp quản lý, thanh lý tài sản và hoạt động hành nghề quản lý, thanh lý tài sản;</w:t>
            </w:r>
          </w:p>
          <w:p w14:paraId="34AE0F3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.15. Hòa giải thương mại;</w:t>
            </w:r>
          </w:p>
          <w:p w14:paraId="1489EAA0"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.16. Công tác thi hành pháp luật về xử lý vi phạm hành chính</w:t>
            </w:r>
          </w:p>
          <w:p w14:paraId="09FAC077"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0</w:t>
            </w:r>
            <w:r w:rsidRPr="004C7E99">
              <w:rPr>
                <w:rFonts w:ascii="Arial" w:hAnsi="Arial" w:cs="Arial"/>
                <w:color w:val="000000"/>
                <w:sz w:val="20"/>
                <w:szCs w:val="20"/>
                <w:lang w:val="vi-VN"/>
              </w:rPr>
              <w:t>.17. Công tác tư pháp khác theo quy định của pháp luật</w:t>
            </w:r>
            <w:r w:rsidRPr="004C7E99">
              <w:rPr>
                <w:rFonts w:ascii="Arial" w:hAnsi="Arial" w:cs="Arial"/>
                <w:color w:val="000000"/>
                <w:sz w:val="20"/>
                <w:szCs w:val="20"/>
              </w:rPr>
              <w:t>.</w:t>
            </w:r>
          </w:p>
        </w:tc>
      </w:tr>
      <w:tr w:rsidR="00FD5E86" w:rsidRPr="004C7E99" w14:paraId="7A1EB56A" w14:textId="77777777" w:rsidTr="004C7E99">
        <w:trPr>
          <w:jc w:val="center"/>
        </w:trPr>
        <w:tc>
          <w:tcPr>
            <w:tcW w:w="809" w:type="dxa"/>
          </w:tcPr>
          <w:p w14:paraId="31163030"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3B437762"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Sở Văn hóa và Thể thao</w:t>
            </w:r>
          </w:p>
        </w:tc>
        <w:tc>
          <w:tcPr>
            <w:tcW w:w="5893" w:type="dxa"/>
            <w:vAlign w:val="center"/>
          </w:tcPr>
          <w:p w14:paraId="2647AB3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trong công tác quản lý nhà nước về:</w:t>
            </w:r>
          </w:p>
          <w:p w14:paraId="267F404F"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1</w:t>
            </w:r>
            <w:r w:rsidRPr="004C7E99">
              <w:rPr>
                <w:rFonts w:ascii="Arial" w:hAnsi="Arial" w:cs="Arial"/>
                <w:color w:val="000000"/>
                <w:sz w:val="20"/>
                <w:szCs w:val="20"/>
                <w:lang w:val="vi-VN"/>
              </w:rPr>
              <w:t>.1. Văn hóa, gia đình;</w:t>
            </w:r>
          </w:p>
          <w:p w14:paraId="7AD2D17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1</w:t>
            </w:r>
            <w:r w:rsidRPr="004C7E99">
              <w:rPr>
                <w:rFonts w:ascii="Arial" w:hAnsi="Arial" w:cs="Arial"/>
                <w:color w:val="000000"/>
                <w:sz w:val="20"/>
                <w:szCs w:val="20"/>
                <w:lang w:val="vi-VN"/>
              </w:rPr>
              <w:t>.2. Thể dục, thể thao;</w:t>
            </w:r>
          </w:p>
          <w:p w14:paraId="04B9C57B"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1</w:t>
            </w:r>
            <w:r w:rsidRPr="004C7E99">
              <w:rPr>
                <w:rFonts w:ascii="Arial" w:hAnsi="Arial" w:cs="Arial"/>
                <w:color w:val="000000"/>
                <w:sz w:val="20"/>
                <w:szCs w:val="20"/>
                <w:lang w:val="vi-VN"/>
              </w:rPr>
              <w:t xml:space="preserve">.3. Quảng cáo (trừ quảng cáo trên báo chí, mạng thông tin máy tính và xuất bản phẩm) trên địa bàn </w:t>
            </w:r>
            <w:r w:rsidRPr="004C7E99">
              <w:rPr>
                <w:rFonts w:ascii="Arial" w:hAnsi="Arial" w:cs="Arial"/>
                <w:color w:val="000000"/>
                <w:sz w:val="20"/>
                <w:szCs w:val="20"/>
              </w:rPr>
              <w:t>thành phố</w:t>
            </w:r>
            <w:r w:rsidRPr="004C7E99">
              <w:rPr>
                <w:rFonts w:ascii="Arial" w:hAnsi="Arial" w:cs="Arial"/>
                <w:color w:val="000000"/>
                <w:sz w:val="20"/>
                <w:szCs w:val="20"/>
                <w:lang w:val="vi-VN"/>
              </w:rPr>
              <w:t>;</w:t>
            </w:r>
          </w:p>
          <w:p w14:paraId="65D9A2AC"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1</w:t>
            </w:r>
            <w:r w:rsidRPr="004C7E99">
              <w:rPr>
                <w:rFonts w:ascii="Arial" w:hAnsi="Arial" w:cs="Arial"/>
                <w:color w:val="000000"/>
                <w:sz w:val="20"/>
                <w:szCs w:val="20"/>
                <w:lang w:val="vi-VN"/>
              </w:rPr>
              <w:t>.4. Di sản;</w:t>
            </w:r>
          </w:p>
          <w:p w14:paraId="69429A04"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1</w:t>
            </w:r>
            <w:r w:rsidRPr="004C7E99">
              <w:rPr>
                <w:rFonts w:ascii="Arial" w:hAnsi="Arial" w:cs="Arial"/>
                <w:color w:val="000000"/>
                <w:sz w:val="20"/>
                <w:szCs w:val="20"/>
                <w:lang w:val="vi-VN"/>
              </w:rPr>
              <w:t>.5. Các dịch vụ công thuộc lĩnh vực quản lý của Sở theo quy định của pháp luật.</w:t>
            </w:r>
          </w:p>
          <w:p w14:paraId="3B1B7D1F"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1</w:t>
            </w:r>
            <w:r w:rsidRPr="004C7E99">
              <w:rPr>
                <w:rFonts w:ascii="Arial" w:hAnsi="Arial" w:cs="Arial"/>
                <w:color w:val="000000"/>
                <w:sz w:val="20"/>
                <w:szCs w:val="20"/>
                <w:lang w:val="vi-VN"/>
              </w:rPr>
              <w:t>.</w:t>
            </w:r>
            <w:r w:rsidRPr="004C7E99">
              <w:rPr>
                <w:rFonts w:ascii="Arial" w:hAnsi="Arial" w:cs="Arial"/>
                <w:color w:val="000000"/>
                <w:sz w:val="20"/>
                <w:szCs w:val="20"/>
              </w:rPr>
              <w:t>6</w:t>
            </w:r>
            <w:r w:rsidRPr="004C7E99">
              <w:rPr>
                <w:rFonts w:ascii="Arial" w:hAnsi="Arial" w:cs="Arial"/>
                <w:color w:val="000000"/>
                <w:sz w:val="20"/>
                <w:szCs w:val="20"/>
                <w:lang w:val="vi-VN"/>
              </w:rPr>
              <w:t>. Báo chí; xuất bản;</w:t>
            </w:r>
          </w:p>
          <w:p w14:paraId="289BD6CB"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1</w:t>
            </w:r>
            <w:r w:rsidRPr="004C7E99">
              <w:rPr>
                <w:rFonts w:ascii="Arial" w:hAnsi="Arial" w:cs="Arial"/>
                <w:color w:val="000000"/>
                <w:sz w:val="20"/>
                <w:szCs w:val="20"/>
                <w:lang w:val="vi-VN"/>
              </w:rPr>
              <w:t>.</w:t>
            </w:r>
            <w:r w:rsidRPr="004C7E99">
              <w:rPr>
                <w:rFonts w:ascii="Arial" w:hAnsi="Arial" w:cs="Arial"/>
                <w:color w:val="000000"/>
                <w:sz w:val="20"/>
                <w:szCs w:val="20"/>
              </w:rPr>
              <w:t>7</w:t>
            </w:r>
            <w:r w:rsidRPr="004C7E99">
              <w:rPr>
                <w:rFonts w:ascii="Arial" w:hAnsi="Arial" w:cs="Arial"/>
                <w:color w:val="000000"/>
                <w:sz w:val="20"/>
                <w:szCs w:val="20"/>
                <w:lang w:val="vi-VN"/>
              </w:rPr>
              <w:t>. Phát thanh và truyền hình; thông tin đối ngoại; bản tin thông tấn;</w:t>
            </w:r>
          </w:p>
          <w:p w14:paraId="7D8BFCFD"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1</w:t>
            </w:r>
            <w:r w:rsidRPr="004C7E99">
              <w:rPr>
                <w:rFonts w:ascii="Arial" w:hAnsi="Arial" w:cs="Arial"/>
                <w:color w:val="000000"/>
                <w:sz w:val="20"/>
                <w:szCs w:val="20"/>
                <w:lang w:val="vi-VN"/>
              </w:rPr>
              <w:t>.</w:t>
            </w:r>
            <w:r w:rsidRPr="004C7E99">
              <w:rPr>
                <w:rFonts w:ascii="Arial" w:hAnsi="Arial" w:cs="Arial"/>
                <w:color w:val="000000"/>
                <w:sz w:val="20"/>
                <w:szCs w:val="20"/>
              </w:rPr>
              <w:t>8</w:t>
            </w:r>
            <w:r w:rsidRPr="004C7E99">
              <w:rPr>
                <w:rFonts w:ascii="Arial" w:hAnsi="Arial" w:cs="Arial"/>
                <w:color w:val="000000"/>
                <w:sz w:val="20"/>
                <w:szCs w:val="20"/>
                <w:lang w:val="vi-VN"/>
              </w:rPr>
              <w:t xml:space="preserve">. Thông tin cơ sở; </w:t>
            </w:r>
          </w:p>
          <w:p w14:paraId="7E756E8B" w14:textId="77777777" w:rsidR="00FD5E86" w:rsidRPr="004C7E99" w:rsidRDefault="00FD5E86" w:rsidP="004C7E99">
            <w:pPr>
              <w:spacing w:before="120"/>
              <w:ind w:left="31"/>
              <w:jc w:val="both"/>
              <w:rPr>
                <w:rFonts w:ascii="Arial" w:hAnsi="Arial" w:cs="Arial"/>
                <w:color w:val="000000"/>
                <w:sz w:val="20"/>
                <w:szCs w:val="20"/>
                <w:lang w:val="vi-VN"/>
              </w:rPr>
            </w:pPr>
            <w:r w:rsidRPr="004C7E99">
              <w:rPr>
                <w:rFonts w:ascii="Arial" w:hAnsi="Arial" w:cs="Arial"/>
                <w:color w:val="000000"/>
                <w:sz w:val="20"/>
                <w:szCs w:val="20"/>
                <w:lang w:val="vi-VN"/>
              </w:rPr>
              <w:t>1</w:t>
            </w:r>
            <w:r w:rsidRPr="004C7E99">
              <w:rPr>
                <w:rFonts w:ascii="Arial" w:hAnsi="Arial" w:cs="Arial"/>
                <w:color w:val="000000"/>
                <w:sz w:val="20"/>
                <w:szCs w:val="20"/>
              </w:rPr>
              <w:t>1</w:t>
            </w:r>
            <w:r w:rsidRPr="004C7E99">
              <w:rPr>
                <w:rFonts w:ascii="Arial" w:hAnsi="Arial" w:cs="Arial"/>
                <w:color w:val="000000"/>
                <w:sz w:val="20"/>
                <w:szCs w:val="20"/>
                <w:lang w:val="vi-VN"/>
              </w:rPr>
              <w:t>.</w:t>
            </w:r>
            <w:r w:rsidRPr="004C7E99">
              <w:rPr>
                <w:rFonts w:ascii="Arial" w:hAnsi="Arial" w:cs="Arial"/>
                <w:color w:val="000000"/>
                <w:sz w:val="20"/>
                <w:szCs w:val="20"/>
              </w:rPr>
              <w:t>9</w:t>
            </w:r>
            <w:r w:rsidRPr="004C7E99">
              <w:rPr>
                <w:rFonts w:ascii="Arial" w:hAnsi="Arial" w:cs="Arial"/>
                <w:color w:val="000000"/>
                <w:sz w:val="20"/>
                <w:szCs w:val="20"/>
                <w:lang w:val="vi-VN"/>
              </w:rPr>
              <w:t>. Quảng cáo trên báo chí, trên môi trường mạng, trên xuất bản phẩm và quảng cáo tích hợp trên các sản phẩm.</w:t>
            </w:r>
          </w:p>
        </w:tc>
      </w:tr>
      <w:tr w:rsidR="00FD5E86" w:rsidRPr="004C7E99" w14:paraId="1B1953D1" w14:textId="77777777" w:rsidTr="004C7E99">
        <w:trPr>
          <w:jc w:val="center"/>
        </w:trPr>
        <w:tc>
          <w:tcPr>
            <w:tcW w:w="809" w:type="dxa"/>
          </w:tcPr>
          <w:p w14:paraId="0722AB82"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581A416A"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Sở Y tế</w:t>
            </w:r>
          </w:p>
        </w:tc>
        <w:tc>
          <w:tcPr>
            <w:tcW w:w="5893" w:type="dxa"/>
            <w:vAlign w:val="center"/>
          </w:tcPr>
          <w:p w14:paraId="024C5947"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trong công tác quản lý nhà nước về y tế, bao gồm:</w:t>
            </w:r>
          </w:p>
          <w:p w14:paraId="46099D22"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 xml:space="preserve">12.1. </w:t>
            </w:r>
            <w:r w:rsidR="001C58F4" w:rsidRPr="004C7E99">
              <w:rPr>
                <w:rFonts w:ascii="Arial" w:hAnsi="Arial" w:cs="Arial"/>
                <w:color w:val="000000"/>
                <w:sz w:val="20"/>
                <w:szCs w:val="20"/>
              </w:rPr>
              <w:t>Dữ liệu danh sách các cơ sở sản xuất, kinh doanh dịch vụ ăn uống thuộc thẩm quyền quản lý của ngành Y tế tại địa phương.</w:t>
            </w:r>
          </w:p>
          <w:p w14:paraId="79DDFEDC"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lastRenderedPageBreak/>
              <w:t>12.2. Dữ liệu cơ sở khám bệnh, chữa bệnh thuộc thẩm quyền quản lý của địa phương</w:t>
            </w:r>
          </w:p>
          <w:p w14:paraId="5487492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12.3. Dữ liệu các cơ sở bán buôn, bán lẻ thuốc thuộc thẩm quyền quản lý của địa phương</w:t>
            </w:r>
          </w:p>
          <w:p w14:paraId="650DB06F"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12.4. Dữ liệu các cơ sở đủ điều kiện tiêm chủng thuộc thẩm quyền quản lý của địa phương</w:t>
            </w:r>
          </w:p>
          <w:p w14:paraId="593681AB"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12.5. Dữ liệu các cơ sở y tế đủ điều kiện thực hiện khám sức khỏe, đủ điều kiện khám sức khỏe cho người lái xe thuộc thẩm quyền quản lý của địa phương.</w:t>
            </w:r>
          </w:p>
        </w:tc>
      </w:tr>
      <w:tr w:rsidR="00FD5E86" w:rsidRPr="004C7E99" w14:paraId="69BA79E0" w14:textId="77777777" w:rsidTr="004C7E99">
        <w:trPr>
          <w:jc w:val="center"/>
        </w:trPr>
        <w:tc>
          <w:tcPr>
            <w:tcW w:w="809" w:type="dxa"/>
          </w:tcPr>
          <w:p w14:paraId="35B13279"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69EA129D"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Sở Du lịch</w:t>
            </w:r>
          </w:p>
        </w:tc>
        <w:tc>
          <w:tcPr>
            <w:tcW w:w="5893" w:type="dxa"/>
            <w:vAlign w:val="center"/>
          </w:tcPr>
          <w:p w14:paraId="53D8F5E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Các thông tin, số liệu thống kê trong hoạt động quản lý nhà nước về du lịch ở địa phương, cụ thể</w:t>
            </w:r>
            <w:r w:rsidRPr="004C7E99">
              <w:rPr>
                <w:rFonts w:ascii="Arial" w:hAnsi="Arial" w:cs="Arial"/>
                <w:color w:val="000000"/>
                <w:sz w:val="20"/>
                <w:szCs w:val="20"/>
                <w:lang w:val="vi-VN"/>
              </w:rPr>
              <w:t>:</w:t>
            </w:r>
          </w:p>
          <w:p w14:paraId="455DF20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 xml:space="preserve">13.1. Đề án, dự án, chương trình phát triển du lịch; </w:t>
            </w:r>
          </w:p>
          <w:p w14:paraId="401B24AD"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 xml:space="preserve">13.2. Bảo vệ, tôn tạo, khai thác, sử dụng và phát triển tài nguyên du lịch, môi trường du lịch, khu du lịch, điểm du lịch ở địa phương; </w:t>
            </w:r>
          </w:p>
          <w:p w14:paraId="6C5ADFC8"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 xml:space="preserve">13.3. Thẩm định công nhận hạng cơ sở lưu trú du lịch hạng 1 sao, hạng 2 sao và hạng 3 sao cho khách sạn, biệt thự du lịch, căn hộ du lịch, tàu thủy lưu trú du lịch; Công nhận cơ sở kinh doanh dịch vụ du lịch đạt tiêu chuẩn phục vụ khách du lịch: ăn uống, mua sắm, thể thao, vui chơi giải trí, chăm sóc sức khỏe; </w:t>
            </w:r>
          </w:p>
          <w:p w14:paraId="7547DAD0"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 xml:space="preserve">13.4. Thẩm định cấp, cấp đổi, cấp lại, thu hồi thẻ hướng dẫn viên du lịch;  Tổ chức khóa cập nhật kiến thức cho hướng dẫn viên du lịch; </w:t>
            </w:r>
          </w:p>
          <w:p w14:paraId="60A251C6"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 xml:space="preserve">13.5. Kế hoạch, chương trình xúc tiến du lịch và tổ chức thực hiện chương trình xúc tiến du lịch, sự kiện, hội chợ, hội thảo, triển lãm du lịch của địa phương; </w:t>
            </w:r>
          </w:p>
          <w:p w14:paraId="4E280EA4"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 xml:space="preserve">13.6. Kiểm tra, giải quyết khiếu nại, tố cáo, phòng, chống tham nhũng và xử lý vi phạm pháp luật đối với tổ chức, cá nhân trong việc thực hiện các quy định của pháp luật về du lịch; </w:t>
            </w:r>
          </w:p>
          <w:p w14:paraId="71C69120"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13.7. Công tác thi đua, khen thưởng trong hoạt động du lịch.</w:t>
            </w:r>
          </w:p>
        </w:tc>
      </w:tr>
      <w:tr w:rsidR="00FD5E86" w:rsidRPr="004C7E99" w14:paraId="101BDFD9" w14:textId="77777777" w:rsidTr="004C7E99">
        <w:trPr>
          <w:jc w:val="center"/>
        </w:trPr>
        <w:tc>
          <w:tcPr>
            <w:tcW w:w="809" w:type="dxa"/>
          </w:tcPr>
          <w:p w14:paraId="31E26CF4"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567A99AA"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Thanh tra t</w:t>
            </w:r>
            <w:r w:rsidRPr="004C7E99">
              <w:rPr>
                <w:rFonts w:ascii="Arial" w:hAnsi="Arial" w:cs="Arial"/>
                <w:bCs/>
                <w:color w:val="000000"/>
                <w:sz w:val="20"/>
                <w:szCs w:val="20"/>
              </w:rPr>
              <w:t>hành phố</w:t>
            </w:r>
          </w:p>
        </w:tc>
        <w:tc>
          <w:tcPr>
            <w:tcW w:w="5893" w:type="dxa"/>
            <w:vAlign w:val="center"/>
          </w:tcPr>
          <w:p w14:paraId="3866047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trong công tác sau:</w:t>
            </w:r>
          </w:p>
          <w:p w14:paraId="3CC65725"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4</w:t>
            </w:r>
            <w:r w:rsidRPr="004C7E99">
              <w:rPr>
                <w:rFonts w:ascii="Arial" w:hAnsi="Arial" w:cs="Arial"/>
                <w:color w:val="000000"/>
                <w:sz w:val="20"/>
                <w:szCs w:val="20"/>
                <w:lang w:val="vi-VN"/>
              </w:rPr>
              <w:t>.1. Thanh tra;</w:t>
            </w:r>
          </w:p>
          <w:p w14:paraId="200A0155"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4</w:t>
            </w:r>
            <w:r w:rsidRPr="004C7E99">
              <w:rPr>
                <w:rFonts w:ascii="Arial" w:hAnsi="Arial" w:cs="Arial"/>
                <w:color w:val="000000"/>
                <w:sz w:val="20"/>
                <w:szCs w:val="20"/>
                <w:lang w:val="vi-VN"/>
              </w:rPr>
              <w:t>.2. Giải quyết khiếu nại, tố cáo;</w:t>
            </w:r>
          </w:p>
          <w:p w14:paraId="3AE1DA05"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1</w:t>
            </w:r>
            <w:r w:rsidRPr="004C7E99">
              <w:rPr>
                <w:rFonts w:ascii="Arial" w:hAnsi="Arial" w:cs="Arial"/>
                <w:color w:val="000000"/>
                <w:sz w:val="20"/>
                <w:szCs w:val="20"/>
              </w:rPr>
              <w:t>4</w:t>
            </w:r>
            <w:r w:rsidRPr="004C7E99">
              <w:rPr>
                <w:rFonts w:ascii="Arial" w:hAnsi="Arial" w:cs="Arial"/>
                <w:color w:val="000000"/>
                <w:sz w:val="20"/>
                <w:szCs w:val="20"/>
                <w:lang w:val="vi-VN"/>
              </w:rPr>
              <w:t>.3. Phòng, chống tham nhũng.</w:t>
            </w:r>
          </w:p>
          <w:p w14:paraId="0575B7E1" w14:textId="77777777" w:rsidR="00FD5E86" w:rsidRPr="004C7E99" w:rsidRDefault="00FD5E86" w:rsidP="004C7E99">
            <w:pPr>
              <w:spacing w:before="120"/>
              <w:ind w:left="31"/>
              <w:jc w:val="both"/>
              <w:rPr>
                <w:rFonts w:ascii="Arial" w:hAnsi="Arial" w:cs="Arial"/>
                <w:color w:val="000000"/>
                <w:sz w:val="20"/>
                <w:szCs w:val="20"/>
                <w:lang w:val="vi-VN"/>
              </w:rPr>
            </w:pPr>
            <w:r w:rsidRPr="004C7E99">
              <w:rPr>
                <w:rFonts w:ascii="Arial" w:hAnsi="Arial" w:cs="Arial"/>
                <w:color w:val="000000"/>
                <w:sz w:val="20"/>
                <w:szCs w:val="20"/>
                <w:lang w:val="vi-VN"/>
              </w:rPr>
              <w:t>1</w:t>
            </w:r>
            <w:r w:rsidRPr="004C7E99">
              <w:rPr>
                <w:rFonts w:ascii="Arial" w:hAnsi="Arial" w:cs="Arial"/>
                <w:color w:val="000000"/>
                <w:sz w:val="20"/>
                <w:szCs w:val="20"/>
              </w:rPr>
              <w:t>4</w:t>
            </w:r>
            <w:r w:rsidRPr="004C7E99">
              <w:rPr>
                <w:rFonts w:ascii="Arial" w:hAnsi="Arial" w:cs="Arial"/>
                <w:color w:val="000000"/>
                <w:sz w:val="20"/>
                <w:szCs w:val="20"/>
                <w:lang w:val="vi-VN"/>
              </w:rPr>
              <w:t>.4. Tiếp công dân.</w:t>
            </w:r>
          </w:p>
        </w:tc>
      </w:tr>
      <w:tr w:rsidR="00FD5E86" w:rsidRPr="004C7E99" w14:paraId="7A48667C" w14:textId="77777777" w:rsidTr="004C7E99">
        <w:trPr>
          <w:jc w:val="center"/>
        </w:trPr>
        <w:tc>
          <w:tcPr>
            <w:tcW w:w="809" w:type="dxa"/>
          </w:tcPr>
          <w:p w14:paraId="186748A6"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4D5AC05A"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Ban Quản lý khu kinh tế, công nghiệp t</w:t>
            </w:r>
            <w:r w:rsidRPr="004C7E99">
              <w:rPr>
                <w:rFonts w:ascii="Arial" w:hAnsi="Arial" w:cs="Arial"/>
                <w:bCs/>
                <w:color w:val="000000"/>
                <w:sz w:val="20"/>
                <w:szCs w:val="20"/>
              </w:rPr>
              <w:t>hành phố</w:t>
            </w:r>
          </w:p>
        </w:tc>
        <w:tc>
          <w:tcPr>
            <w:tcW w:w="5893" w:type="dxa"/>
            <w:vAlign w:val="center"/>
          </w:tcPr>
          <w:p w14:paraId="2D92117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thông tin, số liệu thống kê trong hoạt động quản lý nhà nước đối với các khu kinh tế, công nghiệp, cụ thể:</w:t>
            </w:r>
          </w:p>
          <w:p w14:paraId="57B3E03C"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15</w:t>
            </w:r>
            <w:r w:rsidRPr="004C7E99">
              <w:rPr>
                <w:rFonts w:ascii="Arial" w:hAnsi="Arial" w:cs="Arial"/>
                <w:color w:val="000000"/>
                <w:sz w:val="20"/>
                <w:szCs w:val="20"/>
                <w:lang w:val="vi-VN"/>
              </w:rPr>
              <w:t xml:space="preserve">.1. Quản lý nhà nước trực tiếp đối với Khu kinh tế Chân Mây - Lăng Cô, Khu kinh tế cửa khẩu A Đớt và các Khu công nghiệp Phú Bài, Phú Đa, La Sơn, Phong Điền, Tứ Hạ, Quảng Vinh trên địa bàn </w:t>
            </w:r>
            <w:r w:rsidRPr="004C7E99">
              <w:rPr>
                <w:rFonts w:ascii="Arial" w:hAnsi="Arial" w:cs="Arial"/>
                <w:color w:val="000000"/>
                <w:sz w:val="20"/>
                <w:szCs w:val="20"/>
              </w:rPr>
              <w:t>thành phố</w:t>
            </w:r>
            <w:r w:rsidRPr="004C7E99">
              <w:rPr>
                <w:rFonts w:ascii="Arial" w:hAnsi="Arial" w:cs="Arial"/>
                <w:color w:val="000000"/>
                <w:sz w:val="20"/>
                <w:szCs w:val="20"/>
                <w:lang w:val="vi-VN"/>
              </w:rPr>
              <w:t xml:space="preserve"> Huế;</w:t>
            </w:r>
          </w:p>
          <w:p w14:paraId="2AAE42E0"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15</w:t>
            </w:r>
            <w:r w:rsidRPr="004C7E99">
              <w:rPr>
                <w:rFonts w:ascii="Arial" w:hAnsi="Arial" w:cs="Arial"/>
                <w:color w:val="000000"/>
                <w:sz w:val="20"/>
                <w:szCs w:val="20"/>
                <w:lang w:val="vi-VN"/>
              </w:rPr>
              <w:t>.2. Quản lý và tổ chức cung cấp dịch vụ hành chính công và dịch vụ hỗ trợ khác có liên quan đến hoạt động đầu tư và sản xuất kinh doanh cho nhà đầu tư, doanh nghiệp trong Khu kinh tế, Khu công nghiệp</w:t>
            </w:r>
            <w:r w:rsidRPr="004C7E99">
              <w:rPr>
                <w:rFonts w:ascii="Arial" w:hAnsi="Arial" w:cs="Arial"/>
                <w:color w:val="000000"/>
                <w:sz w:val="20"/>
                <w:szCs w:val="20"/>
              </w:rPr>
              <w:t>.</w:t>
            </w:r>
          </w:p>
        </w:tc>
      </w:tr>
      <w:tr w:rsidR="00FD5E86" w:rsidRPr="004C7E99" w14:paraId="456D2001" w14:textId="77777777" w:rsidTr="004C7E99">
        <w:trPr>
          <w:jc w:val="center"/>
        </w:trPr>
        <w:tc>
          <w:tcPr>
            <w:tcW w:w="809" w:type="dxa"/>
          </w:tcPr>
          <w:p w14:paraId="46909E74"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351BA846"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highlight w:val="white"/>
              </w:rPr>
              <w:t>Ban Quản lý dự án Đầu tư xây dựng và phát triển đô thị thành phố Huế</w:t>
            </w:r>
          </w:p>
        </w:tc>
        <w:tc>
          <w:tcPr>
            <w:tcW w:w="5893" w:type="dxa"/>
            <w:vAlign w:val="center"/>
          </w:tcPr>
          <w:p w14:paraId="011360FF"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dữ liệu chuyên ngành về:</w:t>
            </w:r>
          </w:p>
          <w:p w14:paraId="5F7CC8C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16</w:t>
            </w:r>
            <w:r w:rsidRPr="004C7E99">
              <w:rPr>
                <w:rFonts w:ascii="Arial" w:hAnsi="Arial" w:cs="Arial"/>
                <w:color w:val="000000"/>
                <w:sz w:val="20"/>
                <w:szCs w:val="20"/>
                <w:lang w:val="vi-VN"/>
              </w:rPr>
              <w:t xml:space="preserve">.1. Các dự án sử dụng vốn đầu tư công và các nguồn vốn khác để đầu tư xây dựng các công trình dân dụng (trụ sở, các cơ sở giáo dục, y tế, xã hội, văn hóa, công trình hạ tầng công cộng,...) trên địa bàn </w:t>
            </w:r>
            <w:r w:rsidRPr="004C7E99">
              <w:rPr>
                <w:rFonts w:ascii="Arial" w:hAnsi="Arial" w:cs="Arial"/>
                <w:color w:val="000000"/>
                <w:sz w:val="20"/>
                <w:szCs w:val="20"/>
              </w:rPr>
              <w:t>thành phố</w:t>
            </w:r>
            <w:r w:rsidRPr="004C7E99">
              <w:rPr>
                <w:rFonts w:ascii="Arial" w:hAnsi="Arial" w:cs="Arial"/>
                <w:color w:val="000000"/>
                <w:sz w:val="20"/>
                <w:szCs w:val="20"/>
                <w:lang w:val="vi-VN"/>
              </w:rPr>
              <w:t>;</w:t>
            </w:r>
          </w:p>
          <w:p w14:paraId="512ECE8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lastRenderedPageBreak/>
              <w:t>16</w:t>
            </w:r>
            <w:r w:rsidRPr="004C7E99">
              <w:rPr>
                <w:rFonts w:ascii="Arial" w:hAnsi="Arial" w:cs="Arial"/>
                <w:color w:val="000000"/>
                <w:sz w:val="20"/>
                <w:szCs w:val="20"/>
                <w:lang w:val="vi-VN"/>
              </w:rPr>
              <w:t>.</w:t>
            </w:r>
            <w:r w:rsidRPr="004C7E99">
              <w:rPr>
                <w:rFonts w:ascii="Arial" w:hAnsi="Arial" w:cs="Arial"/>
                <w:color w:val="000000"/>
                <w:sz w:val="20"/>
                <w:szCs w:val="20"/>
              </w:rPr>
              <w:t>2</w:t>
            </w:r>
            <w:r w:rsidRPr="004C7E99">
              <w:rPr>
                <w:rFonts w:ascii="Arial" w:hAnsi="Arial" w:cs="Arial"/>
                <w:color w:val="000000"/>
                <w:sz w:val="20"/>
                <w:szCs w:val="20"/>
                <w:lang w:val="vi-VN"/>
              </w:rPr>
              <w:t>. Quản lý, giám sát quá trình đầu tư phát triển đô thị theo quy hoạch và kế hoạch; đảm bảo sự kết nối đồng bộ và quản lý hệ thống hạ tầng kỹ thuật khung, kết nối hạ tầng kỹ thuật giữa các dự án trong giai đoạn đầu tư xây dựng;</w:t>
            </w:r>
          </w:p>
          <w:p w14:paraId="0BB64014"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16</w:t>
            </w:r>
            <w:r w:rsidRPr="004C7E99">
              <w:rPr>
                <w:rFonts w:ascii="Arial" w:hAnsi="Arial" w:cs="Arial"/>
                <w:color w:val="000000"/>
                <w:sz w:val="20"/>
                <w:szCs w:val="20"/>
                <w:lang w:val="vi-VN"/>
              </w:rPr>
              <w:t>.</w:t>
            </w:r>
            <w:r w:rsidRPr="004C7E99">
              <w:rPr>
                <w:rFonts w:ascii="Arial" w:hAnsi="Arial" w:cs="Arial"/>
                <w:color w:val="000000"/>
                <w:sz w:val="20"/>
                <w:szCs w:val="20"/>
              </w:rPr>
              <w:t>3</w:t>
            </w:r>
            <w:r w:rsidRPr="004C7E99">
              <w:rPr>
                <w:rFonts w:ascii="Arial" w:hAnsi="Arial" w:cs="Arial"/>
                <w:color w:val="000000"/>
                <w:sz w:val="20"/>
                <w:szCs w:val="20"/>
                <w:lang w:val="vi-VN"/>
              </w:rPr>
              <w:t>. Tiếp nhận, quản lý, vận hành khai thác và tổ chức bảo trì các công trình hạ tầng trong Khu vực phát triển đô thị</w:t>
            </w:r>
          </w:p>
          <w:p w14:paraId="69C4FEBA"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16</w:t>
            </w:r>
            <w:r w:rsidRPr="004C7E99">
              <w:rPr>
                <w:rFonts w:ascii="Arial" w:hAnsi="Arial" w:cs="Arial"/>
                <w:color w:val="000000"/>
                <w:sz w:val="20"/>
                <w:szCs w:val="20"/>
                <w:lang w:val="vi-VN"/>
              </w:rPr>
              <w:t>.</w:t>
            </w:r>
            <w:r w:rsidRPr="004C7E99">
              <w:rPr>
                <w:rFonts w:ascii="Arial" w:hAnsi="Arial" w:cs="Arial"/>
                <w:color w:val="000000"/>
                <w:sz w:val="20"/>
                <w:szCs w:val="20"/>
              </w:rPr>
              <w:t>4</w:t>
            </w:r>
            <w:r w:rsidRPr="004C7E99">
              <w:rPr>
                <w:rFonts w:ascii="Arial" w:hAnsi="Arial" w:cs="Arial"/>
                <w:color w:val="000000"/>
                <w:sz w:val="20"/>
                <w:szCs w:val="20"/>
                <w:lang w:val="vi-VN"/>
              </w:rPr>
              <w:t>. Các công trình hoàn thành thực hiện bàn giao</w:t>
            </w:r>
            <w:r w:rsidRPr="004C7E99">
              <w:rPr>
                <w:rFonts w:ascii="Arial" w:hAnsi="Arial" w:cs="Arial"/>
                <w:color w:val="000000"/>
                <w:sz w:val="20"/>
                <w:szCs w:val="20"/>
              </w:rPr>
              <w:t>.</w:t>
            </w:r>
          </w:p>
        </w:tc>
      </w:tr>
      <w:tr w:rsidR="00FD5E86" w:rsidRPr="004C7E99" w14:paraId="3FD55D92" w14:textId="77777777" w:rsidTr="004C7E99">
        <w:trPr>
          <w:jc w:val="center"/>
        </w:trPr>
        <w:tc>
          <w:tcPr>
            <w:tcW w:w="809" w:type="dxa"/>
          </w:tcPr>
          <w:p w14:paraId="06719890"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4EF689C1" w14:textId="77777777" w:rsidR="00FD5E86" w:rsidRPr="004C7E99" w:rsidRDefault="00FD5E86" w:rsidP="004C7E99">
            <w:pPr>
              <w:spacing w:before="120"/>
              <w:rPr>
                <w:rFonts w:ascii="Arial" w:hAnsi="Arial" w:cs="Arial"/>
                <w:bCs/>
                <w:color w:val="000000"/>
                <w:sz w:val="20"/>
                <w:szCs w:val="20"/>
                <w:highlight w:val="white"/>
              </w:rPr>
            </w:pPr>
            <w:r w:rsidRPr="004C7E99">
              <w:rPr>
                <w:rFonts w:ascii="Arial" w:hAnsi="Arial" w:cs="Arial"/>
                <w:bCs/>
                <w:color w:val="000000"/>
                <w:sz w:val="20"/>
                <w:szCs w:val="20"/>
                <w:lang w:val="vi-VN"/>
              </w:rPr>
              <w:t>Nhà Xuất bản Thuận Hóa</w:t>
            </w:r>
          </w:p>
        </w:tc>
        <w:tc>
          <w:tcPr>
            <w:tcW w:w="5893" w:type="dxa"/>
            <w:vAlign w:val="center"/>
          </w:tcPr>
          <w:p w14:paraId="630F88DA"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dữ liệu chuyên ngành về:</w:t>
            </w:r>
          </w:p>
          <w:p w14:paraId="660207EE"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17</w:t>
            </w:r>
            <w:r w:rsidRPr="004C7E99">
              <w:rPr>
                <w:rFonts w:ascii="Arial" w:hAnsi="Arial" w:cs="Arial"/>
                <w:color w:val="000000"/>
                <w:sz w:val="20"/>
                <w:szCs w:val="20"/>
                <w:lang w:val="vi-VN"/>
              </w:rPr>
              <w:t>.1. Kế hoạch, đề tài xuất bản hàng năm của đơn vị;</w:t>
            </w:r>
          </w:p>
          <w:p w14:paraId="76F7358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17</w:t>
            </w:r>
            <w:r w:rsidRPr="004C7E99">
              <w:rPr>
                <w:rFonts w:ascii="Arial" w:hAnsi="Arial" w:cs="Arial"/>
                <w:color w:val="000000"/>
                <w:sz w:val="20"/>
                <w:szCs w:val="20"/>
                <w:lang w:val="vi-VN"/>
              </w:rPr>
              <w:t>.2. Các loại sách, văn hóa phẩm phục vụ cho công tác giáo dục tư tưởng, chính trị và nhu cầu về văn hóa, khoa học kỹ thuật, nghệ thuật... của nhân dân được xuất bản;</w:t>
            </w:r>
          </w:p>
          <w:p w14:paraId="04CCCCB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17</w:t>
            </w:r>
            <w:r w:rsidRPr="004C7E99">
              <w:rPr>
                <w:rFonts w:ascii="Arial" w:hAnsi="Arial" w:cs="Arial"/>
                <w:color w:val="000000"/>
                <w:sz w:val="20"/>
                <w:szCs w:val="20"/>
                <w:lang w:val="vi-VN"/>
              </w:rPr>
              <w:t>.3. Các loại sách nhà xuất bản tổ chức biên soạn, biên dịch, biên tập và xuất bản</w:t>
            </w:r>
            <w:r w:rsidRPr="004C7E99">
              <w:rPr>
                <w:rFonts w:ascii="Arial" w:hAnsi="Arial" w:cs="Arial"/>
                <w:color w:val="000000"/>
                <w:sz w:val="20"/>
                <w:szCs w:val="20"/>
              </w:rPr>
              <w:t>.</w:t>
            </w:r>
          </w:p>
        </w:tc>
      </w:tr>
      <w:tr w:rsidR="00FD5E86" w:rsidRPr="004C7E99" w14:paraId="72A33404" w14:textId="77777777" w:rsidTr="004C7E99">
        <w:trPr>
          <w:jc w:val="center"/>
        </w:trPr>
        <w:tc>
          <w:tcPr>
            <w:tcW w:w="809" w:type="dxa"/>
          </w:tcPr>
          <w:p w14:paraId="77737783"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23BCD5C0"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Trung tâm Công nghệ thông tin</w:t>
            </w:r>
            <w:r w:rsidRPr="004C7E99">
              <w:rPr>
                <w:rFonts w:ascii="Arial" w:hAnsi="Arial" w:cs="Arial"/>
                <w:bCs/>
                <w:color w:val="000000"/>
                <w:sz w:val="20"/>
                <w:szCs w:val="20"/>
              </w:rPr>
              <w:t xml:space="preserve"> thành phố</w:t>
            </w:r>
          </w:p>
        </w:tc>
        <w:tc>
          <w:tcPr>
            <w:tcW w:w="5893" w:type="dxa"/>
            <w:vAlign w:val="center"/>
          </w:tcPr>
          <w:p w14:paraId="1E60F5A7"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dữ liệu chuyên ngành trong các hoạt động:</w:t>
            </w:r>
          </w:p>
          <w:p w14:paraId="08BCC56A"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18</w:t>
            </w:r>
            <w:r w:rsidRPr="004C7E99">
              <w:rPr>
                <w:rFonts w:ascii="Arial" w:hAnsi="Arial" w:cs="Arial"/>
                <w:color w:val="000000"/>
                <w:sz w:val="20"/>
                <w:szCs w:val="20"/>
                <w:lang w:val="vi-VN"/>
              </w:rPr>
              <w:t>.1. Đào tạo nguồn nhân lực công nghệ thông tin, đào tạo ngoại ngữ theo các chương trình quy định của Bộ Giáo dục và Đào tạo;</w:t>
            </w:r>
          </w:p>
          <w:p w14:paraId="4CEE1A65"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18</w:t>
            </w:r>
            <w:r w:rsidRPr="004C7E99">
              <w:rPr>
                <w:rFonts w:ascii="Arial" w:hAnsi="Arial" w:cs="Arial"/>
                <w:color w:val="000000"/>
                <w:sz w:val="20"/>
                <w:szCs w:val="20"/>
                <w:lang w:val="vi-VN"/>
              </w:rPr>
              <w:t>.2. Tư vấn thiết kế, giám sát và kiểm thử đối với các dự án công nghệ thông tin;</w:t>
            </w:r>
          </w:p>
          <w:p w14:paraId="657778F2"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18</w:t>
            </w:r>
            <w:r w:rsidRPr="004C7E99">
              <w:rPr>
                <w:rFonts w:ascii="Arial" w:hAnsi="Arial" w:cs="Arial"/>
                <w:color w:val="000000"/>
                <w:sz w:val="20"/>
                <w:szCs w:val="20"/>
                <w:lang w:val="vi-VN"/>
              </w:rPr>
              <w:t>.3. Cung cấp sản phẩm, dịch vụ sự nghiệp công thuộc lĩnh vực CNTT cho các cơ quan nhà nước;</w:t>
            </w:r>
          </w:p>
          <w:p w14:paraId="3367B71A"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18</w:t>
            </w:r>
            <w:r w:rsidRPr="004C7E99">
              <w:rPr>
                <w:rFonts w:ascii="Arial" w:hAnsi="Arial" w:cs="Arial"/>
                <w:color w:val="000000"/>
                <w:sz w:val="20"/>
                <w:szCs w:val="20"/>
                <w:lang w:val="vi-VN"/>
              </w:rPr>
              <w:t>.4. Cung cấp dịch vụ nội dung số và chuyển đổi số cho các ngành/tổ chức và doanh nghiệp;</w:t>
            </w:r>
          </w:p>
          <w:p w14:paraId="2CE83C75"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18</w:t>
            </w:r>
            <w:r w:rsidRPr="004C7E99">
              <w:rPr>
                <w:rFonts w:ascii="Arial" w:hAnsi="Arial" w:cs="Arial"/>
                <w:color w:val="000000"/>
                <w:sz w:val="20"/>
                <w:szCs w:val="20"/>
                <w:lang w:val="vi-VN"/>
              </w:rPr>
              <w:t>.5. Phát triển Trang thông tin điện tử Khám phá Huế;</w:t>
            </w:r>
          </w:p>
          <w:p w14:paraId="64643070"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18</w:t>
            </w:r>
            <w:r w:rsidRPr="004C7E99">
              <w:rPr>
                <w:rFonts w:ascii="Arial" w:hAnsi="Arial" w:cs="Arial"/>
                <w:color w:val="000000"/>
                <w:sz w:val="20"/>
                <w:szCs w:val="20"/>
                <w:lang w:val="vi-VN"/>
              </w:rPr>
              <w:t>.6. Quản lý Khu Công viên phần mềm, công nghệ thông tin tập trung</w:t>
            </w:r>
            <w:r w:rsidRPr="004C7E99">
              <w:rPr>
                <w:rFonts w:ascii="Arial" w:hAnsi="Arial" w:cs="Arial"/>
                <w:color w:val="000000"/>
                <w:sz w:val="20"/>
                <w:szCs w:val="20"/>
              </w:rPr>
              <w:t>.</w:t>
            </w:r>
          </w:p>
        </w:tc>
      </w:tr>
      <w:tr w:rsidR="00FD5E86" w:rsidRPr="004C7E99" w14:paraId="7A46D1F5" w14:textId="77777777" w:rsidTr="004C7E99">
        <w:trPr>
          <w:jc w:val="center"/>
        </w:trPr>
        <w:tc>
          <w:tcPr>
            <w:tcW w:w="809" w:type="dxa"/>
          </w:tcPr>
          <w:p w14:paraId="7A0F7CE7"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3F37A912"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Trường Cao đẳng Huế</w:t>
            </w:r>
          </w:p>
        </w:tc>
        <w:tc>
          <w:tcPr>
            <w:tcW w:w="5893" w:type="dxa"/>
            <w:vAlign w:val="center"/>
          </w:tcPr>
          <w:p w14:paraId="555DFAD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dữ liệu chuyên ngành trong hoạt động:</w:t>
            </w:r>
          </w:p>
          <w:p w14:paraId="116C179E"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19</w:t>
            </w:r>
            <w:r w:rsidRPr="004C7E99">
              <w:rPr>
                <w:rFonts w:ascii="Arial" w:hAnsi="Arial" w:cs="Arial"/>
                <w:color w:val="000000"/>
                <w:sz w:val="20"/>
                <w:szCs w:val="20"/>
                <w:lang w:val="vi-VN"/>
              </w:rPr>
              <w:t>.1. Đào tạo nguồn nhân lực có trình độ cao đẳng và các trình độ khác từ cao đẳng trở xuống;</w:t>
            </w:r>
          </w:p>
          <w:p w14:paraId="7AD2CD4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19</w:t>
            </w:r>
            <w:r w:rsidRPr="004C7E99">
              <w:rPr>
                <w:rFonts w:ascii="Arial" w:hAnsi="Arial" w:cs="Arial"/>
                <w:color w:val="000000"/>
                <w:sz w:val="20"/>
                <w:szCs w:val="20"/>
                <w:lang w:val="vi-VN"/>
              </w:rPr>
              <w:t>.2. Nghiên cứu, triển khai khoa học - công nghệ các ngành học;</w:t>
            </w:r>
          </w:p>
          <w:p w14:paraId="0419340C"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19</w:t>
            </w:r>
            <w:r w:rsidRPr="004C7E99">
              <w:rPr>
                <w:rFonts w:ascii="Arial" w:hAnsi="Arial" w:cs="Arial"/>
                <w:color w:val="000000"/>
                <w:sz w:val="20"/>
                <w:szCs w:val="20"/>
                <w:lang w:val="vi-VN"/>
              </w:rPr>
              <w:t>.3. Thực hiện các hoạt động dịch vụ khoa học - kỹ thuật, chuyển giao công nghệ, thực hành, thực tập phù hợp với ngành nghề đào tạo;</w:t>
            </w:r>
          </w:p>
          <w:p w14:paraId="55EE6688"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19</w:t>
            </w:r>
            <w:r w:rsidRPr="004C7E99">
              <w:rPr>
                <w:rFonts w:ascii="Arial" w:hAnsi="Arial" w:cs="Arial"/>
                <w:color w:val="000000"/>
                <w:sz w:val="20"/>
                <w:szCs w:val="20"/>
                <w:lang w:val="vi-VN"/>
              </w:rPr>
              <w:t>.4. Thực hiện các quan hệ hợp tác quốc tế, liên kết, liên thông về đào tạo - bồi dưỡng nguồn nhân lực; nghiên cứu, triển khai khoa học - công nghệ với các cơ quan, tổ chức, cá nhân trong và ngoài nước;</w:t>
            </w:r>
          </w:p>
          <w:p w14:paraId="35E055C2"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19</w:t>
            </w:r>
            <w:r w:rsidRPr="004C7E99">
              <w:rPr>
                <w:rFonts w:ascii="Arial" w:hAnsi="Arial" w:cs="Arial"/>
                <w:color w:val="000000"/>
                <w:sz w:val="20"/>
                <w:szCs w:val="20"/>
                <w:lang w:val="vi-VN"/>
              </w:rPr>
              <w:t>.5. Tuyển sinh và quản lý người học theo các quy định hiện hành</w:t>
            </w:r>
            <w:r w:rsidRPr="004C7E99">
              <w:rPr>
                <w:rFonts w:ascii="Arial" w:hAnsi="Arial" w:cs="Arial"/>
                <w:color w:val="000000"/>
                <w:sz w:val="20"/>
                <w:szCs w:val="20"/>
              </w:rPr>
              <w:t>.</w:t>
            </w:r>
          </w:p>
        </w:tc>
      </w:tr>
      <w:tr w:rsidR="00FD5E86" w:rsidRPr="004C7E99" w14:paraId="740F32B3" w14:textId="77777777" w:rsidTr="004C7E99">
        <w:trPr>
          <w:jc w:val="center"/>
        </w:trPr>
        <w:tc>
          <w:tcPr>
            <w:tcW w:w="809" w:type="dxa"/>
          </w:tcPr>
          <w:p w14:paraId="09F1A615"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167D33B2"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 xml:space="preserve">Viện Nghiên cứu phát triển </w:t>
            </w:r>
            <w:r w:rsidRPr="004C7E99">
              <w:rPr>
                <w:rFonts w:ascii="Arial" w:hAnsi="Arial" w:cs="Arial"/>
                <w:bCs/>
                <w:color w:val="000000"/>
                <w:sz w:val="20"/>
                <w:szCs w:val="20"/>
              </w:rPr>
              <w:t>thành phố</w:t>
            </w:r>
          </w:p>
        </w:tc>
        <w:tc>
          <w:tcPr>
            <w:tcW w:w="5893" w:type="dxa"/>
            <w:vAlign w:val="center"/>
          </w:tcPr>
          <w:p w14:paraId="5C34F2C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dữ liệu chuyên ngành trong hoạt động quản lý nhà nước về:</w:t>
            </w:r>
          </w:p>
          <w:p w14:paraId="7651ADB4"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rPr>
              <w:t>20</w:t>
            </w:r>
            <w:r w:rsidRPr="004C7E99">
              <w:rPr>
                <w:rFonts w:ascii="Arial" w:hAnsi="Arial" w:cs="Arial"/>
                <w:color w:val="000000"/>
                <w:sz w:val="20"/>
                <w:szCs w:val="20"/>
                <w:lang w:val="vi-VN"/>
              </w:rPr>
              <w:t xml:space="preserve">.1. Chiến lược, quy hoạch, kế hoạch phát triển kinh tế - xã hội, thu hút đầu tư trên địa bàn </w:t>
            </w:r>
            <w:r w:rsidRPr="004C7E99">
              <w:rPr>
                <w:rFonts w:ascii="Arial" w:hAnsi="Arial" w:cs="Arial"/>
                <w:color w:val="000000"/>
                <w:sz w:val="20"/>
                <w:szCs w:val="20"/>
              </w:rPr>
              <w:t>thành phố</w:t>
            </w:r>
            <w:r w:rsidRPr="004C7E99">
              <w:rPr>
                <w:rFonts w:ascii="Arial" w:hAnsi="Arial" w:cs="Arial"/>
                <w:color w:val="000000"/>
                <w:sz w:val="20"/>
                <w:szCs w:val="20"/>
                <w:lang w:val="vi-VN"/>
              </w:rPr>
              <w:t>; nghiên cứu khoa học trong lĩnh vực phát triển kinh tế - xã hội;</w:t>
            </w:r>
          </w:p>
          <w:p w14:paraId="3681B93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w:t>
            </w:r>
            <w:r w:rsidRPr="004C7E99">
              <w:rPr>
                <w:rFonts w:ascii="Arial" w:hAnsi="Arial" w:cs="Arial"/>
                <w:color w:val="000000"/>
                <w:sz w:val="20"/>
                <w:szCs w:val="20"/>
              </w:rPr>
              <w:t>0</w:t>
            </w:r>
            <w:r w:rsidRPr="004C7E99">
              <w:rPr>
                <w:rFonts w:ascii="Arial" w:hAnsi="Arial" w:cs="Arial"/>
                <w:color w:val="000000"/>
                <w:sz w:val="20"/>
                <w:szCs w:val="20"/>
                <w:lang w:val="vi-VN"/>
              </w:rPr>
              <w:t>.2. Tư vấn, đào tạo, dịch vụ có thu phù hợp với nhiệm vụ, năng lực của Viện</w:t>
            </w:r>
          </w:p>
          <w:p w14:paraId="29AA6EBC"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lastRenderedPageBreak/>
              <w:t>2</w:t>
            </w:r>
            <w:r w:rsidRPr="004C7E99">
              <w:rPr>
                <w:rFonts w:ascii="Arial" w:hAnsi="Arial" w:cs="Arial"/>
                <w:color w:val="000000"/>
                <w:sz w:val="20"/>
                <w:szCs w:val="20"/>
              </w:rPr>
              <w:t>0</w:t>
            </w:r>
            <w:r w:rsidRPr="004C7E99">
              <w:rPr>
                <w:rFonts w:ascii="Arial" w:hAnsi="Arial" w:cs="Arial"/>
                <w:color w:val="000000"/>
                <w:sz w:val="20"/>
                <w:szCs w:val="20"/>
                <w:lang w:val="vi-VN"/>
              </w:rPr>
              <w:t>.3. Dự báo về xu hướng phát triển kinh tế, xã hội và thu hút đầu tư phục vụ cho quá trình quản lý, hoạch định chính sách, chiến lược phát triển kinh tế, xã hội;</w:t>
            </w:r>
          </w:p>
          <w:p w14:paraId="0A66E54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w:t>
            </w:r>
            <w:r w:rsidRPr="004C7E99">
              <w:rPr>
                <w:rFonts w:ascii="Arial" w:hAnsi="Arial" w:cs="Arial"/>
                <w:color w:val="000000"/>
                <w:sz w:val="20"/>
                <w:szCs w:val="20"/>
              </w:rPr>
              <w:t>0</w:t>
            </w:r>
            <w:r w:rsidRPr="004C7E99">
              <w:rPr>
                <w:rFonts w:ascii="Arial" w:hAnsi="Arial" w:cs="Arial"/>
                <w:color w:val="000000"/>
                <w:sz w:val="20"/>
                <w:szCs w:val="20"/>
                <w:lang w:val="vi-VN"/>
              </w:rPr>
              <w:t xml:space="preserve">.4. Xây dựng hệ thống thông tin, cơ sở dữ liệu về kinh tế - xã hội trong nước, ngoài nước và của </w:t>
            </w:r>
            <w:r w:rsidRPr="004C7E99">
              <w:rPr>
                <w:rFonts w:ascii="Arial" w:hAnsi="Arial" w:cs="Arial"/>
                <w:color w:val="000000"/>
                <w:sz w:val="20"/>
                <w:szCs w:val="20"/>
              </w:rPr>
              <w:t>thành phố</w:t>
            </w:r>
            <w:r w:rsidRPr="004C7E99">
              <w:rPr>
                <w:rFonts w:ascii="Arial" w:hAnsi="Arial" w:cs="Arial"/>
                <w:color w:val="000000"/>
                <w:sz w:val="20"/>
                <w:szCs w:val="20"/>
                <w:lang w:val="vi-VN"/>
              </w:rPr>
              <w:t>; xuất bản các ấn phẩm thông tin của Viện;</w:t>
            </w:r>
          </w:p>
          <w:p w14:paraId="2876E3D5" w14:textId="77777777" w:rsidR="00FD5E86" w:rsidRPr="004C7E99" w:rsidRDefault="00FD5E86" w:rsidP="004C7E99">
            <w:pPr>
              <w:spacing w:before="120"/>
              <w:ind w:left="31"/>
              <w:jc w:val="both"/>
              <w:rPr>
                <w:rFonts w:ascii="Arial" w:hAnsi="Arial" w:cs="Arial"/>
                <w:color w:val="000000"/>
                <w:sz w:val="20"/>
                <w:szCs w:val="20"/>
                <w:lang w:val="vi-VN"/>
              </w:rPr>
            </w:pPr>
            <w:r w:rsidRPr="004C7E99">
              <w:rPr>
                <w:rFonts w:ascii="Arial" w:hAnsi="Arial" w:cs="Arial"/>
                <w:color w:val="000000"/>
                <w:sz w:val="20"/>
                <w:szCs w:val="20"/>
                <w:lang w:val="vi-VN"/>
              </w:rPr>
              <w:t>2</w:t>
            </w:r>
            <w:r w:rsidRPr="004C7E99">
              <w:rPr>
                <w:rFonts w:ascii="Arial" w:hAnsi="Arial" w:cs="Arial"/>
                <w:color w:val="000000"/>
                <w:sz w:val="20"/>
                <w:szCs w:val="20"/>
              </w:rPr>
              <w:t>0</w:t>
            </w:r>
            <w:r w:rsidRPr="004C7E99">
              <w:rPr>
                <w:rFonts w:ascii="Arial" w:hAnsi="Arial" w:cs="Arial"/>
                <w:color w:val="000000"/>
                <w:sz w:val="20"/>
                <w:szCs w:val="20"/>
                <w:lang w:val="vi-VN"/>
              </w:rPr>
              <w:t xml:space="preserve">.5. Xây dựng Đề án nhằm phân tích, đánh giá và đề xuất giải pháp để nâng cao chỉ số năng lực cạnh tranh (PCI), chỉ số hiệu quả quản trị và hành chính công (PAPI), thực hiện có hiệu quả chính sách công của </w:t>
            </w:r>
            <w:r w:rsidRPr="004C7E99">
              <w:rPr>
                <w:rFonts w:ascii="Arial" w:hAnsi="Arial" w:cs="Arial"/>
                <w:color w:val="000000"/>
                <w:sz w:val="20"/>
                <w:szCs w:val="20"/>
              </w:rPr>
              <w:t>thành phố.</w:t>
            </w:r>
          </w:p>
        </w:tc>
      </w:tr>
      <w:tr w:rsidR="00FD5E86" w:rsidRPr="004C7E99" w14:paraId="42AAED78" w14:textId="77777777" w:rsidTr="004C7E99">
        <w:trPr>
          <w:jc w:val="center"/>
        </w:trPr>
        <w:tc>
          <w:tcPr>
            <w:tcW w:w="809" w:type="dxa"/>
          </w:tcPr>
          <w:p w14:paraId="0618F272"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0619A4CF"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Ban Quản lý dự án đầu tư xây dựng công trình giao thông</w:t>
            </w:r>
          </w:p>
        </w:tc>
        <w:tc>
          <w:tcPr>
            <w:tcW w:w="5893" w:type="dxa"/>
            <w:vAlign w:val="center"/>
          </w:tcPr>
          <w:p w14:paraId="20D43ED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dữ liệu chuyên ngành của ban trong công tác thực hiện nhiệm vụ với vai trò là chủ đầu tư, quản lý dự án hoặc nhận ủy thác quản lý dự án, như:</w:t>
            </w:r>
          </w:p>
          <w:p w14:paraId="097A927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w:t>
            </w:r>
            <w:r w:rsidRPr="004C7E99">
              <w:rPr>
                <w:rFonts w:ascii="Arial" w:hAnsi="Arial" w:cs="Arial"/>
                <w:color w:val="000000"/>
                <w:sz w:val="20"/>
                <w:szCs w:val="20"/>
              </w:rPr>
              <w:t>1</w:t>
            </w:r>
            <w:r w:rsidRPr="004C7E99">
              <w:rPr>
                <w:rFonts w:ascii="Arial" w:hAnsi="Arial" w:cs="Arial"/>
                <w:color w:val="000000"/>
                <w:sz w:val="20"/>
                <w:szCs w:val="20"/>
                <w:lang w:val="vi-VN"/>
              </w:rPr>
              <w:t>.1. Tổ chức thực hiện công tác chuẩn bị đầu tư xây dựng: thực hiện các thủ tục liên quan đến quy hoạch xây dựng, sử dụng đất đai, tài nguyên, hạ tầng kỹ thuật và bảo vệ cảnh quan, môi trường, phòng chống cháy nổ có liên quan đến xây dựng công trình; tổ chức lập dự án, trình thẩm định, phê duyệt dự án theo quy định; tiếp nhận, giải ngân vốn đầu tư và thực hiện các công việc chuẩn bị dự án khác;</w:t>
            </w:r>
          </w:p>
          <w:p w14:paraId="3E50F3EF"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w:t>
            </w:r>
            <w:r w:rsidRPr="004C7E99">
              <w:rPr>
                <w:rFonts w:ascii="Arial" w:hAnsi="Arial" w:cs="Arial"/>
                <w:color w:val="000000"/>
                <w:sz w:val="20"/>
                <w:szCs w:val="20"/>
              </w:rPr>
              <w:t>1</w:t>
            </w:r>
            <w:r w:rsidRPr="004C7E99">
              <w:rPr>
                <w:rFonts w:ascii="Arial" w:hAnsi="Arial" w:cs="Arial"/>
                <w:color w:val="000000"/>
                <w:sz w:val="20"/>
                <w:szCs w:val="20"/>
                <w:lang w:val="vi-VN"/>
              </w:rPr>
              <w:t>.2. Các nhiệm vụ thực hiện dự án: thuê tư vấn thực hiện khảo sát, thiết kế xây dựng và trình thẩm định, phê duyệt hoặc tổ chức thẩm định</w:t>
            </w:r>
            <w:r w:rsidRPr="004C7E99">
              <w:rPr>
                <w:rFonts w:ascii="Arial" w:hAnsi="Arial" w:cs="Arial"/>
                <w:color w:val="000000"/>
                <w:sz w:val="20"/>
                <w:szCs w:val="20"/>
              </w:rPr>
              <w:t>.</w:t>
            </w:r>
          </w:p>
        </w:tc>
      </w:tr>
      <w:tr w:rsidR="00FD5E86" w:rsidRPr="004C7E99" w14:paraId="5D3BEBA9" w14:textId="77777777" w:rsidTr="004C7E99">
        <w:trPr>
          <w:jc w:val="center"/>
        </w:trPr>
        <w:tc>
          <w:tcPr>
            <w:tcW w:w="809" w:type="dxa"/>
          </w:tcPr>
          <w:p w14:paraId="3264DFAC"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62E5A379" w14:textId="77777777" w:rsidR="00FD5E86" w:rsidRPr="004C7E99" w:rsidRDefault="00FD5E86" w:rsidP="004C7E99">
            <w:pPr>
              <w:spacing w:before="120"/>
              <w:rPr>
                <w:rFonts w:ascii="Arial" w:hAnsi="Arial" w:cs="Arial"/>
                <w:bCs/>
                <w:color w:val="000000"/>
                <w:sz w:val="20"/>
                <w:szCs w:val="20"/>
                <w:lang w:val="vi-VN"/>
              </w:rPr>
            </w:pPr>
            <w:r w:rsidRPr="004C7E99">
              <w:rPr>
                <w:rFonts w:ascii="Arial" w:hAnsi="Arial" w:cs="Arial"/>
                <w:bCs/>
                <w:color w:val="000000"/>
                <w:sz w:val="20"/>
                <w:szCs w:val="20"/>
                <w:lang w:val="vi-VN"/>
              </w:rPr>
              <w:t>Ban Quản lý dự án đầu tư xây dựng công trình nông nghiệp và phát triển nông thôn</w:t>
            </w:r>
          </w:p>
        </w:tc>
        <w:tc>
          <w:tcPr>
            <w:tcW w:w="5893" w:type="dxa"/>
            <w:vAlign w:val="center"/>
          </w:tcPr>
          <w:p w14:paraId="1EBD389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Các dữ liệu chuyên ngành trong các hoạt động thuộc thẩm quyền của Ban:</w:t>
            </w:r>
          </w:p>
          <w:p w14:paraId="5C2FE3D2"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w:t>
            </w:r>
            <w:r w:rsidRPr="004C7E99">
              <w:rPr>
                <w:rFonts w:ascii="Arial" w:hAnsi="Arial" w:cs="Arial"/>
                <w:color w:val="000000"/>
                <w:sz w:val="20"/>
                <w:szCs w:val="20"/>
              </w:rPr>
              <w:t>2</w:t>
            </w:r>
            <w:r w:rsidRPr="004C7E99">
              <w:rPr>
                <w:rFonts w:ascii="Arial" w:hAnsi="Arial" w:cs="Arial"/>
                <w:color w:val="000000"/>
                <w:sz w:val="20"/>
                <w:szCs w:val="20"/>
                <w:lang w:val="vi-VN"/>
              </w:rPr>
              <w:t xml:space="preserve">.1. Làm chủ đầu tư các dự án nông nghiệp và phát triển nông thôn sử dụng vốn ngân sách, vốn nhà nước ngoài ngân sách do Ủy ban nhân dân </w:t>
            </w:r>
            <w:r w:rsidRPr="004C7E99">
              <w:rPr>
                <w:rFonts w:ascii="Arial" w:hAnsi="Arial" w:cs="Arial"/>
                <w:color w:val="000000"/>
                <w:sz w:val="20"/>
                <w:szCs w:val="20"/>
              </w:rPr>
              <w:t>thành phố</w:t>
            </w:r>
            <w:r w:rsidRPr="004C7E99">
              <w:rPr>
                <w:rFonts w:ascii="Arial" w:hAnsi="Arial" w:cs="Arial"/>
                <w:color w:val="000000"/>
                <w:sz w:val="20"/>
                <w:szCs w:val="20"/>
                <w:lang w:val="vi-VN"/>
              </w:rPr>
              <w:t xml:space="preserve"> giao;</w:t>
            </w:r>
          </w:p>
          <w:p w14:paraId="3443E4A1"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w:t>
            </w:r>
            <w:r w:rsidRPr="004C7E99">
              <w:rPr>
                <w:rFonts w:ascii="Arial" w:hAnsi="Arial" w:cs="Arial"/>
                <w:color w:val="000000"/>
                <w:sz w:val="20"/>
                <w:szCs w:val="20"/>
              </w:rPr>
              <w:t>2</w:t>
            </w:r>
            <w:r w:rsidRPr="004C7E99">
              <w:rPr>
                <w:rFonts w:ascii="Arial" w:hAnsi="Arial" w:cs="Arial"/>
                <w:color w:val="000000"/>
                <w:sz w:val="20"/>
                <w:szCs w:val="20"/>
                <w:lang w:val="vi-VN"/>
              </w:rPr>
              <w:t>.2. Nhận ủy thác quản lý dự án của các chủ đầu tư khác theo hợp đồng ủy thác quản lý các dự án được ký kết;</w:t>
            </w:r>
          </w:p>
          <w:p w14:paraId="2BA6B933"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w:t>
            </w:r>
            <w:r w:rsidRPr="004C7E99">
              <w:rPr>
                <w:rFonts w:ascii="Arial" w:hAnsi="Arial" w:cs="Arial"/>
                <w:color w:val="000000"/>
                <w:sz w:val="20"/>
                <w:szCs w:val="20"/>
              </w:rPr>
              <w:t>2</w:t>
            </w:r>
            <w:r w:rsidRPr="004C7E99">
              <w:rPr>
                <w:rFonts w:ascii="Arial" w:hAnsi="Arial" w:cs="Arial"/>
                <w:color w:val="000000"/>
                <w:sz w:val="20"/>
                <w:szCs w:val="20"/>
                <w:lang w:val="vi-VN"/>
              </w:rPr>
              <w:t>.3. Tiếp nhận và quản lý sử dụng vốn để đầu tư xây dựng theo quy định của pháp luật;</w:t>
            </w:r>
          </w:p>
          <w:p w14:paraId="361BA2A9"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color w:val="000000"/>
                <w:sz w:val="20"/>
                <w:szCs w:val="20"/>
                <w:lang w:val="vi-VN"/>
              </w:rPr>
              <w:t>2</w:t>
            </w:r>
            <w:r w:rsidRPr="004C7E99">
              <w:rPr>
                <w:rFonts w:ascii="Arial" w:hAnsi="Arial" w:cs="Arial"/>
                <w:color w:val="000000"/>
                <w:sz w:val="20"/>
                <w:szCs w:val="20"/>
              </w:rPr>
              <w:t>2</w:t>
            </w:r>
            <w:r w:rsidRPr="004C7E99">
              <w:rPr>
                <w:rFonts w:ascii="Arial" w:hAnsi="Arial" w:cs="Arial"/>
                <w:color w:val="000000"/>
                <w:sz w:val="20"/>
                <w:szCs w:val="20"/>
                <w:lang w:val="vi-VN"/>
              </w:rPr>
              <w:t>.4. Bàn giao công trình hoàn thành cho chủ đầu tư, chủ quản lý sử dụng công trình khi kết thúc xây dựng dự án</w:t>
            </w:r>
            <w:r w:rsidRPr="004C7E99">
              <w:rPr>
                <w:rFonts w:ascii="Arial" w:hAnsi="Arial" w:cs="Arial"/>
                <w:color w:val="000000"/>
                <w:sz w:val="20"/>
                <w:szCs w:val="20"/>
              </w:rPr>
              <w:t>.</w:t>
            </w:r>
          </w:p>
        </w:tc>
      </w:tr>
      <w:tr w:rsidR="00FD5E86" w:rsidRPr="004C7E99" w14:paraId="47DDA196" w14:textId="77777777" w:rsidTr="004C7E99">
        <w:trPr>
          <w:jc w:val="center"/>
        </w:trPr>
        <w:tc>
          <w:tcPr>
            <w:tcW w:w="809" w:type="dxa"/>
          </w:tcPr>
          <w:p w14:paraId="5ECC8A0F" w14:textId="77777777" w:rsidR="00FD5E86" w:rsidRPr="004C7E99" w:rsidRDefault="00FD5E86" w:rsidP="004C7E99">
            <w:pPr>
              <w:numPr>
                <w:ilvl w:val="0"/>
                <w:numId w:val="1"/>
              </w:numPr>
              <w:spacing w:before="120"/>
              <w:ind w:firstLine="0"/>
              <w:jc w:val="center"/>
              <w:rPr>
                <w:rFonts w:ascii="Arial" w:hAnsi="Arial" w:cs="Arial"/>
                <w:iCs/>
                <w:color w:val="000000"/>
                <w:sz w:val="20"/>
                <w:szCs w:val="20"/>
                <w:lang w:val="vi-VN"/>
              </w:rPr>
            </w:pPr>
          </w:p>
        </w:tc>
        <w:tc>
          <w:tcPr>
            <w:tcW w:w="2360" w:type="dxa"/>
          </w:tcPr>
          <w:p w14:paraId="67D94F38" w14:textId="77777777" w:rsidR="00FD5E86" w:rsidRPr="004C7E99" w:rsidRDefault="00FD5E86" w:rsidP="004C7E99">
            <w:pPr>
              <w:spacing w:before="120"/>
              <w:rPr>
                <w:rFonts w:ascii="Arial" w:hAnsi="Arial" w:cs="Arial"/>
                <w:bCs/>
                <w:color w:val="000000"/>
                <w:sz w:val="20"/>
                <w:szCs w:val="20"/>
              </w:rPr>
            </w:pPr>
            <w:r w:rsidRPr="004C7E99">
              <w:rPr>
                <w:rFonts w:ascii="Arial" w:hAnsi="Arial" w:cs="Arial"/>
                <w:bCs/>
                <w:color w:val="000000"/>
                <w:sz w:val="20"/>
                <w:szCs w:val="20"/>
                <w:lang w:val="vi-VN"/>
              </w:rPr>
              <w:t>Trung tâm Bảo tồn Di tích Cố đô Huế</w:t>
            </w:r>
          </w:p>
        </w:tc>
        <w:tc>
          <w:tcPr>
            <w:tcW w:w="5893" w:type="dxa"/>
            <w:vAlign w:val="center"/>
          </w:tcPr>
          <w:p w14:paraId="16C0F528" w14:textId="77777777" w:rsidR="00FD5E86" w:rsidRPr="004C7E99" w:rsidRDefault="00FD5E86" w:rsidP="004C7E99">
            <w:pPr>
              <w:spacing w:before="120"/>
              <w:ind w:left="31"/>
              <w:jc w:val="both"/>
              <w:rPr>
                <w:rFonts w:ascii="Arial" w:hAnsi="Arial" w:cs="Arial"/>
                <w:color w:val="000000"/>
                <w:sz w:val="20"/>
                <w:szCs w:val="20"/>
                <w:lang w:val="vi-VN"/>
              </w:rPr>
            </w:pPr>
            <w:r w:rsidRPr="004C7E99">
              <w:rPr>
                <w:rFonts w:ascii="Arial" w:hAnsi="Arial" w:cs="Arial"/>
                <w:iCs/>
                <w:color w:val="000000"/>
                <w:sz w:val="20"/>
                <w:szCs w:val="20"/>
              </w:rPr>
              <w:t>Các dữ liệu thuộc lĩnh vực hoạt động chuyên môn của Trung tâm Bảo tồn Di tích Cố đô Huế</w:t>
            </w:r>
            <w:r w:rsidRPr="004C7E99">
              <w:rPr>
                <w:rFonts w:ascii="Arial" w:hAnsi="Arial" w:cs="Arial"/>
                <w:color w:val="000000"/>
                <w:sz w:val="20"/>
                <w:szCs w:val="20"/>
                <w:lang w:val="vi-VN"/>
              </w:rPr>
              <w:t>:</w:t>
            </w:r>
          </w:p>
          <w:p w14:paraId="0389C2E5" w14:textId="77777777" w:rsidR="00FD5E86" w:rsidRPr="004C7E99" w:rsidRDefault="00FD5E86" w:rsidP="004C7E99">
            <w:pPr>
              <w:spacing w:before="120"/>
              <w:ind w:left="31"/>
              <w:jc w:val="both"/>
              <w:rPr>
                <w:rFonts w:ascii="Arial" w:hAnsi="Arial" w:cs="Arial"/>
                <w:iCs/>
                <w:color w:val="000000"/>
                <w:sz w:val="20"/>
                <w:szCs w:val="20"/>
              </w:rPr>
            </w:pPr>
            <w:r w:rsidRPr="004C7E99">
              <w:rPr>
                <w:rFonts w:ascii="Arial" w:hAnsi="Arial" w:cs="Arial"/>
                <w:iCs/>
                <w:color w:val="000000"/>
                <w:sz w:val="20"/>
                <w:szCs w:val="20"/>
              </w:rPr>
              <w:t xml:space="preserve">23.1. </w:t>
            </w:r>
            <w:r w:rsidRPr="004C7E99">
              <w:rPr>
                <w:rFonts w:ascii="Arial" w:hAnsi="Arial" w:cs="Arial"/>
                <w:iCs/>
                <w:color w:val="000000"/>
                <w:sz w:val="20"/>
                <w:szCs w:val="20"/>
                <w:lang w:val="vi-VN"/>
              </w:rPr>
              <w:t>Thông tin, dữ liệu dự án bảo quản, tu bổ, phục hồi di tích</w:t>
            </w:r>
            <w:r w:rsidRPr="004C7E99">
              <w:rPr>
                <w:rFonts w:ascii="Arial" w:hAnsi="Arial" w:cs="Arial"/>
                <w:iCs/>
                <w:color w:val="000000"/>
                <w:sz w:val="20"/>
                <w:szCs w:val="20"/>
              </w:rPr>
              <w:t>.</w:t>
            </w:r>
          </w:p>
          <w:p w14:paraId="570689FB" w14:textId="77777777" w:rsidR="00FD5E86" w:rsidRPr="004C7E99" w:rsidRDefault="00FD5E86" w:rsidP="004C7E99">
            <w:pPr>
              <w:spacing w:before="120"/>
              <w:ind w:left="31"/>
              <w:jc w:val="both"/>
              <w:rPr>
                <w:rFonts w:ascii="Arial" w:hAnsi="Arial" w:cs="Arial"/>
                <w:iCs/>
                <w:color w:val="000000"/>
                <w:sz w:val="20"/>
                <w:szCs w:val="20"/>
              </w:rPr>
            </w:pPr>
            <w:r w:rsidRPr="004C7E99">
              <w:rPr>
                <w:rFonts w:ascii="Arial" w:hAnsi="Arial" w:cs="Arial"/>
                <w:iCs/>
                <w:color w:val="000000"/>
                <w:sz w:val="20"/>
                <w:szCs w:val="20"/>
              </w:rPr>
              <w:t>23.2. Số liệu về tư vấn, khảo sát, thiết kế, giám sát thi công, lập và quản lý dự án các công trình bảo tồn di tích lịch sử - văn hóa.</w:t>
            </w:r>
          </w:p>
          <w:p w14:paraId="30E84444" w14:textId="77777777" w:rsidR="00FD5E86" w:rsidRPr="004C7E99" w:rsidRDefault="00FD5E86" w:rsidP="004C7E99">
            <w:pPr>
              <w:spacing w:before="120"/>
              <w:ind w:left="31"/>
              <w:jc w:val="both"/>
              <w:rPr>
                <w:rFonts w:ascii="Arial" w:hAnsi="Arial" w:cs="Arial"/>
                <w:iCs/>
                <w:color w:val="000000"/>
                <w:sz w:val="20"/>
                <w:szCs w:val="20"/>
              </w:rPr>
            </w:pPr>
            <w:r w:rsidRPr="004C7E99">
              <w:rPr>
                <w:rFonts w:ascii="Arial" w:hAnsi="Arial" w:cs="Arial"/>
                <w:iCs/>
                <w:color w:val="000000"/>
                <w:sz w:val="20"/>
                <w:szCs w:val="20"/>
              </w:rPr>
              <w:t>23</w:t>
            </w:r>
            <w:r w:rsidRPr="004C7E99">
              <w:rPr>
                <w:rFonts w:ascii="Arial" w:hAnsi="Arial" w:cs="Arial"/>
                <w:iCs/>
                <w:color w:val="000000"/>
                <w:sz w:val="20"/>
                <w:szCs w:val="20"/>
                <w:lang w:val="vi-VN"/>
              </w:rPr>
              <w:t xml:space="preserve">.3. </w:t>
            </w:r>
            <w:r w:rsidRPr="004C7E99">
              <w:rPr>
                <w:rFonts w:ascii="Arial" w:hAnsi="Arial" w:cs="Arial"/>
                <w:iCs/>
                <w:color w:val="000000"/>
                <w:sz w:val="20"/>
                <w:szCs w:val="20"/>
              </w:rPr>
              <w:t>Số liệu về công tác</w:t>
            </w:r>
            <w:r w:rsidRPr="004C7E99">
              <w:rPr>
                <w:rFonts w:ascii="Arial" w:hAnsi="Arial" w:cs="Arial"/>
                <w:iCs/>
                <w:color w:val="000000"/>
                <w:sz w:val="20"/>
                <w:szCs w:val="20"/>
                <w:lang w:val="vi-VN"/>
              </w:rPr>
              <w:t xml:space="preserve"> nghiên cứu khoa học, sưu tầm, lưu trữ tài liệu khoa học </w:t>
            </w:r>
            <w:r w:rsidRPr="004C7E99">
              <w:rPr>
                <w:rFonts w:ascii="Arial" w:hAnsi="Arial" w:cs="Arial"/>
                <w:iCs/>
                <w:color w:val="000000"/>
                <w:sz w:val="20"/>
                <w:szCs w:val="20"/>
              </w:rPr>
              <w:t xml:space="preserve">nhằm bảo tồn, </w:t>
            </w:r>
            <w:r w:rsidRPr="004C7E99">
              <w:rPr>
                <w:rFonts w:ascii="Arial" w:hAnsi="Arial" w:cs="Arial"/>
                <w:iCs/>
                <w:color w:val="000000"/>
                <w:sz w:val="20"/>
                <w:szCs w:val="20"/>
                <w:lang w:val="vi-VN"/>
              </w:rPr>
              <w:t>phục vụ cho công tác bảo tồn, tôn tạo</w:t>
            </w:r>
            <w:r w:rsidRPr="004C7E99">
              <w:rPr>
                <w:rFonts w:ascii="Arial" w:hAnsi="Arial" w:cs="Arial"/>
                <w:iCs/>
                <w:color w:val="000000"/>
                <w:sz w:val="20"/>
                <w:szCs w:val="20"/>
              </w:rPr>
              <w:t>,</w:t>
            </w:r>
            <w:r w:rsidRPr="004C7E99">
              <w:rPr>
                <w:rFonts w:ascii="Arial" w:hAnsi="Arial" w:cs="Arial"/>
                <w:iCs/>
                <w:color w:val="000000"/>
                <w:sz w:val="20"/>
                <w:szCs w:val="20"/>
                <w:lang w:val="vi-VN"/>
              </w:rPr>
              <w:t xml:space="preserve"> phục hồi </w:t>
            </w:r>
            <w:r w:rsidRPr="004C7E99">
              <w:rPr>
                <w:rFonts w:ascii="Arial" w:hAnsi="Arial" w:cs="Arial"/>
                <w:iCs/>
                <w:color w:val="000000"/>
                <w:sz w:val="20"/>
                <w:szCs w:val="20"/>
              </w:rPr>
              <w:t xml:space="preserve">và phát huy giá trị </w:t>
            </w:r>
            <w:r w:rsidRPr="004C7E99">
              <w:rPr>
                <w:rFonts w:ascii="Arial" w:hAnsi="Arial" w:cs="Arial"/>
                <w:iCs/>
                <w:color w:val="000000"/>
                <w:sz w:val="20"/>
                <w:szCs w:val="20"/>
                <w:lang w:val="vi-VN"/>
              </w:rPr>
              <w:t>các công trình di tích</w:t>
            </w:r>
            <w:r w:rsidRPr="004C7E99">
              <w:rPr>
                <w:rFonts w:ascii="Arial" w:hAnsi="Arial" w:cs="Arial"/>
                <w:iCs/>
                <w:color w:val="000000"/>
                <w:sz w:val="20"/>
                <w:szCs w:val="20"/>
              </w:rPr>
              <w:t>, các</w:t>
            </w:r>
            <w:r w:rsidRPr="004C7E99">
              <w:rPr>
                <w:rFonts w:ascii="Arial" w:hAnsi="Arial" w:cs="Arial"/>
                <w:iCs/>
                <w:color w:val="000000"/>
                <w:sz w:val="20"/>
                <w:szCs w:val="20"/>
                <w:lang w:val="vi-VN"/>
              </w:rPr>
              <w:t xml:space="preserve"> giá trị di sản văn hóa Huế</w:t>
            </w:r>
            <w:r w:rsidRPr="004C7E99">
              <w:rPr>
                <w:rFonts w:ascii="Arial" w:hAnsi="Arial" w:cs="Arial"/>
                <w:iCs/>
                <w:color w:val="000000"/>
                <w:sz w:val="20"/>
                <w:szCs w:val="20"/>
              </w:rPr>
              <w:t>,</w:t>
            </w:r>
            <w:r w:rsidRPr="004C7E99">
              <w:rPr>
                <w:rFonts w:ascii="Arial" w:hAnsi="Arial" w:cs="Arial"/>
                <w:iCs/>
                <w:color w:val="000000"/>
                <w:sz w:val="20"/>
                <w:szCs w:val="20"/>
                <w:lang w:val="vi-VN"/>
              </w:rPr>
              <w:t xml:space="preserve"> các giá trị văn hóa phi vật thể, nghệ thuật truyền thống văn hóa cung đình Huế</w:t>
            </w:r>
            <w:r w:rsidRPr="004C7E99">
              <w:rPr>
                <w:rFonts w:ascii="Arial" w:hAnsi="Arial" w:cs="Arial"/>
                <w:iCs/>
                <w:color w:val="000000"/>
                <w:sz w:val="20"/>
                <w:szCs w:val="20"/>
              </w:rPr>
              <w:t>.</w:t>
            </w:r>
          </w:p>
          <w:p w14:paraId="598FB5A0" w14:textId="77777777" w:rsidR="00FD5E86" w:rsidRPr="004C7E99" w:rsidRDefault="00FD5E86" w:rsidP="004C7E99">
            <w:pPr>
              <w:spacing w:before="120"/>
              <w:ind w:left="31"/>
              <w:jc w:val="both"/>
              <w:rPr>
                <w:rFonts w:ascii="Arial" w:hAnsi="Arial" w:cs="Arial"/>
                <w:iCs/>
                <w:color w:val="000000"/>
                <w:sz w:val="20"/>
                <w:szCs w:val="20"/>
              </w:rPr>
            </w:pPr>
            <w:r w:rsidRPr="004C7E99">
              <w:rPr>
                <w:rFonts w:ascii="Arial" w:hAnsi="Arial" w:cs="Arial"/>
                <w:iCs/>
                <w:color w:val="000000"/>
                <w:sz w:val="20"/>
                <w:szCs w:val="20"/>
              </w:rPr>
              <w:t>23</w:t>
            </w:r>
            <w:r w:rsidRPr="004C7E99">
              <w:rPr>
                <w:rFonts w:ascii="Arial" w:hAnsi="Arial" w:cs="Arial"/>
                <w:iCs/>
                <w:color w:val="000000"/>
                <w:sz w:val="20"/>
                <w:szCs w:val="20"/>
                <w:lang w:val="vi-VN"/>
              </w:rPr>
              <w:t>.</w:t>
            </w:r>
            <w:r w:rsidRPr="004C7E99">
              <w:rPr>
                <w:rFonts w:ascii="Arial" w:hAnsi="Arial" w:cs="Arial"/>
                <w:iCs/>
                <w:color w:val="000000"/>
                <w:sz w:val="20"/>
                <w:szCs w:val="20"/>
              </w:rPr>
              <w:t>4</w:t>
            </w:r>
            <w:r w:rsidRPr="004C7E99">
              <w:rPr>
                <w:rFonts w:ascii="Arial" w:hAnsi="Arial" w:cs="Arial"/>
                <w:iCs/>
                <w:color w:val="000000"/>
                <w:sz w:val="20"/>
                <w:szCs w:val="20"/>
                <w:lang w:val="vi-VN"/>
              </w:rPr>
              <w:t xml:space="preserve">. </w:t>
            </w:r>
            <w:r w:rsidRPr="004C7E99">
              <w:rPr>
                <w:rFonts w:ascii="Arial" w:hAnsi="Arial" w:cs="Arial"/>
                <w:iCs/>
                <w:color w:val="000000"/>
                <w:sz w:val="20"/>
                <w:szCs w:val="20"/>
              </w:rPr>
              <w:t>Số liệu về công tác q</w:t>
            </w:r>
            <w:r w:rsidRPr="004C7E99">
              <w:rPr>
                <w:rFonts w:ascii="Arial" w:hAnsi="Arial" w:cs="Arial"/>
                <w:iCs/>
                <w:color w:val="000000"/>
                <w:sz w:val="20"/>
                <w:szCs w:val="20"/>
                <w:lang w:val="vi-VN"/>
              </w:rPr>
              <w:t>uản lý, bảo vệ toàn bộ quần thể di tích được Nhà nước giao, các di tích động sản, bất động sản...</w:t>
            </w:r>
          </w:p>
          <w:p w14:paraId="79379B8E" w14:textId="77777777" w:rsidR="00FD5E86" w:rsidRPr="004C7E99" w:rsidRDefault="00FD5E86" w:rsidP="004C7E99">
            <w:pPr>
              <w:spacing w:before="120"/>
              <w:ind w:left="31"/>
              <w:jc w:val="both"/>
              <w:rPr>
                <w:rFonts w:ascii="Arial" w:hAnsi="Arial" w:cs="Arial"/>
                <w:iCs/>
                <w:color w:val="000000"/>
                <w:sz w:val="20"/>
                <w:szCs w:val="20"/>
              </w:rPr>
            </w:pPr>
            <w:r w:rsidRPr="004C7E99">
              <w:rPr>
                <w:rFonts w:ascii="Arial" w:hAnsi="Arial" w:cs="Arial"/>
                <w:iCs/>
                <w:color w:val="000000"/>
                <w:sz w:val="20"/>
                <w:szCs w:val="20"/>
              </w:rPr>
              <w:t xml:space="preserve">23.5. Số liệu giống các chủng loại cây xanh, cây cảnh có giá trị (cây cổ quý để phục hồi các vườn Ngự trong kinh thành Huế) có lịch sử gắn liền với các khu di tích nhằm phủ xanh, trồng dặm, trồng thay thế hệ thống cây xanh trong quần thể di tích Huế. Dữ liệu ứng dụng các công nghệ cao trong việc xử lý môi trường, đảm bảo cảnh quan các khu vực di tích luôn xanh, sạch, đẹp. Số </w:t>
            </w:r>
            <w:r w:rsidRPr="004C7E99">
              <w:rPr>
                <w:rFonts w:ascii="Arial" w:hAnsi="Arial" w:cs="Arial"/>
                <w:iCs/>
                <w:color w:val="000000"/>
                <w:sz w:val="20"/>
                <w:szCs w:val="20"/>
              </w:rPr>
              <w:lastRenderedPageBreak/>
              <w:t>liệu kế hoạch tổ chức triễn lãm cây kiểng; Bonsai; Hoa có giá trị nghệ thuật trong cung đình Huế.”</w:t>
            </w:r>
          </w:p>
          <w:p w14:paraId="65578E05" w14:textId="77777777" w:rsidR="00FD5E86" w:rsidRPr="004C7E99" w:rsidRDefault="00FD5E86" w:rsidP="004C7E99">
            <w:pPr>
              <w:spacing w:before="120"/>
              <w:ind w:left="31"/>
              <w:jc w:val="both"/>
              <w:rPr>
                <w:rFonts w:ascii="Arial" w:hAnsi="Arial" w:cs="Arial"/>
                <w:iCs/>
                <w:color w:val="000000"/>
                <w:sz w:val="20"/>
                <w:szCs w:val="20"/>
              </w:rPr>
            </w:pPr>
            <w:r w:rsidRPr="004C7E99">
              <w:rPr>
                <w:rFonts w:ascii="Arial" w:hAnsi="Arial" w:cs="Arial"/>
                <w:iCs/>
                <w:color w:val="000000"/>
                <w:sz w:val="20"/>
                <w:szCs w:val="20"/>
              </w:rPr>
              <w:t xml:space="preserve">23.6. Số liệu về quy hoạch phát triển, kế hoạch hoạt động dài hạn và hàng năm của Festival Huế và tổ chức thực hiện sau khi được phê duyệt. Số liệu </w:t>
            </w:r>
            <w:r w:rsidRPr="004C7E99">
              <w:rPr>
                <w:rFonts w:ascii="Arial" w:hAnsi="Arial" w:cs="Arial"/>
                <w:iCs/>
                <w:color w:val="000000"/>
                <w:sz w:val="20"/>
                <w:szCs w:val="20"/>
                <w:lang w:val="vi-VN"/>
              </w:rPr>
              <w:t>các kỳ Festival Huế</w:t>
            </w:r>
            <w:r w:rsidRPr="004C7E99">
              <w:rPr>
                <w:rFonts w:ascii="Arial" w:hAnsi="Arial" w:cs="Arial"/>
                <w:iCs/>
                <w:color w:val="000000"/>
                <w:sz w:val="20"/>
                <w:szCs w:val="20"/>
              </w:rPr>
              <w:t>, Festival chuyên đề và các hoạt động, sự kiện văn hóa lớn nhằm bảo tồn, phát huy giá trị di sản văn hóa và quảng bá du lịch của thành phố”.</w:t>
            </w:r>
          </w:p>
          <w:p w14:paraId="6AF04455" w14:textId="77777777" w:rsidR="00FD5E86" w:rsidRPr="004C7E99" w:rsidRDefault="00FD5E86" w:rsidP="004C7E99">
            <w:pPr>
              <w:spacing w:before="120"/>
              <w:ind w:left="31"/>
              <w:jc w:val="both"/>
              <w:rPr>
                <w:rFonts w:ascii="Arial" w:hAnsi="Arial" w:cs="Arial"/>
                <w:iCs/>
                <w:color w:val="000000"/>
                <w:sz w:val="20"/>
                <w:szCs w:val="20"/>
              </w:rPr>
            </w:pPr>
            <w:r w:rsidRPr="004C7E99">
              <w:rPr>
                <w:rFonts w:ascii="Arial" w:hAnsi="Arial" w:cs="Arial"/>
                <w:iCs/>
                <w:color w:val="000000"/>
                <w:sz w:val="20"/>
                <w:szCs w:val="20"/>
              </w:rPr>
              <w:t>23.7. Số liệu về các chương trình giáo dục di sản, truyền thông cộng đồng nhằm nâng cao nhận thức về bảo tồn di sản cho người dân, học sinh, sinh viên và du khách.</w:t>
            </w:r>
          </w:p>
          <w:p w14:paraId="1E7A6E03" w14:textId="77777777" w:rsidR="00FD5E86" w:rsidRPr="004C7E99" w:rsidRDefault="00FD5E86" w:rsidP="004C7E99">
            <w:pPr>
              <w:spacing w:before="120"/>
              <w:ind w:left="31"/>
              <w:jc w:val="both"/>
              <w:rPr>
                <w:rFonts w:ascii="Arial" w:hAnsi="Arial" w:cs="Arial"/>
                <w:iCs/>
                <w:color w:val="000000"/>
                <w:sz w:val="20"/>
                <w:szCs w:val="20"/>
              </w:rPr>
            </w:pPr>
            <w:r w:rsidRPr="004C7E99">
              <w:rPr>
                <w:rFonts w:ascii="Arial" w:hAnsi="Arial" w:cs="Arial"/>
                <w:iCs/>
                <w:color w:val="000000"/>
                <w:sz w:val="20"/>
                <w:szCs w:val="20"/>
              </w:rPr>
              <w:t>23</w:t>
            </w:r>
            <w:r w:rsidRPr="004C7E99">
              <w:rPr>
                <w:rFonts w:ascii="Arial" w:hAnsi="Arial" w:cs="Arial"/>
                <w:iCs/>
                <w:color w:val="000000"/>
                <w:sz w:val="20"/>
                <w:szCs w:val="20"/>
                <w:lang w:val="vi-VN"/>
              </w:rPr>
              <w:t>.</w:t>
            </w:r>
            <w:r w:rsidRPr="004C7E99">
              <w:rPr>
                <w:rFonts w:ascii="Arial" w:hAnsi="Arial" w:cs="Arial"/>
                <w:iCs/>
                <w:color w:val="000000"/>
                <w:sz w:val="20"/>
                <w:szCs w:val="20"/>
              </w:rPr>
              <w:t>8</w:t>
            </w:r>
            <w:r w:rsidRPr="004C7E99">
              <w:rPr>
                <w:rFonts w:ascii="Arial" w:hAnsi="Arial" w:cs="Arial"/>
                <w:iCs/>
                <w:color w:val="000000"/>
                <w:sz w:val="20"/>
                <w:szCs w:val="20"/>
                <w:lang w:val="vi-VN"/>
              </w:rPr>
              <w:t xml:space="preserve">. </w:t>
            </w:r>
            <w:r w:rsidRPr="004C7E99">
              <w:rPr>
                <w:rFonts w:ascii="Arial" w:hAnsi="Arial" w:cs="Arial"/>
                <w:iCs/>
                <w:color w:val="000000"/>
                <w:sz w:val="20"/>
                <w:szCs w:val="20"/>
              </w:rPr>
              <w:t xml:space="preserve">Số liệu </w:t>
            </w:r>
            <w:r w:rsidRPr="004C7E99">
              <w:rPr>
                <w:rFonts w:ascii="Arial" w:hAnsi="Arial" w:cs="Arial"/>
                <w:iCs/>
                <w:color w:val="000000"/>
                <w:sz w:val="20"/>
                <w:szCs w:val="20"/>
                <w:lang w:val="vi-VN"/>
              </w:rPr>
              <w:t>các chương trình hợp tác quốc tế, đặc biệt là với tổ chức UNESCO;</w:t>
            </w:r>
          </w:p>
          <w:p w14:paraId="59DB29C0" w14:textId="77777777" w:rsidR="00FD5E86" w:rsidRPr="004C7E99" w:rsidRDefault="00FD5E86" w:rsidP="004C7E99">
            <w:pPr>
              <w:spacing w:before="120"/>
              <w:ind w:left="31"/>
              <w:jc w:val="both"/>
              <w:rPr>
                <w:rFonts w:ascii="Arial" w:hAnsi="Arial" w:cs="Arial"/>
                <w:color w:val="000000"/>
                <w:sz w:val="20"/>
                <w:szCs w:val="20"/>
              </w:rPr>
            </w:pPr>
            <w:r w:rsidRPr="004C7E99">
              <w:rPr>
                <w:rFonts w:ascii="Arial" w:hAnsi="Arial" w:cs="Arial"/>
                <w:iCs/>
                <w:color w:val="000000"/>
                <w:sz w:val="20"/>
                <w:szCs w:val="20"/>
              </w:rPr>
              <w:t>23.9. Số liệu về khách tham quan (trong nước, quốc tế) tại các điểm tham quan thuộc Quần thể Di tích Cố đô Huế.</w:t>
            </w:r>
          </w:p>
        </w:tc>
      </w:tr>
    </w:tbl>
    <w:p w14:paraId="1C8CD47B" w14:textId="77777777" w:rsidR="003C620E" w:rsidRPr="004C7E99" w:rsidRDefault="003C620E" w:rsidP="004C7E99">
      <w:pPr>
        <w:spacing w:before="120"/>
        <w:rPr>
          <w:rFonts w:ascii="Arial" w:hAnsi="Arial" w:cs="Arial"/>
          <w:sz w:val="20"/>
          <w:szCs w:val="20"/>
        </w:rPr>
      </w:pPr>
    </w:p>
    <w:sectPr w:rsidR="003C620E" w:rsidRPr="004C7E99" w:rsidSect="00FD5E86">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92D8B" w14:textId="77777777" w:rsidR="00786768" w:rsidRDefault="00786768" w:rsidP="00FD5E86">
      <w:r>
        <w:separator/>
      </w:r>
    </w:p>
  </w:endnote>
  <w:endnote w:type="continuationSeparator" w:id="0">
    <w:p w14:paraId="50BD20C3" w14:textId="77777777" w:rsidR="00786768" w:rsidRDefault="00786768" w:rsidP="00FD5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58B3E" w14:textId="77777777" w:rsidR="00786768" w:rsidRDefault="00786768" w:rsidP="00FD5E86">
      <w:r>
        <w:separator/>
      </w:r>
    </w:p>
  </w:footnote>
  <w:footnote w:type="continuationSeparator" w:id="0">
    <w:p w14:paraId="1B7852A4" w14:textId="77777777" w:rsidR="00786768" w:rsidRDefault="00786768" w:rsidP="00FD5E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8535868"/>
      <w:docPartObj>
        <w:docPartGallery w:val="Page Numbers (Top of Page)"/>
        <w:docPartUnique/>
      </w:docPartObj>
    </w:sdtPr>
    <w:sdtEndPr>
      <w:rPr>
        <w:noProof/>
      </w:rPr>
    </w:sdtEndPr>
    <w:sdtContent>
      <w:p w14:paraId="37D8C565" w14:textId="77777777" w:rsidR="00FD5E86" w:rsidRDefault="00FD5E86">
        <w:pPr>
          <w:pStyle w:val="Header"/>
          <w:jc w:val="center"/>
        </w:pPr>
        <w:r>
          <w:fldChar w:fldCharType="begin"/>
        </w:r>
        <w:r>
          <w:instrText xml:space="preserve"> PAGE   \* MERGEFORMAT </w:instrText>
        </w:r>
        <w:r>
          <w:fldChar w:fldCharType="separate"/>
        </w:r>
        <w:r w:rsidR="00597632">
          <w:rPr>
            <w:noProof/>
          </w:rPr>
          <w:t>11</w:t>
        </w:r>
        <w:r>
          <w:rPr>
            <w:noProof/>
          </w:rPr>
          <w:fldChar w:fldCharType="end"/>
        </w:r>
      </w:p>
    </w:sdtContent>
  </w:sdt>
  <w:p w14:paraId="12197658" w14:textId="77777777" w:rsidR="00FD5E86" w:rsidRDefault="00FD5E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B02A2"/>
    <w:multiLevelType w:val="hybridMultilevel"/>
    <w:tmpl w:val="508EBF4E"/>
    <w:lvl w:ilvl="0" w:tplc="3CB09BD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6392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E86"/>
    <w:rsid w:val="001C58F4"/>
    <w:rsid w:val="003C620E"/>
    <w:rsid w:val="004C7E99"/>
    <w:rsid w:val="00597632"/>
    <w:rsid w:val="005A5A9C"/>
    <w:rsid w:val="00786768"/>
    <w:rsid w:val="0094604F"/>
    <w:rsid w:val="00FD5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AE9CC"/>
  <w15:chartTrackingRefBased/>
  <w15:docId w15:val="{0E0709BE-FD63-42B3-A9B5-AA0F12662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E8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5E86"/>
    <w:pPr>
      <w:tabs>
        <w:tab w:val="center" w:pos="4680"/>
        <w:tab w:val="right" w:pos="9360"/>
      </w:tabs>
    </w:pPr>
  </w:style>
  <w:style w:type="character" w:customStyle="1" w:styleId="HeaderChar">
    <w:name w:val="Header Char"/>
    <w:basedOn w:val="DefaultParagraphFont"/>
    <w:link w:val="Header"/>
    <w:uiPriority w:val="99"/>
    <w:rsid w:val="00FD5E8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D5E86"/>
    <w:pPr>
      <w:tabs>
        <w:tab w:val="center" w:pos="4680"/>
        <w:tab w:val="right" w:pos="9360"/>
      </w:tabs>
    </w:pPr>
  </w:style>
  <w:style w:type="character" w:customStyle="1" w:styleId="FooterChar">
    <w:name w:val="Footer Char"/>
    <w:basedOn w:val="DefaultParagraphFont"/>
    <w:link w:val="Footer"/>
    <w:uiPriority w:val="99"/>
    <w:rsid w:val="00FD5E8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D5E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5E8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E8EFF7-2A89-41F0-81CA-81ACE7105819}"/>
</file>

<file path=customXml/itemProps2.xml><?xml version="1.0" encoding="utf-8"?>
<ds:datastoreItem xmlns:ds="http://schemas.openxmlformats.org/officeDocument/2006/customXml" ds:itemID="{74542EAC-28E5-4E03-AE3D-D86758AA840A}"/>
</file>

<file path=customXml/itemProps3.xml><?xml version="1.0" encoding="utf-8"?>
<ds:datastoreItem xmlns:ds="http://schemas.openxmlformats.org/officeDocument/2006/customXml" ds:itemID="{10AA4D88-49E5-4CB7-A96E-A10E0B74B313}"/>
</file>

<file path=docProps/app.xml><?xml version="1.0" encoding="utf-8"?>
<Properties xmlns="http://schemas.openxmlformats.org/officeDocument/2006/extended-properties" xmlns:vt="http://schemas.openxmlformats.org/officeDocument/2006/docPropsVTypes">
  <Template>Normal</Template>
  <TotalTime>10</TotalTime>
  <Pages>9</Pages>
  <Words>2860</Words>
  <Characters>16304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Tuan Anh</dc:creator>
  <cp:keywords/>
  <dc:description/>
  <cp:lastModifiedBy>Administrator</cp:lastModifiedBy>
  <cp:revision>3</cp:revision>
  <cp:lastPrinted>2026-03-27T11:46:00Z</cp:lastPrinted>
  <dcterms:created xsi:type="dcterms:W3CDTF">2026-03-16T07:10:00Z</dcterms:created>
  <dcterms:modified xsi:type="dcterms:W3CDTF">2026-04-03T04:03:00Z</dcterms:modified>
</cp:coreProperties>
</file>