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1CC" w:rsidRDefault="00E451CC">
      <w:pPr>
        <w:pStyle w:val="BodyText"/>
        <w:spacing w:before="4"/>
        <w:ind w:left="0" w:firstLine="0"/>
        <w:jc w:val="left"/>
        <w:rPr>
          <w:sz w:val="2"/>
        </w:rPr>
      </w:pPr>
    </w:p>
    <w:tbl>
      <w:tblPr>
        <w:tblW w:w="0" w:type="auto"/>
        <w:tblInd w:w="294" w:type="dxa"/>
        <w:tblLayout w:type="fixed"/>
        <w:tblCellMar>
          <w:left w:w="0" w:type="dxa"/>
          <w:right w:w="0" w:type="dxa"/>
        </w:tblCellMar>
        <w:tblLook w:val="01E0" w:firstRow="1" w:lastRow="1" w:firstColumn="1" w:lastColumn="1" w:noHBand="0" w:noVBand="0"/>
      </w:tblPr>
      <w:tblGrid>
        <w:gridCol w:w="3187"/>
        <w:gridCol w:w="5734"/>
      </w:tblGrid>
      <w:tr w:rsidR="00E451CC">
        <w:trPr>
          <w:trHeight w:val="653"/>
        </w:trPr>
        <w:tc>
          <w:tcPr>
            <w:tcW w:w="3187" w:type="dxa"/>
          </w:tcPr>
          <w:p w:rsidR="00E451CC" w:rsidRDefault="0062456D">
            <w:pPr>
              <w:pStyle w:val="TableParagraph"/>
              <w:spacing w:line="240" w:lineRule="auto"/>
              <w:ind w:left="280" w:hanging="53"/>
              <w:rPr>
                <w:b/>
                <w:sz w:val="26"/>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w:t>
            </w:r>
            <w:r>
              <w:rPr>
                <w:sz w:val="26"/>
                <w:u w:val="single"/>
              </w:rPr>
              <w:t xml:space="preserve"> </w:t>
            </w:r>
            <w:r>
              <w:rPr>
                <w:b/>
                <w:sz w:val="26"/>
                <w:u w:val="single"/>
              </w:rPr>
              <w:t>THANH</w:t>
            </w:r>
            <w:r>
              <w:rPr>
                <w:b/>
                <w:spacing w:val="-4"/>
                <w:sz w:val="26"/>
              </w:rPr>
              <w:t xml:space="preserve"> </w:t>
            </w:r>
            <w:r>
              <w:rPr>
                <w:b/>
                <w:sz w:val="26"/>
              </w:rPr>
              <w:t>HÓA</w:t>
            </w:r>
          </w:p>
        </w:tc>
        <w:tc>
          <w:tcPr>
            <w:tcW w:w="5734" w:type="dxa"/>
          </w:tcPr>
          <w:p w:rsidR="00E451CC" w:rsidRDefault="0062456D">
            <w:pPr>
              <w:pStyle w:val="TableParagraph"/>
              <w:spacing w:line="284" w:lineRule="exact"/>
              <w:ind w:left="221"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E451CC" w:rsidRDefault="0062456D">
            <w:pPr>
              <w:pStyle w:val="TableParagraph"/>
              <w:spacing w:line="319" w:lineRule="exact"/>
              <w:ind w:left="22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E451CC">
        <w:trPr>
          <w:trHeight w:val="445"/>
        </w:trPr>
        <w:tc>
          <w:tcPr>
            <w:tcW w:w="3187" w:type="dxa"/>
          </w:tcPr>
          <w:p w:rsidR="00E451CC" w:rsidRPr="00F7562B" w:rsidRDefault="0062456D" w:rsidP="00F7562B">
            <w:pPr>
              <w:pStyle w:val="TableParagraph"/>
              <w:spacing w:before="121" w:line="303" w:lineRule="exact"/>
              <w:ind w:left="50"/>
              <w:rPr>
                <w:i/>
                <w:sz w:val="28"/>
              </w:rPr>
            </w:pPr>
            <w:r w:rsidRPr="00F7562B">
              <w:rPr>
                <w:i/>
                <w:sz w:val="28"/>
              </w:rPr>
              <w:t>Số:</w:t>
            </w:r>
            <w:r w:rsidRPr="00F7562B">
              <w:rPr>
                <w:i/>
                <w:spacing w:val="-8"/>
                <w:sz w:val="28"/>
              </w:rPr>
              <w:t xml:space="preserve"> </w:t>
            </w:r>
            <w:r w:rsidRPr="00F7562B">
              <w:rPr>
                <w:i/>
                <w:position w:val="2"/>
                <w:sz w:val="26"/>
              </w:rPr>
              <w:t>06</w:t>
            </w:r>
            <w:r w:rsidR="00F7562B" w:rsidRPr="00F7562B">
              <w:rPr>
                <w:i/>
                <w:position w:val="2"/>
                <w:sz w:val="26"/>
                <w:lang w:val="en-US"/>
              </w:rPr>
              <w:t>/</w:t>
            </w:r>
            <w:r w:rsidRPr="00F7562B">
              <w:rPr>
                <w:i/>
                <w:sz w:val="28"/>
              </w:rPr>
              <w:t>2024/QĐ-</w:t>
            </w:r>
            <w:r w:rsidRPr="00F7562B">
              <w:rPr>
                <w:i/>
                <w:spacing w:val="-4"/>
                <w:sz w:val="28"/>
              </w:rPr>
              <w:t>UBND</w:t>
            </w:r>
          </w:p>
        </w:tc>
        <w:tc>
          <w:tcPr>
            <w:tcW w:w="5734" w:type="dxa"/>
          </w:tcPr>
          <w:p w:rsidR="00E451CC" w:rsidRDefault="0062456D">
            <w:pPr>
              <w:pStyle w:val="TableParagraph"/>
              <w:spacing w:line="20" w:lineRule="exact"/>
              <w:ind w:left="1280"/>
              <w:rPr>
                <w:sz w:val="2"/>
              </w:rPr>
            </w:pPr>
            <w:r>
              <w:rPr>
                <w:noProof/>
                <w:sz w:val="2"/>
                <w:lang w:val="en-US"/>
              </w:rPr>
              <mc:AlternateContent>
                <mc:Choice Requires="wps">
                  <w:drawing>
                    <wp:inline distT="0" distB="0" distL="0" distR="0">
                      <wp:extent cx="21431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125" cy="9525"/>
                                <a:chOff x="0" y="0"/>
                                <a:chExt cx="2143125" cy="9525"/>
                              </a:xfrm>
                            </wpg:grpSpPr>
                            <wps:wsp>
                              <wps:cNvPr id="2" name="Graphic 2"/>
                              <wps:cNvSpPr/>
                              <wps:spPr>
                                <a:xfrm>
                                  <a:off x="0" y="4572"/>
                                  <a:ext cx="2143125" cy="1270"/>
                                </a:xfrm>
                                <a:custGeom>
                                  <a:avLst/>
                                  <a:gdLst/>
                                  <a:ahLst/>
                                  <a:cxnLst/>
                                  <a:rect l="l" t="t" r="r" b="b"/>
                                  <a:pathLst>
                                    <a:path w="2143125">
                                      <a:moveTo>
                                        <a:pt x="0" y="0"/>
                                      </a:moveTo>
                                      <a:lnTo>
                                        <a:pt x="21431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8.75pt;height:.75pt;mso-position-horizontal-relative:char;mso-position-vertical-relative:line" id="docshapegroup1" coordorigin="0,0" coordsize="3375,15">
                      <v:line style="position:absolute" from="0,7" to="3375,7" stroked="true" strokeweight=".72pt" strokecolor="#000000">
                        <v:stroke dashstyle="solid"/>
                      </v:line>
                    </v:group>
                  </w:pict>
                </mc:Fallback>
              </mc:AlternateContent>
            </w:r>
          </w:p>
          <w:p w:rsidR="00E451CC" w:rsidRPr="00F7562B" w:rsidRDefault="0062456D">
            <w:pPr>
              <w:pStyle w:val="TableParagraph"/>
              <w:spacing w:before="101" w:line="303" w:lineRule="exact"/>
              <w:ind w:left="284"/>
              <w:jc w:val="center"/>
              <w:rPr>
                <w:i/>
                <w:sz w:val="28"/>
              </w:rPr>
            </w:pPr>
            <w:r w:rsidRPr="00F7562B">
              <w:rPr>
                <w:i/>
                <w:sz w:val="28"/>
              </w:rPr>
              <w:t>Thanh</w:t>
            </w:r>
            <w:r w:rsidRPr="00F7562B">
              <w:rPr>
                <w:i/>
                <w:spacing w:val="-1"/>
                <w:sz w:val="28"/>
              </w:rPr>
              <w:t xml:space="preserve"> </w:t>
            </w:r>
            <w:r w:rsidRPr="00F7562B">
              <w:rPr>
                <w:i/>
                <w:sz w:val="28"/>
              </w:rPr>
              <w:t>Hóa,</w:t>
            </w:r>
            <w:r w:rsidRPr="00F7562B">
              <w:rPr>
                <w:i/>
                <w:spacing w:val="-5"/>
                <w:sz w:val="28"/>
              </w:rPr>
              <w:t xml:space="preserve"> </w:t>
            </w:r>
            <w:r w:rsidRPr="00F7562B">
              <w:rPr>
                <w:i/>
                <w:sz w:val="28"/>
              </w:rPr>
              <w:t>ngày</w:t>
            </w:r>
            <w:r w:rsidRPr="00F7562B">
              <w:rPr>
                <w:i/>
                <w:spacing w:val="24"/>
                <w:sz w:val="28"/>
              </w:rPr>
              <w:t xml:space="preserve"> </w:t>
            </w:r>
            <w:r w:rsidRPr="00F7562B">
              <w:rPr>
                <w:i/>
                <w:position w:val="2"/>
                <w:sz w:val="26"/>
              </w:rPr>
              <w:t>06</w:t>
            </w:r>
            <w:r w:rsidRPr="00F7562B">
              <w:rPr>
                <w:i/>
                <w:spacing w:val="-28"/>
                <w:position w:val="2"/>
                <w:sz w:val="26"/>
              </w:rPr>
              <w:t xml:space="preserve"> </w:t>
            </w:r>
            <w:r w:rsidRPr="00F7562B">
              <w:rPr>
                <w:i/>
                <w:sz w:val="28"/>
              </w:rPr>
              <w:t>tháng</w:t>
            </w:r>
            <w:r w:rsidRPr="00F7562B">
              <w:rPr>
                <w:i/>
                <w:spacing w:val="-32"/>
                <w:sz w:val="28"/>
              </w:rPr>
              <w:t xml:space="preserve"> </w:t>
            </w:r>
            <w:r w:rsidRPr="00F7562B">
              <w:rPr>
                <w:i/>
                <w:position w:val="2"/>
                <w:sz w:val="26"/>
              </w:rPr>
              <w:t>02</w:t>
            </w:r>
            <w:r w:rsidRPr="00F7562B">
              <w:rPr>
                <w:i/>
                <w:spacing w:val="53"/>
                <w:position w:val="2"/>
                <w:sz w:val="26"/>
              </w:rPr>
              <w:t xml:space="preserve"> </w:t>
            </w:r>
            <w:r w:rsidRPr="00F7562B">
              <w:rPr>
                <w:i/>
                <w:sz w:val="28"/>
              </w:rPr>
              <w:t>năm</w:t>
            </w:r>
            <w:r w:rsidRPr="00F7562B">
              <w:rPr>
                <w:i/>
                <w:spacing w:val="-5"/>
                <w:sz w:val="28"/>
              </w:rPr>
              <w:t xml:space="preserve"> </w:t>
            </w:r>
            <w:r w:rsidRPr="00F7562B">
              <w:rPr>
                <w:i/>
                <w:spacing w:val="-4"/>
                <w:sz w:val="28"/>
              </w:rPr>
              <w:t>2024</w:t>
            </w:r>
          </w:p>
        </w:tc>
      </w:tr>
    </w:tbl>
    <w:p w:rsidR="00F7562B" w:rsidRDefault="00F7562B" w:rsidP="00F7562B">
      <w:pPr>
        <w:pStyle w:val="Heading1"/>
        <w:spacing w:before="1" w:line="320" w:lineRule="atLeast"/>
        <w:ind w:right="725"/>
        <w:rPr>
          <w:lang w:val="en-US"/>
        </w:rPr>
      </w:pPr>
      <w:bookmarkStart w:id="0" w:name="loai_1"/>
      <w:bookmarkEnd w:id="0"/>
    </w:p>
    <w:p w:rsidR="00715649" w:rsidRDefault="0062456D" w:rsidP="00F7562B">
      <w:pPr>
        <w:pStyle w:val="Heading1"/>
        <w:spacing w:before="1" w:line="320" w:lineRule="atLeast"/>
        <w:ind w:right="725"/>
        <w:rPr>
          <w:spacing w:val="-4"/>
          <w:lang w:val="en-US"/>
        </w:rPr>
      </w:pPr>
      <w:r>
        <w:t>QUYẾT</w:t>
      </w:r>
      <w:r>
        <w:rPr>
          <w:spacing w:val="-7"/>
        </w:rPr>
        <w:t xml:space="preserve"> </w:t>
      </w:r>
      <w:r>
        <w:rPr>
          <w:spacing w:val="-4"/>
        </w:rPr>
        <w:t>ĐỊNH</w:t>
      </w:r>
    </w:p>
    <w:p w:rsidR="00E451CC" w:rsidRDefault="0062456D" w:rsidP="00F7562B">
      <w:pPr>
        <w:pStyle w:val="Heading1"/>
        <w:spacing w:before="1" w:line="320" w:lineRule="atLeast"/>
        <w:ind w:right="725"/>
        <w:rPr>
          <w:spacing w:val="-5"/>
          <w:lang w:val="en-US"/>
        </w:rPr>
      </w:pPr>
      <w:r w:rsidRPr="00715649">
        <w:t>Ban</w:t>
      </w:r>
      <w:r w:rsidRPr="00715649">
        <w:rPr>
          <w:spacing w:val="-3"/>
        </w:rPr>
        <w:t xml:space="preserve"> </w:t>
      </w:r>
      <w:r w:rsidRPr="00715649">
        <w:t>hành</w:t>
      </w:r>
      <w:r w:rsidRPr="00715649">
        <w:rPr>
          <w:spacing w:val="-4"/>
        </w:rPr>
        <w:t xml:space="preserve"> </w:t>
      </w:r>
      <w:r w:rsidRPr="00715649">
        <w:t>quy</w:t>
      </w:r>
      <w:r w:rsidRPr="00715649">
        <w:rPr>
          <w:spacing w:val="-6"/>
        </w:rPr>
        <w:t xml:space="preserve"> </w:t>
      </w:r>
      <w:r w:rsidRPr="00715649">
        <w:t>chế</w:t>
      </w:r>
      <w:r w:rsidRPr="00715649">
        <w:rPr>
          <w:spacing w:val="-2"/>
        </w:rPr>
        <w:t xml:space="preserve"> </w:t>
      </w:r>
      <w:r w:rsidRPr="00715649">
        <w:t>phối</w:t>
      </w:r>
      <w:r w:rsidRPr="00715649">
        <w:rPr>
          <w:spacing w:val="-2"/>
        </w:rPr>
        <w:t xml:space="preserve"> </w:t>
      </w:r>
      <w:r w:rsidRPr="00715649">
        <w:t>hợp</w:t>
      </w:r>
      <w:r w:rsidRPr="00715649">
        <w:rPr>
          <w:spacing w:val="-3"/>
        </w:rPr>
        <w:t xml:space="preserve"> </w:t>
      </w:r>
      <w:r w:rsidRPr="00715649">
        <w:t>xây</w:t>
      </w:r>
      <w:r w:rsidRPr="00715649">
        <w:rPr>
          <w:spacing w:val="-2"/>
        </w:rPr>
        <w:t xml:space="preserve"> </w:t>
      </w:r>
      <w:r w:rsidRPr="00715649">
        <w:t>dựng,</w:t>
      </w:r>
      <w:r w:rsidRPr="00715649">
        <w:rPr>
          <w:spacing w:val="-4"/>
        </w:rPr>
        <w:t xml:space="preserve"> </w:t>
      </w:r>
      <w:r w:rsidRPr="00715649">
        <w:t>duy</w:t>
      </w:r>
      <w:r w:rsidRPr="00715649">
        <w:rPr>
          <w:spacing w:val="-2"/>
        </w:rPr>
        <w:t xml:space="preserve"> </w:t>
      </w:r>
      <w:r w:rsidRPr="00715649">
        <w:t>trì</w:t>
      </w:r>
      <w:r w:rsidRPr="00715649">
        <w:rPr>
          <w:spacing w:val="-2"/>
        </w:rPr>
        <w:t xml:space="preserve"> </w:t>
      </w:r>
      <w:r w:rsidRPr="00715649">
        <w:t>hệ</w:t>
      </w:r>
      <w:r w:rsidRPr="00715649">
        <w:rPr>
          <w:spacing w:val="-4"/>
        </w:rPr>
        <w:t xml:space="preserve"> </w:t>
      </w:r>
      <w:r w:rsidRPr="00715649">
        <w:t>thống</w:t>
      </w:r>
      <w:r w:rsidRPr="00715649">
        <w:rPr>
          <w:spacing w:val="-2"/>
        </w:rPr>
        <w:t xml:space="preserve"> </w:t>
      </w:r>
      <w:r w:rsidRPr="00715649">
        <w:t>thông</w:t>
      </w:r>
      <w:r w:rsidRPr="00715649">
        <w:rPr>
          <w:spacing w:val="-2"/>
        </w:rPr>
        <w:t xml:space="preserve"> </w:t>
      </w:r>
      <w:r w:rsidR="00715649" w:rsidRPr="00715649">
        <w:t>tin, chia sẻ, cung</w:t>
      </w:r>
      <w:r w:rsidR="00715649" w:rsidRPr="00715649">
        <w:rPr>
          <w:lang w:val="en-US"/>
        </w:rPr>
        <w:t xml:space="preserve"> </w:t>
      </w:r>
      <w:r w:rsidRPr="00715649">
        <w:t>cấp</w:t>
      </w:r>
      <w:r>
        <w:t xml:space="preserve"> thông tin, dữ liệu về nhà ở và thị trường</w:t>
      </w:r>
      <w:r w:rsidR="00715649">
        <w:rPr>
          <w:b w:val="0"/>
          <w:lang w:val="en-US"/>
        </w:rPr>
        <w:t xml:space="preserve"> </w:t>
      </w:r>
      <w:r>
        <w:t>bất</w:t>
      </w:r>
      <w:r w:rsidR="00715649">
        <w:rPr>
          <w:spacing w:val="-6"/>
          <w:lang w:val="en-US"/>
        </w:rPr>
        <w:t xml:space="preserve"> </w:t>
      </w:r>
      <w:r>
        <w:t>động</w:t>
      </w:r>
      <w:r>
        <w:rPr>
          <w:spacing w:val="-6"/>
        </w:rPr>
        <w:t xml:space="preserve"> </w:t>
      </w:r>
      <w:r>
        <w:t>sản</w:t>
      </w:r>
      <w:r>
        <w:rPr>
          <w:spacing w:val="-4"/>
        </w:rPr>
        <w:t xml:space="preserve"> </w:t>
      </w:r>
      <w:r>
        <w:t>trên</w:t>
      </w:r>
      <w:r>
        <w:rPr>
          <w:spacing w:val="-3"/>
        </w:rPr>
        <w:t xml:space="preserve"> </w:t>
      </w:r>
      <w:r>
        <w:t>địa</w:t>
      </w:r>
      <w:r>
        <w:rPr>
          <w:spacing w:val="-2"/>
        </w:rPr>
        <w:t xml:space="preserve"> </w:t>
      </w:r>
      <w:r>
        <w:t>bàn</w:t>
      </w:r>
      <w:r>
        <w:rPr>
          <w:spacing w:val="-4"/>
        </w:rPr>
        <w:t xml:space="preserve"> </w:t>
      </w:r>
      <w:r>
        <w:t>tỉnh</w:t>
      </w:r>
      <w:r w:rsidR="00715649">
        <w:rPr>
          <w:b w:val="0"/>
          <w:spacing w:val="-4"/>
          <w:lang w:val="en-US"/>
        </w:rPr>
        <w:t xml:space="preserve"> </w:t>
      </w:r>
      <w:r>
        <w:t>Thanh</w:t>
      </w:r>
      <w:r>
        <w:rPr>
          <w:spacing w:val="-4"/>
        </w:rPr>
        <w:t xml:space="preserve"> </w:t>
      </w:r>
      <w:r>
        <w:rPr>
          <w:spacing w:val="-5"/>
        </w:rPr>
        <w:t>Hóa</w:t>
      </w:r>
    </w:p>
    <w:p w:rsidR="00715649" w:rsidRPr="00715649" w:rsidRDefault="00715649" w:rsidP="00F7562B">
      <w:pPr>
        <w:pStyle w:val="Heading1"/>
        <w:spacing w:before="1" w:line="320" w:lineRule="atLeast"/>
        <w:ind w:right="725"/>
        <w:rPr>
          <w:b w:val="0"/>
          <w:lang w:val="en-US"/>
        </w:rPr>
      </w:pPr>
      <w:r>
        <w:rPr>
          <w:b w:val="0"/>
          <w:noProof/>
          <w:lang w:val="en-US"/>
        </w:rPr>
        <mc:AlternateContent>
          <mc:Choice Requires="wps">
            <w:drawing>
              <wp:anchor distT="0" distB="0" distL="114300" distR="114300" simplePos="0" relativeHeight="487590400" behindDoc="0" locked="0" layoutInCell="1" allowOverlap="1" wp14:anchorId="7915D4F8" wp14:editId="559838C9">
                <wp:simplePos x="0" y="0"/>
                <wp:positionH relativeFrom="column">
                  <wp:posOffset>2383486</wp:posOffset>
                </wp:positionH>
                <wp:positionV relativeFrom="paragraph">
                  <wp:posOffset>-1905</wp:posOffset>
                </wp:positionV>
                <wp:extent cx="1311965" cy="0"/>
                <wp:effectExtent l="0" t="0" r="21590" b="19050"/>
                <wp:wrapNone/>
                <wp:docPr id="11" name="Straight Connector 11"/>
                <wp:cNvGraphicFramePr/>
                <a:graphic xmlns:a="http://schemas.openxmlformats.org/drawingml/2006/main">
                  <a:graphicData uri="http://schemas.microsoft.com/office/word/2010/wordprocessingShape">
                    <wps:wsp>
                      <wps:cNvCnPr/>
                      <wps:spPr>
                        <a:xfrm>
                          <a:off x="0" y="0"/>
                          <a:ext cx="13119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187.7pt,-.15pt" to="29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" strokecolor="black [3040]"/>
            </w:pict>
          </mc:Fallback>
        </mc:AlternateContent>
      </w:r>
    </w:p>
    <w:p w:rsidR="00E451CC" w:rsidRDefault="0062456D" w:rsidP="00F7562B">
      <w:pPr>
        <w:pStyle w:val="Heading1"/>
        <w:tabs>
          <w:tab w:val="left" w:pos="8789"/>
        </w:tabs>
        <w:spacing w:line="320" w:lineRule="atLeast"/>
        <w:ind w:left="0" w:right="-6"/>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E451CC" w:rsidRDefault="00E451CC" w:rsidP="00F7562B">
      <w:pPr>
        <w:pStyle w:val="BodyText"/>
        <w:spacing w:before="77" w:line="320" w:lineRule="atLeast"/>
        <w:ind w:left="0" w:firstLine="0"/>
        <w:jc w:val="left"/>
        <w:rPr>
          <w:b/>
        </w:rPr>
      </w:pPr>
    </w:p>
    <w:p w:rsidR="00980E6E" w:rsidRDefault="0062456D" w:rsidP="00467165">
      <w:pPr>
        <w:spacing w:beforeLines="60" w:before="144" w:after="60" w:line="360" w:lineRule="atLeast"/>
        <w:ind w:firstLine="567"/>
        <w:jc w:val="both"/>
        <w:rPr>
          <w:i/>
          <w:spacing w:val="-2"/>
          <w:sz w:val="28"/>
          <w:lang w:val="en-US"/>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3"/>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ngày</w:t>
      </w:r>
      <w:r>
        <w:rPr>
          <w:i/>
          <w:spacing w:val="-6"/>
          <w:sz w:val="28"/>
        </w:rPr>
        <w:t xml:space="preserve"> </w:t>
      </w:r>
      <w:r>
        <w:rPr>
          <w:i/>
          <w:spacing w:val="-2"/>
          <w:sz w:val="28"/>
        </w:rPr>
        <w:t>19/6/2015;</w:t>
      </w:r>
    </w:p>
    <w:p w:rsidR="00980E6E" w:rsidRDefault="0062456D" w:rsidP="00467165">
      <w:pPr>
        <w:spacing w:beforeLines="60" w:before="144" w:after="60" w:line="360" w:lineRule="atLeast"/>
        <w:ind w:firstLine="567"/>
        <w:jc w:val="both"/>
        <w:rPr>
          <w:i/>
          <w:sz w:val="28"/>
          <w:lang w:val="en-US"/>
        </w:rPr>
      </w:pPr>
      <w:r>
        <w:rPr>
          <w:i/>
          <w:sz w:val="28"/>
        </w:rPr>
        <w:t>Căn</w:t>
      </w:r>
      <w:r>
        <w:rPr>
          <w:i/>
          <w:spacing w:val="-1"/>
          <w:sz w:val="28"/>
        </w:rPr>
        <w:t xml:space="preserve"> </w:t>
      </w:r>
      <w:r>
        <w:rPr>
          <w:i/>
          <w:sz w:val="28"/>
        </w:rPr>
        <w:t>cứ Luật</w:t>
      </w:r>
      <w:r>
        <w:rPr>
          <w:i/>
          <w:spacing w:val="-2"/>
          <w:sz w:val="28"/>
        </w:rPr>
        <w:t xml:space="preserve"> </w:t>
      </w:r>
      <w:r>
        <w:rPr>
          <w:i/>
          <w:sz w:val="28"/>
        </w:rPr>
        <w:t>Sửa</w:t>
      </w:r>
      <w:r>
        <w:rPr>
          <w:i/>
          <w:spacing w:val="-1"/>
          <w:sz w:val="28"/>
        </w:rPr>
        <w:t xml:space="preserve"> </w:t>
      </w:r>
      <w:r>
        <w:rPr>
          <w:i/>
          <w:sz w:val="28"/>
        </w:rPr>
        <w:t>đổi,</w:t>
      </w:r>
      <w:r>
        <w:rPr>
          <w:i/>
          <w:spacing w:val="-2"/>
          <w:sz w:val="28"/>
        </w:rPr>
        <w:t xml:space="preserve"> </w:t>
      </w:r>
      <w:r>
        <w:rPr>
          <w:i/>
          <w:sz w:val="28"/>
        </w:rPr>
        <w:t>bổ</w:t>
      </w:r>
      <w:r>
        <w:rPr>
          <w:i/>
          <w:spacing w:val="-2"/>
          <w:sz w:val="28"/>
        </w:rPr>
        <w:t xml:space="preserve"> </w:t>
      </w:r>
      <w:r>
        <w:rPr>
          <w:i/>
          <w:sz w:val="28"/>
        </w:rPr>
        <w:t>sung</w:t>
      </w:r>
      <w:r>
        <w:rPr>
          <w:i/>
          <w:spacing w:val="-1"/>
          <w:sz w:val="28"/>
        </w:rPr>
        <w:t xml:space="preserve"> </w:t>
      </w:r>
      <w:r>
        <w:rPr>
          <w:i/>
          <w:sz w:val="28"/>
        </w:rPr>
        <w:t>một</w:t>
      </w:r>
      <w:r>
        <w:rPr>
          <w:i/>
          <w:spacing w:val="-1"/>
          <w:sz w:val="28"/>
        </w:rPr>
        <w:t xml:space="preserve"> </w:t>
      </w:r>
      <w:r>
        <w:rPr>
          <w:i/>
          <w:sz w:val="28"/>
        </w:rPr>
        <w:t>số điều</w:t>
      </w:r>
      <w:r>
        <w:rPr>
          <w:i/>
          <w:spacing w:val="-2"/>
          <w:sz w:val="28"/>
        </w:rPr>
        <w:t xml:space="preserve"> </w:t>
      </w:r>
      <w:r>
        <w:rPr>
          <w:i/>
          <w:sz w:val="28"/>
        </w:rPr>
        <w:t>của</w:t>
      </w:r>
      <w:r>
        <w:rPr>
          <w:i/>
          <w:spacing w:val="-1"/>
          <w:sz w:val="28"/>
        </w:rPr>
        <w:t xml:space="preserve"> </w:t>
      </w:r>
      <w:r>
        <w:rPr>
          <w:i/>
          <w:sz w:val="28"/>
        </w:rPr>
        <w:t>Luật</w:t>
      </w:r>
      <w:r>
        <w:rPr>
          <w:i/>
          <w:spacing w:val="-1"/>
          <w:sz w:val="28"/>
        </w:rPr>
        <w:t xml:space="preserve"> </w:t>
      </w:r>
      <w:r>
        <w:rPr>
          <w:i/>
          <w:sz w:val="28"/>
        </w:rPr>
        <w:t>Tổ</w:t>
      </w:r>
      <w:r>
        <w:rPr>
          <w:i/>
          <w:spacing w:val="-1"/>
          <w:sz w:val="28"/>
        </w:rPr>
        <w:t xml:space="preserve"> </w:t>
      </w:r>
      <w:r>
        <w:rPr>
          <w:i/>
          <w:sz w:val="28"/>
        </w:rPr>
        <w:t>chức Chính</w:t>
      </w:r>
      <w:r>
        <w:rPr>
          <w:i/>
          <w:spacing w:val="-2"/>
          <w:sz w:val="28"/>
        </w:rPr>
        <w:t xml:space="preserve"> </w:t>
      </w:r>
      <w:r>
        <w:rPr>
          <w:i/>
          <w:sz w:val="28"/>
        </w:rPr>
        <w:t>phủ</w:t>
      </w:r>
      <w:r>
        <w:rPr>
          <w:i/>
          <w:spacing w:val="-1"/>
          <w:sz w:val="28"/>
        </w:rPr>
        <w:t xml:space="preserve"> </w:t>
      </w:r>
      <w:r>
        <w:rPr>
          <w:i/>
          <w:sz w:val="28"/>
        </w:rPr>
        <w:t>và Luật Tổ chức chính quyền địa phương ngày 22/11/2019;</w:t>
      </w:r>
    </w:p>
    <w:p w:rsidR="00980E6E" w:rsidRDefault="0062456D" w:rsidP="00467165">
      <w:pPr>
        <w:spacing w:beforeLines="60" w:before="144" w:after="60" w:line="360" w:lineRule="atLeast"/>
        <w:ind w:firstLine="567"/>
        <w:jc w:val="both"/>
        <w:rPr>
          <w:i/>
          <w:spacing w:val="-2"/>
          <w:sz w:val="28"/>
          <w:lang w:val="en-US"/>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6"/>
          <w:sz w:val="28"/>
        </w:rPr>
        <w:t xml:space="preserve"> </w:t>
      </w:r>
      <w:r>
        <w:rPr>
          <w:i/>
          <w:sz w:val="28"/>
        </w:rPr>
        <w:t>bản</w:t>
      </w:r>
      <w:r>
        <w:rPr>
          <w:i/>
          <w:spacing w:val="-2"/>
          <w:sz w:val="28"/>
        </w:rPr>
        <w:t xml:space="preserve"> </w:t>
      </w:r>
      <w:r>
        <w:rPr>
          <w:i/>
          <w:sz w:val="28"/>
        </w:rPr>
        <w:t>quy</w:t>
      </w:r>
      <w:r>
        <w:rPr>
          <w:i/>
          <w:spacing w:val="-6"/>
          <w:sz w:val="28"/>
        </w:rPr>
        <w:t xml:space="preserve"> </w:t>
      </w:r>
      <w:r>
        <w:rPr>
          <w:i/>
          <w:sz w:val="28"/>
        </w:rPr>
        <w:t>phạm</w:t>
      </w:r>
      <w:r>
        <w:rPr>
          <w:i/>
          <w:spacing w:val="-8"/>
          <w:sz w:val="28"/>
        </w:rPr>
        <w:t xml:space="preserve"> </w:t>
      </w:r>
      <w:r>
        <w:rPr>
          <w:i/>
          <w:sz w:val="28"/>
        </w:rPr>
        <w:t>pháp</w:t>
      </w:r>
      <w:r>
        <w:rPr>
          <w:i/>
          <w:spacing w:val="-2"/>
          <w:sz w:val="28"/>
        </w:rPr>
        <w:t xml:space="preserve"> </w:t>
      </w:r>
      <w:r>
        <w:rPr>
          <w:i/>
          <w:sz w:val="28"/>
        </w:rPr>
        <w:t>luật</w:t>
      </w:r>
      <w:r>
        <w:rPr>
          <w:i/>
          <w:spacing w:val="-2"/>
          <w:sz w:val="28"/>
        </w:rPr>
        <w:t xml:space="preserve"> </w:t>
      </w:r>
      <w:r>
        <w:rPr>
          <w:i/>
          <w:sz w:val="28"/>
        </w:rPr>
        <w:t>ngày</w:t>
      </w:r>
      <w:r>
        <w:rPr>
          <w:i/>
          <w:spacing w:val="-3"/>
          <w:sz w:val="28"/>
        </w:rPr>
        <w:t xml:space="preserve"> </w:t>
      </w:r>
      <w:r>
        <w:rPr>
          <w:i/>
          <w:spacing w:val="-2"/>
          <w:sz w:val="28"/>
        </w:rPr>
        <w:t>22/6/2015;</w:t>
      </w:r>
    </w:p>
    <w:p w:rsidR="00980E6E" w:rsidRDefault="0062456D" w:rsidP="00467165">
      <w:pPr>
        <w:spacing w:beforeLines="60" w:before="144" w:after="60" w:line="360" w:lineRule="atLeast"/>
        <w:ind w:firstLine="567"/>
        <w:jc w:val="both"/>
        <w:rPr>
          <w:i/>
          <w:sz w:val="28"/>
          <w:lang w:val="en-US"/>
        </w:rPr>
      </w:pPr>
      <w:r>
        <w:rPr>
          <w:i/>
          <w:sz w:val="28"/>
        </w:rPr>
        <w:t>Căn cứ Luật Sửa đổi, bổ sung một số điều của Luật Ban hành văn bản</w:t>
      </w:r>
      <w:r>
        <w:rPr>
          <w:i/>
          <w:spacing w:val="40"/>
          <w:sz w:val="28"/>
        </w:rPr>
        <w:t xml:space="preserve"> </w:t>
      </w:r>
      <w:r>
        <w:rPr>
          <w:i/>
          <w:sz w:val="28"/>
        </w:rPr>
        <w:t>quy phạm pháp luật ngày 18/06/2020;</w:t>
      </w:r>
    </w:p>
    <w:p w:rsidR="00980E6E" w:rsidRDefault="0062456D" w:rsidP="00467165">
      <w:pPr>
        <w:spacing w:beforeLines="60" w:before="144" w:after="60" w:line="360" w:lineRule="atLeast"/>
        <w:ind w:firstLine="567"/>
        <w:jc w:val="both"/>
        <w:rPr>
          <w:i/>
          <w:spacing w:val="-2"/>
          <w:sz w:val="28"/>
          <w:lang w:val="en-US"/>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Nhà</w:t>
      </w:r>
      <w:r>
        <w:rPr>
          <w:i/>
          <w:spacing w:val="-2"/>
          <w:sz w:val="28"/>
        </w:rPr>
        <w:t xml:space="preserve"> </w:t>
      </w:r>
      <w:r>
        <w:rPr>
          <w:i/>
          <w:sz w:val="28"/>
        </w:rPr>
        <w:t>ở</w:t>
      </w:r>
      <w:r>
        <w:rPr>
          <w:i/>
          <w:spacing w:val="-4"/>
          <w:sz w:val="28"/>
        </w:rPr>
        <w:t xml:space="preserve"> </w:t>
      </w:r>
      <w:r>
        <w:rPr>
          <w:i/>
          <w:sz w:val="28"/>
        </w:rPr>
        <w:t xml:space="preserve">ngày </w:t>
      </w:r>
      <w:r>
        <w:rPr>
          <w:i/>
          <w:spacing w:val="-2"/>
          <w:sz w:val="28"/>
        </w:rPr>
        <w:t>25/11/2014;</w:t>
      </w:r>
    </w:p>
    <w:p w:rsidR="00980E6E" w:rsidRDefault="0062456D" w:rsidP="00467165">
      <w:pPr>
        <w:spacing w:beforeLines="60" w:before="144" w:after="60" w:line="360" w:lineRule="atLeast"/>
        <w:ind w:firstLine="567"/>
        <w:jc w:val="both"/>
        <w:rPr>
          <w:i/>
          <w:spacing w:val="-2"/>
          <w:sz w:val="28"/>
          <w:lang w:val="en-US"/>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Kinh</w:t>
      </w:r>
      <w:r>
        <w:rPr>
          <w:i/>
          <w:spacing w:val="-3"/>
          <w:sz w:val="28"/>
        </w:rPr>
        <w:t xml:space="preserve"> </w:t>
      </w:r>
      <w:r>
        <w:rPr>
          <w:i/>
          <w:sz w:val="28"/>
        </w:rPr>
        <w:t>doanh</w:t>
      </w:r>
      <w:r>
        <w:rPr>
          <w:i/>
          <w:spacing w:val="-3"/>
          <w:sz w:val="28"/>
        </w:rPr>
        <w:t xml:space="preserve"> </w:t>
      </w:r>
      <w:r>
        <w:rPr>
          <w:i/>
          <w:sz w:val="28"/>
        </w:rPr>
        <w:t>bất</w:t>
      </w:r>
      <w:r>
        <w:rPr>
          <w:i/>
          <w:spacing w:val="-3"/>
          <w:sz w:val="28"/>
        </w:rPr>
        <w:t xml:space="preserve"> </w:t>
      </w:r>
      <w:r>
        <w:rPr>
          <w:i/>
          <w:sz w:val="28"/>
        </w:rPr>
        <w:t>động</w:t>
      </w:r>
      <w:r>
        <w:rPr>
          <w:i/>
          <w:spacing w:val="-7"/>
          <w:sz w:val="28"/>
        </w:rPr>
        <w:t xml:space="preserve"> </w:t>
      </w:r>
      <w:r>
        <w:rPr>
          <w:i/>
          <w:sz w:val="28"/>
        </w:rPr>
        <w:t>sản</w:t>
      </w:r>
      <w:r>
        <w:rPr>
          <w:i/>
          <w:spacing w:val="-3"/>
          <w:sz w:val="28"/>
        </w:rPr>
        <w:t xml:space="preserve"> </w:t>
      </w:r>
      <w:r>
        <w:rPr>
          <w:i/>
          <w:sz w:val="28"/>
        </w:rPr>
        <w:t>ngày</w:t>
      </w:r>
      <w:r>
        <w:rPr>
          <w:i/>
          <w:spacing w:val="-3"/>
          <w:sz w:val="28"/>
        </w:rPr>
        <w:t xml:space="preserve"> </w:t>
      </w:r>
      <w:r>
        <w:rPr>
          <w:i/>
          <w:spacing w:val="-2"/>
          <w:sz w:val="28"/>
        </w:rPr>
        <w:t>25/11/2014;</w:t>
      </w:r>
    </w:p>
    <w:p w:rsidR="00980E6E" w:rsidRDefault="0062456D" w:rsidP="00467165">
      <w:pPr>
        <w:spacing w:beforeLines="60" w:before="144" w:after="60" w:line="360" w:lineRule="atLeast"/>
        <w:ind w:firstLine="567"/>
        <w:jc w:val="both"/>
        <w:rPr>
          <w:i/>
          <w:sz w:val="28"/>
          <w:lang w:val="en-US"/>
        </w:rPr>
      </w:pPr>
      <w:r>
        <w:rPr>
          <w:i/>
          <w:sz w:val="28"/>
        </w:rPr>
        <w:t>Căn cứ Nghị định số 44/2022/NĐ-CP ngày 29/6/2022 của Chính phủ về xây dựng, quản lý và sử dụng hệ thống thông tin về nhà ở và thị trường bất</w:t>
      </w:r>
      <w:r>
        <w:rPr>
          <w:i/>
          <w:spacing w:val="80"/>
          <w:sz w:val="28"/>
        </w:rPr>
        <w:t xml:space="preserve"> </w:t>
      </w:r>
      <w:r>
        <w:rPr>
          <w:i/>
          <w:sz w:val="28"/>
        </w:rPr>
        <w:t>động sản;</w:t>
      </w:r>
    </w:p>
    <w:p w:rsidR="00E451CC" w:rsidRDefault="0062456D" w:rsidP="00467165">
      <w:pPr>
        <w:spacing w:beforeLines="60" w:before="144" w:after="60" w:line="360" w:lineRule="atLeast"/>
        <w:ind w:firstLine="567"/>
        <w:jc w:val="both"/>
        <w:rPr>
          <w:i/>
          <w:sz w:val="28"/>
        </w:rPr>
      </w:pPr>
      <w:r>
        <w:rPr>
          <w:i/>
          <w:sz w:val="28"/>
        </w:rPr>
        <w:t>Theo đề nghị của Giám đốc Sở Xây dựng tại Tờ trình số 868/TTr-SXD ngày 31/01/2024.</w:t>
      </w:r>
    </w:p>
    <w:p w:rsidR="00E451CC" w:rsidRDefault="0062456D" w:rsidP="00467165">
      <w:pPr>
        <w:pStyle w:val="Heading1"/>
        <w:spacing w:beforeLines="60" w:before="144" w:after="60" w:line="360" w:lineRule="atLeast"/>
        <w:ind w:left="0"/>
        <w:rPr>
          <w:spacing w:val="-2"/>
          <w:lang w:val="en-US"/>
        </w:rPr>
      </w:pPr>
      <w:r>
        <w:t>QUYẾT</w:t>
      </w:r>
      <w:r>
        <w:rPr>
          <w:spacing w:val="-5"/>
        </w:rPr>
        <w:t xml:space="preserve"> </w:t>
      </w:r>
      <w:r>
        <w:rPr>
          <w:spacing w:val="-2"/>
        </w:rPr>
        <w:t>ĐỊNH:</w:t>
      </w:r>
    </w:p>
    <w:p w:rsidR="00E451CC" w:rsidRDefault="0062456D" w:rsidP="00467165">
      <w:pPr>
        <w:pStyle w:val="BodyText"/>
        <w:spacing w:beforeLines="60" w:before="144" w:after="60" w:line="360" w:lineRule="atLeast"/>
        <w:ind w:left="0" w:right="109" w:firstLine="567"/>
      </w:pPr>
      <w:r>
        <w:rPr>
          <w:b/>
        </w:rPr>
        <w:t xml:space="preserve">Điều 1. </w:t>
      </w:r>
      <w:r>
        <w:t xml:space="preserve">Ban hành kèm theo Quyết định này Quy chế phối hợp xây dựng, duy trì hệ thống thông tin, chia sẻ, cung cấp thông tin, dữ liệu về nhà ở và thị trường bất </w:t>
      </w:r>
      <w:r>
        <w:t>động sản trên địa bàn tỉnh Thanh Hóa.</w:t>
      </w:r>
    </w:p>
    <w:p w:rsidR="00980E6E" w:rsidRDefault="0062456D" w:rsidP="00467165">
      <w:pPr>
        <w:pStyle w:val="BodyText"/>
        <w:spacing w:beforeLines="60" w:before="144" w:after="60" w:line="360" w:lineRule="atLeast"/>
        <w:ind w:left="0" w:right="109" w:firstLine="567"/>
        <w:rPr>
          <w:lang w:val="en-US"/>
        </w:rPr>
      </w:pPr>
      <w:r>
        <w:rPr>
          <w:b/>
        </w:rPr>
        <w:t xml:space="preserve">Điều 2. </w:t>
      </w:r>
      <w:r>
        <w:t>Quyết định này có hiệu lực kể từ ngày 25/02/2024 và thay thế Quyết định số 26/2020/QĐ-UBND ngày 05/6/2020 của UBND tỉnh về việc ban hành Quy chế phối hợp trong việc cung cấp thông tin, dữ liệu về nhà ở và thị t</w:t>
      </w:r>
      <w:r>
        <w:t>rường bất động sản trên địa bàn tỉnh Thanh Hóa.</w:t>
      </w:r>
    </w:p>
    <w:p w:rsidR="00E451CC" w:rsidRDefault="0062456D" w:rsidP="00467165">
      <w:pPr>
        <w:pStyle w:val="BodyText"/>
        <w:spacing w:beforeLines="60" w:before="144" w:after="60" w:line="360" w:lineRule="atLeast"/>
        <w:ind w:left="0" w:right="108" w:firstLine="567"/>
      </w:pPr>
      <w:r>
        <w:rPr>
          <w:b/>
        </w:rPr>
        <w:t>Điều 3</w:t>
      </w:r>
      <w:r>
        <w:t xml:space="preserve">. Chánh Văn phòng UBND tỉnh; Ban Chỉ đạo về chính sách nhà ở và thị trường bất động sản tỉnh; Giám đốc các Sở: Xây dựng, Kế hoạch và Đầu tư, Tài nguyên và Môi trường, Tài chính; Cục thuế tỉnh; UBND các huyện, thị xã, thành phố; Sàn Giao dịch bất động sản; </w:t>
      </w:r>
      <w:r>
        <w:t xml:space="preserve">Chủ đầu tư các dự án bất động sản; Các tổ chức, cá nhân khác có liên quan đến việc xây dựng, duy trì hệ thống thông tin, </w:t>
      </w:r>
      <w:r>
        <w:lastRenderedPageBreak/>
        <w:t>chia sẻ, cung cấp thông tin, dữ liệu về nhà ở và thị trường bất động</w:t>
      </w:r>
      <w:r>
        <w:rPr>
          <w:spacing w:val="40"/>
        </w:rPr>
        <w:t xml:space="preserve"> </w:t>
      </w:r>
      <w:r>
        <w:t>sản trên địa bàn tỉnh Thanh Hóa chịu trách nhiệm thi hành Quyết đị</w:t>
      </w:r>
      <w:r>
        <w:t>nh này./.</w:t>
      </w:r>
    </w:p>
    <w:tbl>
      <w:tblPr>
        <w:tblW w:w="0" w:type="auto"/>
        <w:tblInd w:w="119" w:type="dxa"/>
        <w:tblLayout w:type="fixed"/>
        <w:tblCellMar>
          <w:left w:w="0" w:type="dxa"/>
          <w:right w:w="0" w:type="dxa"/>
        </w:tblCellMar>
        <w:tblLook w:val="01E0" w:firstRow="1" w:lastRow="1" w:firstColumn="1" w:lastColumn="1" w:noHBand="0" w:noVBand="0"/>
      </w:tblPr>
      <w:tblGrid>
        <w:gridCol w:w="4587"/>
        <w:gridCol w:w="4054"/>
      </w:tblGrid>
      <w:tr w:rsidR="00E451CC">
        <w:trPr>
          <w:trHeight w:val="3534"/>
        </w:trPr>
        <w:tc>
          <w:tcPr>
            <w:tcW w:w="4587" w:type="dxa"/>
          </w:tcPr>
          <w:p w:rsidR="00E451CC" w:rsidRDefault="0062456D" w:rsidP="00F7562B">
            <w:pPr>
              <w:pStyle w:val="TableParagraph"/>
              <w:spacing w:line="320" w:lineRule="atLeast"/>
              <w:ind w:left="50"/>
              <w:rPr>
                <w:b/>
                <w:i/>
                <w:sz w:val="24"/>
              </w:rPr>
            </w:pPr>
            <w:r>
              <w:rPr>
                <w:b/>
                <w:i/>
                <w:sz w:val="24"/>
              </w:rPr>
              <w:t xml:space="preserve">Nơi </w:t>
            </w:r>
            <w:r>
              <w:rPr>
                <w:b/>
                <w:i/>
                <w:spacing w:val="-2"/>
                <w:sz w:val="24"/>
              </w:rPr>
              <w:t>nhận:</w:t>
            </w:r>
          </w:p>
          <w:p w:rsidR="00E451CC" w:rsidRDefault="0062456D" w:rsidP="00F7562B">
            <w:pPr>
              <w:pStyle w:val="TableParagraph"/>
              <w:numPr>
                <w:ilvl w:val="0"/>
                <w:numId w:val="13"/>
              </w:numPr>
              <w:tabs>
                <w:tab w:val="left" w:pos="176"/>
              </w:tabs>
              <w:spacing w:line="320" w:lineRule="atLeast"/>
              <w:ind w:left="176" w:hanging="126"/>
            </w:pPr>
            <w:r>
              <w:t>Như</w:t>
            </w:r>
            <w:r>
              <w:rPr>
                <w:spacing w:val="-4"/>
              </w:rPr>
              <w:t xml:space="preserve"> </w:t>
            </w:r>
            <w:r>
              <w:t>Điều</w:t>
            </w:r>
            <w:r>
              <w:rPr>
                <w:spacing w:val="-2"/>
              </w:rPr>
              <w:t xml:space="preserve"> </w:t>
            </w:r>
            <w:r>
              <w:t>3</w:t>
            </w:r>
            <w:r>
              <w:rPr>
                <w:spacing w:val="-2"/>
              </w:rPr>
              <w:t xml:space="preserve"> </w:t>
            </w:r>
            <w:r>
              <w:t xml:space="preserve">Quyết </w:t>
            </w:r>
            <w:r>
              <w:rPr>
                <w:spacing w:val="-4"/>
              </w:rPr>
              <w:t>định;</w:t>
            </w:r>
          </w:p>
          <w:p w:rsidR="00E451CC" w:rsidRDefault="0062456D" w:rsidP="00F7562B">
            <w:pPr>
              <w:pStyle w:val="TableParagraph"/>
              <w:numPr>
                <w:ilvl w:val="0"/>
                <w:numId w:val="13"/>
              </w:numPr>
              <w:tabs>
                <w:tab w:val="left" w:pos="176"/>
              </w:tabs>
              <w:spacing w:before="1" w:line="320" w:lineRule="atLeast"/>
              <w:ind w:left="176" w:hanging="126"/>
            </w:pPr>
            <w:r>
              <w:t>Bộ</w:t>
            </w:r>
            <w:r>
              <w:rPr>
                <w:spacing w:val="-2"/>
              </w:rPr>
              <w:t xml:space="preserve"> </w:t>
            </w:r>
            <w:r>
              <w:t>Xây</w:t>
            </w:r>
            <w:r>
              <w:rPr>
                <w:spacing w:val="-2"/>
              </w:rPr>
              <w:t xml:space="preserve"> </w:t>
            </w:r>
            <w:r>
              <w:t>dựng</w:t>
            </w:r>
            <w:r>
              <w:rPr>
                <w:spacing w:val="-2"/>
              </w:rPr>
              <w:t xml:space="preserve"> </w:t>
            </w:r>
            <w:r>
              <w:t xml:space="preserve">(để </w:t>
            </w:r>
            <w:r>
              <w:rPr>
                <w:spacing w:val="-4"/>
              </w:rPr>
              <w:t>b/c);</w:t>
            </w:r>
          </w:p>
          <w:p w:rsidR="00E451CC" w:rsidRDefault="0062456D" w:rsidP="00F7562B">
            <w:pPr>
              <w:pStyle w:val="TableParagraph"/>
              <w:numPr>
                <w:ilvl w:val="0"/>
                <w:numId w:val="13"/>
              </w:numPr>
              <w:tabs>
                <w:tab w:val="left" w:pos="174"/>
              </w:tabs>
              <w:spacing w:line="320" w:lineRule="atLeast"/>
              <w:ind w:left="174" w:hanging="124"/>
            </w:pPr>
            <w:r>
              <w:t>TTr:</w:t>
            </w:r>
            <w:r>
              <w:rPr>
                <w:spacing w:val="-3"/>
              </w:rPr>
              <w:t xml:space="preserve"> </w:t>
            </w:r>
            <w:r>
              <w:t>Tỉnh</w:t>
            </w:r>
            <w:r>
              <w:rPr>
                <w:spacing w:val="-4"/>
              </w:rPr>
              <w:t xml:space="preserve"> </w:t>
            </w:r>
            <w:r>
              <w:t>uỷ,</w:t>
            </w:r>
            <w:r>
              <w:rPr>
                <w:spacing w:val="-1"/>
              </w:rPr>
              <w:t xml:space="preserve"> </w:t>
            </w:r>
            <w:r>
              <w:t>HĐND</w:t>
            </w:r>
            <w:r>
              <w:rPr>
                <w:spacing w:val="-2"/>
              </w:rPr>
              <w:t xml:space="preserve"> </w:t>
            </w:r>
            <w:r>
              <w:t>tỉnh</w:t>
            </w:r>
            <w:r>
              <w:rPr>
                <w:spacing w:val="-4"/>
              </w:rPr>
              <w:t xml:space="preserve"> </w:t>
            </w:r>
            <w:r>
              <w:t>(để</w:t>
            </w:r>
            <w:r>
              <w:rPr>
                <w:spacing w:val="-1"/>
              </w:rPr>
              <w:t xml:space="preserve"> </w:t>
            </w:r>
            <w:r>
              <w:rPr>
                <w:spacing w:val="-4"/>
              </w:rPr>
              <w:t>b/c);</w:t>
            </w:r>
          </w:p>
          <w:p w:rsidR="00E451CC" w:rsidRDefault="0062456D" w:rsidP="00F7562B">
            <w:pPr>
              <w:pStyle w:val="TableParagraph"/>
              <w:numPr>
                <w:ilvl w:val="0"/>
                <w:numId w:val="13"/>
              </w:numPr>
              <w:tabs>
                <w:tab w:val="left" w:pos="176"/>
              </w:tabs>
              <w:spacing w:before="2" w:line="320" w:lineRule="atLeast"/>
              <w:ind w:left="176" w:hanging="126"/>
            </w:pPr>
            <w:r>
              <w:t>Chủ</w:t>
            </w:r>
            <w:r>
              <w:rPr>
                <w:spacing w:val="-2"/>
              </w:rPr>
              <w:t xml:space="preserve"> </w:t>
            </w:r>
            <w:r>
              <w:t>tịch,</w:t>
            </w:r>
            <w:r>
              <w:rPr>
                <w:spacing w:val="-3"/>
              </w:rPr>
              <w:t xml:space="preserve"> </w:t>
            </w:r>
            <w:r>
              <w:t>các</w:t>
            </w:r>
            <w:r>
              <w:rPr>
                <w:spacing w:val="-3"/>
              </w:rPr>
              <w:t xml:space="preserve"> </w:t>
            </w:r>
            <w:r>
              <w:t>PCT</w:t>
            </w:r>
            <w:r>
              <w:rPr>
                <w:spacing w:val="1"/>
              </w:rPr>
              <w:t xml:space="preserve"> </w:t>
            </w:r>
            <w:r>
              <w:t>UBND</w:t>
            </w:r>
            <w:r>
              <w:rPr>
                <w:spacing w:val="-5"/>
              </w:rPr>
              <w:t xml:space="preserve"> </w:t>
            </w:r>
            <w:r>
              <w:t>tỉnh</w:t>
            </w:r>
            <w:r>
              <w:rPr>
                <w:spacing w:val="-2"/>
              </w:rPr>
              <w:t xml:space="preserve"> </w:t>
            </w:r>
            <w:r>
              <w:t>(để</w:t>
            </w:r>
            <w:r>
              <w:rPr>
                <w:spacing w:val="-3"/>
              </w:rPr>
              <w:t xml:space="preserve"> </w:t>
            </w:r>
            <w:r>
              <w:rPr>
                <w:spacing w:val="-4"/>
              </w:rPr>
              <w:t>b/c);</w:t>
            </w:r>
          </w:p>
          <w:p w:rsidR="00E451CC" w:rsidRDefault="0062456D" w:rsidP="00F7562B">
            <w:pPr>
              <w:pStyle w:val="TableParagraph"/>
              <w:numPr>
                <w:ilvl w:val="0"/>
                <w:numId w:val="13"/>
              </w:numPr>
              <w:tabs>
                <w:tab w:val="left" w:pos="176"/>
              </w:tabs>
              <w:spacing w:line="320" w:lineRule="atLeast"/>
              <w:ind w:left="176" w:hanging="126"/>
            </w:pPr>
            <w:r>
              <w:t>Cục</w:t>
            </w:r>
            <w:r>
              <w:rPr>
                <w:spacing w:val="-1"/>
              </w:rPr>
              <w:t xml:space="preserve"> </w:t>
            </w:r>
            <w:r>
              <w:t>kiểm</w:t>
            </w:r>
            <w:r>
              <w:rPr>
                <w:spacing w:val="-5"/>
              </w:rPr>
              <w:t xml:space="preserve"> </w:t>
            </w:r>
            <w:r>
              <w:t>tra</w:t>
            </w:r>
            <w:r>
              <w:rPr>
                <w:spacing w:val="-1"/>
              </w:rPr>
              <w:t xml:space="preserve"> </w:t>
            </w:r>
            <w:r>
              <w:t>VB</w:t>
            </w:r>
            <w:r>
              <w:rPr>
                <w:spacing w:val="-1"/>
              </w:rPr>
              <w:t xml:space="preserve"> </w:t>
            </w:r>
            <w:r>
              <w:t>QPPL</w:t>
            </w:r>
            <w:r>
              <w:rPr>
                <w:spacing w:val="-1"/>
              </w:rPr>
              <w:t xml:space="preserve"> </w:t>
            </w:r>
            <w:r>
              <w:t>-</w:t>
            </w:r>
            <w:r>
              <w:rPr>
                <w:spacing w:val="-3"/>
              </w:rPr>
              <w:t xml:space="preserve"> </w:t>
            </w:r>
            <w:r>
              <w:t>Bộ</w:t>
            </w:r>
            <w:r>
              <w:rPr>
                <w:spacing w:val="-1"/>
              </w:rPr>
              <w:t xml:space="preserve"> </w:t>
            </w:r>
            <w:r>
              <w:t>Tư</w:t>
            </w:r>
            <w:r>
              <w:rPr>
                <w:spacing w:val="-2"/>
              </w:rPr>
              <w:t xml:space="preserve"> pháp;</w:t>
            </w:r>
          </w:p>
          <w:p w:rsidR="00E451CC" w:rsidRDefault="0062456D" w:rsidP="00F7562B">
            <w:pPr>
              <w:pStyle w:val="TableParagraph"/>
              <w:numPr>
                <w:ilvl w:val="0"/>
                <w:numId w:val="13"/>
              </w:numPr>
              <w:tabs>
                <w:tab w:val="left" w:pos="174"/>
              </w:tabs>
              <w:spacing w:line="320" w:lineRule="atLeast"/>
              <w:ind w:left="174" w:hanging="124"/>
            </w:pPr>
            <w:r>
              <w:t>VP:</w:t>
            </w:r>
            <w:r>
              <w:rPr>
                <w:spacing w:val="-5"/>
              </w:rPr>
              <w:t xml:space="preserve"> </w:t>
            </w:r>
            <w:r>
              <w:t>Tỉnh</w:t>
            </w:r>
            <w:r>
              <w:rPr>
                <w:spacing w:val="-2"/>
              </w:rPr>
              <w:t xml:space="preserve"> </w:t>
            </w:r>
            <w:r>
              <w:t>ủy,</w:t>
            </w:r>
            <w:r>
              <w:rPr>
                <w:spacing w:val="-2"/>
              </w:rPr>
              <w:t xml:space="preserve"> </w:t>
            </w:r>
            <w:r>
              <w:t>Đoàn</w:t>
            </w:r>
            <w:r>
              <w:rPr>
                <w:spacing w:val="-2"/>
              </w:rPr>
              <w:t xml:space="preserve"> </w:t>
            </w:r>
            <w:r>
              <w:t>ĐBQH -</w:t>
            </w:r>
            <w:r>
              <w:rPr>
                <w:spacing w:val="-6"/>
              </w:rPr>
              <w:t xml:space="preserve"> </w:t>
            </w:r>
            <w:r>
              <w:t>HĐND</w:t>
            </w:r>
            <w:r>
              <w:rPr>
                <w:spacing w:val="-2"/>
              </w:rPr>
              <w:t xml:space="preserve"> tỉnh;</w:t>
            </w:r>
          </w:p>
          <w:p w:rsidR="00E451CC" w:rsidRDefault="0062456D" w:rsidP="00F7562B">
            <w:pPr>
              <w:pStyle w:val="TableParagraph"/>
              <w:numPr>
                <w:ilvl w:val="0"/>
                <w:numId w:val="13"/>
              </w:numPr>
              <w:tabs>
                <w:tab w:val="left" w:pos="176"/>
              </w:tabs>
              <w:spacing w:before="2" w:line="320" w:lineRule="atLeast"/>
              <w:ind w:left="176" w:hanging="126"/>
            </w:pPr>
            <w:r>
              <w:t>Các</w:t>
            </w:r>
            <w:r>
              <w:rPr>
                <w:spacing w:val="-4"/>
              </w:rPr>
              <w:t xml:space="preserve"> </w:t>
            </w:r>
            <w:r>
              <w:t>sở,</w:t>
            </w:r>
            <w:r>
              <w:rPr>
                <w:spacing w:val="-2"/>
              </w:rPr>
              <w:t xml:space="preserve"> </w:t>
            </w:r>
            <w:r>
              <w:t>ban,</w:t>
            </w:r>
            <w:r>
              <w:rPr>
                <w:spacing w:val="-1"/>
              </w:rPr>
              <w:t xml:space="preserve"> </w:t>
            </w:r>
            <w:r>
              <w:t>ngành</w:t>
            </w:r>
            <w:r>
              <w:rPr>
                <w:spacing w:val="-2"/>
              </w:rPr>
              <w:t xml:space="preserve"> </w:t>
            </w:r>
            <w:r>
              <w:t>cấp</w:t>
            </w:r>
            <w:r>
              <w:rPr>
                <w:spacing w:val="-1"/>
              </w:rPr>
              <w:t xml:space="preserve"> </w:t>
            </w:r>
            <w:r>
              <w:rPr>
                <w:spacing w:val="-4"/>
              </w:rPr>
              <w:t>tỉnh;</w:t>
            </w:r>
          </w:p>
          <w:p w:rsidR="00E451CC" w:rsidRDefault="0062456D" w:rsidP="00F7562B">
            <w:pPr>
              <w:pStyle w:val="TableParagraph"/>
              <w:numPr>
                <w:ilvl w:val="0"/>
                <w:numId w:val="13"/>
              </w:numPr>
              <w:tabs>
                <w:tab w:val="left" w:pos="176"/>
              </w:tabs>
              <w:spacing w:line="320" w:lineRule="atLeast"/>
              <w:ind w:left="176" w:hanging="126"/>
            </w:pPr>
            <w:r>
              <w:t>Hiệp</w:t>
            </w:r>
            <w:r>
              <w:rPr>
                <w:spacing w:val="-3"/>
              </w:rPr>
              <w:t xml:space="preserve"> </w:t>
            </w:r>
            <w:r>
              <w:t>hội</w:t>
            </w:r>
            <w:r>
              <w:rPr>
                <w:spacing w:val="-2"/>
              </w:rPr>
              <w:t xml:space="preserve"> </w:t>
            </w:r>
            <w:r>
              <w:t>Doanh</w:t>
            </w:r>
            <w:r>
              <w:rPr>
                <w:spacing w:val="-3"/>
              </w:rPr>
              <w:t xml:space="preserve"> </w:t>
            </w:r>
            <w:r>
              <w:t>nghiệp</w:t>
            </w:r>
            <w:r>
              <w:rPr>
                <w:spacing w:val="-2"/>
              </w:rPr>
              <w:t xml:space="preserve"> tỉnh;</w:t>
            </w:r>
          </w:p>
          <w:p w:rsidR="00E451CC" w:rsidRDefault="0062456D" w:rsidP="00F7562B">
            <w:pPr>
              <w:pStyle w:val="TableParagraph"/>
              <w:numPr>
                <w:ilvl w:val="0"/>
                <w:numId w:val="13"/>
              </w:numPr>
              <w:tabs>
                <w:tab w:val="left" w:pos="176"/>
              </w:tabs>
              <w:spacing w:before="1" w:line="320" w:lineRule="atLeast"/>
              <w:ind w:left="176" w:hanging="126"/>
            </w:pPr>
            <w:r>
              <w:t>Báo</w:t>
            </w:r>
            <w:r>
              <w:rPr>
                <w:spacing w:val="-3"/>
              </w:rPr>
              <w:t xml:space="preserve"> </w:t>
            </w:r>
            <w:r>
              <w:t>Thanh</w:t>
            </w:r>
            <w:r>
              <w:rPr>
                <w:spacing w:val="-2"/>
              </w:rPr>
              <w:t xml:space="preserve"> </w:t>
            </w:r>
            <w:r>
              <w:t>Hóa;</w:t>
            </w:r>
            <w:r>
              <w:rPr>
                <w:spacing w:val="-1"/>
              </w:rPr>
              <w:t xml:space="preserve"> </w:t>
            </w:r>
            <w:r>
              <w:t>Đài</w:t>
            </w:r>
            <w:r>
              <w:rPr>
                <w:spacing w:val="-1"/>
              </w:rPr>
              <w:t xml:space="preserve"> </w:t>
            </w:r>
            <w:r>
              <w:t>PT-TH</w:t>
            </w:r>
            <w:r>
              <w:rPr>
                <w:spacing w:val="-3"/>
              </w:rPr>
              <w:t xml:space="preserve"> </w:t>
            </w:r>
            <w:r>
              <w:rPr>
                <w:spacing w:val="-2"/>
              </w:rPr>
              <w:t>tỉnh;</w:t>
            </w:r>
          </w:p>
          <w:p w:rsidR="00E451CC" w:rsidRDefault="0062456D" w:rsidP="00F7562B">
            <w:pPr>
              <w:pStyle w:val="TableParagraph"/>
              <w:numPr>
                <w:ilvl w:val="0"/>
                <w:numId w:val="13"/>
              </w:numPr>
              <w:tabs>
                <w:tab w:val="left" w:pos="176"/>
              </w:tabs>
              <w:spacing w:line="320" w:lineRule="atLeas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tỉnh</w:t>
            </w:r>
            <w:r>
              <w:rPr>
                <w:spacing w:val="-2"/>
              </w:rPr>
              <w:t xml:space="preserve"> </w:t>
            </w:r>
            <w:r>
              <w:t>(đăng</w:t>
            </w:r>
            <w:r>
              <w:rPr>
                <w:spacing w:val="-3"/>
              </w:rPr>
              <w:t xml:space="preserve"> </w:t>
            </w:r>
            <w:r>
              <w:rPr>
                <w:spacing w:val="-4"/>
              </w:rPr>
              <w:t>tải);</w:t>
            </w:r>
          </w:p>
          <w:p w:rsidR="00E451CC" w:rsidRDefault="0062456D" w:rsidP="00F7562B">
            <w:pPr>
              <w:pStyle w:val="TableParagraph"/>
              <w:numPr>
                <w:ilvl w:val="0"/>
                <w:numId w:val="13"/>
              </w:numPr>
              <w:tabs>
                <w:tab w:val="left" w:pos="176"/>
              </w:tabs>
              <w:spacing w:line="320" w:lineRule="atLeast"/>
              <w:ind w:left="176" w:hanging="126"/>
            </w:pPr>
            <w:r>
              <w:t>Công</w:t>
            </w:r>
            <w:r>
              <w:rPr>
                <w:spacing w:val="-4"/>
              </w:rPr>
              <w:t xml:space="preserve"> </w:t>
            </w:r>
            <w:r>
              <w:t xml:space="preserve">báo </w:t>
            </w:r>
            <w:r>
              <w:rPr>
                <w:spacing w:val="-2"/>
              </w:rPr>
              <w:t>tỉnh;</w:t>
            </w:r>
          </w:p>
          <w:p w:rsidR="00E451CC" w:rsidRDefault="0062456D" w:rsidP="00F7562B">
            <w:pPr>
              <w:pStyle w:val="TableParagraph"/>
              <w:numPr>
                <w:ilvl w:val="0"/>
                <w:numId w:val="13"/>
              </w:numPr>
              <w:tabs>
                <w:tab w:val="left" w:pos="174"/>
              </w:tabs>
              <w:spacing w:before="1" w:line="320" w:lineRule="atLeast"/>
              <w:ind w:left="174" w:hanging="124"/>
              <w:rPr>
                <w:sz w:val="16"/>
              </w:rPr>
            </w:pPr>
            <w:r>
              <w:t>Lưu:</w:t>
            </w:r>
            <w:r>
              <w:rPr>
                <w:spacing w:val="-1"/>
              </w:rPr>
              <w:t xml:space="preserve"> </w:t>
            </w:r>
            <w:r>
              <w:t xml:space="preserve">VT, CNTT, </w:t>
            </w:r>
            <w:r>
              <w:rPr>
                <w:spacing w:val="-2"/>
              </w:rPr>
              <w:t>CN.</w:t>
            </w:r>
            <w:r>
              <w:rPr>
                <w:spacing w:val="-2"/>
                <w:sz w:val="16"/>
              </w:rPr>
              <w:t>(M5)</w:t>
            </w:r>
          </w:p>
        </w:tc>
        <w:tc>
          <w:tcPr>
            <w:tcW w:w="4054" w:type="dxa"/>
          </w:tcPr>
          <w:p w:rsidR="00E451CC" w:rsidRDefault="0062456D" w:rsidP="00F7562B">
            <w:pPr>
              <w:pStyle w:val="TableParagraph"/>
              <w:spacing w:line="320" w:lineRule="atLeast"/>
              <w:ind w:left="731" w:right="1"/>
              <w:jc w:val="center"/>
              <w:rPr>
                <w:b/>
                <w:sz w:val="28"/>
              </w:rPr>
            </w:pPr>
            <w:r>
              <w:rPr>
                <w:b/>
                <w:sz w:val="28"/>
              </w:rPr>
              <w:t>TM.</w:t>
            </w:r>
            <w:r>
              <w:rPr>
                <w:b/>
                <w:spacing w:val="-10"/>
                <w:sz w:val="28"/>
              </w:rPr>
              <w:t xml:space="preserve"> </w:t>
            </w:r>
            <w:r>
              <w:rPr>
                <w:b/>
                <w:sz w:val="28"/>
              </w:rPr>
              <w:t>ỦY</w:t>
            </w:r>
            <w:r>
              <w:rPr>
                <w:b/>
                <w:spacing w:val="-11"/>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TỊCH</w:t>
            </w:r>
          </w:p>
          <w:p w:rsidR="00E451CC" w:rsidRDefault="0062456D" w:rsidP="00F7562B">
            <w:pPr>
              <w:pStyle w:val="TableParagraph"/>
              <w:spacing w:line="320" w:lineRule="atLeast"/>
              <w:ind w:left="731" w:right="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E451CC" w:rsidRDefault="00E451CC" w:rsidP="00F7562B">
            <w:pPr>
              <w:pStyle w:val="TableParagraph"/>
              <w:spacing w:line="320" w:lineRule="atLeast"/>
              <w:ind w:left="340"/>
              <w:rPr>
                <w:noProof/>
                <w:sz w:val="20"/>
                <w:lang w:val="en-US"/>
              </w:rPr>
            </w:pPr>
          </w:p>
          <w:p w:rsidR="00E664F5" w:rsidRDefault="00E664F5" w:rsidP="00F7562B">
            <w:pPr>
              <w:pStyle w:val="TableParagraph"/>
              <w:spacing w:line="320" w:lineRule="atLeast"/>
              <w:ind w:left="340"/>
              <w:rPr>
                <w:noProof/>
                <w:sz w:val="20"/>
                <w:lang w:val="en-US"/>
              </w:rPr>
            </w:pPr>
          </w:p>
          <w:p w:rsidR="00E664F5" w:rsidRDefault="00E664F5" w:rsidP="00F7562B">
            <w:pPr>
              <w:pStyle w:val="TableParagraph"/>
              <w:spacing w:line="320" w:lineRule="atLeast"/>
              <w:ind w:left="340"/>
              <w:rPr>
                <w:noProof/>
                <w:sz w:val="20"/>
                <w:lang w:val="en-US"/>
              </w:rPr>
            </w:pPr>
          </w:p>
          <w:p w:rsidR="00E664F5" w:rsidRDefault="00E664F5" w:rsidP="00F7562B">
            <w:pPr>
              <w:pStyle w:val="TableParagraph"/>
              <w:spacing w:line="320" w:lineRule="atLeast"/>
              <w:ind w:left="340"/>
              <w:rPr>
                <w:noProof/>
                <w:sz w:val="20"/>
                <w:lang w:val="en-US"/>
              </w:rPr>
            </w:pPr>
          </w:p>
          <w:p w:rsidR="00E664F5" w:rsidRDefault="00E664F5" w:rsidP="00F7562B">
            <w:pPr>
              <w:pStyle w:val="TableParagraph"/>
              <w:spacing w:line="320" w:lineRule="atLeast"/>
              <w:ind w:left="340"/>
              <w:rPr>
                <w:noProof/>
                <w:sz w:val="20"/>
                <w:lang w:val="en-US"/>
              </w:rPr>
            </w:pPr>
          </w:p>
          <w:p w:rsidR="00E664F5" w:rsidRDefault="00E664F5" w:rsidP="00F7562B">
            <w:pPr>
              <w:pStyle w:val="TableParagraph"/>
              <w:spacing w:line="320" w:lineRule="atLeast"/>
              <w:ind w:left="340"/>
              <w:rPr>
                <w:noProof/>
                <w:sz w:val="20"/>
                <w:lang w:val="en-US"/>
              </w:rPr>
            </w:pPr>
          </w:p>
          <w:p w:rsidR="00E664F5" w:rsidRDefault="00E664F5" w:rsidP="00F7562B">
            <w:pPr>
              <w:pStyle w:val="TableParagraph"/>
              <w:spacing w:line="320" w:lineRule="atLeast"/>
              <w:ind w:left="340"/>
              <w:rPr>
                <w:noProof/>
                <w:sz w:val="20"/>
                <w:lang w:val="en-US"/>
              </w:rPr>
            </w:pPr>
          </w:p>
          <w:p w:rsidR="00E664F5" w:rsidRDefault="00E664F5" w:rsidP="00F7562B">
            <w:pPr>
              <w:pStyle w:val="TableParagraph"/>
              <w:spacing w:line="320" w:lineRule="atLeast"/>
              <w:ind w:left="340"/>
              <w:rPr>
                <w:noProof/>
                <w:sz w:val="20"/>
                <w:lang w:val="en-US"/>
              </w:rPr>
            </w:pPr>
          </w:p>
          <w:p w:rsidR="00E451CC" w:rsidRDefault="0062456D" w:rsidP="00F7562B">
            <w:pPr>
              <w:pStyle w:val="TableParagraph"/>
              <w:spacing w:before="204" w:line="320" w:lineRule="atLeast"/>
              <w:ind w:left="731"/>
              <w:jc w:val="center"/>
              <w:rPr>
                <w:b/>
                <w:sz w:val="28"/>
              </w:rPr>
            </w:pPr>
            <w:r>
              <w:rPr>
                <w:b/>
                <w:sz w:val="28"/>
              </w:rPr>
              <w:t>Mai</w:t>
            </w:r>
            <w:r>
              <w:rPr>
                <w:b/>
                <w:spacing w:val="-3"/>
                <w:sz w:val="28"/>
              </w:rPr>
              <w:t xml:space="preserve"> </w:t>
            </w:r>
            <w:r>
              <w:rPr>
                <w:b/>
                <w:sz w:val="28"/>
              </w:rPr>
              <w:t>Xuân</w:t>
            </w:r>
            <w:r>
              <w:rPr>
                <w:b/>
                <w:spacing w:val="-2"/>
                <w:sz w:val="28"/>
              </w:rPr>
              <w:t xml:space="preserve"> </w:t>
            </w:r>
            <w:r>
              <w:rPr>
                <w:b/>
                <w:spacing w:val="-4"/>
                <w:sz w:val="28"/>
              </w:rPr>
              <w:t>Liêm</w:t>
            </w:r>
          </w:p>
        </w:tc>
      </w:tr>
    </w:tbl>
    <w:p w:rsidR="00E451CC" w:rsidRDefault="00E451CC" w:rsidP="00F7562B">
      <w:pPr>
        <w:spacing w:line="320" w:lineRule="atLeast"/>
        <w:jc w:val="center"/>
        <w:rPr>
          <w:sz w:val="28"/>
        </w:rPr>
        <w:sectPr w:rsidR="00E451CC" w:rsidSect="00F7562B">
          <w:pgSz w:w="11910" w:h="16850"/>
          <w:pgMar w:top="1134" w:right="1134" w:bottom="1134" w:left="1542" w:header="720" w:footer="720" w:gutter="0"/>
          <w:cols w:space="720"/>
        </w:sectPr>
      </w:pPr>
    </w:p>
    <w:p w:rsidR="00E451CC" w:rsidRDefault="00E451CC" w:rsidP="00F7562B">
      <w:pPr>
        <w:pStyle w:val="BodyText"/>
        <w:spacing w:before="3" w:line="320" w:lineRule="atLeast"/>
        <w:ind w:left="0" w:firstLine="0"/>
        <w:jc w:val="left"/>
        <w:rPr>
          <w:sz w:val="2"/>
        </w:rPr>
      </w:pPr>
    </w:p>
    <w:tbl>
      <w:tblPr>
        <w:tblW w:w="9072" w:type="dxa"/>
        <w:tblLayout w:type="fixed"/>
        <w:tblCellMar>
          <w:left w:w="0" w:type="dxa"/>
          <w:right w:w="0" w:type="dxa"/>
        </w:tblCellMar>
        <w:tblLook w:val="01E0" w:firstRow="1" w:lastRow="1" w:firstColumn="1" w:lastColumn="1" w:noHBand="0" w:noVBand="0"/>
      </w:tblPr>
      <w:tblGrid>
        <w:gridCol w:w="2977"/>
        <w:gridCol w:w="6095"/>
      </w:tblGrid>
      <w:tr w:rsidR="00E451CC" w:rsidTr="00DD60CD">
        <w:trPr>
          <w:trHeight w:val="670"/>
        </w:trPr>
        <w:tc>
          <w:tcPr>
            <w:tcW w:w="2977" w:type="dxa"/>
          </w:tcPr>
          <w:p w:rsidR="00DD60CD" w:rsidRDefault="0062456D" w:rsidP="00DD60CD">
            <w:pPr>
              <w:pStyle w:val="TableParagraph"/>
              <w:spacing w:line="320" w:lineRule="atLeast"/>
              <w:ind w:left="102" w:hanging="53"/>
              <w:jc w:val="center"/>
              <w:rPr>
                <w:b/>
                <w:sz w:val="26"/>
                <w:lang w:val="en-US"/>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sidR="00DD60CD">
              <w:rPr>
                <w:b/>
                <w:spacing w:val="-13"/>
                <w:sz w:val="26"/>
                <w:lang w:val="en-US"/>
              </w:rPr>
              <w:t>D</w:t>
            </w:r>
            <w:r>
              <w:rPr>
                <w:b/>
                <w:sz w:val="26"/>
              </w:rPr>
              <w:t xml:space="preserve">ÂN </w:t>
            </w:r>
          </w:p>
          <w:p w:rsidR="00E451CC" w:rsidRDefault="0062456D" w:rsidP="00DD60CD">
            <w:pPr>
              <w:pStyle w:val="TableParagraph"/>
              <w:spacing w:line="320" w:lineRule="atLeast"/>
              <w:ind w:left="102" w:hanging="53"/>
              <w:jc w:val="center"/>
              <w:rPr>
                <w:b/>
                <w:sz w:val="26"/>
              </w:rPr>
            </w:pPr>
            <w:r>
              <w:rPr>
                <w:b/>
                <w:sz w:val="26"/>
              </w:rPr>
              <w:t xml:space="preserve">TỈNH </w:t>
            </w:r>
            <w:r w:rsidRPr="00DD60CD">
              <w:rPr>
                <w:b/>
                <w:sz w:val="26"/>
              </w:rPr>
              <w:t xml:space="preserve">THANH </w:t>
            </w:r>
            <w:r>
              <w:rPr>
                <w:b/>
                <w:sz w:val="26"/>
              </w:rPr>
              <w:t>HÓA</w:t>
            </w:r>
          </w:p>
        </w:tc>
        <w:tc>
          <w:tcPr>
            <w:tcW w:w="6095" w:type="dxa"/>
          </w:tcPr>
          <w:p w:rsidR="00E451CC" w:rsidRDefault="0062456D" w:rsidP="00F7562B">
            <w:pPr>
              <w:pStyle w:val="TableParagraph"/>
              <w:spacing w:line="320" w:lineRule="atLeast"/>
              <w:ind w:left="357"/>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8"/>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E451CC" w:rsidRDefault="0062456D" w:rsidP="00F7562B">
            <w:pPr>
              <w:pStyle w:val="TableParagraph"/>
              <w:spacing w:line="320" w:lineRule="atLeast"/>
              <w:ind w:left="357" w:right="7"/>
              <w:jc w:val="center"/>
              <w:rPr>
                <w:b/>
                <w:sz w:val="28"/>
              </w:rPr>
            </w:pPr>
            <w:r>
              <w:rPr>
                <w:noProof/>
                <w:lang w:val="en-US"/>
              </w:rPr>
              <mc:AlternateContent>
                <mc:Choice Requires="wps">
                  <w:drawing>
                    <wp:anchor distT="0" distB="0" distL="0" distR="0" simplePos="0" relativeHeight="15730688" behindDoc="0" locked="0" layoutInCell="1" allowOverlap="1" wp14:anchorId="63E03D34" wp14:editId="2C98CDA8">
                      <wp:simplePos x="0" y="0"/>
                      <wp:positionH relativeFrom="column">
                        <wp:posOffset>935513</wp:posOffset>
                      </wp:positionH>
                      <wp:positionV relativeFrom="paragraph">
                        <wp:posOffset>237352</wp:posOffset>
                      </wp:positionV>
                      <wp:extent cx="2057400" cy="63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0" cy="6350"/>
                                <a:chOff x="0" y="0"/>
                                <a:chExt cx="2057400" cy="6350"/>
                              </a:xfrm>
                            </wpg:grpSpPr>
                            <wps:wsp>
                              <wps:cNvPr id="7" name="Graphic 7"/>
                              <wps:cNvSpPr/>
                              <wps:spPr>
                                <a:xfrm>
                                  <a:off x="0" y="3047"/>
                                  <a:ext cx="2057400" cy="1270"/>
                                </a:xfrm>
                                <a:custGeom>
                                  <a:avLst/>
                                  <a:gdLst/>
                                  <a:ahLst/>
                                  <a:cxnLst/>
                                  <a:rect l="l" t="t" r="r" b="b"/>
                                  <a:pathLst>
                                    <a:path w="2057400">
                                      <a:moveTo>
                                        <a:pt x="0" y="0"/>
                                      </a:moveTo>
                                      <a:lnTo>
                                        <a:pt x="20574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662476pt;margin-top:18.689163pt;width:162pt;height:.5pt;mso-position-horizontal-relative:column;mso-position-vertical-relative:paragraph;z-index:15730688" id="docshapegroup3" coordorigin="1473,374" coordsize="3240,10">
                      <v:line style="position:absolute" from="1473,379" to="4713,379" stroked="true" strokeweight=".48pt" strokecolor="#000000">
                        <v:stroke dashstyle="solid"/>
                      </v:line>
                      <w10:wrap type="non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rsidR="00E451CC" w:rsidRDefault="00DD60CD" w:rsidP="00F7562B">
      <w:pPr>
        <w:pStyle w:val="BodyText"/>
        <w:spacing w:before="0" w:line="320" w:lineRule="atLeast"/>
        <w:ind w:left="0" w:firstLine="0"/>
        <w:jc w:val="left"/>
      </w:pPr>
      <w:r>
        <w:rPr>
          <w:noProof/>
          <w:lang w:val="en-US"/>
        </w:rPr>
        <mc:AlternateContent>
          <mc:Choice Requires="wps">
            <w:drawing>
              <wp:anchor distT="0" distB="0" distL="114300" distR="114300" simplePos="0" relativeHeight="487591424" behindDoc="0" locked="0" layoutInCell="1" allowOverlap="1">
                <wp:simplePos x="0" y="0"/>
                <wp:positionH relativeFrom="column">
                  <wp:posOffset>544499</wp:posOffset>
                </wp:positionH>
                <wp:positionV relativeFrom="paragraph">
                  <wp:posOffset>19685</wp:posOffset>
                </wp:positionV>
                <wp:extent cx="866692" cy="0"/>
                <wp:effectExtent l="0" t="0" r="10160" b="19050"/>
                <wp:wrapNone/>
                <wp:docPr id="12" name="Straight Connector 12"/>
                <wp:cNvGraphicFramePr/>
                <a:graphic xmlns:a="http://schemas.openxmlformats.org/drawingml/2006/main">
                  <a:graphicData uri="http://schemas.microsoft.com/office/word/2010/wordprocessingShape">
                    <wps:wsp>
                      <wps:cNvCnPr/>
                      <wps:spPr>
                        <a:xfrm>
                          <a:off x="0" y="0"/>
                          <a:ext cx="8666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42.85pt,1.55pt" to="111.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" strokecolor="black [3040]"/>
            </w:pict>
          </mc:Fallback>
        </mc:AlternateContent>
      </w:r>
    </w:p>
    <w:p w:rsidR="00E451CC" w:rsidRDefault="00E451CC" w:rsidP="00F7562B">
      <w:pPr>
        <w:pStyle w:val="BodyText"/>
        <w:spacing w:before="26" w:line="320" w:lineRule="atLeast"/>
        <w:ind w:left="0" w:firstLine="567"/>
      </w:pPr>
    </w:p>
    <w:p w:rsidR="00E451CC" w:rsidRDefault="0062456D" w:rsidP="00F7562B">
      <w:pPr>
        <w:pStyle w:val="Heading1"/>
        <w:spacing w:line="320" w:lineRule="atLeast"/>
        <w:ind w:left="0"/>
      </w:pPr>
      <w:r>
        <w:t>QUY</w:t>
      </w:r>
      <w:r>
        <w:rPr>
          <w:spacing w:val="-4"/>
        </w:rPr>
        <w:t xml:space="preserve"> </w:t>
      </w:r>
      <w:r>
        <w:rPr>
          <w:spacing w:val="-5"/>
        </w:rPr>
        <w:t>CHẾ</w:t>
      </w:r>
    </w:p>
    <w:p w:rsidR="00E451CC" w:rsidRDefault="0062456D" w:rsidP="00F7562B">
      <w:pPr>
        <w:pStyle w:val="Heading2"/>
        <w:spacing w:before="60" w:line="320" w:lineRule="atLeast"/>
        <w:ind w:left="0"/>
        <w:jc w:val="center"/>
      </w:pPr>
      <w:r>
        <w:t>Phối</w:t>
      </w:r>
      <w:r>
        <w:rPr>
          <w:spacing w:val="-2"/>
        </w:rPr>
        <w:t xml:space="preserve"> </w:t>
      </w:r>
      <w:r>
        <w:t>hợp</w:t>
      </w:r>
      <w:r>
        <w:rPr>
          <w:spacing w:val="-3"/>
        </w:rPr>
        <w:t xml:space="preserve"> </w:t>
      </w:r>
      <w:r>
        <w:t>xây</w:t>
      </w:r>
      <w:r>
        <w:rPr>
          <w:spacing w:val="-2"/>
        </w:rPr>
        <w:t xml:space="preserve"> </w:t>
      </w:r>
      <w:r>
        <w:t>dựng,</w:t>
      </w:r>
      <w:r>
        <w:rPr>
          <w:spacing w:val="-7"/>
        </w:rPr>
        <w:t xml:space="preserve"> </w:t>
      </w:r>
      <w:r>
        <w:t>duy</w:t>
      </w:r>
      <w:r>
        <w:rPr>
          <w:spacing w:val="-3"/>
        </w:rPr>
        <w:t xml:space="preserve"> </w:t>
      </w:r>
      <w:r>
        <w:t>trì</w:t>
      </w:r>
      <w:r>
        <w:rPr>
          <w:spacing w:val="-2"/>
        </w:rPr>
        <w:t xml:space="preserve"> </w:t>
      </w:r>
      <w:r>
        <w:t>hệ</w:t>
      </w:r>
      <w:r>
        <w:rPr>
          <w:spacing w:val="-4"/>
        </w:rPr>
        <w:t xml:space="preserve"> </w:t>
      </w:r>
      <w:r>
        <w:t>thống</w:t>
      </w:r>
      <w:r>
        <w:rPr>
          <w:spacing w:val="-2"/>
        </w:rPr>
        <w:t xml:space="preserve"> </w:t>
      </w:r>
      <w:r>
        <w:t>thông</w:t>
      </w:r>
      <w:r>
        <w:rPr>
          <w:spacing w:val="-2"/>
        </w:rPr>
        <w:t xml:space="preserve"> </w:t>
      </w:r>
      <w:r>
        <w:t>tin,</w:t>
      </w:r>
      <w:r>
        <w:rPr>
          <w:spacing w:val="-3"/>
        </w:rPr>
        <w:t xml:space="preserve"> </w:t>
      </w:r>
      <w:r>
        <w:t>chia</w:t>
      </w:r>
      <w:r>
        <w:rPr>
          <w:spacing w:val="-2"/>
        </w:rPr>
        <w:t xml:space="preserve"> </w:t>
      </w:r>
      <w:r>
        <w:t>sẻ,</w:t>
      </w:r>
      <w:r>
        <w:rPr>
          <w:spacing w:val="-3"/>
        </w:rPr>
        <w:t xml:space="preserve"> </w:t>
      </w:r>
      <w:r>
        <w:t>cung</w:t>
      </w:r>
      <w:r>
        <w:rPr>
          <w:spacing w:val="-6"/>
        </w:rPr>
        <w:t xml:space="preserve"> </w:t>
      </w:r>
      <w:r>
        <w:t>cấp</w:t>
      </w:r>
      <w:r>
        <w:rPr>
          <w:spacing w:val="-3"/>
        </w:rPr>
        <w:t xml:space="preserve"> </w:t>
      </w:r>
      <w:r>
        <w:t>thông</w:t>
      </w:r>
      <w:r>
        <w:rPr>
          <w:spacing w:val="-2"/>
        </w:rPr>
        <w:t xml:space="preserve"> </w:t>
      </w:r>
      <w:r>
        <w:t>tin, dữ liệu về nhà ở và thị trường bất động sản trên địa bàn tỉnh Thanh Hóa</w:t>
      </w:r>
    </w:p>
    <w:p w:rsidR="00E451CC" w:rsidRDefault="0062456D" w:rsidP="00F7562B">
      <w:pPr>
        <w:spacing w:before="113" w:line="320" w:lineRule="atLeast"/>
        <w:jc w:val="center"/>
        <w:rPr>
          <w:i/>
          <w:sz w:val="28"/>
        </w:rPr>
      </w:pPr>
      <w:r>
        <w:rPr>
          <w:i/>
          <w:sz w:val="28"/>
        </w:rPr>
        <w:t>(Ban</w:t>
      </w:r>
      <w:r>
        <w:rPr>
          <w:i/>
          <w:spacing w:val="-12"/>
          <w:sz w:val="28"/>
        </w:rPr>
        <w:t xml:space="preserve"> </w:t>
      </w:r>
      <w:r>
        <w:rPr>
          <w:i/>
          <w:sz w:val="28"/>
        </w:rPr>
        <w:t>hành</w:t>
      </w:r>
      <w:r>
        <w:rPr>
          <w:i/>
          <w:spacing w:val="-3"/>
          <w:sz w:val="28"/>
        </w:rPr>
        <w:t xml:space="preserve"> </w:t>
      </w:r>
      <w:r>
        <w:rPr>
          <w:i/>
          <w:sz w:val="28"/>
        </w:rPr>
        <w:t>kèm</w:t>
      </w:r>
      <w:r>
        <w:rPr>
          <w:i/>
          <w:spacing w:val="-4"/>
          <w:sz w:val="28"/>
        </w:rPr>
        <w:t xml:space="preserve"> </w:t>
      </w:r>
      <w:r>
        <w:rPr>
          <w:i/>
          <w:sz w:val="28"/>
        </w:rPr>
        <w:t>theo</w:t>
      </w:r>
      <w:r>
        <w:rPr>
          <w:i/>
          <w:spacing w:val="-3"/>
          <w:sz w:val="28"/>
        </w:rPr>
        <w:t xml:space="preserve"> </w:t>
      </w:r>
      <w:r>
        <w:rPr>
          <w:i/>
          <w:sz w:val="28"/>
        </w:rPr>
        <w:t>Quyết</w:t>
      </w:r>
      <w:r>
        <w:rPr>
          <w:i/>
          <w:spacing w:val="-5"/>
          <w:sz w:val="28"/>
        </w:rPr>
        <w:t xml:space="preserve"> </w:t>
      </w:r>
      <w:r>
        <w:rPr>
          <w:i/>
          <w:sz w:val="28"/>
        </w:rPr>
        <w:t>định</w:t>
      </w:r>
      <w:r>
        <w:rPr>
          <w:i/>
          <w:spacing w:val="-2"/>
          <w:sz w:val="28"/>
        </w:rPr>
        <w:t xml:space="preserve"> </w:t>
      </w:r>
      <w:r>
        <w:rPr>
          <w:i/>
          <w:sz w:val="28"/>
        </w:rPr>
        <w:t>số:</w:t>
      </w:r>
      <w:r>
        <w:rPr>
          <w:i/>
          <w:spacing w:val="-38"/>
          <w:sz w:val="28"/>
        </w:rPr>
        <w:t xml:space="preserve"> </w:t>
      </w:r>
      <w:r>
        <w:rPr>
          <w:position w:val="2"/>
          <w:sz w:val="26"/>
        </w:rPr>
        <w:t>06</w:t>
      </w:r>
      <w:r>
        <w:rPr>
          <w:spacing w:val="59"/>
          <w:position w:val="2"/>
          <w:sz w:val="26"/>
        </w:rPr>
        <w:t xml:space="preserve"> </w:t>
      </w:r>
      <w:r>
        <w:rPr>
          <w:i/>
          <w:sz w:val="28"/>
        </w:rPr>
        <w:t>/2024/QĐ-UBND</w:t>
      </w:r>
      <w:r>
        <w:rPr>
          <w:i/>
          <w:spacing w:val="-5"/>
          <w:sz w:val="28"/>
        </w:rPr>
        <w:t xml:space="preserve"> </w:t>
      </w:r>
      <w:r>
        <w:rPr>
          <w:i/>
          <w:sz w:val="28"/>
        </w:rPr>
        <w:t>ngày</w:t>
      </w:r>
      <w:r>
        <w:rPr>
          <w:i/>
          <w:spacing w:val="-37"/>
          <w:sz w:val="28"/>
        </w:rPr>
        <w:t xml:space="preserve"> </w:t>
      </w:r>
      <w:r>
        <w:rPr>
          <w:position w:val="2"/>
          <w:sz w:val="26"/>
        </w:rPr>
        <w:t>06</w:t>
      </w:r>
      <w:r>
        <w:rPr>
          <w:spacing w:val="-13"/>
          <w:position w:val="2"/>
          <w:sz w:val="26"/>
        </w:rPr>
        <w:t xml:space="preserve"> </w:t>
      </w:r>
      <w:r>
        <w:rPr>
          <w:i/>
          <w:sz w:val="28"/>
        </w:rPr>
        <w:t>/</w:t>
      </w:r>
      <w:r>
        <w:rPr>
          <w:i/>
          <w:spacing w:val="-44"/>
          <w:sz w:val="28"/>
        </w:rPr>
        <w:t xml:space="preserve"> </w:t>
      </w:r>
      <w:r>
        <w:rPr>
          <w:position w:val="1"/>
          <w:sz w:val="26"/>
        </w:rPr>
        <w:t>02</w:t>
      </w:r>
      <w:r>
        <w:rPr>
          <w:spacing w:val="-4"/>
          <w:position w:val="1"/>
          <w:sz w:val="26"/>
        </w:rPr>
        <w:t xml:space="preserve"> </w:t>
      </w:r>
      <w:r>
        <w:rPr>
          <w:i/>
          <w:spacing w:val="-2"/>
          <w:sz w:val="28"/>
        </w:rPr>
        <w:t>/2024</w:t>
      </w:r>
    </w:p>
    <w:p w:rsidR="00E451CC" w:rsidRDefault="0062456D" w:rsidP="00F7562B">
      <w:pPr>
        <w:spacing w:before="60" w:line="320" w:lineRule="atLeast"/>
        <w:jc w:val="center"/>
        <w:rPr>
          <w:i/>
          <w:sz w:val="28"/>
        </w:rPr>
      </w:pPr>
      <w:r>
        <w:rPr>
          <w:i/>
          <w:sz w:val="28"/>
        </w:rPr>
        <w:t>của</w:t>
      </w:r>
      <w:r>
        <w:rPr>
          <w:i/>
          <w:spacing w:val="-3"/>
          <w:sz w:val="28"/>
        </w:rPr>
        <w:t xml:space="preserve"> </w:t>
      </w:r>
      <w:r>
        <w:rPr>
          <w:i/>
          <w:sz w:val="28"/>
        </w:rPr>
        <w:t>Ủy</w:t>
      </w:r>
      <w:r>
        <w:rPr>
          <w:i/>
          <w:spacing w:val="-4"/>
          <w:sz w:val="28"/>
        </w:rPr>
        <w:t xml:space="preserve"> </w:t>
      </w:r>
      <w:r>
        <w:rPr>
          <w:i/>
          <w:sz w:val="28"/>
        </w:rPr>
        <w:t>ban</w:t>
      </w:r>
      <w:r>
        <w:rPr>
          <w:i/>
          <w:spacing w:val="-6"/>
          <w:sz w:val="28"/>
        </w:rPr>
        <w:t xml:space="preserve"> </w:t>
      </w:r>
      <w:r>
        <w:rPr>
          <w:i/>
          <w:sz w:val="28"/>
        </w:rPr>
        <w:t>nhân</w:t>
      </w:r>
      <w:r>
        <w:rPr>
          <w:i/>
          <w:spacing w:val="-2"/>
          <w:sz w:val="28"/>
        </w:rPr>
        <w:t xml:space="preserve"> </w:t>
      </w:r>
      <w:r>
        <w:rPr>
          <w:i/>
          <w:sz w:val="28"/>
        </w:rPr>
        <w:t>dân</w:t>
      </w:r>
      <w:r>
        <w:rPr>
          <w:i/>
          <w:spacing w:val="-4"/>
          <w:sz w:val="28"/>
        </w:rPr>
        <w:t xml:space="preserve"> </w:t>
      </w:r>
      <w:r>
        <w:rPr>
          <w:i/>
          <w:sz w:val="28"/>
        </w:rPr>
        <w:t>tỉnh</w:t>
      </w:r>
      <w:r>
        <w:rPr>
          <w:i/>
          <w:spacing w:val="-2"/>
          <w:sz w:val="28"/>
        </w:rPr>
        <w:t xml:space="preserve"> </w:t>
      </w:r>
      <w:r>
        <w:rPr>
          <w:i/>
          <w:sz w:val="28"/>
        </w:rPr>
        <w:t>Thanh</w:t>
      </w:r>
      <w:r>
        <w:rPr>
          <w:i/>
          <w:spacing w:val="-1"/>
          <w:sz w:val="28"/>
        </w:rPr>
        <w:t xml:space="preserve"> </w:t>
      </w:r>
      <w:r>
        <w:rPr>
          <w:i/>
          <w:spacing w:val="-4"/>
          <w:sz w:val="28"/>
        </w:rPr>
        <w:t>Hóa)</w:t>
      </w:r>
    </w:p>
    <w:p w:rsidR="00E451CC" w:rsidRDefault="0062456D" w:rsidP="00F7562B">
      <w:pPr>
        <w:pStyle w:val="BodyText"/>
        <w:spacing w:before="7" w:line="320" w:lineRule="atLeast"/>
        <w:ind w:left="0" w:firstLine="567"/>
        <w:rPr>
          <w:i/>
          <w:sz w:val="3"/>
        </w:rPr>
      </w:pPr>
      <w:r>
        <w:rPr>
          <w:noProof/>
          <w:lang w:val="en-US"/>
        </w:rPr>
        <mc:AlternateContent>
          <mc:Choice Requires="wps">
            <w:drawing>
              <wp:anchor distT="0" distB="0" distL="0" distR="0" simplePos="0" relativeHeight="487589376" behindDoc="1" locked="0" layoutInCell="1" allowOverlap="1" wp14:anchorId="5AF7C95C" wp14:editId="6EF4C69B">
                <wp:simplePos x="0" y="0"/>
                <wp:positionH relativeFrom="page">
                  <wp:posOffset>3261359</wp:posOffset>
                </wp:positionH>
                <wp:positionV relativeFrom="paragraph">
                  <wp:posOffset>42095</wp:posOffset>
                </wp:positionV>
                <wp:extent cx="13004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0480" cy="1270"/>
                        </a:xfrm>
                        <a:custGeom>
                          <a:avLst/>
                          <a:gdLst/>
                          <a:ahLst/>
                          <a:cxnLst/>
                          <a:rect l="l" t="t" r="r" b="b"/>
                          <a:pathLst>
                            <a:path w="1300480">
                              <a:moveTo>
                                <a:pt x="0" y="0"/>
                              </a:moveTo>
                              <a:lnTo>
                                <a:pt x="130047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6.799988pt;margin-top:3.314629pt;width:102.4pt;height:.1pt;mso-position-horizontal-relative:page;mso-position-vertical-relative:paragraph;z-index:-15727104;mso-wrap-distance-left:0;mso-wrap-distance-right:0" id="docshape4" coordorigin="5136,66" coordsize="2048,0" path="m5136,66l7184,66e" filled="false" stroked="true" strokeweight=".72pt" strokecolor="#000000">
                <v:path arrowok="t"/>
                <v:stroke dashstyle="solid"/>
                <w10:wrap type="topAndBottom"/>
              </v:shape>
            </w:pict>
          </mc:Fallback>
        </mc:AlternateContent>
      </w:r>
    </w:p>
    <w:p w:rsidR="00E451CC" w:rsidRDefault="0062456D" w:rsidP="00F7562B">
      <w:pPr>
        <w:pStyle w:val="Heading2"/>
        <w:spacing w:line="320" w:lineRule="atLeast"/>
        <w:ind w:left="0" w:firstLine="567"/>
        <w:jc w:val="center"/>
      </w:pPr>
      <w:bookmarkStart w:id="1" w:name="_GoBack"/>
      <w:bookmarkEnd w:id="1"/>
      <w:r>
        <w:t>Chương I</w:t>
      </w:r>
      <w:r>
        <w:rPr>
          <w:spacing w:val="80"/>
        </w:rPr>
        <w:t xml:space="preserve"> </w:t>
      </w:r>
      <w:r>
        <w:t>QUY</w:t>
      </w:r>
      <w:r>
        <w:rPr>
          <w:spacing w:val="-18"/>
        </w:rPr>
        <w:t xml:space="preserve"> </w:t>
      </w:r>
      <w:r>
        <w:t>ĐỊNH</w:t>
      </w:r>
      <w:r>
        <w:rPr>
          <w:spacing w:val="-17"/>
        </w:rPr>
        <w:t xml:space="preserve"> </w:t>
      </w:r>
      <w:r>
        <w:t>CHUNG</w:t>
      </w:r>
    </w:p>
    <w:p w:rsidR="00E451CC" w:rsidRDefault="0062456D" w:rsidP="00F7562B">
      <w:pPr>
        <w:spacing w:before="292" w:line="320" w:lineRule="atLeast"/>
        <w:ind w:firstLine="567"/>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E451CC" w:rsidRDefault="0062456D" w:rsidP="00F7562B">
      <w:pPr>
        <w:pStyle w:val="BodyText"/>
        <w:spacing w:before="199" w:line="320" w:lineRule="atLeast"/>
        <w:ind w:left="0" w:firstLine="567"/>
      </w:pPr>
      <w:r>
        <w:t>Quy chế này quy định về nguyên tắc, nội dung, phương thức phối hợp và trách nhiệm</w:t>
      </w:r>
      <w:r>
        <w:rPr>
          <w:spacing w:val="-2"/>
        </w:rPr>
        <w:t xml:space="preserve"> </w:t>
      </w:r>
      <w:r>
        <w:t>của các cơ quan, tổ chức, cá nhân có liên quan trong việc xây</w:t>
      </w:r>
      <w:r>
        <w:rPr>
          <w:spacing w:val="-1"/>
        </w:rPr>
        <w:t xml:space="preserve"> </w:t>
      </w:r>
      <w:r>
        <w:t>dựng, duy trì hệ thống thông tin, chia sẻ, cung cấp thông tin, dữ liệu về nhà ở và thị trường bất động sản trên địa bàn tỉnh Thanh Hóa.</w:t>
      </w:r>
    </w:p>
    <w:p w:rsidR="00E451CC" w:rsidRDefault="0062456D" w:rsidP="00F7562B">
      <w:pPr>
        <w:pStyle w:val="Heading2"/>
        <w:spacing w:before="208" w:line="320" w:lineRule="atLeast"/>
        <w:ind w:left="0" w:firstLine="567"/>
        <w:jc w:val="both"/>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E451CC" w:rsidRDefault="0062456D" w:rsidP="00F7562B">
      <w:pPr>
        <w:pStyle w:val="BodyText"/>
        <w:spacing w:before="199" w:line="320" w:lineRule="atLeast"/>
        <w:ind w:left="0" w:firstLine="567"/>
        <w:rPr>
          <w:lang w:val="en-US"/>
        </w:rPr>
      </w:pPr>
      <w:r>
        <w:t>Quy</w:t>
      </w:r>
      <w:r>
        <w:rPr>
          <w:spacing w:val="-4"/>
        </w:rPr>
        <w:t xml:space="preserve"> </w:t>
      </w:r>
      <w:r>
        <w:t>định này</w:t>
      </w:r>
      <w:r>
        <w:rPr>
          <w:spacing w:val="-3"/>
        </w:rPr>
        <w:t xml:space="preserve"> </w:t>
      </w:r>
      <w:r>
        <w:t>áp dụng đối với các Sở: Xây</w:t>
      </w:r>
      <w:r>
        <w:rPr>
          <w:spacing w:val="-1"/>
        </w:rPr>
        <w:t xml:space="preserve"> </w:t>
      </w:r>
      <w:r>
        <w:t>dựng, Kế hoạch và</w:t>
      </w:r>
      <w:r>
        <w:rPr>
          <w:spacing w:val="-1"/>
        </w:rPr>
        <w:t xml:space="preserve"> </w:t>
      </w:r>
      <w:r>
        <w:t>Đầu tư, Tài nguyên và Môi trường, T</w:t>
      </w:r>
      <w:r>
        <w:t xml:space="preserve">ài chính; Cục Thuế tỉnh Thanh Hóa; UBND các huyện, thị xã, thành phố (sau đây gọi tắt là UBND cấp huyện); Sàn Giao dịch bất động sản; Chủ đầu tư các dự án bất động sản; Các tổ chức, cá nhân khác có liên quan đến việc chia sẻ, cung cấp thông tin dữ liệu về </w:t>
      </w:r>
      <w:r>
        <w:t>nhà ở và thị trường bất động sản trên địa bàn tỉnh.</w:t>
      </w:r>
    </w:p>
    <w:p w:rsidR="00E664F5" w:rsidRPr="00E664F5" w:rsidRDefault="00E664F5" w:rsidP="00F7562B">
      <w:pPr>
        <w:pStyle w:val="BodyText"/>
        <w:spacing w:before="199" w:line="320" w:lineRule="atLeast"/>
        <w:ind w:left="0" w:firstLine="567"/>
        <w:rPr>
          <w:b/>
          <w:lang w:val="en-US"/>
        </w:rPr>
      </w:pPr>
      <w:r w:rsidRPr="00E664F5">
        <w:rPr>
          <w:b/>
          <w:lang w:val="en-US"/>
        </w:rPr>
        <w:t>Điều 3. Nguyên tắc phối hợp</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Việc xây dựng, duy trì hệ thống thông tin, chia sẻ, cung cấp thông tin, dữ liệu về nhà ở và thị trường bất động sản trên địa bàn tỉnh Thanh Hóa phải đảm bảo đúng quy định, đầy đủ, chính xác, đúng thời hạn, trung thực, khách quan, công khai, minh bạch, dễ tiếp cận, theo đúng các biểu mẫu và được duy trì thường xuyên.</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Các cơ quan, tổ chức, cá nhân chịu trách nhiệm về tính chính xác, trung thực trong việc xây dựng, duy trì hệ thống thông tin, chia sẻ, cung cấp thông tin, dữ liệu về nhà ở và thị trường bất động sản trên địa bàn tỉnh Thanh Hóa do mình thực hiện</w:t>
      </w:r>
    </w:p>
    <w:p w:rsidR="00E664F5" w:rsidRPr="00E664F5" w:rsidRDefault="00E664F5" w:rsidP="00F7562B">
      <w:pPr>
        <w:pStyle w:val="BodyText"/>
        <w:spacing w:before="199" w:line="320" w:lineRule="atLeast"/>
        <w:ind w:left="0" w:firstLine="567"/>
        <w:jc w:val="center"/>
        <w:rPr>
          <w:b/>
          <w:lang w:val="en-US"/>
        </w:rPr>
      </w:pPr>
      <w:r w:rsidRPr="00E664F5">
        <w:rPr>
          <w:b/>
          <w:lang w:val="en-US"/>
        </w:rPr>
        <w:t>Chương II QUY ĐỊNH CỤ THỂ</w:t>
      </w:r>
    </w:p>
    <w:p w:rsidR="00E664F5" w:rsidRPr="00E664F5" w:rsidRDefault="00E664F5" w:rsidP="00F7562B">
      <w:pPr>
        <w:pStyle w:val="BodyText"/>
        <w:spacing w:before="199" w:line="320" w:lineRule="atLeast"/>
        <w:ind w:left="0" w:firstLine="567"/>
        <w:rPr>
          <w:b/>
          <w:lang w:val="en-US"/>
        </w:rPr>
      </w:pPr>
      <w:r w:rsidRPr="00E664F5">
        <w:rPr>
          <w:b/>
          <w:lang w:val="en-US"/>
        </w:rPr>
        <w:t>Điều 4. Nội dung phối hợp</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 xml:space="preserve">Nội dung thông tin, dữ liệu cần chia sẻ, cung cấp về nhà ở và thị trường </w:t>
      </w:r>
      <w:r w:rsidRPr="00E664F5">
        <w:rPr>
          <w:lang w:val="en-US"/>
        </w:rPr>
        <w:lastRenderedPageBreak/>
        <w:t>bất động sản được quy định tại Điều 8, Điều 11 của Nghị định số 44/2022/NĐ- CP ngày 29/6/2022 của Chính phủ về xây dựng, quản lý và sử dụng hệ thống thông tin về nhà ở và thị trường bất động sản (sau đây gọi tắt là Nghị định số 44/2022/NĐ-CP); cụ thể:</w:t>
      </w:r>
    </w:p>
    <w:p w:rsidR="00E664F5" w:rsidRPr="00E664F5" w:rsidRDefault="00E664F5" w:rsidP="00F7562B">
      <w:pPr>
        <w:pStyle w:val="BodyText"/>
        <w:spacing w:before="199" w:line="320" w:lineRule="atLeast"/>
        <w:ind w:left="0" w:firstLine="567"/>
        <w:rPr>
          <w:lang w:val="en-US"/>
        </w:rPr>
      </w:pPr>
      <w:r>
        <w:rPr>
          <w:lang w:val="en-US"/>
        </w:rPr>
        <w:t xml:space="preserve">a) </w:t>
      </w:r>
      <w:r w:rsidRPr="00E664F5">
        <w:rPr>
          <w:lang w:val="en-US"/>
        </w:rPr>
        <w:t>Hệ thống các văn bản quy phạm pháp luật về nhà ở và đất ở do địa phương ban hành theo thẩm quyền.</w:t>
      </w:r>
    </w:p>
    <w:p w:rsidR="00E664F5" w:rsidRPr="00E664F5" w:rsidRDefault="00E664F5" w:rsidP="00F7562B">
      <w:pPr>
        <w:pStyle w:val="BodyText"/>
        <w:spacing w:before="199" w:line="320" w:lineRule="atLeast"/>
        <w:ind w:left="0" w:firstLine="567"/>
        <w:rPr>
          <w:lang w:val="en-US"/>
        </w:rPr>
      </w:pPr>
      <w:r>
        <w:rPr>
          <w:lang w:val="en-US"/>
        </w:rPr>
        <w:t xml:space="preserve">b) </w:t>
      </w:r>
      <w:r w:rsidRPr="00E664F5">
        <w:rPr>
          <w:lang w:val="en-US"/>
        </w:rPr>
        <w:t>Số liệu, kết quả, báo cáo của các chương trình điều tra, thống kê về nhà ở tại địa phương (số lượng và diện tích nhà ở, dân số khu vực đô thị, nông thôn).</w:t>
      </w:r>
    </w:p>
    <w:p w:rsidR="00E664F5" w:rsidRPr="00E664F5" w:rsidRDefault="00E664F5" w:rsidP="00F7562B">
      <w:pPr>
        <w:pStyle w:val="BodyText"/>
        <w:spacing w:before="199" w:line="320" w:lineRule="atLeast"/>
        <w:ind w:left="0" w:firstLine="567"/>
        <w:rPr>
          <w:lang w:val="en-US"/>
        </w:rPr>
      </w:pPr>
      <w:r>
        <w:rPr>
          <w:lang w:val="en-US"/>
        </w:rPr>
        <w:t xml:space="preserve">c) </w:t>
      </w:r>
      <w:r w:rsidRPr="00E664F5">
        <w:rPr>
          <w:lang w:val="en-US"/>
        </w:rPr>
        <w:t>Các thông tin, dữ liệu về việc thực hiện Chương trình, Kế hoạch phát triển nhà ở trên địa bàn đối với từng trường hợp phát triển nhà ở.</w:t>
      </w:r>
    </w:p>
    <w:p w:rsidR="00E664F5" w:rsidRPr="00E664F5" w:rsidRDefault="00E664F5" w:rsidP="00F7562B">
      <w:pPr>
        <w:pStyle w:val="BodyText"/>
        <w:spacing w:before="199" w:line="320" w:lineRule="atLeast"/>
        <w:ind w:left="0" w:firstLine="567"/>
        <w:rPr>
          <w:lang w:val="en-US"/>
        </w:rPr>
      </w:pPr>
      <w:r>
        <w:rPr>
          <w:lang w:val="en-US"/>
        </w:rPr>
        <w:t xml:space="preserve">d) </w:t>
      </w:r>
      <w:r w:rsidRPr="00E664F5">
        <w:rPr>
          <w:lang w:val="en-US"/>
        </w:rPr>
        <w:t>Các thông tin, dữ liệu về biến động liên quan đến quá trình quản lý, sử dụng nhà ở, đất ở trên địa bàn tỉnh.</w:t>
      </w:r>
    </w:p>
    <w:p w:rsidR="00E664F5" w:rsidRPr="00E664F5" w:rsidRDefault="00E664F5" w:rsidP="00F7562B">
      <w:pPr>
        <w:pStyle w:val="BodyText"/>
        <w:spacing w:before="199" w:line="320" w:lineRule="atLeast"/>
        <w:ind w:left="0" w:firstLine="567"/>
        <w:rPr>
          <w:lang w:val="en-US"/>
        </w:rPr>
      </w:pPr>
      <w:r>
        <w:rPr>
          <w:lang w:val="en-US"/>
        </w:rPr>
        <w:t xml:space="preserve">e) </w:t>
      </w:r>
      <w:r w:rsidRPr="00E664F5">
        <w:rPr>
          <w:lang w:val="en-US"/>
        </w:rPr>
        <w:t>Các thông tin, dữ liệu về giao dịch chuyển nhượng, mua bán bất động sản thông qua sàn giao dịch bất động sản trên địa bàn, về thuế đối với hoạt động chuyển nhượng bất động sản trên địa bàn tỉnh.</w:t>
      </w:r>
    </w:p>
    <w:p w:rsidR="00E664F5" w:rsidRPr="00E664F5" w:rsidRDefault="00E664F5" w:rsidP="00F7562B">
      <w:pPr>
        <w:pStyle w:val="BodyText"/>
        <w:spacing w:before="199" w:line="320" w:lineRule="atLeast"/>
        <w:ind w:left="0" w:firstLine="567"/>
        <w:rPr>
          <w:lang w:val="en-US"/>
        </w:rPr>
      </w:pPr>
      <w:r>
        <w:rPr>
          <w:lang w:val="en-US"/>
        </w:rPr>
        <w:t xml:space="preserve">g) </w:t>
      </w:r>
      <w:r w:rsidRPr="00E664F5">
        <w:rPr>
          <w:lang w:val="en-US"/>
        </w:rPr>
        <w:t>Thông tin, dữ liệu về chứng chỉ môi giới bất động sản được cấp trong kỳ trên địa bàn tỉnh.</w:t>
      </w:r>
    </w:p>
    <w:p w:rsidR="00E664F5" w:rsidRPr="00E664F5" w:rsidRDefault="00E664F5" w:rsidP="00F7562B">
      <w:pPr>
        <w:pStyle w:val="BodyText"/>
        <w:spacing w:before="199" w:line="320" w:lineRule="atLeast"/>
        <w:ind w:left="0" w:firstLine="567"/>
        <w:rPr>
          <w:lang w:val="en-US"/>
        </w:rPr>
      </w:pPr>
      <w:r>
        <w:rPr>
          <w:lang w:val="en-US"/>
        </w:rPr>
        <w:t xml:space="preserve">h) </w:t>
      </w:r>
      <w:r w:rsidRPr="00E664F5">
        <w:rPr>
          <w:lang w:val="en-US"/>
        </w:rPr>
        <w:t>Thông tin, dữ liệu về vốn đầu tư trực tiếp nước ngoài (FDI) vào lĩnh vực kinh doanh bất động sản trên địa bàn tỉnh</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Việc xây dựng, duy trì hệ thống thông tin, chia sẻ, cung cấp thông tin, dữ liệu về nhà ở và thị trường bất động sản trên địa bàn tỉnh Thanh Hóa được thực hiện trực tuyến tại Cổng thông tin của hệ thống thông tin về nhà ở và thị trường bất động sản và tuân thủ theo các biểu mẫu quy định tại Phụ lục ban hành kèm theo Nghị định số 44/2022/NĐ-CP ngày 29/6/2022. Cụ thể:</w:t>
      </w:r>
    </w:p>
    <w:p w:rsidR="00E664F5" w:rsidRPr="00E664F5" w:rsidRDefault="00E664F5" w:rsidP="00F7562B">
      <w:pPr>
        <w:pStyle w:val="BodyText"/>
        <w:spacing w:before="199" w:line="320" w:lineRule="atLeast"/>
        <w:ind w:left="0" w:firstLine="567"/>
        <w:rPr>
          <w:lang w:val="en-US"/>
        </w:rPr>
      </w:pPr>
      <w:r>
        <w:rPr>
          <w:lang w:val="en-US"/>
        </w:rPr>
        <w:t xml:space="preserve">a) </w:t>
      </w:r>
      <w:r w:rsidRPr="00E664F5">
        <w:rPr>
          <w:lang w:val="en-US"/>
        </w:rPr>
        <w:t>Sở Xây dựng tổng hợp các dữ liệu về: Chứng chỉ môi giới bất động sản đã cấp trong kỳ theo Biểu mẫu số 4; Chương trình, kế hoạch phát triển nhà ở và kết quả thực hiện phát triển nhà ở; các trường hợp phát triển nhà ở theo Biểu mẫu số 5.</w:t>
      </w:r>
    </w:p>
    <w:p w:rsidR="00E664F5" w:rsidRPr="00E664F5" w:rsidRDefault="00E664F5" w:rsidP="00F7562B">
      <w:pPr>
        <w:pStyle w:val="BodyText"/>
        <w:spacing w:before="199" w:line="320" w:lineRule="atLeast"/>
        <w:ind w:left="0" w:firstLine="567"/>
        <w:rPr>
          <w:lang w:val="en-US"/>
        </w:rPr>
      </w:pPr>
      <w:r>
        <w:rPr>
          <w:lang w:val="en-US"/>
        </w:rPr>
        <w:t xml:space="preserve">b) </w:t>
      </w:r>
      <w:r w:rsidRPr="00E664F5">
        <w:rPr>
          <w:lang w:val="en-US"/>
        </w:rPr>
        <w:t>Sở Kế hoạch và Đầu tư chia sẻ, cung cấp thông tin, dữ liệu về vốn đầu tư trực tiếp nước ngoài (FDI) vào lĩnh vực kinh doanh bất động sản bao gồm các nội dung theo Biểu mẫu số 7.</w:t>
      </w:r>
    </w:p>
    <w:p w:rsidR="00E664F5" w:rsidRPr="00E664F5" w:rsidRDefault="00E664F5" w:rsidP="00F7562B">
      <w:pPr>
        <w:pStyle w:val="BodyText"/>
        <w:spacing w:before="199" w:line="320" w:lineRule="atLeast"/>
        <w:ind w:left="0" w:firstLine="567"/>
        <w:rPr>
          <w:lang w:val="en-US"/>
        </w:rPr>
      </w:pPr>
      <w:r w:rsidRPr="00E664F5">
        <w:rPr>
          <w:lang w:val="en-US"/>
        </w:rPr>
        <w:t xml:space="preserve"> </w:t>
      </w:r>
      <w:r>
        <w:rPr>
          <w:lang w:val="en-US"/>
        </w:rPr>
        <w:t xml:space="preserve">c) </w:t>
      </w:r>
      <w:r w:rsidRPr="00E664F5">
        <w:rPr>
          <w:lang w:val="en-US"/>
        </w:rPr>
        <w:t>Sở Tài nguyên và Môi trường chia sẻ, cung cấp thông tin, dữ liệu về tình hình cấp Giấy chứng nhận quyền sử dụng đất, quyền sở hữu nhà ở và tài sản khác gắn liền với đất theo Biểu mẫu số 6.</w:t>
      </w:r>
    </w:p>
    <w:p w:rsidR="00E664F5" w:rsidRPr="00E664F5" w:rsidRDefault="00E664F5" w:rsidP="00F7562B">
      <w:pPr>
        <w:pStyle w:val="BodyText"/>
        <w:spacing w:before="199" w:line="320" w:lineRule="atLeast"/>
        <w:ind w:left="0" w:firstLine="567"/>
        <w:rPr>
          <w:lang w:val="en-US"/>
        </w:rPr>
      </w:pPr>
      <w:r>
        <w:rPr>
          <w:lang w:val="en-US"/>
        </w:rPr>
        <w:t xml:space="preserve">d) </w:t>
      </w:r>
      <w:r w:rsidRPr="00E664F5">
        <w:rPr>
          <w:lang w:val="en-US"/>
        </w:rPr>
        <w:t>Cục Thuế tỉnh Thanh Hóa chia sẻ, cung cấp thông tin, dữ liệu về thuế đối với hoạt động chuyển nhượng bất động sản theo Biểu mẫu số 8.</w:t>
      </w:r>
    </w:p>
    <w:p w:rsidR="00E664F5" w:rsidRPr="00E664F5" w:rsidRDefault="00E664F5" w:rsidP="00F7562B">
      <w:pPr>
        <w:pStyle w:val="BodyText"/>
        <w:spacing w:before="199" w:line="320" w:lineRule="atLeast"/>
        <w:ind w:left="0" w:firstLine="567"/>
        <w:rPr>
          <w:lang w:val="en-US"/>
        </w:rPr>
      </w:pPr>
      <w:r>
        <w:rPr>
          <w:lang w:val="en-US"/>
        </w:rPr>
        <w:t xml:space="preserve">e) </w:t>
      </w:r>
      <w:r w:rsidRPr="00E664F5">
        <w:rPr>
          <w:lang w:val="en-US"/>
        </w:rPr>
        <w:t xml:space="preserve">UBND cấp huyện, thị xã, thành phố trên địa bàn tỉnh cung cấp thông tin, </w:t>
      </w:r>
      <w:r w:rsidRPr="00E664F5">
        <w:rPr>
          <w:lang w:val="en-US"/>
        </w:rPr>
        <w:lastRenderedPageBreak/>
        <w:t>dữ liệu về số lượng và diện tích nhà ở, dân số khu vực đô thị, nông thôn theo Biểu mẫu số 9.</w:t>
      </w:r>
    </w:p>
    <w:p w:rsidR="00E664F5" w:rsidRPr="00E664F5" w:rsidRDefault="00E664F5" w:rsidP="00F7562B">
      <w:pPr>
        <w:pStyle w:val="BodyText"/>
        <w:spacing w:before="199" w:line="320" w:lineRule="atLeast"/>
        <w:ind w:left="0" w:firstLine="567"/>
        <w:rPr>
          <w:lang w:val="en-US"/>
        </w:rPr>
      </w:pPr>
      <w:r>
        <w:rPr>
          <w:lang w:val="en-US"/>
        </w:rPr>
        <w:t xml:space="preserve">g) </w:t>
      </w:r>
      <w:r w:rsidRPr="00E664F5">
        <w:rPr>
          <w:lang w:val="en-US"/>
        </w:rPr>
        <w:t>Chủ đầu tư dự án bất động sản cung cấp thông tin, dữ liệu về dự án bất động sản theo các biểu mẫu 10, 11,12. Cụ thể như sau:</w:t>
      </w:r>
    </w:p>
    <w:p w:rsidR="00E664F5" w:rsidRPr="00E664F5" w:rsidRDefault="00E664F5" w:rsidP="00F7562B">
      <w:pPr>
        <w:pStyle w:val="BodyText"/>
        <w:spacing w:before="199" w:line="320" w:lineRule="atLeast"/>
        <w:ind w:left="0" w:firstLine="567"/>
        <w:rPr>
          <w:lang w:val="en-US"/>
        </w:rPr>
      </w:pPr>
      <w:r>
        <w:rPr>
          <w:lang w:val="en-US"/>
        </w:rPr>
        <w:t xml:space="preserve">- </w:t>
      </w:r>
      <w:r w:rsidRPr="00E664F5">
        <w:rPr>
          <w:lang w:val="en-US"/>
        </w:rPr>
        <w:t>Cung cấp thông tin, dữ liệu về dự án bất động sản và sản phẩm bất động sản đủ điều kiện giao dịch trong kỳ báo cáo theo Biểu mẫu số 10.</w:t>
      </w:r>
    </w:p>
    <w:p w:rsidR="00E664F5" w:rsidRPr="00E664F5" w:rsidRDefault="00E664F5" w:rsidP="00F7562B">
      <w:pPr>
        <w:pStyle w:val="BodyText"/>
        <w:spacing w:before="199" w:line="320" w:lineRule="atLeast"/>
        <w:ind w:left="0" w:firstLine="567"/>
        <w:rPr>
          <w:lang w:val="en-US"/>
        </w:rPr>
      </w:pPr>
      <w:r>
        <w:rPr>
          <w:lang w:val="en-US"/>
        </w:rPr>
        <w:t xml:space="preserve">- </w:t>
      </w:r>
      <w:r w:rsidRPr="00E664F5">
        <w:rPr>
          <w:lang w:val="en-US"/>
        </w:rPr>
        <w:t>Trường hợp chuyển nhượng toàn bộ hoặc một phần dự án thì chủ đầu tư nhận chuyển nhượng thực hiện cung cấp thông tin, dữ liệu theo Biểu mẫu số 11; chủ đầu tư chuyển nhượng phải điều chỉnh, sửa đổi lại thông tin, dữ liệu về dự án. Cơ quan quản lý hệ thống thông tin về nhà ở và thị trường bất động sản cấp tài khoản mới và hướng dẫn truy cập, kê khai, cung cấp thông tin, dữ liệu cho chủ đầu tư nhận chuyển nhượng;</w:t>
      </w:r>
    </w:p>
    <w:p w:rsidR="00E664F5" w:rsidRPr="00E664F5" w:rsidRDefault="00E664F5" w:rsidP="00F7562B">
      <w:pPr>
        <w:pStyle w:val="BodyText"/>
        <w:spacing w:before="199" w:line="320" w:lineRule="atLeast"/>
        <w:ind w:left="0" w:firstLine="567"/>
        <w:rPr>
          <w:lang w:val="en-US"/>
        </w:rPr>
      </w:pPr>
      <w:r>
        <w:rPr>
          <w:lang w:val="en-US"/>
        </w:rPr>
        <w:t xml:space="preserve">- </w:t>
      </w:r>
      <w:r w:rsidRPr="00E664F5">
        <w:rPr>
          <w:lang w:val="en-US"/>
        </w:rPr>
        <w:t>Kê khai, cung cấp thông tin, dữ liệu về tình hình giao dịch bất động sản của dự án trong kỳ báo cáo theo Biểu mẫu số 12.</w:t>
      </w:r>
    </w:p>
    <w:p w:rsidR="00E664F5" w:rsidRPr="00E664F5" w:rsidRDefault="00E664F5" w:rsidP="00F7562B">
      <w:pPr>
        <w:pStyle w:val="BodyText"/>
        <w:spacing w:before="199" w:line="320" w:lineRule="atLeast"/>
        <w:ind w:left="0" w:firstLine="567"/>
        <w:rPr>
          <w:lang w:val="en-US"/>
        </w:rPr>
      </w:pPr>
      <w:r>
        <w:rPr>
          <w:lang w:val="en-US"/>
        </w:rPr>
        <w:t xml:space="preserve">h) </w:t>
      </w:r>
      <w:r w:rsidRPr="00E664F5">
        <w:rPr>
          <w:lang w:val="en-US"/>
        </w:rPr>
        <w:t>Các Sàn giao dịch bất động sản cung cấp thông tin, dữ liệu theo Biểu mẫu số 13.</w:t>
      </w:r>
    </w:p>
    <w:p w:rsidR="00E664F5" w:rsidRPr="00E664F5" w:rsidRDefault="00E664F5" w:rsidP="00F7562B">
      <w:pPr>
        <w:pStyle w:val="BodyText"/>
        <w:spacing w:before="199" w:line="320" w:lineRule="atLeast"/>
        <w:ind w:left="0" w:firstLine="567"/>
        <w:rPr>
          <w:b/>
          <w:lang w:val="en-US"/>
        </w:rPr>
      </w:pPr>
      <w:r w:rsidRPr="00E664F5">
        <w:rPr>
          <w:b/>
          <w:lang w:val="en-US"/>
        </w:rPr>
        <w:t>Điều 5. Thời gian thực hiện</w:t>
      </w:r>
    </w:p>
    <w:p w:rsidR="00E664F5" w:rsidRPr="00E664F5" w:rsidRDefault="00E664F5" w:rsidP="00F7562B">
      <w:pPr>
        <w:pStyle w:val="BodyText"/>
        <w:spacing w:before="199" w:line="320" w:lineRule="atLeast"/>
        <w:ind w:left="0" w:firstLine="567"/>
        <w:rPr>
          <w:lang w:val="en-US"/>
        </w:rPr>
      </w:pPr>
      <w:r w:rsidRPr="00E664F5">
        <w:rPr>
          <w:lang w:val="en-US"/>
        </w:rPr>
        <w:t>Thời gian thực hiện việc báo cáo dữ liệu được quy định tại Điều 19 Nghị định số 44/2022/NĐ-CP; cụ thể:</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Thông tin dữ liệu chia sẻ, cung cấp định kỳ hằng quý: Các cơ quan đơn vị có trách nhiệm phối hợp chia sẻ, cung cấp gửi về Sở Xây dựng trước ngày 10 tháng cuối cùng của quý báo cáo. Sở Xây dựng tổng hợp báo cáo Bộ Xây dựng trước ngày 20 tháng cuối cùng của quý báo cáo.</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Thông tin dữ liệu chia sẻ, cung cấp định kỳ hằng năm: Các cơ quan đơn vị có trách nhiệm phối hợp chia sẻ, cung cấp gửi về Sở Xây dựng trước ngày 10 tháng cuối cùng của năm báo cáo. Sở Xây dựng tổng hợp báo cáo Bộ Xây dựng trước ngày 20 tháng cuối cùng của năm báo cáo.</w:t>
      </w:r>
    </w:p>
    <w:p w:rsidR="00E664F5" w:rsidRPr="00E664F5" w:rsidRDefault="00E664F5" w:rsidP="00F7562B">
      <w:pPr>
        <w:pStyle w:val="BodyText"/>
        <w:spacing w:before="199" w:line="320" w:lineRule="atLeast"/>
        <w:ind w:left="0" w:firstLine="567"/>
        <w:rPr>
          <w:lang w:val="en-US"/>
        </w:rPr>
      </w:pPr>
      <w:r>
        <w:rPr>
          <w:lang w:val="en-US"/>
        </w:rPr>
        <w:t xml:space="preserve">3. </w:t>
      </w:r>
      <w:r w:rsidRPr="00E664F5">
        <w:rPr>
          <w:lang w:val="en-US"/>
        </w:rPr>
        <w:t>Thời hạn chốt số liệu: 05 ngày trước ngày thực hiện báo cáo.</w:t>
      </w:r>
    </w:p>
    <w:p w:rsidR="00E664F5" w:rsidRPr="00E664F5" w:rsidRDefault="00E664F5" w:rsidP="00F7562B">
      <w:pPr>
        <w:pStyle w:val="BodyText"/>
        <w:spacing w:before="199" w:line="320" w:lineRule="atLeast"/>
        <w:ind w:left="0" w:firstLine="567"/>
        <w:rPr>
          <w:b/>
          <w:lang w:val="en-US"/>
        </w:rPr>
      </w:pPr>
      <w:r w:rsidRPr="00E664F5">
        <w:rPr>
          <w:b/>
          <w:lang w:val="en-US"/>
        </w:rPr>
        <w:t xml:space="preserve"> Điều 6. Phương thức thực hiện việc chia sẻ, cung cấp thông tin, dữ liệu về nhà ở và thị trường bất động sản trên địa bàn tỉnh Thanh Hóa</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Phương thức chia sẻ, cung cấp thông tin, dữ liệu</w:t>
      </w:r>
    </w:p>
    <w:p w:rsidR="00E664F5" w:rsidRPr="00E664F5" w:rsidRDefault="00E664F5" w:rsidP="00F7562B">
      <w:pPr>
        <w:pStyle w:val="BodyText"/>
        <w:spacing w:before="199" w:line="320" w:lineRule="atLeast"/>
        <w:ind w:left="0" w:firstLine="567"/>
        <w:rPr>
          <w:lang w:val="en-US"/>
        </w:rPr>
      </w:pPr>
      <w:r>
        <w:rPr>
          <w:lang w:val="en-US"/>
        </w:rPr>
        <w:t xml:space="preserve">a) </w:t>
      </w:r>
      <w:r w:rsidRPr="00E664F5">
        <w:rPr>
          <w:lang w:val="en-US"/>
        </w:rPr>
        <w:t>Việc chia sẻ, cung cấp thông tin, dữ liệu được thực hiện bằng văn bản hoặc thực hiện trực tuyến tại Cổng thông tin của hệ thống thông tin về nhà ở và thị trường bất động sản theo các biểu mẫu quy định tại phụ lục ban hành kèm theo Nghị định số 44/2022/NĐ-CP.</w:t>
      </w:r>
    </w:p>
    <w:p w:rsidR="00E664F5" w:rsidRPr="00E664F5" w:rsidRDefault="00E664F5" w:rsidP="00F7562B">
      <w:pPr>
        <w:pStyle w:val="BodyText"/>
        <w:spacing w:before="199" w:line="320" w:lineRule="atLeast"/>
        <w:ind w:left="0" w:firstLine="567"/>
        <w:rPr>
          <w:lang w:val="en-US"/>
        </w:rPr>
      </w:pPr>
      <w:r w:rsidRPr="00E664F5">
        <w:rPr>
          <w:lang w:val="en-US"/>
        </w:rPr>
        <w:t>(địa chỉ website http://www.batdongsan.xaydung.gov.vn)</w:t>
      </w:r>
    </w:p>
    <w:p w:rsidR="00E664F5" w:rsidRPr="00E664F5" w:rsidRDefault="00E664F5" w:rsidP="00F7562B">
      <w:pPr>
        <w:pStyle w:val="BodyText"/>
        <w:spacing w:before="199" w:line="320" w:lineRule="atLeast"/>
        <w:ind w:left="0" w:firstLine="567"/>
        <w:rPr>
          <w:lang w:val="en-US"/>
        </w:rPr>
      </w:pPr>
      <w:r>
        <w:rPr>
          <w:lang w:val="en-US"/>
        </w:rPr>
        <w:lastRenderedPageBreak/>
        <w:t xml:space="preserve">b) </w:t>
      </w:r>
      <w:r w:rsidRPr="00E664F5">
        <w:rPr>
          <w:lang w:val="en-US"/>
        </w:rPr>
        <w:t>Gửi thông tin, dữ liệu bằng văn bản giấy hoặc văn bản điện tử đã ký số theo quy định.</w:t>
      </w:r>
    </w:p>
    <w:p w:rsidR="00E664F5" w:rsidRPr="00E664F5" w:rsidRDefault="00E664F5" w:rsidP="00F7562B">
      <w:pPr>
        <w:pStyle w:val="BodyText"/>
        <w:spacing w:before="199" w:line="320" w:lineRule="atLeast"/>
        <w:ind w:left="0" w:firstLine="567"/>
        <w:rPr>
          <w:lang w:val="en-US"/>
        </w:rPr>
      </w:pPr>
      <w:r>
        <w:rPr>
          <w:lang w:val="en-US"/>
        </w:rPr>
        <w:t xml:space="preserve">c) </w:t>
      </w:r>
      <w:r w:rsidRPr="00E664F5">
        <w:rPr>
          <w:lang w:val="en-US"/>
        </w:rPr>
        <w:t>Nơi nhận thông tin, dữ liệu:</w:t>
      </w:r>
    </w:p>
    <w:p w:rsidR="00E664F5" w:rsidRPr="00E664F5" w:rsidRDefault="00E664F5" w:rsidP="00F7562B">
      <w:pPr>
        <w:pStyle w:val="BodyText"/>
        <w:spacing w:before="199" w:line="320" w:lineRule="atLeast"/>
        <w:ind w:left="0" w:firstLine="567"/>
        <w:rPr>
          <w:lang w:val="en-US"/>
        </w:rPr>
      </w:pPr>
      <w:r>
        <w:rPr>
          <w:lang w:val="en-US"/>
        </w:rPr>
        <w:t xml:space="preserve">- </w:t>
      </w:r>
      <w:r w:rsidRPr="00E664F5">
        <w:rPr>
          <w:lang w:val="en-US"/>
        </w:rPr>
        <w:t>Sở Xây dựng Thanh Hóa tại số 36 Đại Lộ Lê Lợi, phường Điện Biên, thành phố Thanh Hóa.</w:t>
      </w:r>
    </w:p>
    <w:p w:rsidR="00E664F5" w:rsidRPr="00E664F5" w:rsidRDefault="00E664F5" w:rsidP="00F7562B">
      <w:pPr>
        <w:pStyle w:val="BodyText"/>
        <w:spacing w:before="199" w:line="320" w:lineRule="atLeast"/>
        <w:ind w:left="0" w:firstLine="567"/>
        <w:rPr>
          <w:lang w:val="en-US"/>
        </w:rPr>
      </w:pPr>
      <w:r>
        <w:rPr>
          <w:lang w:val="en-US"/>
        </w:rPr>
        <w:t xml:space="preserve">- </w:t>
      </w:r>
      <w:r w:rsidRPr="00E664F5">
        <w:rPr>
          <w:lang w:val="en-US"/>
        </w:rPr>
        <w:t>Email: info@xsdthanhhoa.gov.vn</w:t>
      </w:r>
    </w:p>
    <w:p w:rsidR="00E664F5" w:rsidRPr="00E664F5" w:rsidRDefault="00E664F5" w:rsidP="00F7562B">
      <w:pPr>
        <w:pStyle w:val="BodyText"/>
        <w:spacing w:before="199" w:line="320" w:lineRule="atLeast"/>
        <w:ind w:left="0" w:firstLine="567"/>
        <w:rPr>
          <w:lang w:val="en-US"/>
        </w:rPr>
      </w:pPr>
      <w:r>
        <w:rPr>
          <w:lang w:val="en-US"/>
        </w:rPr>
        <w:t xml:space="preserve">- </w:t>
      </w:r>
      <w:r w:rsidRPr="00E664F5">
        <w:rPr>
          <w:lang w:val="en-US"/>
        </w:rPr>
        <w:t>Gửi trực tiếp vào website http://www.batdongsan.xaydung.gov.vn khi được phân quyền.</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Thông tin, dữ liệu về nhà ở và thị trường bất động sản phải được xử lý trước khi được tích hợp và lưu trữ vào cơ sở dữ liệu về nhà ở và thị trường bất động sản để đảm bảo tính hợp lý, thống nhất; đối với các thông tin, dữ liệu được cập nhật từ cơ sở dữ liệu chuyên ngành thì cơ quan quản lý cơ sở dữ liệu chuyên ngành đó có trách nhiệm đảm bảo về tính chính xác của thông tin, dữ liệu.</w:t>
      </w:r>
    </w:p>
    <w:p w:rsidR="00E664F5" w:rsidRPr="00E664F5" w:rsidRDefault="00E664F5" w:rsidP="00F7562B">
      <w:pPr>
        <w:pStyle w:val="BodyText"/>
        <w:spacing w:before="199" w:line="320" w:lineRule="atLeast"/>
        <w:ind w:left="0" w:firstLine="567"/>
        <w:rPr>
          <w:lang w:val="en-US"/>
        </w:rPr>
      </w:pPr>
      <w:r>
        <w:rPr>
          <w:lang w:val="en-US"/>
        </w:rPr>
        <w:t xml:space="preserve">3. </w:t>
      </w:r>
      <w:r w:rsidRPr="00E664F5">
        <w:rPr>
          <w:lang w:val="en-US"/>
        </w:rPr>
        <w:t>Thông tin, dữ liệu về nhà ở và thị trường bất động sản phải được số hóa, lưu trữ và bảo quản theo quy định của pháp luật về lưu trữ và các quy định chuyên ngành để đảm bảo an toàn, thuận tiện trong việc quản lý, khai thác, sử dụng thông tin.</w:t>
      </w:r>
    </w:p>
    <w:p w:rsidR="00E664F5" w:rsidRPr="00E664F5" w:rsidRDefault="00E664F5" w:rsidP="00F7562B">
      <w:pPr>
        <w:pStyle w:val="BodyText"/>
        <w:spacing w:before="199" w:line="320" w:lineRule="atLeast"/>
        <w:ind w:left="0" w:firstLine="567"/>
        <w:jc w:val="center"/>
        <w:rPr>
          <w:b/>
          <w:lang w:val="en-US"/>
        </w:rPr>
      </w:pPr>
      <w:r w:rsidRPr="00E664F5">
        <w:rPr>
          <w:b/>
          <w:lang w:val="en-US"/>
        </w:rPr>
        <w:t>Chương III</w:t>
      </w:r>
    </w:p>
    <w:p w:rsidR="00E664F5" w:rsidRPr="00E664F5" w:rsidRDefault="00E664F5" w:rsidP="00F7562B">
      <w:pPr>
        <w:pStyle w:val="BodyText"/>
        <w:spacing w:before="199" w:line="320" w:lineRule="atLeast"/>
        <w:ind w:left="0" w:firstLine="567"/>
        <w:jc w:val="center"/>
        <w:rPr>
          <w:b/>
          <w:lang w:val="en-US"/>
        </w:rPr>
      </w:pPr>
      <w:r w:rsidRPr="00E664F5">
        <w:rPr>
          <w:b/>
          <w:lang w:val="en-US"/>
        </w:rPr>
        <w:t>TỔ CHỨC THỰC HIỆN</w:t>
      </w:r>
    </w:p>
    <w:p w:rsidR="00E664F5" w:rsidRPr="00980E6E" w:rsidRDefault="00E664F5" w:rsidP="00F7562B">
      <w:pPr>
        <w:pStyle w:val="BodyText"/>
        <w:spacing w:before="199" w:line="320" w:lineRule="atLeast"/>
        <w:ind w:left="0" w:firstLine="567"/>
        <w:rPr>
          <w:b/>
          <w:lang w:val="en-US"/>
        </w:rPr>
      </w:pPr>
      <w:r w:rsidRPr="00980E6E">
        <w:rPr>
          <w:b/>
          <w:lang w:val="en-US"/>
        </w:rPr>
        <w:t>Điều 7. Kinh phí thực hiện</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Kinh phí đảm bảo xây dựng, duy trì hệ thống thông tin, chia sẻ, cung cấp thông tin, dữ liệu về nhà ở và thị trường bất động sản trên địa bàn tỉnh do ngân sách nhà nước đảm bảo theo quy định của Luật Ngân sách Nhà nước.</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Hằng năm, Sở Xây dựng phối hợp với Sở Tài chính lập dự toán kinh phí thực hiện nhiệm vụ điều tra, thu thập thông t</w:t>
      </w:r>
      <w:r>
        <w:rPr>
          <w:lang w:val="en-US"/>
        </w:rPr>
        <w:t xml:space="preserve">in phục vụ xây dựng, duy trì hệ </w:t>
      </w:r>
      <w:r w:rsidRPr="00E664F5">
        <w:rPr>
          <w:lang w:val="en-US"/>
        </w:rPr>
        <w:t>thống thông tin, chia sẻ, cung cấp thông tin, dữ liệu về nhà ở và thị trường bất động sản.</w:t>
      </w:r>
    </w:p>
    <w:p w:rsidR="00E664F5" w:rsidRPr="00E664F5" w:rsidRDefault="00E664F5" w:rsidP="00F7562B">
      <w:pPr>
        <w:pStyle w:val="BodyText"/>
        <w:spacing w:before="199" w:line="320" w:lineRule="atLeast"/>
        <w:ind w:left="0" w:firstLine="567"/>
        <w:rPr>
          <w:lang w:val="en-US"/>
        </w:rPr>
      </w:pPr>
      <w:r>
        <w:rPr>
          <w:lang w:val="en-US"/>
        </w:rPr>
        <w:t xml:space="preserve">3. </w:t>
      </w:r>
      <w:r w:rsidRPr="00E664F5">
        <w:rPr>
          <w:lang w:val="en-US"/>
        </w:rPr>
        <w:t>Sở Tài chính căn cứ vào khả năng cân đối ngân sách của tỉnh, tham mưu Ủy ban nhân dân tỉnh quyết định bố trí kinh phí thực hiện theo quy định.</w:t>
      </w:r>
    </w:p>
    <w:p w:rsidR="00E664F5" w:rsidRPr="00E664F5" w:rsidRDefault="00E664F5" w:rsidP="00F7562B">
      <w:pPr>
        <w:pStyle w:val="BodyText"/>
        <w:spacing w:before="199" w:line="320" w:lineRule="atLeast"/>
        <w:ind w:left="0" w:firstLine="567"/>
        <w:rPr>
          <w:b/>
          <w:lang w:val="en-US"/>
        </w:rPr>
      </w:pPr>
      <w:r w:rsidRPr="00E664F5">
        <w:rPr>
          <w:b/>
          <w:lang w:val="en-US"/>
        </w:rPr>
        <w:t>Điều 8. Trách nhiệm của các đơn vị cung cấp</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Cơ quan, đơn vị, tổ chức, cá nhân có liên quan quy định tại Điều 2 của Quy chế này (trừ Sở Tài chính) có trách nhiệm báo cáo, cung cấp thông tin, dữ liệu đảm bảo nội dung và thời gian được quy định tại Điều 4, Điều 5 Quy chế này và thực hiện khi có yêu cầu đột xuất của UBND tỉnh và đề nghị của Sở Xây dựng.</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 xml:space="preserve">Chịu trách nhiệm về tính chính xác, trung thực đối với số liệu do cơ </w:t>
      </w:r>
      <w:r w:rsidRPr="00E664F5">
        <w:rPr>
          <w:lang w:val="en-US"/>
        </w:rPr>
        <w:lastRenderedPageBreak/>
        <w:t>quan, đơn vị mình chia sẻ, cung cấp. Trường hợp những thông tin, dữ liệu đã chia sẻ, cung cấp có sai sót thì thông báo kịp thời về Sở Xây dựng để điều chỉnh, đính chính.</w:t>
      </w:r>
    </w:p>
    <w:p w:rsidR="00E664F5" w:rsidRPr="00E664F5" w:rsidRDefault="00E664F5" w:rsidP="00F7562B">
      <w:pPr>
        <w:pStyle w:val="BodyText"/>
        <w:spacing w:before="199" w:line="320" w:lineRule="atLeast"/>
        <w:ind w:left="0" w:firstLine="567"/>
        <w:rPr>
          <w:lang w:val="en-US"/>
        </w:rPr>
      </w:pPr>
      <w:r>
        <w:rPr>
          <w:lang w:val="en-US"/>
        </w:rPr>
        <w:t xml:space="preserve">3. </w:t>
      </w:r>
      <w:r w:rsidRPr="00E664F5">
        <w:rPr>
          <w:lang w:val="en-US"/>
        </w:rPr>
        <w:t>Nếu phải điều chỉnh, sửa đổi, bổ sung báo cáo hoặc gặp các sự cố về hạ tầng công nghệ thông tin, phần mềm quản lý điều hành thì thực hiện như sau:</w:t>
      </w:r>
    </w:p>
    <w:p w:rsidR="00E664F5" w:rsidRPr="00E664F5" w:rsidRDefault="00E664F5" w:rsidP="00F7562B">
      <w:pPr>
        <w:pStyle w:val="BodyText"/>
        <w:spacing w:before="199" w:line="320" w:lineRule="atLeast"/>
        <w:ind w:left="0" w:firstLine="567"/>
        <w:rPr>
          <w:lang w:val="en-US"/>
        </w:rPr>
      </w:pPr>
      <w:r>
        <w:rPr>
          <w:lang w:val="en-US"/>
        </w:rPr>
        <w:t xml:space="preserve">a) </w:t>
      </w:r>
      <w:r w:rsidRPr="00E664F5">
        <w:rPr>
          <w:lang w:val="en-US"/>
        </w:rPr>
        <w:t>Điều chỉnh, sửa đổi, bổ sung thông tin, dữ liệu: Trường hợp điều chỉnh, sửa đổi, bổ sung nội dung chia sẻ, cung cấp, thông tin, dữ liệu phải thông báo và gửi thư điện tử cho Sở Xây dựng trong vòng 24 giờ (kể từ khi có điều chỉnh, sửa đổi, bổ sung) trước khi gửi văn bản điều chỉnh chính thức và có trách nhiệm làm rõ, giải trình lý do đồng thời chịu trách nhiệm về tính chính xác đối với các thông tin cung cấp.</w:t>
      </w:r>
    </w:p>
    <w:p w:rsidR="00E664F5" w:rsidRPr="00E664F5" w:rsidRDefault="00E664F5" w:rsidP="00F7562B">
      <w:pPr>
        <w:pStyle w:val="BodyText"/>
        <w:spacing w:before="199" w:line="320" w:lineRule="atLeast"/>
        <w:ind w:left="0" w:firstLine="567"/>
        <w:rPr>
          <w:lang w:val="en-US"/>
        </w:rPr>
      </w:pPr>
      <w:r>
        <w:rPr>
          <w:lang w:val="en-US"/>
        </w:rPr>
        <w:t xml:space="preserve">b) </w:t>
      </w:r>
      <w:r w:rsidRPr="00E664F5">
        <w:rPr>
          <w:lang w:val="en-US"/>
        </w:rPr>
        <w:t>Khi gặp sự cố về phần mềm quản lý, điều hành: Trong thời hạn 24 giờ kể từ khi gặp sự cố các cơ quan, đơn vị, tổ chức, cá nhân có liên quan quy định tại Điều 2 của Quy chế này chủ động thông báo sự cố về Sở Xây dựng để tổng hợp, tham mưu báo cáo theo quy định.</w:t>
      </w:r>
    </w:p>
    <w:p w:rsidR="00E664F5" w:rsidRPr="00E664F5" w:rsidRDefault="00E664F5" w:rsidP="00F7562B">
      <w:pPr>
        <w:pStyle w:val="BodyText"/>
        <w:spacing w:before="199" w:line="320" w:lineRule="atLeast"/>
        <w:ind w:left="0" w:firstLine="567"/>
        <w:rPr>
          <w:lang w:val="en-US"/>
        </w:rPr>
      </w:pPr>
      <w:r>
        <w:rPr>
          <w:lang w:val="en-US"/>
        </w:rPr>
        <w:t xml:space="preserve">4. </w:t>
      </w:r>
      <w:r w:rsidRPr="00E664F5">
        <w:rPr>
          <w:lang w:val="en-US"/>
        </w:rPr>
        <w:t>Không được làm sai lệch, hư hỏng, thất thoát thông tin, dữ liệu về nhà ở và thị trường bất động sản; chiếm giữ, tiêu hủy trái phép, làm hư hại thông tin, dữ liệu về nhà ở và thị trường bất động sản.</w:t>
      </w:r>
    </w:p>
    <w:p w:rsidR="00E664F5" w:rsidRPr="00E664F5" w:rsidRDefault="00E664F5" w:rsidP="00F7562B">
      <w:pPr>
        <w:pStyle w:val="BodyText"/>
        <w:spacing w:before="199" w:line="320" w:lineRule="atLeast"/>
        <w:ind w:left="0" w:firstLine="567"/>
        <w:rPr>
          <w:lang w:val="en-US"/>
        </w:rPr>
      </w:pPr>
      <w:r>
        <w:rPr>
          <w:lang w:val="en-US"/>
        </w:rPr>
        <w:t xml:space="preserve">5. </w:t>
      </w:r>
      <w:r w:rsidRPr="00E664F5">
        <w:rPr>
          <w:lang w:val="en-US"/>
        </w:rPr>
        <w:t>Trong quá trình tổ chức thực hiện Quy chế này nếu có khó khăn, vướng mắc cần phản ánh kịp thời bằng văn bản về Sở Xây dựng để tổng hợp, báo cáo UBND tỉnh xem xét, điều chỉnh cho phù hợp.</w:t>
      </w:r>
    </w:p>
    <w:p w:rsidR="00E664F5" w:rsidRPr="00E664F5" w:rsidRDefault="00E664F5" w:rsidP="00F7562B">
      <w:pPr>
        <w:pStyle w:val="BodyText"/>
        <w:spacing w:before="199" w:line="320" w:lineRule="atLeast"/>
        <w:ind w:left="0" w:firstLine="567"/>
        <w:rPr>
          <w:lang w:val="en-US"/>
        </w:rPr>
      </w:pPr>
      <w:r>
        <w:rPr>
          <w:lang w:val="en-US"/>
        </w:rPr>
        <w:t xml:space="preserve">6. </w:t>
      </w:r>
      <w:r w:rsidRPr="00E664F5">
        <w:rPr>
          <w:lang w:val="en-US"/>
        </w:rPr>
        <w:t>Cử cán bộ, công chức làm công tác theo dõi, tổng hợp báo cáo, cung cấp, kiểm tra thông tin, dữ liệu về nhà ở và thị trường bất động sản theo Quy chế này.</w:t>
      </w:r>
    </w:p>
    <w:p w:rsidR="00E664F5" w:rsidRPr="00E664F5" w:rsidRDefault="00E664F5" w:rsidP="00F7562B">
      <w:pPr>
        <w:pStyle w:val="BodyText"/>
        <w:spacing w:before="199" w:line="320" w:lineRule="atLeast"/>
        <w:ind w:left="0" w:firstLine="567"/>
        <w:rPr>
          <w:b/>
          <w:lang w:val="en-US"/>
        </w:rPr>
      </w:pPr>
      <w:r w:rsidRPr="00E664F5">
        <w:rPr>
          <w:b/>
          <w:lang w:val="en-US"/>
        </w:rPr>
        <w:t>Điều 9. Trách nhiệm của đơn vị tiếp nhận</w:t>
      </w:r>
    </w:p>
    <w:p w:rsidR="00E664F5" w:rsidRPr="00E664F5" w:rsidRDefault="00E664F5" w:rsidP="00F7562B">
      <w:pPr>
        <w:pStyle w:val="BodyText"/>
        <w:spacing w:before="199" w:line="320" w:lineRule="atLeast"/>
        <w:ind w:left="0" w:firstLine="567"/>
        <w:rPr>
          <w:lang w:val="en-US"/>
        </w:rPr>
      </w:pPr>
      <w:r w:rsidRPr="00E664F5">
        <w:rPr>
          <w:lang w:val="en-US"/>
        </w:rPr>
        <w:t>Sở Xây dựng là cơ quan đầu mối tổng hợp các báo cáo thông tin về nhà ở và thị trường bất động sản cho Bộ Xây dựng (Cụ</w:t>
      </w:r>
      <w:r>
        <w:rPr>
          <w:lang w:val="en-US"/>
        </w:rPr>
        <w:t xml:space="preserve">c Quản lý nhà và thị trường bất </w:t>
      </w:r>
      <w:r w:rsidRPr="00E664F5">
        <w:rPr>
          <w:lang w:val="en-US"/>
        </w:rPr>
        <w:t>động sản). Ngoài các nhiệm vụ được quy định khoản 2 Điều 28 Nghị định số 44/2022/NĐ-CP, Sở Xây dựng có trách nhiệm:</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Sở Xây dựng lập kế hoạch thu thập thông tin, dữ liệu ban đầu; duy trì hệ thống thông tin, định kỳ tiếp nhận thông tin, dữ liệu do các cơ quan, tổ chức, cá nhân có liên quan chia sẻ, cung cấp theo Quy chế này để tích hợp vào cơ sở dữ liệu về nhà ở và thị trường bất động sản.</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Trường hợp thông tin, dữ liệu do các cơ quan, tổ chức, cá nhân cung cấp chưa thống nhất, đồng bộ, cần kiểm tra, đối chiếu thông tin, dữ liệu thì Sở Xây dựng có trách nhiệm phối hợp với các cơ quan, tổ chức, cá nhân làm rõ, thống nhất về thông tin, dữ liệu để tổng hợp đưa vào cơ sở dữ liệu về nhà ở và thị trường bất động sản của tỉnh.</w:t>
      </w:r>
    </w:p>
    <w:p w:rsidR="00E664F5" w:rsidRPr="00E664F5" w:rsidRDefault="00E664F5" w:rsidP="00F7562B">
      <w:pPr>
        <w:pStyle w:val="BodyText"/>
        <w:spacing w:before="199" w:line="320" w:lineRule="atLeast"/>
        <w:ind w:left="0" w:firstLine="567"/>
        <w:rPr>
          <w:lang w:val="en-US"/>
        </w:rPr>
      </w:pPr>
      <w:r>
        <w:rPr>
          <w:lang w:val="en-US"/>
        </w:rPr>
        <w:t xml:space="preserve">3. </w:t>
      </w:r>
      <w:r w:rsidRPr="00E664F5">
        <w:rPr>
          <w:lang w:val="en-US"/>
        </w:rPr>
        <w:t xml:space="preserve">Đề xuất, báo cáo UBND tỉnh về việc thu thập, cập nhật bổ sung các </w:t>
      </w:r>
      <w:r w:rsidRPr="00E664F5">
        <w:rPr>
          <w:lang w:val="en-US"/>
        </w:rPr>
        <w:lastRenderedPageBreak/>
        <w:t>thông tin, dữ liệu về nhà ở và thị trường bất động sản phục vụ kịp thời cho công tác quản lý, phát triển kinh tế - xã hội và tổ chức thực hiện khi được chấp thuận.</w:t>
      </w:r>
    </w:p>
    <w:p w:rsidR="00E664F5" w:rsidRPr="00E664F5" w:rsidRDefault="00E664F5" w:rsidP="00F7562B">
      <w:pPr>
        <w:pStyle w:val="BodyText"/>
        <w:spacing w:before="199" w:line="320" w:lineRule="atLeast"/>
        <w:ind w:left="0" w:firstLine="567"/>
        <w:rPr>
          <w:lang w:val="en-US"/>
        </w:rPr>
      </w:pPr>
      <w:r>
        <w:rPr>
          <w:lang w:val="en-US"/>
        </w:rPr>
        <w:t xml:space="preserve">4. </w:t>
      </w:r>
      <w:r w:rsidRPr="00E664F5">
        <w:rPr>
          <w:lang w:val="en-US"/>
        </w:rPr>
        <w:t>Lập kế hoạch, dự toán kinh phí để điều tra, thu thập, tổng hợp, tính toán các chỉ tiêu thống kê của tỉnh, vận hành hệ thống; lập nhiệm vụ và dự toán kinh phí bổ sung thông tin, dữ liệu về nhà ở và thị trường bất động sản trên địa bàn tỉnh, gửi Sở Tài chính thẩm định, báo cáo Ủy ban nhân dân tỉnh phê duyệt.</w:t>
      </w:r>
    </w:p>
    <w:p w:rsidR="00E664F5" w:rsidRPr="00E664F5" w:rsidRDefault="00E664F5" w:rsidP="00F7562B">
      <w:pPr>
        <w:pStyle w:val="BodyText"/>
        <w:spacing w:before="199" w:line="320" w:lineRule="atLeast"/>
        <w:ind w:left="0" w:firstLine="567"/>
        <w:rPr>
          <w:lang w:val="en-US"/>
        </w:rPr>
      </w:pPr>
      <w:r>
        <w:rPr>
          <w:lang w:val="en-US"/>
        </w:rPr>
        <w:t xml:space="preserve">5. </w:t>
      </w:r>
      <w:r w:rsidRPr="00E664F5">
        <w:rPr>
          <w:lang w:val="en-US"/>
        </w:rPr>
        <w:t>Phối hợp với Sở Thông tin và Truyền thông và các đơn vị có liên quan rà soát, đánh giá nhu cầu và đề xuất ứng dụng công nghệ thông tin trong công tác xây dựng, duy trì hệ thống thông tin, chia sẻ, cung cấp thông tin, dữ liệu về nhà ở và thị trường bất động sản trên địa bàn tỉnh đảm bảo tính thống nhất, kế thừa và đồng bộ với cơ sở dữ liệu hiện có phù hợp với quy định.</w:t>
      </w:r>
    </w:p>
    <w:p w:rsidR="00E664F5" w:rsidRPr="00E664F5" w:rsidRDefault="00E664F5" w:rsidP="00F7562B">
      <w:pPr>
        <w:pStyle w:val="BodyText"/>
        <w:spacing w:before="199" w:line="320" w:lineRule="atLeast"/>
        <w:ind w:left="0" w:firstLine="567"/>
        <w:rPr>
          <w:lang w:val="en-US"/>
        </w:rPr>
      </w:pPr>
      <w:r>
        <w:rPr>
          <w:lang w:val="en-US"/>
        </w:rPr>
        <w:t xml:space="preserve">6. </w:t>
      </w:r>
      <w:r w:rsidRPr="00E664F5">
        <w:rPr>
          <w:lang w:val="en-US"/>
        </w:rPr>
        <w:t>Có trách nhiệm hướng dẫn, đôn đốc, kiểm tra tình hình thực hiện báo cáo thông tin về nhà ở và thị trường bất động sản của các cơ quan, tổ chức có liên quan trên địa bàn tỉnh.</w:t>
      </w:r>
    </w:p>
    <w:p w:rsidR="00E664F5" w:rsidRPr="00E664F5" w:rsidRDefault="00E664F5" w:rsidP="00F7562B">
      <w:pPr>
        <w:pStyle w:val="BodyText"/>
        <w:spacing w:before="199" w:line="320" w:lineRule="atLeast"/>
        <w:ind w:left="0" w:firstLine="567"/>
        <w:rPr>
          <w:b/>
          <w:lang w:val="en-US"/>
        </w:rPr>
      </w:pPr>
      <w:r w:rsidRPr="00E664F5">
        <w:rPr>
          <w:b/>
          <w:lang w:val="en-US"/>
        </w:rPr>
        <w:t>Điều 10. Điều khoản chuyển tiếp</w:t>
      </w:r>
    </w:p>
    <w:p w:rsidR="00E664F5" w:rsidRPr="00E664F5" w:rsidRDefault="00E664F5" w:rsidP="00F7562B">
      <w:pPr>
        <w:pStyle w:val="BodyText"/>
        <w:spacing w:before="199" w:line="320" w:lineRule="atLeast"/>
        <w:ind w:left="0" w:firstLine="567"/>
        <w:rPr>
          <w:lang w:val="en-US"/>
        </w:rPr>
      </w:pPr>
      <w:r>
        <w:rPr>
          <w:lang w:val="en-US"/>
        </w:rPr>
        <w:t xml:space="preserve">1. </w:t>
      </w:r>
      <w:r w:rsidRPr="00E664F5">
        <w:rPr>
          <w:lang w:val="en-US"/>
        </w:rPr>
        <w:t>Trường hợp đến ngày Quy chế này có hiệu lực thi hành mà các cơ quan, tổ chức, cá nhân đang thực hiện theo quy định của Quyết định số 26/2020/QĐ-UBND ngày 05/6/2020 của UBND tỉnh Thanh Hóa ban hành quy chế phối hợp trong việc cung cấp thông tin, dữ liệu về nhà ở và thị trường bất động sản trên địa bàn tỉnh Thanh Hóa thì phải thực hiện chỉnh sửa, bổ sung, cập nhật thông tin, dữ liệu theo quy định của Quy chế này.</w:t>
      </w:r>
    </w:p>
    <w:p w:rsidR="00E664F5" w:rsidRPr="00E664F5" w:rsidRDefault="00E664F5" w:rsidP="00F7562B">
      <w:pPr>
        <w:pStyle w:val="BodyText"/>
        <w:spacing w:before="199" w:line="320" w:lineRule="atLeast"/>
        <w:ind w:left="0" w:firstLine="567"/>
        <w:rPr>
          <w:lang w:val="en-US"/>
        </w:rPr>
      </w:pPr>
      <w:r>
        <w:rPr>
          <w:lang w:val="en-US"/>
        </w:rPr>
        <w:t xml:space="preserve">2. </w:t>
      </w:r>
      <w:r w:rsidRPr="00E664F5">
        <w:rPr>
          <w:lang w:val="en-US"/>
        </w:rPr>
        <w:t>Trường hợp thời điểm Quy chế này có hiệu lực mà việc hoàn thiện, nâng cấp phần mềm phục vụ kê khai, báo cáo thông tin, dữ liệu chưa hoàn thành thì các cơ quan, tổ chức, cá nhân thực hiện báo cáo bằng văn bản gửi về Sở Xây dựng để tổng hợp, báo cáo cho đến khi phần mềm trên đã được nâng cấp và đưa vào sử dụng (địa chỉ website http://bds.xaydung.gov.vn.)./.</w:t>
      </w:r>
    </w:p>
    <w:sectPr w:rsidR="00E664F5" w:rsidRPr="00E664F5" w:rsidSect="00980E6E">
      <w:pgSz w:w="11910" w:h="16850"/>
      <w:pgMar w:top="1134"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456D" w:rsidRDefault="0062456D">
      <w:r>
        <w:separator/>
      </w:r>
    </w:p>
  </w:endnote>
  <w:endnote w:type="continuationSeparator" w:id="0">
    <w:p w:rsidR="0062456D" w:rsidRDefault="00624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456D" w:rsidRDefault="0062456D">
      <w:r>
        <w:separator/>
      </w:r>
    </w:p>
  </w:footnote>
  <w:footnote w:type="continuationSeparator" w:id="0">
    <w:p w:rsidR="0062456D" w:rsidRDefault="006245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574E9"/>
    <w:multiLevelType w:val="hybridMultilevel"/>
    <w:tmpl w:val="ACE8E5DE"/>
    <w:lvl w:ilvl="0" w:tplc="20C81D8A">
      <w:start w:val="1"/>
      <w:numFmt w:val="decimal"/>
      <w:lvlText w:val="%1."/>
      <w:lvlJc w:val="left"/>
      <w:pPr>
        <w:ind w:left="162" w:hanging="326"/>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BE44D49C">
      <w:numFmt w:val="bullet"/>
      <w:lvlText w:val="•"/>
      <w:lvlJc w:val="left"/>
      <w:pPr>
        <w:ind w:left="1078" w:hanging="326"/>
      </w:pPr>
      <w:rPr>
        <w:rFonts w:hint="default"/>
        <w:lang w:eastAsia="en-US" w:bidi="ar-SA"/>
      </w:rPr>
    </w:lvl>
    <w:lvl w:ilvl="2" w:tplc="0496329E">
      <w:numFmt w:val="bullet"/>
      <w:lvlText w:val="•"/>
      <w:lvlJc w:val="left"/>
      <w:pPr>
        <w:ind w:left="1997" w:hanging="326"/>
      </w:pPr>
      <w:rPr>
        <w:rFonts w:hint="default"/>
        <w:lang w:eastAsia="en-US" w:bidi="ar-SA"/>
      </w:rPr>
    </w:lvl>
    <w:lvl w:ilvl="3" w:tplc="23E213E8">
      <w:numFmt w:val="bullet"/>
      <w:lvlText w:val="•"/>
      <w:lvlJc w:val="left"/>
      <w:pPr>
        <w:ind w:left="2915" w:hanging="326"/>
      </w:pPr>
      <w:rPr>
        <w:rFonts w:hint="default"/>
        <w:lang w:eastAsia="en-US" w:bidi="ar-SA"/>
      </w:rPr>
    </w:lvl>
    <w:lvl w:ilvl="4" w:tplc="1848E962">
      <w:numFmt w:val="bullet"/>
      <w:lvlText w:val="•"/>
      <w:lvlJc w:val="left"/>
      <w:pPr>
        <w:ind w:left="3834" w:hanging="326"/>
      </w:pPr>
      <w:rPr>
        <w:rFonts w:hint="default"/>
        <w:lang w:eastAsia="en-US" w:bidi="ar-SA"/>
      </w:rPr>
    </w:lvl>
    <w:lvl w:ilvl="5" w:tplc="F9106CB6">
      <w:numFmt w:val="bullet"/>
      <w:lvlText w:val="•"/>
      <w:lvlJc w:val="left"/>
      <w:pPr>
        <w:ind w:left="4753" w:hanging="326"/>
      </w:pPr>
      <w:rPr>
        <w:rFonts w:hint="default"/>
        <w:lang w:eastAsia="en-US" w:bidi="ar-SA"/>
      </w:rPr>
    </w:lvl>
    <w:lvl w:ilvl="6" w:tplc="22B84B04">
      <w:numFmt w:val="bullet"/>
      <w:lvlText w:val="•"/>
      <w:lvlJc w:val="left"/>
      <w:pPr>
        <w:ind w:left="5671" w:hanging="326"/>
      </w:pPr>
      <w:rPr>
        <w:rFonts w:hint="default"/>
        <w:lang w:eastAsia="en-US" w:bidi="ar-SA"/>
      </w:rPr>
    </w:lvl>
    <w:lvl w:ilvl="7" w:tplc="6A188E16">
      <w:numFmt w:val="bullet"/>
      <w:lvlText w:val="•"/>
      <w:lvlJc w:val="left"/>
      <w:pPr>
        <w:ind w:left="6590" w:hanging="326"/>
      </w:pPr>
      <w:rPr>
        <w:rFonts w:hint="default"/>
        <w:lang w:eastAsia="en-US" w:bidi="ar-SA"/>
      </w:rPr>
    </w:lvl>
    <w:lvl w:ilvl="8" w:tplc="5170A0EA">
      <w:numFmt w:val="bullet"/>
      <w:lvlText w:val="•"/>
      <w:lvlJc w:val="left"/>
      <w:pPr>
        <w:ind w:left="7509" w:hanging="326"/>
      </w:pPr>
      <w:rPr>
        <w:rFonts w:hint="default"/>
        <w:lang w:eastAsia="en-US" w:bidi="ar-SA"/>
      </w:rPr>
    </w:lvl>
  </w:abstractNum>
  <w:abstractNum w:abstractNumId="1">
    <w:nsid w:val="09E00CD0"/>
    <w:multiLevelType w:val="hybridMultilevel"/>
    <w:tmpl w:val="65F4BE94"/>
    <w:lvl w:ilvl="0" w:tplc="D9180492">
      <w:start w:val="7"/>
      <w:numFmt w:val="lowerLetter"/>
      <w:lvlText w:val="%1)"/>
      <w:lvlJc w:val="left"/>
      <w:pPr>
        <w:ind w:left="162" w:hanging="312"/>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C9BEFF36">
      <w:numFmt w:val="bullet"/>
      <w:lvlText w:val="•"/>
      <w:lvlJc w:val="left"/>
      <w:pPr>
        <w:ind w:left="1078" w:hanging="312"/>
      </w:pPr>
      <w:rPr>
        <w:rFonts w:hint="default"/>
        <w:lang w:eastAsia="en-US" w:bidi="ar-SA"/>
      </w:rPr>
    </w:lvl>
    <w:lvl w:ilvl="2" w:tplc="659220FC">
      <w:numFmt w:val="bullet"/>
      <w:lvlText w:val="•"/>
      <w:lvlJc w:val="left"/>
      <w:pPr>
        <w:ind w:left="1997" w:hanging="312"/>
      </w:pPr>
      <w:rPr>
        <w:rFonts w:hint="default"/>
        <w:lang w:eastAsia="en-US" w:bidi="ar-SA"/>
      </w:rPr>
    </w:lvl>
    <w:lvl w:ilvl="3" w:tplc="AEEAF90C">
      <w:numFmt w:val="bullet"/>
      <w:lvlText w:val="•"/>
      <w:lvlJc w:val="left"/>
      <w:pPr>
        <w:ind w:left="2915" w:hanging="312"/>
      </w:pPr>
      <w:rPr>
        <w:rFonts w:hint="default"/>
        <w:lang w:eastAsia="en-US" w:bidi="ar-SA"/>
      </w:rPr>
    </w:lvl>
    <w:lvl w:ilvl="4" w:tplc="00D2DB20">
      <w:numFmt w:val="bullet"/>
      <w:lvlText w:val="•"/>
      <w:lvlJc w:val="left"/>
      <w:pPr>
        <w:ind w:left="3834" w:hanging="312"/>
      </w:pPr>
      <w:rPr>
        <w:rFonts w:hint="default"/>
        <w:lang w:eastAsia="en-US" w:bidi="ar-SA"/>
      </w:rPr>
    </w:lvl>
    <w:lvl w:ilvl="5" w:tplc="DFE05344">
      <w:numFmt w:val="bullet"/>
      <w:lvlText w:val="•"/>
      <w:lvlJc w:val="left"/>
      <w:pPr>
        <w:ind w:left="4753" w:hanging="312"/>
      </w:pPr>
      <w:rPr>
        <w:rFonts w:hint="default"/>
        <w:lang w:eastAsia="en-US" w:bidi="ar-SA"/>
      </w:rPr>
    </w:lvl>
    <w:lvl w:ilvl="6" w:tplc="E6AA83D6">
      <w:numFmt w:val="bullet"/>
      <w:lvlText w:val="•"/>
      <w:lvlJc w:val="left"/>
      <w:pPr>
        <w:ind w:left="5671" w:hanging="312"/>
      </w:pPr>
      <w:rPr>
        <w:rFonts w:hint="default"/>
        <w:lang w:eastAsia="en-US" w:bidi="ar-SA"/>
      </w:rPr>
    </w:lvl>
    <w:lvl w:ilvl="7" w:tplc="1D98A01C">
      <w:numFmt w:val="bullet"/>
      <w:lvlText w:val="•"/>
      <w:lvlJc w:val="left"/>
      <w:pPr>
        <w:ind w:left="6590" w:hanging="312"/>
      </w:pPr>
      <w:rPr>
        <w:rFonts w:hint="default"/>
        <w:lang w:eastAsia="en-US" w:bidi="ar-SA"/>
      </w:rPr>
    </w:lvl>
    <w:lvl w:ilvl="8" w:tplc="C8946E1E">
      <w:numFmt w:val="bullet"/>
      <w:lvlText w:val="•"/>
      <w:lvlJc w:val="left"/>
      <w:pPr>
        <w:ind w:left="7509" w:hanging="312"/>
      </w:pPr>
      <w:rPr>
        <w:rFonts w:hint="default"/>
        <w:lang w:eastAsia="en-US" w:bidi="ar-SA"/>
      </w:rPr>
    </w:lvl>
  </w:abstractNum>
  <w:abstractNum w:abstractNumId="2">
    <w:nsid w:val="0B822745"/>
    <w:multiLevelType w:val="hybridMultilevel"/>
    <w:tmpl w:val="82CC3F48"/>
    <w:lvl w:ilvl="0" w:tplc="0EF2DE9E">
      <w:numFmt w:val="bullet"/>
      <w:lvlText w:val="-"/>
      <w:lvlJc w:val="left"/>
      <w:pPr>
        <w:ind w:left="162" w:hanging="168"/>
      </w:pPr>
      <w:rPr>
        <w:rFonts w:ascii="Times New Roman" w:eastAsia="Times New Roman" w:hAnsi="Times New Roman" w:cs="Times New Roman" w:hint="default"/>
        <w:b w:val="0"/>
        <w:bCs w:val="0"/>
        <w:i w:val="0"/>
        <w:iCs w:val="0"/>
        <w:spacing w:val="0"/>
        <w:w w:val="100"/>
        <w:sz w:val="28"/>
        <w:szCs w:val="28"/>
        <w:lang w:eastAsia="en-US" w:bidi="ar-SA"/>
      </w:rPr>
    </w:lvl>
    <w:lvl w:ilvl="1" w:tplc="E5D83C38">
      <w:numFmt w:val="bullet"/>
      <w:lvlText w:val="•"/>
      <w:lvlJc w:val="left"/>
      <w:pPr>
        <w:ind w:left="1078" w:hanging="168"/>
      </w:pPr>
      <w:rPr>
        <w:rFonts w:hint="default"/>
        <w:lang w:eastAsia="en-US" w:bidi="ar-SA"/>
      </w:rPr>
    </w:lvl>
    <w:lvl w:ilvl="2" w:tplc="90F460D8">
      <w:numFmt w:val="bullet"/>
      <w:lvlText w:val="•"/>
      <w:lvlJc w:val="left"/>
      <w:pPr>
        <w:ind w:left="1997" w:hanging="168"/>
      </w:pPr>
      <w:rPr>
        <w:rFonts w:hint="default"/>
        <w:lang w:eastAsia="en-US" w:bidi="ar-SA"/>
      </w:rPr>
    </w:lvl>
    <w:lvl w:ilvl="3" w:tplc="D8B41468">
      <w:numFmt w:val="bullet"/>
      <w:lvlText w:val="•"/>
      <w:lvlJc w:val="left"/>
      <w:pPr>
        <w:ind w:left="2915" w:hanging="168"/>
      </w:pPr>
      <w:rPr>
        <w:rFonts w:hint="default"/>
        <w:lang w:eastAsia="en-US" w:bidi="ar-SA"/>
      </w:rPr>
    </w:lvl>
    <w:lvl w:ilvl="4" w:tplc="29423DB2">
      <w:numFmt w:val="bullet"/>
      <w:lvlText w:val="•"/>
      <w:lvlJc w:val="left"/>
      <w:pPr>
        <w:ind w:left="3834" w:hanging="168"/>
      </w:pPr>
      <w:rPr>
        <w:rFonts w:hint="default"/>
        <w:lang w:eastAsia="en-US" w:bidi="ar-SA"/>
      </w:rPr>
    </w:lvl>
    <w:lvl w:ilvl="5" w:tplc="65A049DC">
      <w:numFmt w:val="bullet"/>
      <w:lvlText w:val="•"/>
      <w:lvlJc w:val="left"/>
      <w:pPr>
        <w:ind w:left="4753" w:hanging="168"/>
      </w:pPr>
      <w:rPr>
        <w:rFonts w:hint="default"/>
        <w:lang w:eastAsia="en-US" w:bidi="ar-SA"/>
      </w:rPr>
    </w:lvl>
    <w:lvl w:ilvl="6" w:tplc="E1E251F6">
      <w:numFmt w:val="bullet"/>
      <w:lvlText w:val="•"/>
      <w:lvlJc w:val="left"/>
      <w:pPr>
        <w:ind w:left="5671" w:hanging="168"/>
      </w:pPr>
      <w:rPr>
        <w:rFonts w:hint="default"/>
        <w:lang w:eastAsia="en-US" w:bidi="ar-SA"/>
      </w:rPr>
    </w:lvl>
    <w:lvl w:ilvl="7" w:tplc="B5E48DEE">
      <w:numFmt w:val="bullet"/>
      <w:lvlText w:val="•"/>
      <w:lvlJc w:val="left"/>
      <w:pPr>
        <w:ind w:left="6590" w:hanging="168"/>
      </w:pPr>
      <w:rPr>
        <w:rFonts w:hint="default"/>
        <w:lang w:eastAsia="en-US" w:bidi="ar-SA"/>
      </w:rPr>
    </w:lvl>
    <w:lvl w:ilvl="8" w:tplc="5908EFEE">
      <w:numFmt w:val="bullet"/>
      <w:lvlText w:val="•"/>
      <w:lvlJc w:val="left"/>
      <w:pPr>
        <w:ind w:left="7509" w:hanging="168"/>
      </w:pPr>
      <w:rPr>
        <w:rFonts w:hint="default"/>
        <w:lang w:eastAsia="en-US" w:bidi="ar-SA"/>
      </w:rPr>
    </w:lvl>
  </w:abstractNum>
  <w:abstractNum w:abstractNumId="3">
    <w:nsid w:val="0FC9522C"/>
    <w:multiLevelType w:val="hybridMultilevel"/>
    <w:tmpl w:val="5956CBA4"/>
    <w:lvl w:ilvl="0" w:tplc="0396153A">
      <w:start w:val="1"/>
      <w:numFmt w:val="decimal"/>
      <w:lvlText w:val="%1."/>
      <w:lvlJc w:val="left"/>
      <w:pPr>
        <w:ind w:left="162" w:hanging="305"/>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9262361A">
      <w:numFmt w:val="bullet"/>
      <w:lvlText w:val="•"/>
      <w:lvlJc w:val="left"/>
      <w:pPr>
        <w:ind w:left="1078" w:hanging="305"/>
      </w:pPr>
      <w:rPr>
        <w:rFonts w:hint="default"/>
        <w:lang w:eastAsia="en-US" w:bidi="ar-SA"/>
      </w:rPr>
    </w:lvl>
    <w:lvl w:ilvl="2" w:tplc="E8F6C468">
      <w:numFmt w:val="bullet"/>
      <w:lvlText w:val="•"/>
      <w:lvlJc w:val="left"/>
      <w:pPr>
        <w:ind w:left="1997" w:hanging="305"/>
      </w:pPr>
      <w:rPr>
        <w:rFonts w:hint="default"/>
        <w:lang w:eastAsia="en-US" w:bidi="ar-SA"/>
      </w:rPr>
    </w:lvl>
    <w:lvl w:ilvl="3" w:tplc="47BC6AF4">
      <w:numFmt w:val="bullet"/>
      <w:lvlText w:val="•"/>
      <w:lvlJc w:val="left"/>
      <w:pPr>
        <w:ind w:left="2915" w:hanging="305"/>
      </w:pPr>
      <w:rPr>
        <w:rFonts w:hint="default"/>
        <w:lang w:eastAsia="en-US" w:bidi="ar-SA"/>
      </w:rPr>
    </w:lvl>
    <w:lvl w:ilvl="4" w:tplc="8236ED96">
      <w:numFmt w:val="bullet"/>
      <w:lvlText w:val="•"/>
      <w:lvlJc w:val="left"/>
      <w:pPr>
        <w:ind w:left="3834" w:hanging="305"/>
      </w:pPr>
      <w:rPr>
        <w:rFonts w:hint="default"/>
        <w:lang w:eastAsia="en-US" w:bidi="ar-SA"/>
      </w:rPr>
    </w:lvl>
    <w:lvl w:ilvl="5" w:tplc="21CCD870">
      <w:numFmt w:val="bullet"/>
      <w:lvlText w:val="•"/>
      <w:lvlJc w:val="left"/>
      <w:pPr>
        <w:ind w:left="4753" w:hanging="305"/>
      </w:pPr>
      <w:rPr>
        <w:rFonts w:hint="default"/>
        <w:lang w:eastAsia="en-US" w:bidi="ar-SA"/>
      </w:rPr>
    </w:lvl>
    <w:lvl w:ilvl="6" w:tplc="F8B26F10">
      <w:numFmt w:val="bullet"/>
      <w:lvlText w:val="•"/>
      <w:lvlJc w:val="left"/>
      <w:pPr>
        <w:ind w:left="5671" w:hanging="305"/>
      </w:pPr>
      <w:rPr>
        <w:rFonts w:hint="default"/>
        <w:lang w:eastAsia="en-US" w:bidi="ar-SA"/>
      </w:rPr>
    </w:lvl>
    <w:lvl w:ilvl="7" w:tplc="5080D49C">
      <w:numFmt w:val="bullet"/>
      <w:lvlText w:val="•"/>
      <w:lvlJc w:val="left"/>
      <w:pPr>
        <w:ind w:left="6590" w:hanging="305"/>
      </w:pPr>
      <w:rPr>
        <w:rFonts w:hint="default"/>
        <w:lang w:eastAsia="en-US" w:bidi="ar-SA"/>
      </w:rPr>
    </w:lvl>
    <w:lvl w:ilvl="8" w:tplc="1158AB2A">
      <w:numFmt w:val="bullet"/>
      <w:lvlText w:val="•"/>
      <w:lvlJc w:val="left"/>
      <w:pPr>
        <w:ind w:left="7509" w:hanging="305"/>
      </w:pPr>
      <w:rPr>
        <w:rFonts w:hint="default"/>
        <w:lang w:eastAsia="en-US" w:bidi="ar-SA"/>
      </w:rPr>
    </w:lvl>
  </w:abstractNum>
  <w:abstractNum w:abstractNumId="4">
    <w:nsid w:val="28311C80"/>
    <w:multiLevelType w:val="hybridMultilevel"/>
    <w:tmpl w:val="1850F486"/>
    <w:lvl w:ilvl="0" w:tplc="83CA3A42">
      <w:start w:val="1"/>
      <w:numFmt w:val="decimal"/>
      <w:lvlText w:val="%1."/>
      <w:lvlJc w:val="left"/>
      <w:pPr>
        <w:ind w:left="162" w:hanging="283"/>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4D74A9C8">
      <w:start w:val="1"/>
      <w:numFmt w:val="lowerLetter"/>
      <w:lvlText w:val="%2)"/>
      <w:lvlJc w:val="left"/>
      <w:pPr>
        <w:ind w:left="162" w:hanging="324"/>
        <w:jc w:val="left"/>
      </w:pPr>
      <w:rPr>
        <w:rFonts w:ascii="Times New Roman" w:eastAsia="Times New Roman" w:hAnsi="Times New Roman" w:cs="Times New Roman" w:hint="default"/>
        <w:b w:val="0"/>
        <w:bCs w:val="0"/>
        <w:i w:val="0"/>
        <w:iCs w:val="0"/>
        <w:spacing w:val="0"/>
        <w:w w:val="100"/>
        <w:sz w:val="28"/>
        <w:szCs w:val="28"/>
        <w:lang w:eastAsia="en-US" w:bidi="ar-SA"/>
      </w:rPr>
    </w:lvl>
    <w:lvl w:ilvl="2" w:tplc="CC0C7DFE">
      <w:numFmt w:val="bullet"/>
      <w:lvlText w:val="•"/>
      <w:lvlJc w:val="left"/>
      <w:pPr>
        <w:ind w:left="1997" w:hanging="324"/>
      </w:pPr>
      <w:rPr>
        <w:rFonts w:hint="default"/>
        <w:lang w:eastAsia="en-US" w:bidi="ar-SA"/>
      </w:rPr>
    </w:lvl>
    <w:lvl w:ilvl="3" w:tplc="D8FE1AE2">
      <w:numFmt w:val="bullet"/>
      <w:lvlText w:val="•"/>
      <w:lvlJc w:val="left"/>
      <w:pPr>
        <w:ind w:left="2915" w:hanging="324"/>
      </w:pPr>
      <w:rPr>
        <w:rFonts w:hint="default"/>
        <w:lang w:eastAsia="en-US" w:bidi="ar-SA"/>
      </w:rPr>
    </w:lvl>
    <w:lvl w:ilvl="4" w:tplc="C204BD2A">
      <w:numFmt w:val="bullet"/>
      <w:lvlText w:val="•"/>
      <w:lvlJc w:val="left"/>
      <w:pPr>
        <w:ind w:left="3834" w:hanging="324"/>
      </w:pPr>
      <w:rPr>
        <w:rFonts w:hint="default"/>
        <w:lang w:eastAsia="en-US" w:bidi="ar-SA"/>
      </w:rPr>
    </w:lvl>
    <w:lvl w:ilvl="5" w:tplc="7A4A0B3C">
      <w:numFmt w:val="bullet"/>
      <w:lvlText w:val="•"/>
      <w:lvlJc w:val="left"/>
      <w:pPr>
        <w:ind w:left="4753" w:hanging="324"/>
      </w:pPr>
      <w:rPr>
        <w:rFonts w:hint="default"/>
        <w:lang w:eastAsia="en-US" w:bidi="ar-SA"/>
      </w:rPr>
    </w:lvl>
    <w:lvl w:ilvl="6" w:tplc="5AC24376">
      <w:numFmt w:val="bullet"/>
      <w:lvlText w:val="•"/>
      <w:lvlJc w:val="left"/>
      <w:pPr>
        <w:ind w:left="5671" w:hanging="324"/>
      </w:pPr>
      <w:rPr>
        <w:rFonts w:hint="default"/>
        <w:lang w:eastAsia="en-US" w:bidi="ar-SA"/>
      </w:rPr>
    </w:lvl>
    <w:lvl w:ilvl="7" w:tplc="714CF1B8">
      <w:numFmt w:val="bullet"/>
      <w:lvlText w:val="•"/>
      <w:lvlJc w:val="left"/>
      <w:pPr>
        <w:ind w:left="6590" w:hanging="324"/>
      </w:pPr>
      <w:rPr>
        <w:rFonts w:hint="default"/>
        <w:lang w:eastAsia="en-US" w:bidi="ar-SA"/>
      </w:rPr>
    </w:lvl>
    <w:lvl w:ilvl="8" w:tplc="DE9A5A1E">
      <w:numFmt w:val="bullet"/>
      <w:lvlText w:val="•"/>
      <w:lvlJc w:val="left"/>
      <w:pPr>
        <w:ind w:left="7509" w:hanging="324"/>
      </w:pPr>
      <w:rPr>
        <w:rFonts w:hint="default"/>
        <w:lang w:eastAsia="en-US" w:bidi="ar-SA"/>
      </w:rPr>
    </w:lvl>
  </w:abstractNum>
  <w:abstractNum w:abstractNumId="5">
    <w:nsid w:val="419361A5"/>
    <w:multiLevelType w:val="hybridMultilevel"/>
    <w:tmpl w:val="9BEAEE8C"/>
    <w:lvl w:ilvl="0" w:tplc="365CD6AC">
      <w:start w:val="1"/>
      <w:numFmt w:val="decimal"/>
      <w:lvlText w:val="%1."/>
      <w:lvlJc w:val="left"/>
      <w:pPr>
        <w:ind w:left="162" w:hanging="298"/>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288E3DF0">
      <w:numFmt w:val="bullet"/>
      <w:lvlText w:val="•"/>
      <w:lvlJc w:val="left"/>
      <w:pPr>
        <w:ind w:left="1078" w:hanging="298"/>
      </w:pPr>
      <w:rPr>
        <w:rFonts w:hint="default"/>
        <w:lang w:eastAsia="en-US" w:bidi="ar-SA"/>
      </w:rPr>
    </w:lvl>
    <w:lvl w:ilvl="2" w:tplc="AB9E77A4">
      <w:numFmt w:val="bullet"/>
      <w:lvlText w:val="•"/>
      <w:lvlJc w:val="left"/>
      <w:pPr>
        <w:ind w:left="1997" w:hanging="298"/>
      </w:pPr>
      <w:rPr>
        <w:rFonts w:hint="default"/>
        <w:lang w:eastAsia="en-US" w:bidi="ar-SA"/>
      </w:rPr>
    </w:lvl>
    <w:lvl w:ilvl="3" w:tplc="670466D0">
      <w:numFmt w:val="bullet"/>
      <w:lvlText w:val="•"/>
      <w:lvlJc w:val="left"/>
      <w:pPr>
        <w:ind w:left="2915" w:hanging="298"/>
      </w:pPr>
      <w:rPr>
        <w:rFonts w:hint="default"/>
        <w:lang w:eastAsia="en-US" w:bidi="ar-SA"/>
      </w:rPr>
    </w:lvl>
    <w:lvl w:ilvl="4" w:tplc="B3E00CFE">
      <w:numFmt w:val="bullet"/>
      <w:lvlText w:val="•"/>
      <w:lvlJc w:val="left"/>
      <w:pPr>
        <w:ind w:left="3834" w:hanging="298"/>
      </w:pPr>
      <w:rPr>
        <w:rFonts w:hint="default"/>
        <w:lang w:eastAsia="en-US" w:bidi="ar-SA"/>
      </w:rPr>
    </w:lvl>
    <w:lvl w:ilvl="5" w:tplc="D57EDC7A">
      <w:numFmt w:val="bullet"/>
      <w:lvlText w:val="•"/>
      <w:lvlJc w:val="left"/>
      <w:pPr>
        <w:ind w:left="4753" w:hanging="298"/>
      </w:pPr>
      <w:rPr>
        <w:rFonts w:hint="default"/>
        <w:lang w:eastAsia="en-US" w:bidi="ar-SA"/>
      </w:rPr>
    </w:lvl>
    <w:lvl w:ilvl="6" w:tplc="BBBA56B8">
      <w:numFmt w:val="bullet"/>
      <w:lvlText w:val="•"/>
      <w:lvlJc w:val="left"/>
      <w:pPr>
        <w:ind w:left="5671" w:hanging="298"/>
      </w:pPr>
      <w:rPr>
        <w:rFonts w:hint="default"/>
        <w:lang w:eastAsia="en-US" w:bidi="ar-SA"/>
      </w:rPr>
    </w:lvl>
    <w:lvl w:ilvl="7" w:tplc="508C91D6">
      <w:numFmt w:val="bullet"/>
      <w:lvlText w:val="•"/>
      <w:lvlJc w:val="left"/>
      <w:pPr>
        <w:ind w:left="6590" w:hanging="298"/>
      </w:pPr>
      <w:rPr>
        <w:rFonts w:hint="default"/>
        <w:lang w:eastAsia="en-US" w:bidi="ar-SA"/>
      </w:rPr>
    </w:lvl>
    <w:lvl w:ilvl="8" w:tplc="59D83CFA">
      <w:numFmt w:val="bullet"/>
      <w:lvlText w:val="•"/>
      <w:lvlJc w:val="left"/>
      <w:pPr>
        <w:ind w:left="7509" w:hanging="298"/>
      </w:pPr>
      <w:rPr>
        <w:rFonts w:hint="default"/>
        <w:lang w:eastAsia="en-US" w:bidi="ar-SA"/>
      </w:rPr>
    </w:lvl>
  </w:abstractNum>
  <w:abstractNum w:abstractNumId="6">
    <w:nsid w:val="41D416E5"/>
    <w:multiLevelType w:val="hybridMultilevel"/>
    <w:tmpl w:val="2920078C"/>
    <w:lvl w:ilvl="0" w:tplc="C10A39B4">
      <w:start w:val="1"/>
      <w:numFmt w:val="decimal"/>
      <w:lvlText w:val="%1."/>
      <w:lvlJc w:val="left"/>
      <w:pPr>
        <w:ind w:left="162" w:hanging="288"/>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1FEA9636">
      <w:start w:val="1"/>
      <w:numFmt w:val="lowerLetter"/>
      <w:lvlText w:val="%2)"/>
      <w:lvlJc w:val="left"/>
      <w:pPr>
        <w:ind w:left="162" w:hanging="293"/>
        <w:jc w:val="left"/>
      </w:pPr>
      <w:rPr>
        <w:rFonts w:ascii="Times New Roman" w:eastAsia="Times New Roman" w:hAnsi="Times New Roman" w:cs="Times New Roman" w:hint="default"/>
        <w:b w:val="0"/>
        <w:bCs w:val="0"/>
        <w:i w:val="0"/>
        <w:iCs w:val="0"/>
        <w:spacing w:val="0"/>
        <w:w w:val="100"/>
        <w:sz w:val="28"/>
        <w:szCs w:val="28"/>
        <w:lang w:eastAsia="en-US" w:bidi="ar-SA"/>
      </w:rPr>
    </w:lvl>
    <w:lvl w:ilvl="2" w:tplc="4242445E">
      <w:numFmt w:val="bullet"/>
      <w:lvlText w:val="•"/>
      <w:lvlJc w:val="left"/>
      <w:pPr>
        <w:ind w:left="1997" w:hanging="293"/>
      </w:pPr>
      <w:rPr>
        <w:rFonts w:hint="default"/>
        <w:lang w:eastAsia="en-US" w:bidi="ar-SA"/>
      </w:rPr>
    </w:lvl>
    <w:lvl w:ilvl="3" w:tplc="4358F4CC">
      <w:numFmt w:val="bullet"/>
      <w:lvlText w:val="•"/>
      <w:lvlJc w:val="left"/>
      <w:pPr>
        <w:ind w:left="2915" w:hanging="293"/>
      </w:pPr>
      <w:rPr>
        <w:rFonts w:hint="default"/>
        <w:lang w:eastAsia="en-US" w:bidi="ar-SA"/>
      </w:rPr>
    </w:lvl>
    <w:lvl w:ilvl="4" w:tplc="C3644CB6">
      <w:numFmt w:val="bullet"/>
      <w:lvlText w:val="•"/>
      <w:lvlJc w:val="left"/>
      <w:pPr>
        <w:ind w:left="3834" w:hanging="293"/>
      </w:pPr>
      <w:rPr>
        <w:rFonts w:hint="default"/>
        <w:lang w:eastAsia="en-US" w:bidi="ar-SA"/>
      </w:rPr>
    </w:lvl>
    <w:lvl w:ilvl="5" w:tplc="6C08EE52">
      <w:numFmt w:val="bullet"/>
      <w:lvlText w:val="•"/>
      <w:lvlJc w:val="left"/>
      <w:pPr>
        <w:ind w:left="4753" w:hanging="293"/>
      </w:pPr>
      <w:rPr>
        <w:rFonts w:hint="default"/>
        <w:lang w:eastAsia="en-US" w:bidi="ar-SA"/>
      </w:rPr>
    </w:lvl>
    <w:lvl w:ilvl="6" w:tplc="717658FE">
      <w:numFmt w:val="bullet"/>
      <w:lvlText w:val="•"/>
      <w:lvlJc w:val="left"/>
      <w:pPr>
        <w:ind w:left="5671" w:hanging="293"/>
      </w:pPr>
      <w:rPr>
        <w:rFonts w:hint="default"/>
        <w:lang w:eastAsia="en-US" w:bidi="ar-SA"/>
      </w:rPr>
    </w:lvl>
    <w:lvl w:ilvl="7" w:tplc="92F084CA">
      <w:numFmt w:val="bullet"/>
      <w:lvlText w:val="•"/>
      <w:lvlJc w:val="left"/>
      <w:pPr>
        <w:ind w:left="6590" w:hanging="293"/>
      </w:pPr>
      <w:rPr>
        <w:rFonts w:hint="default"/>
        <w:lang w:eastAsia="en-US" w:bidi="ar-SA"/>
      </w:rPr>
    </w:lvl>
    <w:lvl w:ilvl="8" w:tplc="D4D45BE6">
      <w:numFmt w:val="bullet"/>
      <w:lvlText w:val="•"/>
      <w:lvlJc w:val="left"/>
      <w:pPr>
        <w:ind w:left="7509" w:hanging="293"/>
      </w:pPr>
      <w:rPr>
        <w:rFonts w:hint="default"/>
        <w:lang w:eastAsia="en-US" w:bidi="ar-SA"/>
      </w:rPr>
    </w:lvl>
  </w:abstractNum>
  <w:abstractNum w:abstractNumId="7">
    <w:nsid w:val="60AC71C6"/>
    <w:multiLevelType w:val="hybridMultilevel"/>
    <w:tmpl w:val="FBA69EB4"/>
    <w:lvl w:ilvl="0" w:tplc="EB32647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4E7EA592">
      <w:numFmt w:val="bullet"/>
      <w:lvlText w:val="•"/>
      <w:lvlJc w:val="left"/>
      <w:pPr>
        <w:ind w:left="620" w:hanging="128"/>
      </w:pPr>
      <w:rPr>
        <w:rFonts w:hint="default"/>
        <w:lang w:eastAsia="en-US" w:bidi="ar-SA"/>
      </w:rPr>
    </w:lvl>
    <w:lvl w:ilvl="2" w:tplc="6E0AEB04">
      <w:numFmt w:val="bullet"/>
      <w:lvlText w:val="•"/>
      <w:lvlJc w:val="left"/>
      <w:pPr>
        <w:ind w:left="1061" w:hanging="128"/>
      </w:pPr>
      <w:rPr>
        <w:rFonts w:hint="default"/>
        <w:lang w:eastAsia="en-US" w:bidi="ar-SA"/>
      </w:rPr>
    </w:lvl>
    <w:lvl w:ilvl="3" w:tplc="90EE673E">
      <w:numFmt w:val="bullet"/>
      <w:lvlText w:val="•"/>
      <w:lvlJc w:val="left"/>
      <w:pPr>
        <w:ind w:left="1502" w:hanging="128"/>
      </w:pPr>
      <w:rPr>
        <w:rFonts w:hint="default"/>
        <w:lang w:eastAsia="en-US" w:bidi="ar-SA"/>
      </w:rPr>
    </w:lvl>
    <w:lvl w:ilvl="4" w:tplc="1D7EDA64">
      <w:numFmt w:val="bullet"/>
      <w:lvlText w:val="•"/>
      <w:lvlJc w:val="left"/>
      <w:pPr>
        <w:ind w:left="1942" w:hanging="128"/>
      </w:pPr>
      <w:rPr>
        <w:rFonts w:hint="default"/>
        <w:lang w:eastAsia="en-US" w:bidi="ar-SA"/>
      </w:rPr>
    </w:lvl>
    <w:lvl w:ilvl="5" w:tplc="D10A20B4">
      <w:numFmt w:val="bullet"/>
      <w:lvlText w:val="•"/>
      <w:lvlJc w:val="left"/>
      <w:pPr>
        <w:ind w:left="2383" w:hanging="128"/>
      </w:pPr>
      <w:rPr>
        <w:rFonts w:hint="default"/>
        <w:lang w:eastAsia="en-US" w:bidi="ar-SA"/>
      </w:rPr>
    </w:lvl>
    <w:lvl w:ilvl="6" w:tplc="1206B324">
      <w:numFmt w:val="bullet"/>
      <w:lvlText w:val="•"/>
      <w:lvlJc w:val="left"/>
      <w:pPr>
        <w:ind w:left="2824" w:hanging="128"/>
      </w:pPr>
      <w:rPr>
        <w:rFonts w:hint="default"/>
        <w:lang w:eastAsia="en-US" w:bidi="ar-SA"/>
      </w:rPr>
    </w:lvl>
    <w:lvl w:ilvl="7" w:tplc="0B763128">
      <w:numFmt w:val="bullet"/>
      <w:lvlText w:val="•"/>
      <w:lvlJc w:val="left"/>
      <w:pPr>
        <w:ind w:left="3264" w:hanging="128"/>
      </w:pPr>
      <w:rPr>
        <w:rFonts w:hint="default"/>
        <w:lang w:eastAsia="en-US" w:bidi="ar-SA"/>
      </w:rPr>
    </w:lvl>
    <w:lvl w:ilvl="8" w:tplc="3A4AAC0C">
      <w:numFmt w:val="bullet"/>
      <w:lvlText w:val="•"/>
      <w:lvlJc w:val="left"/>
      <w:pPr>
        <w:ind w:left="3705" w:hanging="128"/>
      </w:pPr>
      <w:rPr>
        <w:rFonts w:hint="default"/>
        <w:lang w:eastAsia="en-US" w:bidi="ar-SA"/>
      </w:rPr>
    </w:lvl>
  </w:abstractNum>
  <w:abstractNum w:abstractNumId="8">
    <w:nsid w:val="67CD5FDB"/>
    <w:multiLevelType w:val="hybridMultilevel"/>
    <w:tmpl w:val="4C9A019A"/>
    <w:lvl w:ilvl="0" w:tplc="D3BC4E38">
      <w:start w:val="1"/>
      <w:numFmt w:val="decimal"/>
      <w:lvlText w:val="%1."/>
      <w:lvlJc w:val="left"/>
      <w:pPr>
        <w:ind w:left="162" w:hanging="327"/>
        <w:jc w:val="left"/>
      </w:pPr>
      <w:rPr>
        <w:rFonts w:hint="default"/>
        <w:spacing w:val="0"/>
        <w:w w:val="99"/>
        <w:lang w:eastAsia="en-US" w:bidi="ar-SA"/>
      </w:rPr>
    </w:lvl>
    <w:lvl w:ilvl="1" w:tplc="0CF2F0C4">
      <w:numFmt w:val="bullet"/>
      <w:lvlText w:val="•"/>
      <w:lvlJc w:val="left"/>
      <w:pPr>
        <w:ind w:left="1078" w:hanging="327"/>
      </w:pPr>
      <w:rPr>
        <w:rFonts w:hint="default"/>
        <w:lang w:eastAsia="en-US" w:bidi="ar-SA"/>
      </w:rPr>
    </w:lvl>
    <w:lvl w:ilvl="2" w:tplc="21C26A06">
      <w:numFmt w:val="bullet"/>
      <w:lvlText w:val="•"/>
      <w:lvlJc w:val="left"/>
      <w:pPr>
        <w:ind w:left="1997" w:hanging="327"/>
      </w:pPr>
      <w:rPr>
        <w:rFonts w:hint="default"/>
        <w:lang w:eastAsia="en-US" w:bidi="ar-SA"/>
      </w:rPr>
    </w:lvl>
    <w:lvl w:ilvl="3" w:tplc="D700A316">
      <w:numFmt w:val="bullet"/>
      <w:lvlText w:val="•"/>
      <w:lvlJc w:val="left"/>
      <w:pPr>
        <w:ind w:left="2915" w:hanging="327"/>
      </w:pPr>
      <w:rPr>
        <w:rFonts w:hint="default"/>
        <w:lang w:eastAsia="en-US" w:bidi="ar-SA"/>
      </w:rPr>
    </w:lvl>
    <w:lvl w:ilvl="4" w:tplc="12AA4D4C">
      <w:numFmt w:val="bullet"/>
      <w:lvlText w:val="•"/>
      <w:lvlJc w:val="left"/>
      <w:pPr>
        <w:ind w:left="3834" w:hanging="327"/>
      </w:pPr>
      <w:rPr>
        <w:rFonts w:hint="default"/>
        <w:lang w:eastAsia="en-US" w:bidi="ar-SA"/>
      </w:rPr>
    </w:lvl>
    <w:lvl w:ilvl="5" w:tplc="B09256E8">
      <w:numFmt w:val="bullet"/>
      <w:lvlText w:val="•"/>
      <w:lvlJc w:val="left"/>
      <w:pPr>
        <w:ind w:left="4753" w:hanging="327"/>
      </w:pPr>
      <w:rPr>
        <w:rFonts w:hint="default"/>
        <w:lang w:eastAsia="en-US" w:bidi="ar-SA"/>
      </w:rPr>
    </w:lvl>
    <w:lvl w:ilvl="6" w:tplc="63AC5B4A">
      <w:numFmt w:val="bullet"/>
      <w:lvlText w:val="•"/>
      <w:lvlJc w:val="left"/>
      <w:pPr>
        <w:ind w:left="5671" w:hanging="327"/>
      </w:pPr>
      <w:rPr>
        <w:rFonts w:hint="default"/>
        <w:lang w:eastAsia="en-US" w:bidi="ar-SA"/>
      </w:rPr>
    </w:lvl>
    <w:lvl w:ilvl="7" w:tplc="9894FCBE">
      <w:numFmt w:val="bullet"/>
      <w:lvlText w:val="•"/>
      <w:lvlJc w:val="left"/>
      <w:pPr>
        <w:ind w:left="6590" w:hanging="327"/>
      </w:pPr>
      <w:rPr>
        <w:rFonts w:hint="default"/>
        <w:lang w:eastAsia="en-US" w:bidi="ar-SA"/>
      </w:rPr>
    </w:lvl>
    <w:lvl w:ilvl="8" w:tplc="B6EE53C8">
      <w:numFmt w:val="bullet"/>
      <w:lvlText w:val="•"/>
      <w:lvlJc w:val="left"/>
      <w:pPr>
        <w:ind w:left="7509" w:hanging="327"/>
      </w:pPr>
      <w:rPr>
        <w:rFonts w:hint="default"/>
        <w:lang w:eastAsia="en-US" w:bidi="ar-SA"/>
      </w:rPr>
    </w:lvl>
  </w:abstractNum>
  <w:abstractNum w:abstractNumId="9">
    <w:nsid w:val="68041E52"/>
    <w:multiLevelType w:val="hybridMultilevel"/>
    <w:tmpl w:val="C0481D50"/>
    <w:lvl w:ilvl="0" w:tplc="F8EC0546">
      <w:start w:val="1"/>
      <w:numFmt w:val="decimal"/>
      <w:lvlText w:val="%1."/>
      <w:lvlJc w:val="left"/>
      <w:pPr>
        <w:ind w:left="1162"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A4024D58">
      <w:start w:val="1"/>
      <w:numFmt w:val="lowerLetter"/>
      <w:lvlText w:val="%2)"/>
      <w:lvlJc w:val="left"/>
      <w:pPr>
        <w:ind w:left="162" w:hanging="305"/>
        <w:jc w:val="left"/>
      </w:pPr>
      <w:rPr>
        <w:rFonts w:ascii="Times New Roman" w:eastAsia="Times New Roman" w:hAnsi="Times New Roman" w:cs="Times New Roman" w:hint="default"/>
        <w:b w:val="0"/>
        <w:bCs w:val="0"/>
        <w:i w:val="0"/>
        <w:iCs w:val="0"/>
        <w:spacing w:val="0"/>
        <w:w w:val="100"/>
        <w:sz w:val="28"/>
        <w:szCs w:val="28"/>
        <w:lang w:eastAsia="en-US" w:bidi="ar-SA"/>
      </w:rPr>
    </w:lvl>
    <w:lvl w:ilvl="2" w:tplc="A0602190">
      <w:numFmt w:val="bullet"/>
      <w:lvlText w:val="•"/>
      <w:lvlJc w:val="left"/>
      <w:pPr>
        <w:ind w:left="2069" w:hanging="305"/>
      </w:pPr>
      <w:rPr>
        <w:rFonts w:hint="default"/>
        <w:lang w:eastAsia="en-US" w:bidi="ar-SA"/>
      </w:rPr>
    </w:lvl>
    <w:lvl w:ilvl="3" w:tplc="F0DA99F2">
      <w:numFmt w:val="bullet"/>
      <w:lvlText w:val="•"/>
      <w:lvlJc w:val="left"/>
      <w:pPr>
        <w:ind w:left="2979" w:hanging="305"/>
      </w:pPr>
      <w:rPr>
        <w:rFonts w:hint="default"/>
        <w:lang w:eastAsia="en-US" w:bidi="ar-SA"/>
      </w:rPr>
    </w:lvl>
    <w:lvl w:ilvl="4" w:tplc="80E8E714">
      <w:numFmt w:val="bullet"/>
      <w:lvlText w:val="•"/>
      <w:lvlJc w:val="left"/>
      <w:pPr>
        <w:ind w:left="3888" w:hanging="305"/>
      </w:pPr>
      <w:rPr>
        <w:rFonts w:hint="default"/>
        <w:lang w:eastAsia="en-US" w:bidi="ar-SA"/>
      </w:rPr>
    </w:lvl>
    <w:lvl w:ilvl="5" w:tplc="AEE40AAE">
      <w:numFmt w:val="bullet"/>
      <w:lvlText w:val="•"/>
      <w:lvlJc w:val="left"/>
      <w:pPr>
        <w:ind w:left="4798" w:hanging="305"/>
      </w:pPr>
      <w:rPr>
        <w:rFonts w:hint="default"/>
        <w:lang w:eastAsia="en-US" w:bidi="ar-SA"/>
      </w:rPr>
    </w:lvl>
    <w:lvl w:ilvl="6" w:tplc="1F3A5814">
      <w:numFmt w:val="bullet"/>
      <w:lvlText w:val="•"/>
      <w:lvlJc w:val="left"/>
      <w:pPr>
        <w:ind w:left="5708" w:hanging="305"/>
      </w:pPr>
      <w:rPr>
        <w:rFonts w:hint="default"/>
        <w:lang w:eastAsia="en-US" w:bidi="ar-SA"/>
      </w:rPr>
    </w:lvl>
    <w:lvl w:ilvl="7" w:tplc="51221096">
      <w:numFmt w:val="bullet"/>
      <w:lvlText w:val="•"/>
      <w:lvlJc w:val="left"/>
      <w:pPr>
        <w:ind w:left="6617" w:hanging="305"/>
      </w:pPr>
      <w:rPr>
        <w:rFonts w:hint="default"/>
        <w:lang w:eastAsia="en-US" w:bidi="ar-SA"/>
      </w:rPr>
    </w:lvl>
    <w:lvl w:ilvl="8" w:tplc="CAB419A4">
      <w:numFmt w:val="bullet"/>
      <w:lvlText w:val="•"/>
      <w:lvlJc w:val="left"/>
      <w:pPr>
        <w:ind w:left="7527" w:hanging="305"/>
      </w:pPr>
      <w:rPr>
        <w:rFonts w:hint="default"/>
        <w:lang w:eastAsia="en-US" w:bidi="ar-SA"/>
      </w:rPr>
    </w:lvl>
  </w:abstractNum>
  <w:abstractNum w:abstractNumId="10">
    <w:nsid w:val="681C3CDD"/>
    <w:multiLevelType w:val="hybridMultilevel"/>
    <w:tmpl w:val="3F6CA09C"/>
    <w:lvl w:ilvl="0" w:tplc="002ABFF0">
      <w:start w:val="7"/>
      <w:numFmt w:val="lowerLetter"/>
      <w:lvlText w:val="%1)"/>
      <w:lvlJc w:val="left"/>
      <w:pPr>
        <w:ind w:left="162" w:hanging="322"/>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ECBC662E">
      <w:numFmt w:val="bullet"/>
      <w:lvlText w:val="•"/>
      <w:lvlJc w:val="left"/>
      <w:pPr>
        <w:ind w:left="1078" w:hanging="322"/>
      </w:pPr>
      <w:rPr>
        <w:rFonts w:hint="default"/>
        <w:lang w:eastAsia="en-US" w:bidi="ar-SA"/>
      </w:rPr>
    </w:lvl>
    <w:lvl w:ilvl="2" w:tplc="7D1AC962">
      <w:numFmt w:val="bullet"/>
      <w:lvlText w:val="•"/>
      <w:lvlJc w:val="left"/>
      <w:pPr>
        <w:ind w:left="1997" w:hanging="322"/>
      </w:pPr>
      <w:rPr>
        <w:rFonts w:hint="default"/>
        <w:lang w:eastAsia="en-US" w:bidi="ar-SA"/>
      </w:rPr>
    </w:lvl>
    <w:lvl w:ilvl="3" w:tplc="2824520E">
      <w:numFmt w:val="bullet"/>
      <w:lvlText w:val="•"/>
      <w:lvlJc w:val="left"/>
      <w:pPr>
        <w:ind w:left="2915" w:hanging="322"/>
      </w:pPr>
      <w:rPr>
        <w:rFonts w:hint="default"/>
        <w:lang w:eastAsia="en-US" w:bidi="ar-SA"/>
      </w:rPr>
    </w:lvl>
    <w:lvl w:ilvl="4" w:tplc="45C61A62">
      <w:numFmt w:val="bullet"/>
      <w:lvlText w:val="•"/>
      <w:lvlJc w:val="left"/>
      <w:pPr>
        <w:ind w:left="3834" w:hanging="322"/>
      </w:pPr>
      <w:rPr>
        <w:rFonts w:hint="default"/>
        <w:lang w:eastAsia="en-US" w:bidi="ar-SA"/>
      </w:rPr>
    </w:lvl>
    <w:lvl w:ilvl="5" w:tplc="7BF0091E">
      <w:numFmt w:val="bullet"/>
      <w:lvlText w:val="•"/>
      <w:lvlJc w:val="left"/>
      <w:pPr>
        <w:ind w:left="4753" w:hanging="322"/>
      </w:pPr>
      <w:rPr>
        <w:rFonts w:hint="default"/>
        <w:lang w:eastAsia="en-US" w:bidi="ar-SA"/>
      </w:rPr>
    </w:lvl>
    <w:lvl w:ilvl="6" w:tplc="086EDF42">
      <w:numFmt w:val="bullet"/>
      <w:lvlText w:val="•"/>
      <w:lvlJc w:val="left"/>
      <w:pPr>
        <w:ind w:left="5671" w:hanging="322"/>
      </w:pPr>
      <w:rPr>
        <w:rFonts w:hint="default"/>
        <w:lang w:eastAsia="en-US" w:bidi="ar-SA"/>
      </w:rPr>
    </w:lvl>
    <w:lvl w:ilvl="7" w:tplc="9B1CF1BC">
      <w:numFmt w:val="bullet"/>
      <w:lvlText w:val="•"/>
      <w:lvlJc w:val="left"/>
      <w:pPr>
        <w:ind w:left="6590" w:hanging="322"/>
      </w:pPr>
      <w:rPr>
        <w:rFonts w:hint="default"/>
        <w:lang w:eastAsia="en-US" w:bidi="ar-SA"/>
      </w:rPr>
    </w:lvl>
    <w:lvl w:ilvl="8" w:tplc="78D61192">
      <w:numFmt w:val="bullet"/>
      <w:lvlText w:val="•"/>
      <w:lvlJc w:val="left"/>
      <w:pPr>
        <w:ind w:left="7509" w:hanging="322"/>
      </w:pPr>
      <w:rPr>
        <w:rFonts w:hint="default"/>
        <w:lang w:eastAsia="en-US" w:bidi="ar-SA"/>
      </w:rPr>
    </w:lvl>
  </w:abstractNum>
  <w:abstractNum w:abstractNumId="11">
    <w:nsid w:val="725027CD"/>
    <w:multiLevelType w:val="hybridMultilevel"/>
    <w:tmpl w:val="56D0DE48"/>
    <w:lvl w:ilvl="0" w:tplc="F45AAD60">
      <w:numFmt w:val="bullet"/>
      <w:lvlText w:val="-"/>
      <w:lvlJc w:val="left"/>
      <w:pPr>
        <w:ind w:left="162" w:hanging="190"/>
      </w:pPr>
      <w:rPr>
        <w:rFonts w:ascii="Times New Roman" w:eastAsia="Times New Roman" w:hAnsi="Times New Roman" w:cs="Times New Roman" w:hint="default"/>
        <w:b w:val="0"/>
        <w:bCs w:val="0"/>
        <w:i w:val="0"/>
        <w:iCs w:val="0"/>
        <w:spacing w:val="0"/>
        <w:w w:val="100"/>
        <w:sz w:val="28"/>
        <w:szCs w:val="28"/>
        <w:lang w:eastAsia="en-US" w:bidi="ar-SA"/>
      </w:rPr>
    </w:lvl>
    <w:lvl w:ilvl="1" w:tplc="B46E808C">
      <w:numFmt w:val="bullet"/>
      <w:lvlText w:val="•"/>
      <w:lvlJc w:val="left"/>
      <w:pPr>
        <w:ind w:left="1078" w:hanging="190"/>
      </w:pPr>
      <w:rPr>
        <w:rFonts w:hint="default"/>
        <w:lang w:eastAsia="en-US" w:bidi="ar-SA"/>
      </w:rPr>
    </w:lvl>
    <w:lvl w:ilvl="2" w:tplc="09485370">
      <w:numFmt w:val="bullet"/>
      <w:lvlText w:val="•"/>
      <w:lvlJc w:val="left"/>
      <w:pPr>
        <w:ind w:left="1997" w:hanging="190"/>
      </w:pPr>
      <w:rPr>
        <w:rFonts w:hint="default"/>
        <w:lang w:eastAsia="en-US" w:bidi="ar-SA"/>
      </w:rPr>
    </w:lvl>
    <w:lvl w:ilvl="3" w:tplc="6C1E3BBE">
      <w:numFmt w:val="bullet"/>
      <w:lvlText w:val="•"/>
      <w:lvlJc w:val="left"/>
      <w:pPr>
        <w:ind w:left="2915" w:hanging="190"/>
      </w:pPr>
      <w:rPr>
        <w:rFonts w:hint="default"/>
        <w:lang w:eastAsia="en-US" w:bidi="ar-SA"/>
      </w:rPr>
    </w:lvl>
    <w:lvl w:ilvl="4" w:tplc="32F68430">
      <w:numFmt w:val="bullet"/>
      <w:lvlText w:val="•"/>
      <w:lvlJc w:val="left"/>
      <w:pPr>
        <w:ind w:left="3834" w:hanging="190"/>
      </w:pPr>
      <w:rPr>
        <w:rFonts w:hint="default"/>
        <w:lang w:eastAsia="en-US" w:bidi="ar-SA"/>
      </w:rPr>
    </w:lvl>
    <w:lvl w:ilvl="5" w:tplc="BEB0D93E">
      <w:numFmt w:val="bullet"/>
      <w:lvlText w:val="•"/>
      <w:lvlJc w:val="left"/>
      <w:pPr>
        <w:ind w:left="4753" w:hanging="190"/>
      </w:pPr>
      <w:rPr>
        <w:rFonts w:hint="default"/>
        <w:lang w:eastAsia="en-US" w:bidi="ar-SA"/>
      </w:rPr>
    </w:lvl>
    <w:lvl w:ilvl="6" w:tplc="99168BEC">
      <w:numFmt w:val="bullet"/>
      <w:lvlText w:val="•"/>
      <w:lvlJc w:val="left"/>
      <w:pPr>
        <w:ind w:left="5671" w:hanging="190"/>
      </w:pPr>
      <w:rPr>
        <w:rFonts w:hint="default"/>
        <w:lang w:eastAsia="en-US" w:bidi="ar-SA"/>
      </w:rPr>
    </w:lvl>
    <w:lvl w:ilvl="7" w:tplc="60BC81CC">
      <w:numFmt w:val="bullet"/>
      <w:lvlText w:val="•"/>
      <w:lvlJc w:val="left"/>
      <w:pPr>
        <w:ind w:left="6590" w:hanging="190"/>
      </w:pPr>
      <w:rPr>
        <w:rFonts w:hint="default"/>
        <w:lang w:eastAsia="en-US" w:bidi="ar-SA"/>
      </w:rPr>
    </w:lvl>
    <w:lvl w:ilvl="8" w:tplc="118EF55E">
      <w:numFmt w:val="bullet"/>
      <w:lvlText w:val="•"/>
      <w:lvlJc w:val="left"/>
      <w:pPr>
        <w:ind w:left="7509" w:hanging="190"/>
      </w:pPr>
      <w:rPr>
        <w:rFonts w:hint="default"/>
        <w:lang w:eastAsia="en-US" w:bidi="ar-SA"/>
      </w:rPr>
    </w:lvl>
  </w:abstractNum>
  <w:abstractNum w:abstractNumId="12">
    <w:nsid w:val="7E0C71B6"/>
    <w:multiLevelType w:val="hybridMultilevel"/>
    <w:tmpl w:val="52ACE708"/>
    <w:lvl w:ilvl="0" w:tplc="B28888B0">
      <w:start w:val="1"/>
      <w:numFmt w:val="decimal"/>
      <w:lvlText w:val="%1."/>
      <w:lvlJc w:val="left"/>
      <w:pPr>
        <w:ind w:left="162" w:hanging="286"/>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634A80BA">
      <w:numFmt w:val="bullet"/>
      <w:lvlText w:val="•"/>
      <w:lvlJc w:val="left"/>
      <w:pPr>
        <w:ind w:left="1078" w:hanging="286"/>
      </w:pPr>
      <w:rPr>
        <w:rFonts w:hint="default"/>
        <w:lang w:eastAsia="en-US" w:bidi="ar-SA"/>
      </w:rPr>
    </w:lvl>
    <w:lvl w:ilvl="2" w:tplc="E03E32D8">
      <w:numFmt w:val="bullet"/>
      <w:lvlText w:val="•"/>
      <w:lvlJc w:val="left"/>
      <w:pPr>
        <w:ind w:left="1997" w:hanging="286"/>
      </w:pPr>
      <w:rPr>
        <w:rFonts w:hint="default"/>
        <w:lang w:eastAsia="en-US" w:bidi="ar-SA"/>
      </w:rPr>
    </w:lvl>
    <w:lvl w:ilvl="3" w:tplc="E5EA064A">
      <w:numFmt w:val="bullet"/>
      <w:lvlText w:val="•"/>
      <w:lvlJc w:val="left"/>
      <w:pPr>
        <w:ind w:left="2915" w:hanging="286"/>
      </w:pPr>
      <w:rPr>
        <w:rFonts w:hint="default"/>
        <w:lang w:eastAsia="en-US" w:bidi="ar-SA"/>
      </w:rPr>
    </w:lvl>
    <w:lvl w:ilvl="4" w:tplc="922657D2">
      <w:numFmt w:val="bullet"/>
      <w:lvlText w:val="•"/>
      <w:lvlJc w:val="left"/>
      <w:pPr>
        <w:ind w:left="3834" w:hanging="286"/>
      </w:pPr>
      <w:rPr>
        <w:rFonts w:hint="default"/>
        <w:lang w:eastAsia="en-US" w:bidi="ar-SA"/>
      </w:rPr>
    </w:lvl>
    <w:lvl w:ilvl="5" w:tplc="A8D45558">
      <w:numFmt w:val="bullet"/>
      <w:lvlText w:val="•"/>
      <w:lvlJc w:val="left"/>
      <w:pPr>
        <w:ind w:left="4753" w:hanging="286"/>
      </w:pPr>
      <w:rPr>
        <w:rFonts w:hint="default"/>
        <w:lang w:eastAsia="en-US" w:bidi="ar-SA"/>
      </w:rPr>
    </w:lvl>
    <w:lvl w:ilvl="6" w:tplc="8A86B916">
      <w:numFmt w:val="bullet"/>
      <w:lvlText w:val="•"/>
      <w:lvlJc w:val="left"/>
      <w:pPr>
        <w:ind w:left="5671" w:hanging="286"/>
      </w:pPr>
      <w:rPr>
        <w:rFonts w:hint="default"/>
        <w:lang w:eastAsia="en-US" w:bidi="ar-SA"/>
      </w:rPr>
    </w:lvl>
    <w:lvl w:ilvl="7" w:tplc="191EE5BA">
      <w:numFmt w:val="bullet"/>
      <w:lvlText w:val="•"/>
      <w:lvlJc w:val="left"/>
      <w:pPr>
        <w:ind w:left="6590" w:hanging="286"/>
      </w:pPr>
      <w:rPr>
        <w:rFonts w:hint="default"/>
        <w:lang w:eastAsia="en-US" w:bidi="ar-SA"/>
      </w:rPr>
    </w:lvl>
    <w:lvl w:ilvl="8" w:tplc="AA760B84">
      <w:numFmt w:val="bullet"/>
      <w:lvlText w:val="•"/>
      <w:lvlJc w:val="left"/>
      <w:pPr>
        <w:ind w:left="7509" w:hanging="286"/>
      </w:pPr>
      <w:rPr>
        <w:rFonts w:hint="default"/>
        <w:lang w:eastAsia="en-US" w:bidi="ar-SA"/>
      </w:rPr>
    </w:lvl>
  </w:abstractNum>
  <w:num w:numId="1">
    <w:abstractNumId w:val="0"/>
  </w:num>
  <w:num w:numId="2">
    <w:abstractNumId w:val="8"/>
  </w:num>
  <w:num w:numId="3">
    <w:abstractNumId w:val="6"/>
  </w:num>
  <w:num w:numId="4">
    <w:abstractNumId w:val="3"/>
  </w:num>
  <w:num w:numId="5">
    <w:abstractNumId w:val="11"/>
  </w:num>
  <w:num w:numId="6">
    <w:abstractNumId w:val="9"/>
  </w:num>
  <w:num w:numId="7">
    <w:abstractNumId w:val="12"/>
  </w:num>
  <w:num w:numId="8">
    <w:abstractNumId w:val="2"/>
  </w:num>
  <w:num w:numId="9">
    <w:abstractNumId w:val="1"/>
  </w:num>
  <w:num w:numId="10">
    <w:abstractNumId w:val="10"/>
  </w:num>
  <w:num w:numId="11">
    <w:abstractNumId w:val="4"/>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451CC"/>
    <w:rsid w:val="00467165"/>
    <w:rsid w:val="0062456D"/>
    <w:rsid w:val="00715649"/>
    <w:rsid w:val="00980E6E"/>
    <w:rsid w:val="00DD60CD"/>
    <w:rsid w:val="00E451CC"/>
    <w:rsid w:val="00E664F5"/>
    <w:rsid w:val="00F75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773"/>
      <w:jc w:val="center"/>
      <w:outlineLvl w:val="0"/>
    </w:pPr>
    <w:rPr>
      <w:b/>
      <w:bCs/>
      <w:sz w:val="28"/>
      <w:szCs w:val="28"/>
    </w:rPr>
  </w:style>
  <w:style w:type="paragraph" w:styleId="Heading2">
    <w:name w:val="heading 2"/>
    <w:basedOn w:val="Normal"/>
    <w:uiPriority w:val="1"/>
    <w:qFormat/>
    <w:pPr>
      <w:ind w:left="88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62" w:firstLine="719"/>
      <w:jc w:val="both"/>
    </w:pPr>
    <w:rPr>
      <w:sz w:val="28"/>
      <w:szCs w:val="28"/>
    </w:rPr>
  </w:style>
  <w:style w:type="paragraph" w:styleId="ListParagraph">
    <w:name w:val="List Paragraph"/>
    <w:basedOn w:val="Normal"/>
    <w:uiPriority w:val="1"/>
    <w:qFormat/>
    <w:pPr>
      <w:spacing w:before="201"/>
      <w:ind w:left="162" w:right="119" w:firstLine="719"/>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E664F5"/>
    <w:rPr>
      <w:rFonts w:ascii="Tahoma" w:hAnsi="Tahoma" w:cs="Tahoma"/>
      <w:sz w:val="16"/>
      <w:szCs w:val="16"/>
    </w:rPr>
  </w:style>
  <w:style w:type="character" w:customStyle="1" w:styleId="BalloonTextChar">
    <w:name w:val="Balloon Text Char"/>
    <w:basedOn w:val="DefaultParagraphFont"/>
    <w:link w:val="BalloonText"/>
    <w:uiPriority w:val="99"/>
    <w:semiHidden/>
    <w:rsid w:val="00E664F5"/>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773"/>
      <w:jc w:val="center"/>
      <w:outlineLvl w:val="0"/>
    </w:pPr>
    <w:rPr>
      <w:b/>
      <w:bCs/>
      <w:sz w:val="28"/>
      <w:szCs w:val="28"/>
    </w:rPr>
  </w:style>
  <w:style w:type="paragraph" w:styleId="Heading2">
    <w:name w:val="heading 2"/>
    <w:basedOn w:val="Normal"/>
    <w:uiPriority w:val="1"/>
    <w:qFormat/>
    <w:pPr>
      <w:ind w:left="88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62" w:firstLine="719"/>
      <w:jc w:val="both"/>
    </w:pPr>
    <w:rPr>
      <w:sz w:val="28"/>
      <w:szCs w:val="28"/>
    </w:rPr>
  </w:style>
  <w:style w:type="paragraph" w:styleId="ListParagraph">
    <w:name w:val="List Paragraph"/>
    <w:basedOn w:val="Normal"/>
    <w:uiPriority w:val="1"/>
    <w:qFormat/>
    <w:pPr>
      <w:spacing w:before="201"/>
      <w:ind w:left="162" w:right="119" w:firstLine="719"/>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E664F5"/>
    <w:rPr>
      <w:rFonts w:ascii="Tahoma" w:hAnsi="Tahoma" w:cs="Tahoma"/>
      <w:sz w:val="16"/>
      <w:szCs w:val="16"/>
    </w:rPr>
  </w:style>
  <w:style w:type="character" w:customStyle="1" w:styleId="BalloonTextChar">
    <w:name w:val="Balloon Text Char"/>
    <w:basedOn w:val="DefaultParagraphFont"/>
    <w:link w:val="BalloonText"/>
    <w:uiPriority w:val="99"/>
    <w:semiHidden/>
    <w:rsid w:val="00E664F5"/>
    <w:rPr>
      <w:rFonts w:ascii="Tahoma" w:eastAsia="Times New Roman"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0F64B8-58D8-464E-A74B-F6062CD7A238}"/>
</file>

<file path=customXml/itemProps2.xml><?xml version="1.0" encoding="utf-8"?>
<ds:datastoreItem xmlns:ds="http://schemas.openxmlformats.org/officeDocument/2006/customXml" ds:itemID="{CBFDAA13-B273-42C2-B462-385D94AA0F96}"/>
</file>

<file path=customXml/itemProps3.xml><?xml version="1.0" encoding="utf-8"?>
<ds:datastoreItem xmlns:ds="http://schemas.openxmlformats.org/officeDocument/2006/customXml" ds:itemID="{172FD225-0DB2-439C-B252-D277EC0AFFB5}"/>
</file>

<file path=docProps/app.xml><?xml version="1.0" encoding="utf-8"?>
<Properties xmlns="http://schemas.openxmlformats.org/officeDocument/2006/extended-properties" xmlns:vt="http://schemas.openxmlformats.org/officeDocument/2006/docPropsVTypes">
  <Template>Normal</Template>
  <TotalTime>15</TotalTime>
  <Pages>8</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Phòng Công nghiệp - Xây dựng - Giao thông - UBND tỉnh Thanh Hóa</vt:lpstr>
    </vt:vector>
  </TitlesOfParts>
  <Company/>
  <LinksUpToDate>false</LinksUpToDate>
  <CharactersWithSpaces>15319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TrungTin</dc:creator>
  <cp:lastModifiedBy>Windows 10-64-mbr</cp:lastModifiedBy>
  <cp:revision>6</cp:revision>
  <dcterms:created xsi:type="dcterms:W3CDTF">2024-03-01T03:06:00Z</dcterms:created>
  <dcterms:modified xsi:type="dcterms:W3CDTF">2024-03-01T03:25:00Z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2024-02-06T00:00:00Z</vt:filetime>
  </property>
  <property fmtid="{D5CDD505-2E9C-101B-9397-08002B2CF9AE}" pid="3" name="Creator">
    <vt:lpwstr>Microsoft® Word 2016</vt:lpwstr>
  </property>
  <property fmtid="{D5CDD505-2E9C-101B-9397-08002B2CF9AE}" pid="4" name="LastSaved">
    <vt:filetime>2024-03-01T00:00:00Z</vt:filetime>
  </property>
  <property fmtid="{D5CDD505-2E9C-101B-9397-08002B2CF9AE}" pid="5" name="Producer">
    <vt:lpwstr>Microsoft® Word 2016; modified using iTextSharp™ 5.5.6 ©2000-2014 iText Group NV (AGPL-version)</vt:lpwstr>
  </property>
</Properties>
</file>