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1" w:type="dxa"/>
        <w:tblLayout w:type="fixed"/>
        <w:tblLook w:val="0000" w:firstRow="0" w:lastRow="0" w:firstColumn="0" w:lastColumn="0" w:noHBand="0" w:noVBand="0"/>
      </w:tblPr>
      <w:tblGrid>
        <w:gridCol w:w="3588"/>
        <w:gridCol w:w="6103"/>
      </w:tblGrid>
      <w:tr w:rsidR="00B5734B" w:rsidRPr="001918C7" w:rsidTr="00213320">
        <w:trPr>
          <w:trHeight w:val="535"/>
        </w:trPr>
        <w:tc>
          <w:tcPr>
            <w:tcW w:w="3588" w:type="dxa"/>
          </w:tcPr>
          <w:p w:rsidR="00B5734B" w:rsidRPr="001918C7" w:rsidRDefault="00B5734B" w:rsidP="00213320">
            <w:pPr>
              <w:tabs>
                <w:tab w:val="center" w:pos="-1985"/>
                <w:tab w:val="center" w:pos="5954"/>
              </w:tabs>
              <w:jc w:val="center"/>
              <w:rPr>
                <w:b/>
                <w:sz w:val="26"/>
                <w:lang w:val="nl-NL"/>
              </w:rPr>
            </w:pPr>
            <w:r w:rsidRPr="001918C7">
              <w:rPr>
                <w:b/>
                <w:sz w:val="26"/>
              </w:rPr>
              <w:br w:type="page"/>
            </w:r>
            <w:r w:rsidRPr="001918C7">
              <w:rPr>
                <w:sz w:val="26"/>
                <w:lang w:val="nl-NL"/>
              </w:rPr>
              <w:br w:type="page"/>
            </w:r>
            <w:r w:rsidRPr="001918C7">
              <w:rPr>
                <w:sz w:val="26"/>
                <w:lang w:val="nl-NL"/>
              </w:rPr>
              <w:br w:type="page"/>
            </w:r>
            <w:r w:rsidRPr="001918C7">
              <w:rPr>
                <w:sz w:val="26"/>
                <w:lang w:val="nl-NL"/>
              </w:rPr>
              <w:br w:type="page"/>
            </w:r>
            <w:r w:rsidRPr="001918C7">
              <w:rPr>
                <w:b/>
                <w:sz w:val="26"/>
                <w:lang w:val="nl-NL"/>
              </w:rPr>
              <w:t>ỦY BAN NHÂN DÂN</w:t>
            </w:r>
          </w:p>
          <w:p w:rsidR="00B5734B" w:rsidRPr="001918C7" w:rsidRDefault="00B5734B" w:rsidP="00213320">
            <w:pPr>
              <w:tabs>
                <w:tab w:val="center" w:pos="-1985"/>
                <w:tab w:val="center" w:pos="5954"/>
              </w:tabs>
              <w:jc w:val="center"/>
              <w:rPr>
                <w:b/>
                <w:sz w:val="26"/>
                <w:lang w:val="nl-NL"/>
              </w:rPr>
            </w:pPr>
            <w:r w:rsidRPr="001918C7">
              <w:rPr>
                <w:b/>
                <w:sz w:val="26"/>
                <w:lang w:val="nl-NL"/>
              </w:rPr>
              <w:t>TỈNH HÒA BÌNH</w:t>
            </w:r>
          </w:p>
        </w:tc>
        <w:tc>
          <w:tcPr>
            <w:tcW w:w="6103" w:type="dxa"/>
          </w:tcPr>
          <w:p w:rsidR="00B5734B" w:rsidRPr="001918C7" w:rsidRDefault="00B5734B" w:rsidP="00213320">
            <w:pPr>
              <w:pStyle w:val="Heading1"/>
              <w:rPr>
                <w:rFonts w:ascii="Times New Roman" w:hAnsi="Times New Roman"/>
                <w:lang w:val="nl-NL"/>
              </w:rPr>
            </w:pPr>
            <w:r w:rsidRPr="001918C7">
              <w:rPr>
                <w:rFonts w:ascii="Times New Roman" w:hAnsi="Times New Roman"/>
                <w:lang w:val="nl-NL"/>
              </w:rPr>
              <w:t>CỘNG HÒA XÃ HỘI CHỦ NGHĨA VIỆT NAM</w:t>
            </w:r>
          </w:p>
          <w:p w:rsidR="00B5734B" w:rsidRPr="0059573D" w:rsidRDefault="00B5734B" w:rsidP="00213320">
            <w:pPr>
              <w:tabs>
                <w:tab w:val="center" w:pos="-1985"/>
                <w:tab w:val="center" w:pos="5954"/>
              </w:tabs>
              <w:jc w:val="center"/>
              <w:rPr>
                <w:b/>
                <w:sz w:val="26"/>
                <w:u w:val="single"/>
              </w:rPr>
            </w:pPr>
            <w:r w:rsidRPr="0059573D">
              <w:rPr>
                <w:b/>
                <w:u w:val="single"/>
              </w:rPr>
              <w:t>Độc lập - Tự do - Hạnh phúc</w:t>
            </w:r>
          </w:p>
        </w:tc>
      </w:tr>
      <w:tr w:rsidR="00B5734B" w:rsidRPr="001918C7" w:rsidTr="00213320">
        <w:trPr>
          <w:trHeight w:val="670"/>
        </w:trPr>
        <w:tc>
          <w:tcPr>
            <w:tcW w:w="3588" w:type="dxa"/>
            <w:vAlign w:val="center"/>
          </w:tcPr>
          <w:p w:rsidR="00B5734B" w:rsidRPr="001918C7" w:rsidRDefault="00F76CD5" w:rsidP="00213320">
            <w:pPr>
              <w:tabs>
                <w:tab w:val="center" w:pos="-1985"/>
                <w:tab w:val="center" w:pos="5954"/>
              </w:tabs>
              <w:jc w:val="center"/>
              <w:rPr>
                <w:sz w:val="12"/>
              </w:rPr>
            </w:pPr>
            <w:r>
              <w:rPr>
                <w:rFonts w:ascii=".VnTimeH" w:hAnsi=".VnTimeH"/>
                <w:noProof/>
                <w:sz w:val="26"/>
                <w:lang w:val="nl-NL"/>
              </w:rPr>
              <w:pict>
                <v:line id="_x0000_s1026" style="position:absolute;left:0;text-align:left;z-index:251660288;mso-position-horizontal-relative:text;mso-position-vertical-relative:text" from="43.75pt,1.25pt" to="104.25pt,1.25pt"/>
              </w:pict>
            </w:r>
          </w:p>
          <w:p w:rsidR="00B5734B" w:rsidRDefault="00200929" w:rsidP="00213320">
            <w:pPr>
              <w:tabs>
                <w:tab w:val="center" w:pos="-1985"/>
                <w:tab w:val="center" w:pos="5954"/>
              </w:tabs>
              <w:jc w:val="center"/>
              <w:rPr>
                <w:lang w:val="nl-NL"/>
              </w:rPr>
            </w:pPr>
            <w:r>
              <w:rPr>
                <w:lang w:val="nl-NL"/>
              </w:rPr>
              <w:t>Số:   74</w:t>
            </w:r>
            <w:r w:rsidR="00B5734B">
              <w:rPr>
                <w:lang w:val="nl-NL"/>
              </w:rPr>
              <w:t xml:space="preserve"> </w:t>
            </w:r>
            <w:r w:rsidR="00B5734B" w:rsidRPr="0059573D">
              <w:rPr>
                <w:lang w:val="nl-NL"/>
              </w:rPr>
              <w:t xml:space="preserve">   /2021/QĐ-UBND</w:t>
            </w:r>
          </w:p>
          <w:p w:rsidR="00B87C0D" w:rsidRDefault="00B87C0D" w:rsidP="00213320">
            <w:pPr>
              <w:tabs>
                <w:tab w:val="center" w:pos="-1985"/>
                <w:tab w:val="center" w:pos="5954"/>
              </w:tabs>
              <w:jc w:val="center"/>
              <w:rPr>
                <w:sz w:val="26"/>
                <w:lang w:val="nl-NL"/>
              </w:rPr>
            </w:pPr>
          </w:p>
          <w:p w:rsidR="00505DB9" w:rsidRPr="001918C7" w:rsidRDefault="00505DB9" w:rsidP="00213320">
            <w:pPr>
              <w:tabs>
                <w:tab w:val="center" w:pos="-1985"/>
                <w:tab w:val="center" w:pos="5954"/>
              </w:tabs>
              <w:jc w:val="center"/>
              <w:rPr>
                <w:sz w:val="26"/>
                <w:lang w:val="nl-NL"/>
              </w:rPr>
            </w:pPr>
          </w:p>
        </w:tc>
        <w:tc>
          <w:tcPr>
            <w:tcW w:w="6103" w:type="dxa"/>
            <w:vAlign w:val="center"/>
          </w:tcPr>
          <w:p w:rsidR="00B5734B" w:rsidRPr="001918C7" w:rsidRDefault="00B5734B" w:rsidP="00213320">
            <w:pPr>
              <w:pStyle w:val="Heading1"/>
              <w:rPr>
                <w:rFonts w:ascii="Times New Roman" w:hAnsi="Times New Roman"/>
                <w:b w:val="0"/>
                <w:i/>
                <w:sz w:val="12"/>
                <w:lang w:val="nl-NL"/>
              </w:rPr>
            </w:pPr>
          </w:p>
          <w:p w:rsidR="00B5734B" w:rsidRPr="001918C7" w:rsidRDefault="00B5734B" w:rsidP="00213320">
            <w:pPr>
              <w:pStyle w:val="Heading1"/>
              <w:rPr>
                <w:rFonts w:ascii="Times New Roman" w:hAnsi="Times New Roman"/>
                <w:b w:val="0"/>
                <w:i/>
                <w:sz w:val="28"/>
                <w:lang w:val="nl-NL"/>
              </w:rPr>
            </w:pPr>
            <w:r w:rsidRPr="001918C7">
              <w:rPr>
                <w:lang w:val="nl-NL"/>
              </w:rPr>
              <w:t xml:space="preserve"> </w:t>
            </w:r>
            <w:r w:rsidRPr="001918C7">
              <w:rPr>
                <w:rFonts w:ascii="Times New Roman" w:hAnsi="Times New Roman"/>
                <w:b w:val="0"/>
                <w:i/>
                <w:sz w:val="28"/>
                <w:lang w:val="nl-NL"/>
              </w:rPr>
              <w:t xml:space="preserve">Hòa Bình, ngày  </w:t>
            </w:r>
            <w:r w:rsidR="00200929">
              <w:rPr>
                <w:rFonts w:ascii="Times New Roman" w:hAnsi="Times New Roman"/>
                <w:b w:val="0"/>
                <w:i/>
                <w:sz w:val="28"/>
                <w:lang w:val="nl-NL"/>
              </w:rPr>
              <w:t>12</w:t>
            </w:r>
            <w:r w:rsidRPr="001918C7">
              <w:rPr>
                <w:rFonts w:ascii="Times New Roman" w:hAnsi="Times New Roman"/>
                <w:b w:val="0"/>
                <w:i/>
                <w:sz w:val="28"/>
                <w:lang w:val="nl-NL"/>
              </w:rPr>
              <w:t xml:space="preserve">    tháng </w:t>
            </w:r>
            <w:r>
              <w:rPr>
                <w:rFonts w:ascii="Times New Roman" w:hAnsi="Times New Roman"/>
                <w:b w:val="0"/>
                <w:i/>
                <w:sz w:val="28"/>
                <w:lang w:val="nl-NL"/>
              </w:rPr>
              <w:t>11</w:t>
            </w:r>
            <w:r w:rsidRPr="001918C7">
              <w:rPr>
                <w:rFonts w:ascii="Times New Roman" w:hAnsi="Times New Roman"/>
                <w:b w:val="0"/>
                <w:i/>
                <w:sz w:val="28"/>
                <w:lang w:val="nl-NL"/>
              </w:rPr>
              <w:t xml:space="preserve">  năm 2021</w:t>
            </w:r>
          </w:p>
          <w:p w:rsidR="00B5734B" w:rsidRPr="001918C7" w:rsidRDefault="00B5734B" w:rsidP="00213320">
            <w:pPr>
              <w:rPr>
                <w:lang w:val="nl-NL"/>
              </w:rPr>
            </w:pPr>
          </w:p>
        </w:tc>
      </w:tr>
    </w:tbl>
    <w:p w:rsidR="00B5734B" w:rsidRPr="000548C9" w:rsidRDefault="00B5734B" w:rsidP="000548C9">
      <w:pPr>
        <w:jc w:val="center"/>
        <w:rPr>
          <w:b/>
        </w:rPr>
      </w:pPr>
      <w:r w:rsidRPr="000548C9">
        <w:rPr>
          <w:b/>
        </w:rPr>
        <w:t>QUYẾT ĐỊNH</w:t>
      </w:r>
    </w:p>
    <w:p w:rsidR="00B5734B" w:rsidRPr="000548C9" w:rsidRDefault="00B5734B" w:rsidP="000548C9">
      <w:pPr>
        <w:jc w:val="center"/>
        <w:rPr>
          <w:b/>
        </w:rPr>
      </w:pPr>
      <w:r w:rsidRPr="000548C9">
        <w:rPr>
          <w:b/>
        </w:rPr>
        <w:t>Sửa đổi, bổ sung một số điều của Quy định ban hành kèm theo Quyết định số 13/2021/QĐ-UBND ngày 12/5/2021 của UBND tỉnh Ban hành Quy định về điều kiện, tiêu chuẩn chức danh Trưởng phòng, Phó trưởng phòng</w:t>
      </w:r>
    </w:p>
    <w:p w:rsidR="00B5734B" w:rsidRPr="000548C9" w:rsidRDefault="00B5734B" w:rsidP="000548C9">
      <w:pPr>
        <w:jc w:val="center"/>
        <w:rPr>
          <w:b/>
        </w:rPr>
      </w:pPr>
      <w:r w:rsidRPr="000548C9">
        <w:rPr>
          <w:b/>
        </w:rPr>
        <w:t>và các chức danh tương đương thuộc Sở Khoa học và Công nghệ;</w:t>
      </w:r>
    </w:p>
    <w:p w:rsidR="00B5734B" w:rsidRPr="000548C9" w:rsidRDefault="00B5734B" w:rsidP="000548C9">
      <w:pPr>
        <w:jc w:val="center"/>
        <w:rPr>
          <w:b/>
        </w:rPr>
      </w:pPr>
      <w:r w:rsidRPr="000548C9">
        <w:rPr>
          <w:b/>
        </w:rPr>
        <w:t>Trưởng phòng, Phó trưởng phòng phụ trách, theo dõi lĩnh vực</w:t>
      </w:r>
    </w:p>
    <w:p w:rsidR="00B5734B" w:rsidRPr="000548C9" w:rsidRDefault="00B5734B" w:rsidP="000548C9">
      <w:pPr>
        <w:jc w:val="center"/>
        <w:rPr>
          <w:b/>
        </w:rPr>
      </w:pPr>
      <w:r w:rsidRPr="000548C9">
        <w:rPr>
          <w:b/>
        </w:rPr>
        <w:t>khoa học và công nghệ của phòng Kinh tế và Hạ tầng thuộc UBND</w:t>
      </w:r>
    </w:p>
    <w:p w:rsidR="00B5734B" w:rsidRDefault="00B5734B" w:rsidP="000548C9">
      <w:pPr>
        <w:jc w:val="center"/>
        <w:rPr>
          <w:b/>
        </w:rPr>
      </w:pPr>
      <w:r w:rsidRPr="000548C9">
        <w:rPr>
          <w:b/>
        </w:rPr>
        <w:t>các huyện, phòng Kinh tế thuộc UBND thành phố Hòa Bình</w:t>
      </w:r>
    </w:p>
    <w:p w:rsidR="000548C9" w:rsidRPr="000548C9" w:rsidRDefault="000548C9" w:rsidP="000548C9">
      <w:pPr>
        <w:jc w:val="center"/>
        <w:rPr>
          <w:b/>
        </w:rPr>
      </w:pPr>
      <w:r>
        <w:rPr>
          <w:b/>
        </w:rPr>
        <w:t>---------------------------</w:t>
      </w:r>
    </w:p>
    <w:p w:rsidR="00B5734B" w:rsidRPr="000548C9" w:rsidRDefault="00B5734B" w:rsidP="000548C9">
      <w:pPr>
        <w:jc w:val="both"/>
      </w:pPr>
    </w:p>
    <w:p w:rsidR="00B5734B" w:rsidRPr="000548C9" w:rsidRDefault="00B5734B" w:rsidP="000548C9">
      <w:pPr>
        <w:jc w:val="center"/>
        <w:rPr>
          <w:b/>
        </w:rPr>
      </w:pPr>
      <w:r w:rsidRPr="000548C9">
        <w:rPr>
          <w:b/>
        </w:rPr>
        <w:t>ỦY BAN NHÂN DÂN TỈNH HÒA BÌNH</w:t>
      </w:r>
    </w:p>
    <w:p w:rsidR="00B5734B" w:rsidRPr="000548C9" w:rsidRDefault="00B5734B" w:rsidP="000548C9">
      <w:pPr>
        <w:jc w:val="both"/>
      </w:pPr>
    </w:p>
    <w:p w:rsidR="00B5734B" w:rsidRPr="000548C9" w:rsidRDefault="00B5734B" w:rsidP="000548C9">
      <w:pPr>
        <w:ind w:firstLine="720"/>
        <w:jc w:val="both"/>
        <w:rPr>
          <w:i/>
        </w:rPr>
      </w:pPr>
      <w:r w:rsidRPr="000548C9">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B5734B" w:rsidRPr="000548C9" w:rsidRDefault="00B5734B" w:rsidP="000548C9">
      <w:pPr>
        <w:ind w:firstLine="720"/>
        <w:jc w:val="both"/>
        <w:rPr>
          <w:i/>
        </w:rPr>
      </w:pPr>
      <w:r w:rsidRPr="000548C9">
        <w:rPr>
          <w:i/>
        </w:rPr>
        <w:t>Căn cứ Luật Ban hành văn bản quy phạm pháp luật ngày 22 tháng 6 năm 2015; Luật sửa đổi, bổ sung một số điều của Luật Ban hành văn bản quy phạm pháp luật ngày 18 tháng 6 năm 2020;</w:t>
      </w:r>
    </w:p>
    <w:p w:rsidR="00B5734B" w:rsidRPr="000548C9" w:rsidRDefault="00B5734B" w:rsidP="000548C9">
      <w:pPr>
        <w:jc w:val="both"/>
        <w:rPr>
          <w:i/>
        </w:rPr>
      </w:pPr>
      <w:r w:rsidRPr="000548C9">
        <w:rPr>
          <w:i/>
        </w:rPr>
        <w:tab/>
        <w:t xml:space="preserve">Căn cứ Luật Cán bộ, công chức ngày 13 tháng 11 năm 2008; </w:t>
      </w:r>
    </w:p>
    <w:p w:rsidR="00B5734B" w:rsidRPr="000548C9" w:rsidRDefault="00B5734B" w:rsidP="000548C9">
      <w:pPr>
        <w:jc w:val="both"/>
        <w:rPr>
          <w:i/>
        </w:rPr>
      </w:pPr>
      <w:r w:rsidRPr="000548C9">
        <w:rPr>
          <w:i/>
        </w:rPr>
        <w:tab/>
        <w:t>Căn cứ Luật Viên chức ngày 15 tháng 11 năm 2010;</w:t>
      </w:r>
    </w:p>
    <w:p w:rsidR="00B5734B" w:rsidRPr="000548C9" w:rsidRDefault="00B5734B" w:rsidP="000548C9">
      <w:pPr>
        <w:jc w:val="both"/>
        <w:rPr>
          <w:i/>
        </w:rPr>
      </w:pPr>
      <w:r w:rsidRPr="000548C9">
        <w:rPr>
          <w:i/>
        </w:rPr>
        <w:tab/>
        <w:t>Căn cứ Luật sửa đổi, bổ sung một số điều của Luật Cán bộ, công chức và Luật Viên chức ngày 25 tháng 11 năm 2019;</w:t>
      </w:r>
    </w:p>
    <w:p w:rsidR="00B5734B" w:rsidRPr="000548C9" w:rsidRDefault="00B5734B" w:rsidP="000548C9">
      <w:pPr>
        <w:jc w:val="both"/>
        <w:rPr>
          <w:i/>
        </w:rPr>
      </w:pPr>
      <w:r w:rsidRPr="000548C9">
        <w:rPr>
          <w:i/>
        </w:rPr>
        <w:tab/>
        <w:t>Căn cứ Nghị định 138/2020/NĐ-CP ngày 27 tháng 11 năm 2020 của Chính phủ Quy định về tuyển dụng, sử dụng và quản lý công chức;</w:t>
      </w:r>
    </w:p>
    <w:p w:rsidR="00B5734B" w:rsidRPr="000548C9" w:rsidRDefault="00B5734B" w:rsidP="000548C9">
      <w:pPr>
        <w:jc w:val="both"/>
        <w:rPr>
          <w:i/>
        </w:rPr>
      </w:pPr>
      <w:r w:rsidRPr="000548C9">
        <w:rPr>
          <w:i/>
        </w:rPr>
        <w:tab/>
        <w:t>Căn cứ Nghị định số 115/2020/NĐ-CP ngày 25 tháng 9 năm 2020 của Chính phủ về tuyển dụng, sử dụng và quản lý viên chức;</w:t>
      </w:r>
    </w:p>
    <w:p w:rsidR="00B5734B" w:rsidRDefault="00B5734B" w:rsidP="000548C9">
      <w:pPr>
        <w:jc w:val="both"/>
      </w:pPr>
      <w:r w:rsidRPr="000548C9">
        <w:rPr>
          <w:i/>
        </w:rPr>
        <w:tab/>
        <w:t>Theo đề nghị của Giám đốc Sở Khoa học và Công nghệ tại Tờ trình số   65/TTr-SKHCN ngày 28 tháng 10 năm 2021</w:t>
      </w:r>
      <w:r w:rsidRPr="000548C9">
        <w:t xml:space="preserve">. </w:t>
      </w:r>
    </w:p>
    <w:p w:rsidR="000548C9" w:rsidRPr="000548C9" w:rsidRDefault="000548C9" w:rsidP="000548C9">
      <w:pPr>
        <w:jc w:val="both"/>
      </w:pPr>
    </w:p>
    <w:p w:rsidR="00B5734B" w:rsidRPr="000548C9" w:rsidRDefault="00B5734B" w:rsidP="000548C9">
      <w:pPr>
        <w:jc w:val="center"/>
        <w:rPr>
          <w:b/>
        </w:rPr>
      </w:pPr>
      <w:r w:rsidRPr="000548C9">
        <w:rPr>
          <w:b/>
        </w:rPr>
        <w:t>QUYẾT ĐỊNH:</w:t>
      </w:r>
    </w:p>
    <w:p w:rsidR="00B5734B" w:rsidRPr="000548C9" w:rsidRDefault="00B5734B" w:rsidP="000548C9">
      <w:pPr>
        <w:jc w:val="both"/>
      </w:pPr>
      <w:r w:rsidRPr="000548C9">
        <w:tab/>
      </w:r>
      <w:r w:rsidRPr="000548C9">
        <w:rPr>
          <w:b/>
        </w:rPr>
        <w:t>Điều 1.</w:t>
      </w:r>
      <w:r w:rsidRPr="000548C9">
        <w:t xml:space="preserve"> Sửa đổi, bổ sung một số điều của Quy định ban hành kèm theo Quyết định số 13/2021/QĐ-UBND ngày 12/5/2021 của UBND tỉnh Hòa Bình về điều kiện, tiêu chuẩn chức danh Trưởng phòng, Phó trưởng phòng và các chức danh tương đương thuộc Sở Khoa học và Công nghệ; Trưởng phòng, Phó trưởng phòng phụ trách, theo dõi lĩnh vực khoa học và công nghệ của phòng Kinh tế và Hạ tầng thuộc UBND các huyện, phòng Kinh tế thuộc UBND thành phố Hòa Bình, cụ thể như sau:</w:t>
      </w:r>
    </w:p>
    <w:p w:rsidR="00B5734B" w:rsidRPr="000548C9" w:rsidRDefault="00B5734B" w:rsidP="000548C9">
      <w:pPr>
        <w:spacing w:after="120"/>
        <w:ind w:firstLine="720"/>
        <w:jc w:val="both"/>
      </w:pPr>
      <w:r w:rsidRPr="000548C9">
        <w:t>1. Sửa đổi điểm đ, khoản 3, Điều 4 như sau:</w:t>
      </w:r>
    </w:p>
    <w:p w:rsidR="00B5734B" w:rsidRPr="000548C9" w:rsidRDefault="00B5734B" w:rsidP="000548C9">
      <w:pPr>
        <w:spacing w:after="120"/>
        <w:ind w:firstLine="720"/>
        <w:jc w:val="both"/>
      </w:pPr>
      <w:r w:rsidRPr="000548C9">
        <w:t>“đ) Trình độ tin học: Thực hiện theo quy định của pháp luật hiện hành.”</w:t>
      </w:r>
    </w:p>
    <w:p w:rsidR="00B5734B" w:rsidRPr="000548C9" w:rsidRDefault="00B5734B" w:rsidP="000548C9">
      <w:pPr>
        <w:spacing w:after="120"/>
        <w:ind w:firstLine="720"/>
        <w:jc w:val="both"/>
      </w:pPr>
      <w:r w:rsidRPr="000548C9">
        <w:lastRenderedPageBreak/>
        <w:t>2. Sửa đổi điểm e, khoản 3, Điều 4 như sau:</w:t>
      </w:r>
    </w:p>
    <w:p w:rsidR="00B5734B" w:rsidRPr="000548C9" w:rsidRDefault="00B5734B" w:rsidP="000548C9">
      <w:pPr>
        <w:spacing w:after="120"/>
        <w:ind w:firstLine="720"/>
        <w:jc w:val="both"/>
      </w:pPr>
      <w:r w:rsidRPr="000548C9">
        <w:t>“e) Trình độ ngoại ngữ: Thực hiện theo quy định của pháp luật hiện hành.”</w:t>
      </w:r>
    </w:p>
    <w:p w:rsidR="00B5734B" w:rsidRPr="000548C9" w:rsidRDefault="00B5734B" w:rsidP="000548C9">
      <w:pPr>
        <w:spacing w:after="120"/>
        <w:ind w:firstLine="720"/>
        <w:jc w:val="both"/>
      </w:pPr>
      <w:r w:rsidRPr="000548C9">
        <w:t>3. Bổ sung điểm f, khoản 3, Điều 4 như sau:</w:t>
      </w:r>
    </w:p>
    <w:p w:rsidR="00B5734B" w:rsidRPr="000548C9" w:rsidRDefault="00B5734B" w:rsidP="000548C9">
      <w:pPr>
        <w:spacing w:after="120"/>
        <w:ind w:firstLine="720"/>
        <w:jc w:val="both"/>
      </w:pPr>
      <w:r w:rsidRPr="000548C9">
        <w:t xml:space="preserve"> “f) Về kiến thức, kỹ năng lãnh đạo, quản lý cấp phòng: Đã qua khóa đào tạo, bồi dưỡng và có chứng chỉ đào tạo, bồi dưỡng lãnh đạo cấp phòng theo quy định của Bộ Nội vụ.”</w:t>
      </w:r>
    </w:p>
    <w:p w:rsidR="00B5734B" w:rsidRPr="000548C9" w:rsidRDefault="00B5734B" w:rsidP="000548C9">
      <w:pPr>
        <w:spacing w:after="120"/>
        <w:ind w:firstLine="720"/>
        <w:jc w:val="both"/>
      </w:pPr>
      <w:r w:rsidRPr="000548C9">
        <w:t>4. Sửa đổi, bổ sung điểm c, khoản 4, Điều 4 như sau:</w:t>
      </w:r>
    </w:p>
    <w:p w:rsidR="00B5734B" w:rsidRPr="000548C9" w:rsidRDefault="00B5734B" w:rsidP="000548C9">
      <w:pPr>
        <w:spacing w:after="120"/>
        <w:ind w:firstLine="720"/>
        <w:jc w:val="both"/>
      </w:pPr>
      <w:r w:rsidRPr="000548C9">
        <w:t>“c) Đối với Trưởng phòng và tương đương thuộc Sở: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p>
    <w:p w:rsidR="00B5734B" w:rsidRPr="000548C9" w:rsidRDefault="00B5734B" w:rsidP="000548C9">
      <w:pPr>
        <w:spacing w:after="120"/>
        <w:ind w:firstLine="720"/>
        <w:jc w:val="both"/>
      </w:pPr>
      <w:r w:rsidRPr="000548C9">
        <w:t>Đối với Phó Trưởng phòng và tương đương thuộc Sở: Là công chức, viên chức đã có thời gian công tác trong cơ quan hành chính nhà nước hoặc đơn vị sự nghiệp công lập từ đủ 03 năm trở lên.”</w:t>
      </w:r>
    </w:p>
    <w:p w:rsidR="00B5734B" w:rsidRPr="000548C9" w:rsidRDefault="00B5734B" w:rsidP="000548C9">
      <w:pPr>
        <w:spacing w:after="120"/>
        <w:ind w:firstLine="720"/>
        <w:jc w:val="both"/>
      </w:pPr>
      <w:r w:rsidRPr="000548C9">
        <w:t>5. Bãi bỏ điểm e, khoản 4, Điều 4.</w:t>
      </w:r>
    </w:p>
    <w:p w:rsidR="00B5734B" w:rsidRPr="000548C9" w:rsidRDefault="00B5734B" w:rsidP="000548C9">
      <w:pPr>
        <w:spacing w:after="120"/>
        <w:ind w:firstLine="720"/>
        <w:jc w:val="both"/>
      </w:pPr>
      <w:r w:rsidRPr="000548C9">
        <w:t>6. Sửa đổi khoản 1 Điều 5 như sau:</w:t>
      </w:r>
    </w:p>
    <w:p w:rsidR="00B5734B" w:rsidRPr="000548C9" w:rsidRDefault="00B5734B" w:rsidP="000548C9">
      <w:pPr>
        <w:spacing w:after="120"/>
        <w:ind w:firstLine="720"/>
        <w:jc w:val="both"/>
      </w:pPr>
      <w:r w:rsidRPr="000548C9">
        <w:t>“1. Hoàn thành nhiệm vụ trong thời gian giữ chức vụ lãnh đạo, quản lý.”</w:t>
      </w:r>
    </w:p>
    <w:p w:rsidR="00B5734B" w:rsidRPr="000548C9" w:rsidRDefault="00B5734B" w:rsidP="000548C9">
      <w:pPr>
        <w:spacing w:after="120"/>
        <w:ind w:firstLine="720"/>
        <w:jc w:val="both"/>
      </w:pPr>
      <w:r w:rsidRPr="000548C9">
        <w:t>7. Bãi bỏ khoản 3 Điều 5.</w:t>
      </w:r>
    </w:p>
    <w:p w:rsidR="00B5734B" w:rsidRPr="000548C9" w:rsidRDefault="00B5734B" w:rsidP="000548C9">
      <w:pPr>
        <w:spacing w:after="120"/>
        <w:ind w:firstLine="720"/>
        <w:jc w:val="both"/>
      </w:pPr>
      <w:r w:rsidRPr="000548C9">
        <w:t>8. Sửa đổi, bổ sung Điều 6 như sau:</w:t>
      </w:r>
    </w:p>
    <w:p w:rsidR="00B5734B" w:rsidRPr="000548C9" w:rsidRDefault="00B5734B" w:rsidP="000548C9">
      <w:pPr>
        <w:spacing w:after="120"/>
        <w:ind w:firstLine="720"/>
        <w:jc w:val="both"/>
      </w:pPr>
      <w:r w:rsidRPr="000548C9">
        <w:t>“Điều 6. Điều kiện, tiêu chuẩn bổ nhiệm người đứng đầu, cấp phó của người đứng đầu phụ trách, theo dõi lĩnh vực khoa học và công nghệ của Phòng Kinh tế và Hạ tầng thuộc Ủy ban nhân dân huyện, Phòng Kinh tế thuộc Ủy ban nhân dân thành phố Hòa Bình.</w:t>
      </w:r>
    </w:p>
    <w:p w:rsidR="00B5734B" w:rsidRPr="000548C9" w:rsidRDefault="00B5734B" w:rsidP="000548C9">
      <w:pPr>
        <w:spacing w:after="120"/>
        <w:ind w:firstLine="720"/>
        <w:jc w:val="both"/>
      </w:pPr>
      <w:r w:rsidRPr="000548C9">
        <w:t>Đảm bảo các tiêu chuẩn, điều kiện theo quy định tại khoản 1, khoản 2; điểm b, c, d, đ, e, f khoản 3 và điểm b, d, đ, g khoản 4 Điều 4 Quy định này. Ngoài ra, còn phải đảm bảo các tiêu chuẩn, điều kiện sau:</w:t>
      </w:r>
    </w:p>
    <w:p w:rsidR="00B5734B" w:rsidRPr="000548C9" w:rsidRDefault="00B5734B" w:rsidP="000548C9">
      <w:pPr>
        <w:spacing w:after="120"/>
        <w:ind w:firstLine="720"/>
        <w:jc w:val="both"/>
      </w:pPr>
      <w:r w:rsidRPr="000548C9">
        <w:t>1. Có trình độ chuyên môn từ đại học trở lên, có chuyên ngành phù hợp với vị trí công tác được giao phụ trách.</w:t>
      </w:r>
    </w:p>
    <w:p w:rsidR="00B5734B" w:rsidRPr="000548C9" w:rsidRDefault="00B5734B" w:rsidP="000548C9">
      <w:pPr>
        <w:spacing w:after="120"/>
        <w:ind w:firstLine="720"/>
        <w:jc w:val="both"/>
      </w:pPr>
      <w:r w:rsidRPr="000548C9">
        <w:t>2. Tuổi đời đề nghị bổ nhiệm lần đầu phải còn đủ 05 năm công tác tính từ khi thực hiện quy trình bổ nhiệm; trường hợp đặc biệt báo cáo cấp có thẩm quyền xem xét, quyết định.</w:t>
      </w:r>
    </w:p>
    <w:p w:rsidR="00B5734B" w:rsidRPr="000548C9" w:rsidRDefault="00B5734B" w:rsidP="000548C9">
      <w:pPr>
        <w:spacing w:after="120"/>
        <w:ind w:firstLine="720"/>
        <w:jc w:val="both"/>
      </w:pPr>
      <w:r w:rsidRPr="000548C9">
        <w:t>3. Đối với Trưởng phòng: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p>
    <w:p w:rsidR="00B5734B" w:rsidRPr="000548C9" w:rsidRDefault="00B5734B" w:rsidP="000548C9">
      <w:pPr>
        <w:spacing w:after="120"/>
        <w:ind w:firstLine="720"/>
        <w:jc w:val="both"/>
      </w:pPr>
      <w:r w:rsidRPr="000548C9">
        <w:lastRenderedPageBreak/>
        <w:t>Đối với Phó Trưởng phòng: Là công chức, viên chức đã có thời gian công tác trong cơ quan hành chính nhà nước hoặc đơn vị sự nghiệp công lập từ đủ 03 năm trở lên.</w:t>
      </w:r>
    </w:p>
    <w:p w:rsidR="00B5734B" w:rsidRPr="000548C9" w:rsidRDefault="00B5734B" w:rsidP="000548C9">
      <w:pPr>
        <w:spacing w:after="120"/>
        <w:ind w:firstLine="720"/>
        <w:jc w:val="both"/>
      </w:pPr>
      <w:r w:rsidRPr="000548C9">
        <w:t>4. Trường hợp tiếp nhận công chức, viên chức từ các đơn vị khác đến công tác và bổ nhiệm chức vụ Trưởng, Phó trưởng phòng phụ trách, theo dõi lĩnh vực khoa học và công nghệ của Phòng Kinh tế và Hạ tầng thuộc Ủy ban nhân dân huyện, Phòng Kinh tế thuộc Ủy ban nhân dân thành phố phải đáp ứng các tiêu chuẩn theo Quy định này (trừ quy định tại khoản 3 Điều này).”</w:t>
      </w:r>
    </w:p>
    <w:p w:rsidR="00B5734B" w:rsidRPr="000548C9" w:rsidRDefault="00B5734B" w:rsidP="000548C9">
      <w:pPr>
        <w:spacing w:after="120"/>
        <w:ind w:firstLine="720"/>
        <w:jc w:val="both"/>
      </w:pPr>
      <w:r w:rsidRPr="000548C9">
        <w:t>9. Sửa đổi khoản 1, Điều 7 như sau:</w:t>
      </w:r>
    </w:p>
    <w:p w:rsidR="00B5734B" w:rsidRPr="000548C9" w:rsidRDefault="00B5734B" w:rsidP="000548C9">
      <w:pPr>
        <w:spacing w:after="120"/>
        <w:ind w:firstLine="720"/>
        <w:jc w:val="both"/>
      </w:pPr>
      <w:r w:rsidRPr="000548C9">
        <w:t>“1. Hoàn thành nhiệm vụ trong thời gian giữ chức vụ lãnh đạo, quản lý.”</w:t>
      </w:r>
    </w:p>
    <w:p w:rsidR="00B5734B" w:rsidRPr="000548C9" w:rsidRDefault="00B5734B" w:rsidP="000548C9">
      <w:pPr>
        <w:spacing w:after="120"/>
        <w:ind w:firstLine="720"/>
        <w:jc w:val="both"/>
      </w:pPr>
      <w:r w:rsidRPr="000548C9">
        <w:t>10. Sửa đổi khoản 3, Điều 7 như sau:</w:t>
      </w:r>
    </w:p>
    <w:p w:rsidR="00B5734B" w:rsidRPr="000548C9" w:rsidRDefault="00B5734B" w:rsidP="000548C9">
      <w:pPr>
        <w:spacing w:after="120"/>
        <w:ind w:firstLine="720"/>
        <w:jc w:val="both"/>
      </w:pPr>
      <w:r w:rsidRPr="000548C9">
        <w:t>“3. Đảm bảo các tiêu chuẩn, điều kiện theo quy định tại khoản 1, khoản 2; điểm b, c, d, đ, e, f  khoản 3 và điểm b, d, đ, g khoản 4 Điều 4 Quy định này.”</w:t>
      </w:r>
    </w:p>
    <w:p w:rsidR="00B5734B" w:rsidRPr="000548C9" w:rsidRDefault="00B5734B" w:rsidP="000548C9">
      <w:pPr>
        <w:spacing w:after="120"/>
        <w:ind w:firstLine="720"/>
        <w:jc w:val="both"/>
      </w:pPr>
      <w:r w:rsidRPr="000548C9">
        <w:rPr>
          <w:b/>
        </w:rPr>
        <w:t>Điều 2.</w:t>
      </w:r>
      <w:r w:rsidRPr="000548C9">
        <w:t xml:space="preserve"> Quyết định này có hiệu lực kể từ ngày 25 tháng 11 năm 2021.</w:t>
      </w:r>
    </w:p>
    <w:p w:rsidR="00B5734B" w:rsidRPr="000548C9" w:rsidRDefault="00B5734B" w:rsidP="000548C9">
      <w:pPr>
        <w:spacing w:after="120"/>
        <w:ind w:firstLine="720"/>
        <w:jc w:val="both"/>
      </w:pPr>
      <w:r w:rsidRPr="000548C9">
        <w:rPr>
          <w:b/>
        </w:rPr>
        <w:t>Điều 3.</w:t>
      </w:r>
      <w:r w:rsidRPr="000548C9">
        <w:t xml:space="preserve"> Chánh Văn phòng Ủy ban nhân dân tỉnh, Giám đốc các Sở: Khoa học và Công nghệ, Nội vụ; Chủ tịch Ủy ban nhân dân các huyện, thành phố; Thủ trưởng các cơ quan, đơn vị và cá nhân có liên quan chịu trách nhiệm thi hành Quyết định này./.</w:t>
      </w:r>
    </w:p>
    <w:p w:rsidR="00B5734B" w:rsidRPr="001918C7" w:rsidRDefault="00B5734B" w:rsidP="00B5734B">
      <w:pPr>
        <w:spacing w:before="120"/>
        <w:ind w:firstLine="720"/>
        <w:jc w:val="both"/>
        <w:outlineLvl w:val="0"/>
        <w:rPr>
          <w:spacing w:val="-2"/>
          <w:sz w:val="10"/>
          <w:szCs w:val="28"/>
          <w:lang w:val="sq-AL"/>
        </w:rPr>
      </w:pPr>
    </w:p>
    <w:tbl>
      <w:tblPr>
        <w:tblW w:w="9185" w:type="dxa"/>
        <w:tblInd w:w="175" w:type="dxa"/>
        <w:tblLayout w:type="fixed"/>
        <w:tblLook w:val="0000" w:firstRow="0" w:lastRow="0" w:firstColumn="0" w:lastColumn="0" w:noHBand="0" w:noVBand="0"/>
      </w:tblPr>
      <w:tblGrid>
        <w:gridCol w:w="4878"/>
        <w:gridCol w:w="4307"/>
      </w:tblGrid>
      <w:tr w:rsidR="00B5734B" w:rsidRPr="001918C7" w:rsidTr="00213320">
        <w:trPr>
          <w:trHeight w:val="1586"/>
        </w:trPr>
        <w:tc>
          <w:tcPr>
            <w:tcW w:w="4878" w:type="dxa"/>
          </w:tcPr>
          <w:p w:rsidR="00B5734B" w:rsidRPr="001918C7" w:rsidRDefault="00B5734B" w:rsidP="00213320">
            <w:pPr>
              <w:tabs>
                <w:tab w:val="center" w:pos="-1985"/>
              </w:tabs>
              <w:rPr>
                <w:b/>
                <w:i/>
                <w:sz w:val="24"/>
                <w:szCs w:val="28"/>
                <w:lang w:val="sq-AL"/>
              </w:rPr>
            </w:pPr>
            <w:r w:rsidRPr="001918C7">
              <w:rPr>
                <w:b/>
                <w:i/>
                <w:sz w:val="24"/>
                <w:szCs w:val="28"/>
                <w:lang w:val="sq-AL"/>
              </w:rPr>
              <w:t>Nơi nhận:</w:t>
            </w:r>
          </w:p>
          <w:p w:rsidR="00B5734B" w:rsidRPr="002D5E1D" w:rsidRDefault="00B5734B" w:rsidP="00B5734B">
            <w:pPr>
              <w:tabs>
                <w:tab w:val="center" w:pos="-1985"/>
              </w:tabs>
              <w:rPr>
                <w:sz w:val="22"/>
                <w:lang w:val="sq-AL"/>
              </w:rPr>
            </w:pPr>
            <w:r w:rsidRPr="002D5E1D">
              <w:rPr>
                <w:sz w:val="22"/>
                <w:lang w:val="sq-AL"/>
              </w:rPr>
              <w:t>- Như Điều 3;</w:t>
            </w:r>
          </w:p>
          <w:p w:rsidR="00B5734B" w:rsidRPr="000A2BB0" w:rsidRDefault="00B5734B" w:rsidP="00B5734B">
            <w:pPr>
              <w:spacing w:line="234" w:lineRule="atLeast"/>
              <w:jc w:val="both"/>
              <w:rPr>
                <w:sz w:val="22"/>
                <w:lang w:eastAsia="vi-VN"/>
              </w:rPr>
            </w:pPr>
            <w:r w:rsidRPr="000A2BB0">
              <w:rPr>
                <w:sz w:val="22"/>
                <w:lang w:eastAsia="vi-VN"/>
              </w:rPr>
              <w:t xml:space="preserve">- </w:t>
            </w:r>
            <w:r>
              <w:rPr>
                <w:sz w:val="22"/>
                <w:lang w:eastAsia="vi-VN"/>
              </w:rPr>
              <w:t>Bộ Nội vụ</w:t>
            </w:r>
            <w:r w:rsidRPr="000A2BB0">
              <w:rPr>
                <w:sz w:val="22"/>
                <w:lang w:eastAsia="vi-VN"/>
              </w:rPr>
              <w:t>;</w:t>
            </w:r>
          </w:p>
          <w:p w:rsidR="00B5734B" w:rsidRPr="000A2BB0" w:rsidRDefault="00B5734B" w:rsidP="00B5734B">
            <w:pPr>
              <w:spacing w:line="234" w:lineRule="atLeast"/>
              <w:jc w:val="both"/>
              <w:rPr>
                <w:sz w:val="22"/>
                <w:lang w:eastAsia="vi-VN"/>
              </w:rPr>
            </w:pPr>
            <w:r w:rsidRPr="000A2BB0">
              <w:rPr>
                <w:sz w:val="22"/>
                <w:lang w:eastAsia="vi-VN"/>
              </w:rPr>
              <w:t xml:space="preserve">- Bộ </w:t>
            </w:r>
            <w:r>
              <w:rPr>
                <w:sz w:val="22"/>
                <w:lang w:eastAsia="vi-VN"/>
              </w:rPr>
              <w:t>Khoa học và Công nghệ</w:t>
            </w:r>
            <w:r w:rsidRPr="000A2BB0">
              <w:rPr>
                <w:sz w:val="22"/>
                <w:lang w:eastAsia="vi-VN"/>
              </w:rPr>
              <w:t>;</w:t>
            </w:r>
          </w:p>
          <w:p w:rsidR="00B5734B" w:rsidRPr="000A2BB0" w:rsidRDefault="00B5734B" w:rsidP="00B5734B">
            <w:pPr>
              <w:spacing w:line="234" w:lineRule="atLeast"/>
              <w:jc w:val="both"/>
              <w:rPr>
                <w:sz w:val="22"/>
                <w:lang w:eastAsia="vi-VN"/>
              </w:rPr>
            </w:pPr>
            <w:r w:rsidRPr="000A2BB0">
              <w:rPr>
                <w:sz w:val="22"/>
                <w:lang w:eastAsia="vi-VN"/>
              </w:rPr>
              <w:t>- Cục Kiểm tra văn bản QPPL-Bộ Tư pháp;</w:t>
            </w:r>
          </w:p>
          <w:p w:rsidR="00B5734B" w:rsidRPr="000A2BB0" w:rsidRDefault="00B5734B" w:rsidP="00B5734B">
            <w:pPr>
              <w:spacing w:line="234" w:lineRule="atLeast"/>
              <w:jc w:val="both"/>
              <w:rPr>
                <w:sz w:val="22"/>
                <w:lang w:eastAsia="vi-VN"/>
              </w:rPr>
            </w:pPr>
            <w:r w:rsidRPr="000A2BB0">
              <w:rPr>
                <w:sz w:val="22"/>
                <w:lang w:eastAsia="vi-VN"/>
              </w:rPr>
              <w:t xml:space="preserve">- TT. Tỉnh ủy; </w:t>
            </w:r>
          </w:p>
          <w:p w:rsidR="00B5734B" w:rsidRDefault="00B5734B" w:rsidP="00B5734B">
            <w:pPr>
              <w:spacing w:line="234" w:lineRule="atLeast"/>
              <w:jc w:val="both"/>
              <w:rPr>
                <w:sz w:val="22"/>
                <w:lang w:eastAsia="vi-VN"/>
              </w:rPr>
            </w:pPr>
            <w:r w:rsidRPr="000A2BB0">
              <w:rPr>
                <w:sz w:val="22"/>
                <w:lang w:eastAsia="vi-VN"/>
              </w:rPr>
              <w:t>- Thường trực HĐND tỉnh</w:t>
            </w:r>
            <w:r>
              <w:rPr>
                <w:sz w:val="22"/>
                <w:lang w:eastAsia="vi-VN"/>
              </w:rPr>
              <w:t>; HĐND tỉnh</w:t>
            </w:r>
            <w:r w:rsidRPr="000A2BB0">
              <w:rPr>
                <w:sz w:val="22"/>
                <w:lang w:eastAsia="vi-VN"/>
              </w:rPr>
              <w:t>;</w:t>
            </w:r>
          </w:p>
          <w:p w:rsidR="00B5734B" w:rsidRPr="000A2BB0" w:rsidRDefault="00B5734B" w:rsidP="00B5734B">
            <w:pPr>
              <w:spacing w:line="234" w:lineRule="atLeast"/>
              <w:jc w:val="both"/>
              <w:rPr>
                <w:sz w:val="22"/>
                <w:lang w:eastAsia="vi-VN"/>
              </w:rPr>
            </w:pPr>
            <w:r>
              <w:rPr>
                <w:sz w:val="22"/>
                <w:lang w:eastAsia="vi-VN"/>
              </w:rPr>
              <w:t>- Đoàn Đại biểu Quốc hội tỉnh;</w:t>
            </w:r>
          </w:p>
          <w:p w:rsidR="00B5734B" w:rsidRPr="000A2BB0" w:rsidRDefault="00B5734B" w:rsidP="00B5734B">
            <w:pPr>
              <w:spacing w:line="234" w:lineRule="atLeast"/>
              <w:jc w:val="both"/>
              <w:rPr>
                <w:sz w:val="22"/>
                <w:lang w:eastAsia="vi-VN"/>
              </w:rPr>
            </w:pPr>
            <w:r w:rsidRPr="000A2BB0">
              <w:rPr>
                <w:sz w:val="22"/>
                <w:lang w:eastAsia="vi-VN"/>
              </w:rPr>
              <w:t>- Chủ tịch, các PCT UBND tỉnh;</w:t>
            </w:r>
          </w:p>
          <w:p w:rsidR="00B5734B" w:rsidRPr="000A2BB0" w:rsidRDefault="00B5734B" w:rsidP="00B5734B">
            <w:pPr>
              <w:spacing w:line="234" w:lineRule="atLeast"/>
              <w:jc w:val="both"/>
              <w:rPr>
                <w:sz w:val="22"/>
                <w:lang w:eastAsia="vi-VN"/>
              </w:rPr>
            </w:pPr>
            <w:r w:rsidRPr="000A2BB0">
              <w:rPr>
                <w:sz w:val="22"/>
                <w:lang w:eastAsia="vi-VN"/>
              </w:rPr>
              <w:t>- Các Ban của HĐND tỉnh;</w:t>
            </w:r>
          </w:p>
          <w:p w:rsidR="00B5734B" w:rsidRDefault="00B5734B" w:rsidP="00B5734B">
            <w:pPr>
              <w:spacing w:line="234" w:lineRule="atLeast"/>
              <w:jc w:val="both"/>
              <w:rPr>
                <w:sz w:val="22"/>
                <w:lang w:eastAsia="vi-VN"/>
              </w:rPr>
            </w:pPr>
            <w:r w:rsidRPr="000A2BB0">
              <w:rPr>
                <w:sz w:val="22"/>
                <w:lang w:eastAsia="vi-VN"/>
              </w:rPr>
              <w:t xml:space="preserve">- Các </w:t>
            </w:r>
            <w:r>
              <w:rPr>
                <w:sz w:val="22"/>
                <w:lang w:eastAsia="vi-VN"/>
              </w:rPr>
              <w:t>Đại biểu HĐND tỉnh;</w:t>
            </w:r>
          </w:p>
          <w:p w:rsidR="00B5734B" w:rsidRPr="000A2BB0" w:rsidRDefault="00B5734B" w:rsidP="00B5734B">
            <w:pPr>
              <w:spacing w:line="234" w:lineRule="atLeast"/>
              <w:jc w:val="both"/>
              <w:rPr>
                <w:sz w:val="22"/>
                <w:lang w:eastAsia="vi-VN"/>
              </w:rPr>
            </w:pPr>
            <w:r>
              <w:rPr>
                <w:sz w:val="22"/>
                <w:lang w:eastAsia="vi-VN"/>
              </w:rPr>
              <w:t>- Các Sở, ban ngành, đoàn thể tỉnh;</w:t>
            </w:r>
          </w:p>
          <w:p w:rsidR="00B5734B" w:rsidRPr="002D5E1D" w:rsidRDefault="00B5734B" w:rsidP="00B5734B">
            <w:pPr>
              <w:tabs>
                <w:tab w:val="center" w:pos="-1985"/>
              </w:tabs>
              <w:rPr>
                <w:sz w:val="22"/>
                <w:lang w:val="sq-AL"/>
              </w:rPr>
            </w:pPr>
            <w:r w:rsidRPr="002D5E1D">
              <w:rPr>
                <w:sz w:val="22"/>
                <w:lang w:val="sq-AL"/>
              </w:rPr>
              <w:t>- Chánh, Phó VPUBND tỉnh;</w:t>
            </w:r>
          </w:p>
          <w:p w:rsidR="00B5734B" w:rsidRDefault="00B5734B" w:rsidP="00B5734B">
            <w:pPr>
              <w:tabs>
                <w:tab w:val="center" w:pos="-1985"/>
              </w:tabs>
              <w:rPr>
                <w:sz w:val="22"/>
                <w:lang w:val="sq-AL"/>
              </w:rPr>
            </w:pPr>
            <w:r w:rsidRPr="002D5E1D">
              <w:rPr>
                <w:sz w:val="22"/>
                <w:lang w:val="sq-AL"/>
              </w:rPr>
              <w:t>- Công báo tỉnh;</w:t>
            </w:r>
          </w:p>
          <w:p w:rsidR="00B5734B" w:rsidRPr="002D5E1D" w:rsidRDefault="00B5734B" w:rsidP="00B5734B">
            <w:pPr>
              <w:tabs>
                <w:tab w:val="center" w:pos="-1985"/>
              </w:tabs>
              <w:rPr>
                <w:sz w:val="22"/>
                <w:lang w:val="sq-AL"/>
              </w:rPr>
            </w:pPr>
            <w:r>
              <w:rPr>
                <w:sz w:val="22"/>
                <w:lang w:val="sq-AL"/>
              </w:rPr>
              <w:t>- Cổng thông tin điện tử tỉnh</w:t>
            </w:r>
          </w:p>
          <w:p w:rsidR="00B5734B" w:rsidRPr="001918C7" w:rsidRDefault="00B5734B" w:rsidP="00B5734B">
            <w:pPr>
              <w:tabs>
                <w:tab w:val="center" w:pos="-1985"/>
              </w:tabs>
              <w:spacing w:after="60"/>
              <w:rPr>
                <w:b/>
                <w:i/>
                <w:szCs w:val="28"/>
                <w:lang w:val="nl-NL"/>
              </w:rPr>
            </w:pPr>
            <w:r w:rsidRPr="002D5E1D">
              <w:rPr>
                <w:sz w:val="22"/>
                <w:lang w:val="nl-NL"/>
              </w:rPr>
              <w:t>- Lưu: VT</w:t>
            </w:r>
            <w:r>
              <w:rPr>
                <w:sz w:val="22"/>
                <w:lang w:val="nl-NL"/>
              </w:rPr>
              <w:t>, NVK (V80b)</w:t>
            </w:r>
            <w:r w:rsidRPr="001918C7">
              <w:rPr>
                <w:sz w:val="22"/>
                <w:szCs w:val="28"/>
                <w:lang w:val="nl-NL"/>
              </w:rPr>
              <w:t>.</w:t>
            </w:r>
          </w:p>
        </w:tc>
        <w:tc>
          <w:tcPr>
            <w:tcW w:w="4307" w:type="dxa"/>
          </w:tcPr>
          <w:p w:rsidR="00B5734B" w:rsidRPr="001918C7" w:rsidRDefault="00B5734B" w:rsidP="00213320">
            <w:pPr>
              <w:spacing w:before="200"/>
              <w:jc w:val="center"/>
              <w:rPr>
                <w:b/>
                <w:bCs/>
                <w:szCs w:val="18"/>
                <w:lang w:val="vi-VN"/>
              </w:rPr>
            </w:pPr>
            <w:r w:rsidRPr="001918C7">
              <w:rPr>
                <w:b/>
                <w:bCs/>
                <w:szCs w:val="18"/>
                <w:lang w:val="vi-VN"/>
              </w:rPr>
              <w:t xml:space="preserve">TM. UỶ BAN NHÂN DÂN </w:t>
            </w:r>
          </w:p>
          <w:p w:rsidR="00B5734B" w:rsidRPr="001918C7" w:rsidRDefault="00B5734B" w:rsidP="00213320">
            <w:pPr>
              <w:jc w:val="center"/>
              <w:rPr>
                <w:b/>
                <w:bCs/>
                <w:szCs w:val="18"/>
                <w:lang w:val="vi-VN"/>
              </w:rPr>
            </w:pPr>
            <w:r w:rsidRPr="001918C7">
              <w:rPr>
                <w:b/>
                <w:bCs/>
                <w:szCs w:val="18"/>
                <w:lang w:val="vi-VN"/>
              </w:rPr>
              <w:t>CHỦ TỊCH</w:t>
            </w:r>
            <w:r w:rsidRPr="001918C7">
              <w:rPr>
                <w:b/>
                <w:bCs/>
                <w:szCs w:val="18"/>
                <w:lang w:val="vi-VN"/>
              </w:rPr>
              <w:br/>
            </w:r>
            <w:r w:rsidRPr="001918C7">
              <w:rPr>
                <w:b/>
                <w:bCs/>
                <w:szCs w:val="18"/>
                <w:lang w:val="vi-VN"/>
              </w:rPr>
              <w:br/>
            </w:r>
            <w:r w:rsidR="00595DCF">
              <w:rPr>
                <w:b/>
                <w:bCs/>
                <w:szCs w:val="18"/>
              </w:rPr>
              <w:t>Đã ký</w:t>
            </w:r>
            <w:bookmarkStart w:id="0" w:name="_GoBack"/>
            <w:bookmarkEnd w:id="0"/>
            <w:r w:rsidRPr="001918C7">
              <w:rPr>
                <w:b/>
                <w:bCs/>
                <w:szCs w:val="18"/>
                <w:lang w:val="vi-VN"/>
              </w:rPr>
              <w:br/>
            </w:r>
          </w:p>
          <w:p w:rsidR="00B5734B" w:rsidRPr="001918C7" w:rsidRDefault="00B5734B" w:rsidP="00213320">
            <w:pPr>
              <w:spacing w:after="120" w:line="234" w:lineRule="atLeast"/>
              <w:jc w:val="center"/>
              <w:rPr>
                <w:b/>
                <w:bCs/>
                <w:szCs w:val="18"/>
                <w:lang w:val="vi-VN"/>
              </w:rPr>
            </w:pPr>
          </w:p>
          <w:p w:rsidR="00B5734B" w:rsidRPr="001918C7" w:rsidRDefault="00B5734B" w:rsidP="00213320">
            <w:pPr>
              <w:tabs>
                <w:tab w:val="center" w:pos="-1985"/>
              </w:tabs>
              <w:spacing w:after="60"/>
              <w:jc w:val="center"/>
              <w:rPr>
                <w:b/>
                <w:szCs w:val="28"/>
                <w:lang w:val="nl-NL"/>
              </w:rPr>
            </w:pPr>
            <w:r w:rsidRPr="001918C7">
              <w:rPr>
                <w:b/>
                <w:bCs/>
                <w:szCs w:val="18"/>
                <w:lang w:val="vi-VN"/>
              </w:rPr>
              <w:br/>
            </w:r>
            <w:r w:rsidRPr="001918C7">
              <w:rPr>
                <w:b/>
                <w:bCs/>
                <w:szCs w:val="18"/>
              </w:rPr>
              <w:t>Bùi Văn Khánh</w:t>
            </w:r>
            <w:r w:rsidRPr="001918C7">
              <w:rPr>
                <w:b/>
                <w:szCs w:val="28"/>
                <w:lang w:val="nl-NL"/>
              </w:rPr>
              <w:t xml:space="preserve"> </w:t>
            </w:r>
          </w:p>
          <w:p w:rsidR="00B5734B" w:rsidRPr="001918C7" w:rsidRDefault="00B5734B" w:rsidP="00213320">
            <w:pPr>
              <w:tabs>
                <w:tab w:val="center" w:pos="-1985"/>
              </w:tabs>
              <w:spacing w:after="60"/>
              <w:jc w:val="center"/>
              <w:rPr>
                <w:b/>
                <w:szCs w:val="28"/>
                <w:lang w:val="nl-NL"/>
              </w:rPr>
            </w:pPr>
          </w:p>
        </w:tc>
      </w:tr>
    </w:tbl>
    <w:p w:rsidR="00B5734B" w:rsidRPr="001918C7" w:rsidRDefault="00B5734B" w:rsidP="00B5734B"/>
    <w:sectPr w:rsidR="00B5734B" w:rsidRPr="001918C7" w:rsidSect="00B5734B">
      <w:headerReference w:type="even" r:id="rId9"/>
      <w:headerReference w:type="default" r:id="rId10"/>
      <w:footerReference w:type="even" r:id="rId11"/>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CD5" w:rsidRDefault="00F76CD5" w:rsidP="005338C1">
      <w:r>
        <w:separator/>
      </w:r>
    </w:p>
  </w:endnote>
  <w:endnote w:type="continuationSeparator" w:id="0">
    <w:p w:rsidR="00F76CD5" w:rsidRDefault="00F76CD5" w:rsidP="00533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H">
    <w:altName w:val="Autobahn"/>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044" w:rsidRDefault="005338C1" w:rsidP="0092381C">
    <w:pPr>
      <w:pStyle w:val="Footer"/>
      <w:framePr w:wrap="around" w:vAnchor="text" w:hAnchor="margin" w:xAlign="center" w:y="1"/>
      <w:rPr>
        <w:rStyle w:val="PageNumber"/>
      </w:rPr>
    </w:pPr>
    <w:r>
      <w:rPr>
        <w:rStyle w:val="PageNumber"/>
      </w:rPr>
      <w:fldChar w:fldCharType="begin"/>
    </w:r>
    <w:r w:rsidR="00A77E74">
      <w:rPr>
        <w:rStyle w:val="PageNumber"/>
      </w:rPr>
      <w:instrText xml:space="preserve">PAGE  </w:instrText>
    </w:r>
    <w:r>
      <w:rPr>
        <w:rStyle w:val="PageNumber"/>
      </w:rPr>
      <w:fldChar w:fldCharType="end"/>
    </w:r>
  </w:p>
  <w:p w:rsidR="00165044" w:rsidRDefault="00F76C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CD5" w:rsidRDefault="00F76CD5" w:rsidP="005338C1">
      <w:r>
        <w:separator/>
      </w:r>
    </w:p>
  </w:footnote>
  <w:footnote w:type="continuationSeparator" w:id="0">
    <w:p w:rsidR="00F76CD5" w:rsidRDefault="00F76CD5" w:rsidP="005338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044" w:rsidRDefault="005338C1" w:rsidP="00B362FD">
    <w:pPr>
      <w:pStyle w:val="Header"/>
      <w:framePr w:wrap="around" w:vAnchor="text" w:hAnchor="margin" w:xAlign="center" w:y="1"/>
      <w:rPr>
        <w:rStyle w:val="PageNumber"/>
      </w:rPr>
    </w:pPr>
    <w:r>
      <w:rPr>
        <w:rStyle w:val="PageNumber"/>
      </w:rPr>
      <w:fldChar w:fldCharType="begin"/>
    </w:r>
    <w:r w:rsidR="00A77E74">
      <w:rPr>
        <w:rStyle w:val="PageNumber"/>
      </w:rPr>
      <w:instrText xml:space="preserve">PAGE  </w:instrText>
    </w:r>
    <w:r>
      <w:rPr>
        <w:rStyle w:val="PageNumber"/>
      </w:rPr>
      <w:fldChar w:fldCharType="end"/>
    </w:r>
  </w:p>
  <w:p w:rsidR="00165044" w:rsidRDefault="00F76CD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044" w:rsidRPr="00547091" w:rsidRDefault="005338C1" w:rsidP="00B362FD">
    <w:pPr>
      <w:pStyle w:val="Header"/>
      <w:framePr w:wrap="around" w:vAnchor="text" w:hAnchor="margin" w:xAlign="center" w:y="1"/>
      <w:rPr>
        <w:rStyle w:val="PageNumber"/>
        <w:sz w:val="26"/>
        <w:szCs w:val="26"/>
      </w:rPr>
    </w:pPr>
    <w:r w:rsidRPr="00547091">
      <w:rPr>
        <w:rStyle w:val="PageNumber"/>
        <w:sz w:val="26"/>
        <w:szCs w:val="26"/>
      </w:rPr>
      <w:fldChar w:fldCharType="begin"/>
    </w:r>
    <w:r w:rsidR="00A77E74" w:rsidRPr="00547091">
      <w:rPr>
        <w:rStyle w:val="PageNumber"/>
        <w:sz w:val="26"/>
        <w:szCs w:val="26"/>
      </w:rPr>
      <w:instrText xml:space="preserve">PAGE  </w:instrText>
    </w:r>
    <w:r w:rsidRPr="00547091">
      <w:rPr>
        <w:rStyle w:val="PageNumber"/>
        <w:sz w:val="26"/>
        <w:szCs w:val="26"/>
      </w:rPr>
      <w:fldChar w:fldCharType="separate"/>
    </w:r>
    <w:r w:rsidR="00595DCF">
      <w:rPr>
        <w:rStyle w:val="PageNumber"/>
        <w:noProof/>
        <w:sz w:val="26"/>
        <w:szCs w:val="26"/>
      </w:rPr>
      <w:t>3</w:t>
    </w:r>
    <w:r w:rsidRPr="00547091">
      <w:rPr>
        <w:rStyle w:val="PageNumber"/>
        <w:sz w:val="26"/>
        <w:szCs w:val="26"/>
      </w:rPr>
      <w:fldChar w:fldCharType="end"/>
    </w:r>
  </w:p>
  <w:p w:rsidR="00165044" w:rsidRDefault="00F76C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5734B"/>
    <w:rsid w:val="000548C9"/>
    <w:rsid w:val="00200929"/>
    <w:rsid w:val="00505DB9"/>
    <w:rsid w:val="005338C1"/>
    <w:rsid w:val="00595DCF"/>
    <w:rsid w:val="0063269F"/>
    <w:rsid w:val="00A77E74"/>
    <w:rsid w:val="00B5734B"/>
    <w:rsid w:val="00B87C0D"/>
    <w:rsid w:val="00C40A67"/>
    <w:rsid w:val="00DA6B18"/>
    <w:rsid w:val="00F76C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8A64F2"/>
  <w15:docId w15:val="{AAB83F43-A0E8-4065-9FED-D679711F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34B"/>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B5734B"/>
    <w:pPr>
      <w:keepNext/>
      <w:tabs>
        <w:tab w:val="center" w:pos="-1985"/>
        <w:tab w:val="center" w:pos="5954"/>
      </w:tabs>
      <w:jc w:val="center"/>
      <w:outlineLvl w:val="0"/>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734B"/>
    <w:rPr>
      <w:rFonts w:ascii=".VnTimeH" w:eastAsia="Times New Roman" w:hAnsi=".VnTimeH" w:cs="Times New Roman"/>
      <w:b/>
      <w:sz w:val="26"/>
      <w:szCs w:val="24"/>
    </w:rPr>
  </w:style>
  <w:style w:type="character" w:styleId="Strong">
    <w:name w:val="Strong"/>
    <w:qFormat/>
    <w:rsid w:val="00B5734B"/>
    <w:rPr>
      <w:b/>
      <w:bCs/>
    </w:rPr>
  </w:style>
  <w:style w:type="paragraph" w:styleId="Footer">
    <w:name w:val="footer"/>
    <w:basedOn w:val="Normal"/>
    <w:link w:val="FooterChar"/>
    <w:uiPriority w:val="99"/>
    <w:rsid w:val="00B5734B"/>
    <w:pPr>
      <w:tabs>
        <w:tab w:val="center" w:pos="4320"/>
        <w:tab w:val="right" w:pos="8640"/>
      </w:tabs>
    </w:pPr>
  </w:style>
  <w:style w:type="character" w:customStyle="1" w:styleId="FooterChar">
    <w:name w:val="Footer Char"/>
    <w:basedOn w:val="DefaultParagraphFont"/>
    <w:link w:val="Footer"/>
    <w:uiPriority w:val="99"/>
    <w:rsid w:val="00B5734B"/>
    <w:rPr>
      <w:rFonts w:ascii="Times New Roman" w:eastAsia="Times New Roman" w:hAnsi="Times New Roman" w:cs="Times New Roman"/>
      <w:sz w:val="28"/>
      <w:szCs w:val="24"/>
    </w:rPr>
  </w:style>
  <w:style w:type="character" w:styleId="PageNumber">
    <w:name w:val="page number"/>
    <w:basedOn w:val="DefaultParagraphFont"/>
    <w:rsid w:val="00B5734B"/>
  </w:style>
  <w:style w:type="paragraph" w:styleId="Header">
    <w:name w:val="header"/>
    <w:basedOn w:val="Normal"/>
    <w:link w:val="HeaderChar"/>
    <w:uiPriority w:val="99"/>
    <w:rsid w:val="00B5734B"/>
    <w:pPr>
      <w:tabs>
        <w:tab w:val="center" w:pos="4680"/>
        <w:tab w:val="right" w:pos="9360"/>
      </w:tabs>
    </w:pPr>
  </w:style>
  <w:style w:type="character" w:customStyle="1" w:styleId="HeaderChar">
    <w:name w:val="Header Char"/>
    <w:basedOn w:val="DefaultParagraphFont"/>
    <w:link w:val="Header"/>
    <w:uiPriority w:val="99"/>
    <w:rsid w:val="00B5734B"/>
    <w:rPr>
      <w:rFonts w:ascii="Times New Roman" w:eastAsia="Times New Roman" w:hAnsi="Times New Roman" w:cs="Times New Roman"/>
      <w:sz w:val="28"/>
      <w:szCs w:val="24"/>
    </w:rPr>
  </w:style>
  <w:style w:type="paragraph" w:styleId="NormalWeb">
    <w:name w:val="Normal (Web)"/>
    <w:basedOn w:val="Normal"/>
    <w:link w:val="NormalWebChar"/>
    <w:unhideWhenUsed/>
    <w:rsid w:val="00B5734B"/>
    <w:pPr>
      <w:spacing w:before="100" w:beforeAutospacing="1" w:after="100" w:afterAutospacing="1"/>
    </w:pPr>
    <w:rPr>
      <w:sz w:val="24"/>
    </w:rPr>
  </w:style>
  <w:style w:type="paragraph" w:styleId="BodyTextIndent">
    <w:name w:val="Body Text Indent"/>
    <w:basedOn w:val="Normal"/>
    <w:link w:val="BodyTextIndentChar"/>
    <w:rsid w:val="00B5734B"/>
    <w:pPr>
      <w:spacing w:before="120" w:line="340" w:lineRule="exact"/>
      <w:ind w:firstLine="720"/>
      <w:jc w:val="both"/>
    </w:pPr>
    <w:rPr>
      <w:rFonts w:ascii=".VnTime" w:hAnsi=".VnTime"/>
      <w:b/>
      <w:szCs w:val="20"/>
    </w:rPr>
  </w:style>
  <w:style w:type="character" w:customStyle="1" w:styleId="BodyTextIndentChar">
    <w:name w:val="Body Text Indent Char"/>
    <w:basedOn w:val="DefaultParagraphFont"/>
    <w:link w:val="BodyTextIndent"/>
    <w:rsid w:val="00B5734B"/>
    <w:rPr>
      <w:rFonts w:ascii=".VnTime" w:eastAsia="Times New Roman" w:hAnsi=".VnTime" w:cs="Times New Roman"/>
      <w:b/>
      <w:sz w:val="28"/>
      <w:szCs w:val="20"/>
    </w:rPr>
  </w:style>
  <w:style w:type="character" w:customStyle="1" w:styleId="fontstyle01">
    <w:name w:val="fontstyle01"/>
    <w:basedOn w:val="DefaultParagraphFont"/>
    <w:rsid w:val="00B5734B"/>
    <w:rPr>
      <w:rFonts w:ascii="Times New Roman" w:hAnsi="Times New Roman" w:cs="Times New Roman" w:hint="default"/>
      <w:b w:val="0"/>
      <w:bCs w:val="0"/>
      <w:i/>
      <w:iCs/>
      <w:color w:val="000000"/>
      <w:sz w:val="28"/>
      <w:szCs w:val="28"/>
    </w:rPr>
  </w:style>
  <w:style w:type="paragraph" w:customStyle="1" w:styleId="CharCharCharChar">
    <w:name w:val="Char Char Char Char"/>
    <w:basedOn w:val="Normal"/>
    <w:semiHidden/>
    <w:rsid w:val="00B5734B"/>
    <w:pPr>
      <w:spacing w:after="160" w:line="240" w:lineRule="exact"/>
    </w:pPr>
    <w:rPr>
      <w:rFonts w:ascii="Arial" w:hAnsi="Arial"/>
      <w:sz w:val="22"/>
      <w:szCs w:val="22"/>
    </w:rPr>
  </w:style>
  <w:style w:type="paragraph" w:styleId="DocumentMap">
    <w:name w:val="Document Map"/>
    <w:basedOn w:val="Normal"/>
    <w:link w:val="DocumentMapChar"/>
    <w:semiHidden/>
    <w:unhideWhenUsed/>
    <w:rsid w:val="00B5734B"/>
    <w:rPr>
      <w:rFonts w:ascii="Tahoma" w:hAnsi="Tahoma" w:cs="Tahoma"/>
      <w:sz w:val="16"/>
      <w:szCs w:val="16"/>
    </w:rPr>
  </w:style>
  <w:style w:type="character" w:customStyle="1" w:styleId="DocumentMapChar">
    <w:name w:val="Document Map Char"/>
    <w:basedOn w:val="DefaultParagraphFont"/>
    <w:link w:val="DocumentMap"/>
    <w:semiHidden/>
    <w:rsid w:val="00B5734B"/>
    <w:rPr>
      <w:rFonts w:ascii="Tahoma" w:eastAsia="Times New Roman" w:hAnsi="Tahoma" w:cs="Tahoma"/>
      <w:sz w:val="16"/>
      <w:szCs w:val="16"/>
    </w:rPr>
  </w:style>
  <w:style w:type="character" w:customStyle="1" w:styleId="NormalWebChar">
    <w:name w:val="Normal (Web) Char"/>
    <w:link w:val="NormalWeb"/>
    <w:locked/>
    <w:rsid w:val="00B5734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4F8EB9-9BEC-4080-B248-939A95B340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67F2A1-25ED-4281-BE67-82B318098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0F021FC-ADCC-4AB0-9C3E-08AE0507EB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2021-11-12T01:18:00Z</dcterms:created>
  <dcterms:modified xsi:type="dcterms:W3CDTF">2021-12-09T01:59:00Z</dcterms:modified>
</cp:coreProperties>
</file>