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98" w:type="dxa"/>
        <w:tblInd w:w="-34" w:type="dxa"/>
        <w:shd w:val="clear" w:color="auto" w:fill="FFFFFF"/>
        <w:tblCellMar>
          <w:left w:w="0" w:type="dxa"/>
          <w:right w:w="0" w:type="dxa"/>
        </w:tblCellMar>
        <w:tblLook w:val="04A0" w:firstRow="1" w:lastRow="0" w:firstColumn="1" w:lastColumn="0" w:noHBand="0" w:noVBand="1"/>
      </w:tblPr>
      <w:tblGrid>
        <w:gridCol w:w="3153"/>
        <w:gridCol w:w="6345"/>
      </w:tblGrid>
      <w:tr w:rsidR="008C1E75" w:rsidRPr="00454B3A" w14:paraId="14CF84F3" w14:textId="77777777" w:rsidTr="00AC4E79">
        <w:trPr>
          <w:trHeight w:val="1134"/>
        </w:trPr>
        <w:tc>
          <w:tcPr>
            <w:tcW w:w="3153" w:type="dxa"/>
            <w:shd w:val="clear" w:color="auto" w:fill="FFFFFF"/>
            <w:tcMar>
              <w:top w:w="0" w:type="dxa"/>
              <w:left w:w="108" w:type="dxa"/>
              <w:bottom w:w="0" w:type="dxa"/>
              <w:right w:w="108" w:type="dxa"/>
            </w:tcMar>
            <w:hideMark/>
          </w:tcPr>
          <w:p w14:paraId="2EF47670" w14:textId="77777777" w:rsidR="00A16F31" w:rsidRPr="00454B3A" w:rsidRDefault="00E63EDE" w:rsidP="00A16F31">
            <w:pPr>
              <w:spacing w:after="0" w:line="240" w:lineRule="auto"/>
              <w:jc w:val="center"/>
              <w:rPr>
                <w:rFonts w:eastAsia="Times New Roman" w:cs="Times New Roman"/>
                <w:b/>
                <w:bCs/>
                <w:sz w:val="26"/>
                <w:szCs w:val="26"/>
              </w:rPr>
            </w:pPr>
            <w:r w:rsidRPr="00454B3A">
              <w:rPr>
                <w:rFonts w:eastAsia="Times New Roman" w:cs="Times New Roman"/>
                <w:b/>
                <w:bCs/>
                <w:sz w:val="26"/>
                <w:szCs w:val="26"/>
              </w:rPr>
              <w:t>HỘI ĐỒNG NHÂN DÂN</w:t>
            </w:r>
          </w:p>
          <w:p w14:paraId="7370707D" w14:textId="77777777" w:rsidR="00A16F31" w:rsidRPr="00454B3A" w:rsidRDefault="00693F30" w:rsidP="00A16F31">
            <w:pPr>
              <w:spacing w:after="0" w:line="240" w:lineRule="auto"/>
              <w:jc w:val="center"/>
              <w:rPr>
                <w:rFonts w:eastAsia="Times New Roman" w:cs="Times New Roman"/>
                <w:sz w:val="26"/>
                <w:szCs w:val="26"/>
              </w:rPr>
            </w:pPr>
            <w:r w:rsidRPr="00454B3A">
              <w:rPr>
                <w:rFonts w:eastAsia="Times New Roman" w:cs="Times New Roman"/>
                <w:b/>
                <w:bCs/>
                <w:noProof/>
                <w:sz w:val="26"/>
                <w:szCs w:val="26"/>
                <w:lang w:val="en-GB" w:eastAsia="en-GB"/>
              </w:rPr>
              <mc:AlternateContent>
                <mc:Choice Requires="wps">
                  <w:drawing>
                    <wp:anchor distT="4294967295" distB="4294967295" distL="114300" distR="114300" simplePos="0" relativeHeight="251659264" behindDoc="0" locked="0" layoutInCell="1" allowOverlap="1" wp14:anchorId="06674155" wp14:editId="42421BF7">
                      <wp:simplePos x="0" y="0"/>
                      <wp:positionH relativeFrom="column">
                        <wp:posOffset>680085</wp:posOffset>
                      </wp:positionH>
                      <wp:positionV relativeFrom="paragraph">
                        <wp:posOffset>233045</wp:posOffset>
                      </wp:positionV>
                      <wp:extent cx="4953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5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6BC4899"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55pt,18.35pt" to="92.5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" strokecolor="black [3040]">
                      <o:lock v:ext="edit" shapetype="f"/>
                    </v:line>
                  </w:pict>
                </mc:Fallback>
              </mc:AlternateContent>
            </w:r>
            <w:r w:rsidR="00E63EDE" w:rsidRPr="00454B3A">
              <w:rPr>
                <w:rFonts w:eastAsia="Times New Roman" w:cs="Times New Roman"/>
                <w:b/>
                <w:bCs/>
                <w:sz w:val="26"/>
                <w:szCs w:val="26"/>
              </w:rPr>
              <w:t>TỈNH GIA LA</w:t>
            </w:r>
            <w:r w:rsidR="00A05E52" w:rsidRPr="00454B3A">
              <w:rPr>
                <w:rFonts w:eastAsia="Times New Roman" w:cs="Times New Roman"/>
                <w:b/>
                <w:bCs/>
                <w:sz w:val="26"/>
                <w:szCs w:val="26"/>
              </w:rPr>
              <w:t>I</w:t>
            </w:r>
            <w:r w:rsidR="00A16F31" w:rsidRPr="00454B3A">
              <w:rPr>
                <w:rFonts w:eastAsia="Times New Roman" w:cs="Times New Roman"/>
                <w:b/>
                <w:bCs/>
                <w:sz w:val="26"/>
                <w:szCs w:val="26"/>
                <w:lang w:val="vi-VN"/>
              </w:rPr>
              <w:br/>
            </w:r>
          </w:p>
          <w:p w14:paraId="3B986864" w14:textId="7CD10046" w:rsidR="00A16F31" w:rsidRPr="00D9482B" w:rsidRDefault="00A16F31" w:rsidP="00A109A7">
            <w:pPr>
              <w:spacing w:after="0" w:line="240" w:lineRule="auto"/>
              <w:jc w:val="center"/>
              <w:rPr>
                <w:rFonts w:eastAsia="Times New Roman" w:cs="Times New Roman"/>
                <w:szCs w:val="28"/>
              </w:rPr>
            </w:pPr>
            <w:r w:rsidRPr="00D9482B">
              <w:rPr>
                <w:rFonts w:eastAsia="Times New Roman" w:cs="Times New Roman"/>
                <w:szCs w:val="28"/>
                <w:lang w:val="vi-VN"/>
              </w:rPr>
              <w:t>Số:</w:t>
            </w:r>
            <w:r w:rsidR="00A109A7">
              <w:rPr>
                <w:rFonts w:eastAsia="Times New Roman" w:cs="Times New Roman"/>
                <w:szCs w:val="28"/>
                <w:lang w:val="en-GB"/>
              </w:rPr>
              <w:t xml:space="preserve"> 15</w:t>
            </w:r>
            <w:r w:rsidRPr="00D9482B">
              <w:rPr>
                <w:rFonts w:eastAsia="Times New Roman" w:cs="Times New Roman"/>
                <w:szCs w:val="28"/>
                <w:lang w:val="vi-VN"/>
              </w:rPr>
              <w:t>/</w:t>
            </w:r>
            <w:r w:rsidR="00E63EDE" w:rsidRPr="00D9482B">
              <w:rPr>
                <w:rFonts w:eastAsia="Times New Roman" w:cs="Times New Roman"/>
                <w:szCs w:val="28"/>
              </w:rPr>
              <w:t>202</w:t>
            </w:r>
            <w:r w:rsidR="00D5037E" w:rsidRPr="00D9482B">
              <w:rPr>
                <w:rFonts w:eastAsia="Times New Roman" w:cs="Times New Roman"/>
                <w:szCs w:val="28"/>
              </w:rPr>
              <w:t>6</w:t>
            </w:r>
            <w:r w:rsidRPr="00D9482B">
              <w:rPr>
                <w:rFonts w:eastAsia="Times New Roman" w:cs="Times New Roman"/>
                <w:szCs w:val="28"/>
                <w:lang w:val="vi-VN"/>
              </w:rPr>
              <w:t>/</w:t>
            </w:r>
            <w:r w:rsidR="00E63EDE" w:rsidRPr="00D9482B">
              <w:rPr>
                <w:rFonts w:eastAsia="Times New Roman" w:cs="Times New Roman"/>
                <w:szCs w:val="28"/>
              </w:rPr>
              <w:t>NQ</w:t>
            </w:r>
            <w:r w:rsidRPr="00D9482B">
              <w:rPr>
                <w:rFonts w:eastAsia="Times New Roman" w:cs="Times New Roman"/>
                <w:szCs w:val="28"/>
                <w:lang w:val="vi-VN"/>
              </w:rPr>
              <w:t>-</w:t>
            </w:r>
            <w:r w:rsidR="00E63EDE" w:rsidRPr="00D9482B">
              <w:rPr>
                <w:rFonts w:eastAsia="Times New Roman" w:cs="Times New Roman"/>
                <w:szCs w:val="28"/>
              </w:rPr>
              <w:t>HĐND</w:t>
            </w:r>
          </w:p>
        </w:tc>
        <w:tc>
          <w:tcPr>
            <w:tcW w:w="6345" w:type="dxa"/>
            <w:shd w:val="clear" w:color="auto" w:fill="FFFFFF"/>
            <w:tcMar>
              <w:top w:w="0" w:type="dxa"/>
              <w:left w:w="108" w:type="dxa"/>
              <w:bottom w:w="0" w:type="dxa"/>
              <w:right w:w="108" w:type="dxa"/>
            </w:tcMar>
            <w:hideMark/>
          </w:tcPr>
          <w:p w14:paraId="60E99D44" w14:textId="77777777" w:rsidR="00A16F31" w:rsidRPr="00454B3A" w:rsidRDefault="00693F30" w:rsidP="00A16F31">
            <w:pPr>
              <w:spacing w:after="0" w:line="240" w:lineRule="auto"/>
              <w:jc w:val="center"/>
              <w:rPr>
                <w:rFonts w:eastAsia="Times New Roman" w:cs="Times New Roman"/>
                <w:szCs w:val="28"/>
                <w:vertAlign w:val="superscript"/>
              </w:rPr>
            </w:pPr>
            <w:r w:rsidRPr="00454B3A">
              <w:rPr>
                <w:rFonts w:eastAsia="Times New Roman" w:cs="Times New Roman"/>
                <w:b/>
                <w:bCs/>
                <w:noProof/>
                <w:sz w:val="26"/>
                <w:szCs w:val="26"/>
                <w:lang w:val="en-GB" w:eastAsia="en-GB"/>
              </w:rPr>
              <mc:AlternateContent>
                <mc:Choice Requires="wps">
                  <w:drawing>
                    <wp:anchor distT="4294967295" distB="4294967295" distL="114300" distR="114300" simplePos="0" relativeHeight="251661312" behindDoc="0" locked="0" layoutInCell="1" allowOverlap="1" wp14:anchorId="7D37B482" wp14:editId="5D14E100">
                      <wp:simplePos x="0" y="0"/>
                      <wp:positionH relativeFrom="column">
                        <wp:posOffset>997585</wp:posOffset>
                      </wp:positionH>
                      <wp:positionV relativeFrom="paragraph">
                        <wp:posOffset>426085</wp:posOffset>
                      </wp:positionV>
                      <wp:extent cx="215265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2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DF2B3F0" id="Straight Connector 2"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78.55pt,33.55pt" to="248.0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" strokecolor="black [3040]">
                      <o:lock v:ext="edit" shapetype="f"/>
                    </v:line>
                  </w:pict>
                </mc:Fallback>
              </mc:AlternateContent>
            </w:r>
            <w:r w:rsidR="00AC4E79" w:rsidRPr="00454B3A">
              <w:rPr>
                <w:rFonts w:eastAsia="Times New Roman" w:cs="Times New Roman"/>
                <w:b/>
                <w:bCs/>
                <w:sz w:val="26"/>
                <w:szCs w:val="26"/>
              </w:rPr>
              <w:t xml:space="preserve">    </w:t>
            </w:r>
            <w:r w:rsidR="00A16F31" w:rsidRPr="00454B3A">
              <w:rPr>
                <w:rFonts w:eastAsia="Times New Roman" w:cs="Times New Roman"/>
                <w:b/>
                <w:bCs/>
                <w:sz w:val="26"/>
                <w:szCs w:val="26"/>
                <w:lang w:val="vi-VN"/>
              </w:rPr>
              <w:t>CỘNG HÒA XÃ HỘI CHỦ NGHĨA VIỆT NAM</w:t>
            </w:r>
            <w:r w:rsidR="00A16F31" w:rsidRPr="00454B3A">
              <w:rPr>
                <w:rFonts w:eastAsia="Times New Roman" w:cs="Times New Roman"/>
                <w:b/>
                <w:bCs/>
                <w:sz w:val="26"/>
                <w:szCs w:val="26"/>
                <w:lang w:val="vi-VN"/>
              </w:rPr>
              <w:br/>
            </w:r>
            <w:r w:rsidR="00AC4E79" w:rsidRPr="00454B3A">
              <w:rPr>
                <w:rFonts w:eastAsia="Times New Roman" w:cs="Times New Roman"/>
                <w:b/>
                <w:bCs/>
                <w:szCs w:val="28"/>
              </w:rPr>
              <w:t xml:space="preserve">    </w:t>
            </w:r>
            <w:r w:rsidR="00A16F31" w:rsidRPr="00454B3A">
              <w:rPr>
                <w:rFonts w:eastAsia="Times New Roman" w:cs="Times New Roman"/>
                <w:b/>
                <w:bCs/>
                <w:szCs w:val="28"/>
                <w:lang w:val="vi-VN"/>
              </w:rPr>
              <w:t>Độc lập - Tự do - Hạnh phúc</w:t>
            </w:r>
            <w:r w:rsidR="00A16F31" w:rsidRPr="00454B3A">
              <w:rPr>
                <w:rFonts w:eastAsia="Times New Roman" w:cs="Times New Roman"/>
                <w:b/>
                <w:bCs/>
                <w:szCs w:val="28"/>
                <w:lang w:val="vi-VN"/>
              </w:rPr>
              <w:br/>
            </w:r>
          </w:p>
          <w:p w14:paraId="7D432AD7" w14:textId="0B3C7959" w:rsidR="00A16F31" w:rsidRPr="00D9482B" w:rsidRDefault="00AC4E79" w:rsidP="00AC4E59">
            <w:pPr>
              <w:spacing w:after="0" w:line="240" w:lineRule="auto"/>
              <w:jc w:val="center"/>
              <w:rPr>
                <w:rFonts w:eastAsia="Times New Roman" w:cs="Times New Roman"/>
                <w:szCs w:val="28"/>
                <w:vertAlign w:val="superscript"/>
              </w:rPr>
            </w:pPr>
            <w:r w:rsidRPr="00454B3A">
              <w:rPr>
                <w:rFonts w:eastAsia="Times New Roman" w:cs="Times New Roman"/>
                <w:i/>
                <w:iCs/>
                <w:sz w:val="26"/>
                <w:szCs w:val="26"/>
              </w:rPr>
              <w:t xml:space="preserve">       </w:t>
            </w:r>
            <w:r w:rsidR="00E63EDE" w:rsidRPr="00D9482B">
              <w:rPr>
                <w:rFonts w:eastAsia="Times New Roman" w:cs="Times New Roman"/>
                <w:i/>
                <w:iCs/>
                <w:szCs w:val="28"/>
              </w:rPr>
              <w:t>Gia Lai</w:t>
            </w:r>
            <w:r w:rsidR="00A16F31" w:rsidRPr="00D9482B">
              <w:rPr>
                <w:rFonts w:eastAsia="Times New Roman" w:cs="Times New Roman"/>
                <w:i/>
                <w:iCs/>
                <w:szCs w:val="28"/>
                <w:lang w:val="vi-VN"/>
              </w:rPr>
              <w:t>, ngày</w:t>
            </w:r>
            <w:r w:rsidR="00AC4E59" w:rsidRPr="00D9482B">
              <w:rPr>
                <w:rFonts w:eastAsia="Times New Roman" w:cs="Times New Roman"/>
                <w:i/>
                <w:iCs/>
                <w:szCs w:val="28"/>
                <w:lang w:val="en-GB"/>
              </w:rPr>
              <w:t xml:space="preserve"> </w:t>
            </w:r>
            <w:r w:rsidR="003B4D7A" w:rsidRPr="00D9482B">
              <w:rPr>
                <w:rFonts w:eastAsia="Times New Roman" w:cs="Times New Roman"/>
                <w:i/>
                <w:iCs/>
                <w:szCs w:val="28"/>
                <w:lang w:val="en-GB"/>
              </w:rPr>
              <w:t>24</w:t>
            </w:r>
            <w:r w:rsidR="00AC4E59" w:rsidRPr="00D9482B">
              <w:rPr>
                <w:rFonts w:eastAsia="Times New Roman" w:cs="Times New Roman"/>
                <w:i/>
                <w:iCs/>
                <w:szCs w:val="28"/>
                <w:lang w:val="en-GB"/>
              </w:rPr>
              <w:t xml:space="preserve"> </w:t>
            </w:r>
            <w:r w:rsidRPr="00D9482B">
              <w:rPr>
                <w:rFonts w:eastAsia="Times New Roman" w:cs="Times New Roman"/>
                <w:i/>
                <w:iCs/>
                <w:szCs w:val="28"/>
                <w:lang w:val="vi-VN"/>
              </w:rPr>
              <w:t>tháng</w:t>
            </w:r>
            <w:r w:rsidR="00D5037E" w:rsidRPr="00D9482B">
              <w:rPr>
                <w:rFonts w:eastAsia="Times New Roman" w:cs="Times New Roman"/>
                <w:i/>
                <w:iCs/>
                <w:szCs w:val="28"/>
              </w:rPr>
              <w:t xml:space="preserve"> </w:t>
            </w:r>
            <w:r w:rsidR="003B4D7A" w:rsidRPr="00D9482B">
              <w:rPr>
                <w:rFonts w:eastAsia="Times New Roman" w:cs="Times New Roman"/>
                <w:i/>
                <w:iCs/>
                <w:szCs w:val="28"/>
              </w:rPr>
              <w:t>4</w:t>
            </w:r>
            <w:r w:rsidR="00D5037E" w:rsidRPr="00D9482B">
              <w:rPr>
                <w:rFonts w:eastAsia="Times New Roman" w:cs="Times New Roman"/>
                <w:i/>
                <w:iCs/>
                <w:szCs w:val="28"/>
              </w:rPr>
              <w:t xml:space="preserve"> </w:t>
            </w:r>
            <w:r w:rsidR="00A16F31" w:rsidRPr="00D9482B">
              <w:rPr>
                <w:rFonts w:eastAsia="Times New Roman" w:cs="Times New Roman"/>
                <w:i/>
                <w:iCs/>
                <w:szCs w:val="28"/>
                <w:lang w:val="vi-VN"/>
              </w:rPr>
              <w:t xml:space="preserve">năm </w:t>
            </w:r>
            <w:r w:rsidR="00E63EDE" w:rsidRPr="00D9482B">
              <w:rPr>
                <w:rFonts w:eastAsia="Times New Roman" w:cs="Times New Roman"/>
                <w:i/>
                <w:iCs/>
                <w:szCs w:val="28"/>
              </w:rPr>
              <w:t>202</w:t>
            </w:r>
            <w:r w:rsidR="00D5037E" w:rsidRPr="00D9482B">
              <w:rPr>
                <w:rFonts w:eastAsia="Times New Roman" w:cs="Times New Roman"/>
                <w:i/>
                <w:iCs/>
                <w:szCs w:val="28"/>
              </w:rPr>
              <w:t>6</w:t>
            </w:r>
          </w:p>
        </w:tc>
      </w:tr>
    </w:tbl>
    <w:p w14:paraId="782C2814" w14:textId="77777777" w:rsidR="007B1C6B" w:rsidRPr="00454B3A" w:rsidRDefault="008C18BB" w:rsidP="007E32EA">
      <w:pPr>
        <w:shd w:val="clear" w:color="auto" w:fill="FFFFFF"/>
        <w:tabs>
          <w:tab w:val="left" w:pos="540"/>
        </w:tabs>
        <w:spacing w:after="0" w:line="240" w:lineRule="auto"/>
        <w:rPr>
          <w:rFonts w:eastAsia="Times New Roman" w:cs="Times New Roman"/>
          <w:sz w:val="48"/>
          <w:szCs w:val="26"/>
        </w:rPr>
      </w:pPr>
      <w:r w:rsidRPr="00454B3A">
        <w:rPr>
          <w:rFonts w:eastAsia="Times New Roman" w:cs="Times New Roman"/>
          <w:sz w:val="48"/>
          <w:szCs w:val="26"/>
        </w:rPr>
        <w:tab/>
      </w:r>
      <w:bookmarkStart w:id="0" w:name="loai_1"/>
    </w:p>
    <w:p w14:paraId="510A843F" w14:textId="77777777" w:rsidR="00AB7360" w:rsidRPr="00454B3A" w:rsidRDefault="00E63EDE" w:rsidP="00AB7360">
      <w:pPr>
        <w:spacing w:after="0" w:line="240" w:lineRule="auto"/>
        <w:jc w:val="center"/>
        <w:rPr>
          <w:rFonts w:eastAsia="Times New Roman" w:cs="Times New Roman"/>
          <w:b/>
          <w:bCs/>
          <w:szCs w:val="28"/>
        </w:rPr>
      </w:pPr>
      <w:r w:rsidRPr="00454B3A">
        <w:rPr>
          <w:rFonts w:eastAsia="Times New Roman" w:cs="Times New Roman"/>
          <w:b/>
          <w:bCs/>
          <w:szCs w:val="28"/>
        </w:rPr>
        <w:t xml:space="preserve">NGHỊ </w:t>
      </w:r>
      <w:r w:rsidR="000461DE" w:rsidRPr="00454B3A">
        <w:rPr>
          <w:rFonts w:eastAsia="Times New Roman" w:cs="Times New Roman"/>
          <w:b/>
          <w:bCs/>
          <w:szCs w:val="28"/>
          <w:lang w:val="vi-VN"/>
        </w:rPr>
        <w:t>QUYẾT</w:t>
      </w:r>
      <w:bookmarkEnd w:id="0"/>
    </w:p>
    <w:p w14:paraId="4F6A413C" w14:textId="77777777" w:rsidR="00715FE7" w:rsidRPr="008A2C8A" w:rsidRDefault="00715FE7" w:rsidP="00715FE7">
      <w:pPr>
        <w:widowControl w:val="0"/>
        <w:spacing w:after="0" w:line="240" w:lineRule="auto"/>
        <w:jc w:val="center"/>
        <w:rPr>
          <w:b/>
          <w:szCs w:val="28"/>
        </w:rPr>
      </w:pPr>
      <w:bookmarkStart w:id="1" w:name="_Hlk170293796"/>
      <w:r w:rsidRPr="008A2C8A">
        <w:rPr>
          <w:b/>
          <w:szCs w:val="28"/>
        </w:rPr>
        <w:t xml:space="preserve">Ban hành Quy định mức chi hoạt động khuyến công </w:t>
      </w:r>
    </w:p>
    <w:p w14:paraId="546A02CD" w14:textId="7DBE47FC" w:rsidR="00AB7360" w:rsidRPr="00715FE7" w:rsidRDefault="00715FE7" w:rsidP="00715FE7">
      <w:pPr>
        <w:widowControl w:val="0"/>
        <w:spacing w:after="0" w:line="240" w:lineRule="auto"/>
        <w:jc w:val="center"/>
        <w:rPr>
          <w:b/>
          <w:szCs w:val="28"/>
        </w:rPr>
      </w:pPr>
      <w:r w:rsidRPr="008A2C8A">
        <w:rPr>
          <w:b/>
          <w:szCs w:val="28"/>
        </w:rPr>
        <w:t>trên địa bàn tỉnh Gia Lai</w:t>
      </w:r>
      <w:bookmarkEnd w:id="1"/>
    </w:p>
    <w:p w14:paraId="01FA4220" w14:textId="77777777" w:rsidR="00286731" w:rsidRPr="00454B3A" w:rsidRDefault="00820204" w:rsidP="00AB7360">
      <w:pPr>
        <w:spacing w:after="0" w:line="240" w:lineRule="auto"/>
        <w:jc w:val="center"/>
        <w:rPr>
          <w:rFonts w:eastAsia="Times New Roman" w:cs="Times New Roman"/>
          <w:b/>
          <w:spacing w:val="-4"/>
          <w:szCs w:val="28"/>
        </w:rPr>
      </w:pPr>
      <w:r w:rsidRPr="00454B3A">
        <w:rPr>
          <w:rFonts w:eastAsia="Times New Roman" w:cs="Times New Roman"/>
          <w:b/>
          <w:bCs/>
          <w:spacing w:val="-4"/>
          <w:szCs w:val="28"/>
        </w:rPr>
        <w:t xml:space="preserve"> </w:t>
      </w:r>
    </w:p>
    <w:p w14:paraId="78C77C52" w14:textId="77777777" w:rsidR="00ED5FCF" w:rsidRPr="00C3167E" w:rsidRDefault="00ED5FCF" w:rsidP="000A73B8">
      <w:pPr>
        <w:spacing w:before="120" w:after="120" w:line="264" w:lineRule="auto"/>
        <w:ind w:firstLine="567"/>
        <w:jc w:val="both"/>
        <w:rPr>
          <w:rFonts w:cs="Times New Roman"/>
          <w:i/>
          <w:iCs/>
          <w:szCs w:val="28"/>
        </w:rPr>
      </w:pPr>
      <w:bookmarkStart w:id="2" w:name="dieu_1"/>
      <w:r w:rsidRPr="00C3167E">
        <w:rPr>
          <w:rFonts w:cs="Times New Roman"/>
          <w:i/>
          <w:iCs/>
          <w:szCs w:val="28"/>
        </w:rPr>
        <w:t>Căn cứ Luật Tổ chức chính quyền địa phương số 72/2025/QH15;</w:t>
      </w:r>
    </w:p>
    <w:p w14:paraId="17F94690" w14:textId="77777777" w:rsidR="00ED5FCF" w:rsidRPr="00C3167E" w:rsidRDefault="00ED5FCF" w:rsidP="000A73B8">
      <w:pPr>
        <w:spacing w:before="120" w:after="120" w:line="264" w:lineRule="auto"/>
        <w:ind w:firstLine="567"/>
        <w:jc w:val="both"/>
        <w:rPr>
          <w:rFonts w:cs="Times New Roman"/>
          <w:i/>
          <w:iCs/>
          <w:szCs w:val="28"/>
        </w:rPr>
      </w:pPr>
      <w:r w:rsidRPr="00C3167E">
        <w:rPr>
          <w:rFonts w:cs="Times New Roman"/>
          <w:i/>
          <w:iCs/>
          <w:szCs w:val="28"/>
        </w:rPr>
        <w:t>Căn cứ Luật Ban hành văn bản quy phạm pháp luật số 64/2025/QH15 được sửa đổi, bổ sung bởi Luật số 87/2025/QH15;</w:t>
      </w:r>
    </w:p>
    <w:p w14:paraId="4D04F34E" w14:textId="77777777" w:rsidR="00715FE7" w:rsidRPr="00715FE7" w:rsidRDefault="00715FE7" w:rsidP="000A73B8">
      <w:pPr>
        <w:spacing w:before="120" w:after="120" w:line="264" w:lineRule="auto"/>
        <w:ind w:firstLine="567"/>
        <w:jc w:val="both"/>
        <w:rPr>
          <w:rFonts w:cs="Times New Roman"/>
          <w:i/>
          <w:iCs/>
          <w:szCs w:val="28"/>
        </w:rPr>
      </w:pPr>
      <w:r w:rsidRPr="00715FE7">
        <w:rPr>
          <w:rFonts w:cs="Times New Roman"/>
          <w:i/>
          <w:iCs/>
          <w:szCs w:val="28"/>
        </w:rPr>
        <w:t>Căn cứ Luật Ngân sách nhà nước số 89/2025/QH15;</w:t>
      </w:r>
    </w:p>
    <w:p w14:paraId="51F6D8E4" w14:textId="6F6E61E3" w:rsidR="00715FE7" w:rsidRPr="00715FE7" w:rsidRDefault="00715FE7" w:rsidP="000A73B8">
      <w:pPr>
        <w:spacing w:before="120" w:after="120" w:line="264" w:lineRule="auto"/>
        <w:ind w:firstLine="567"/>
        <w:jc w:val="both"/>
        <w:rPr>
          <w:rFonts w:cs="Times New Roman"/>
          <w:i/>
          <w:iCs/>
          <w:szCs w:val="28"/>
        </w:rPr>
      </w:pPr>
      <w:bookmarkStart w:id="3" w:name="_Hlk170293687"/>
      <w:r w:rsidRPr="00715FE7">
        <w:rPr>
          <w:rFonts w:cs="Times New Roman"/>
          <w:i/>
          <w:iCs/>
          <w:szCs w:val="28"/>
        </w:rPr>
        <w:t>Căn cứ Nghị định số 45/2012/NĐ-CP của Chính phủ về khuyến công được sửa đổi, bổ sung bởi Nghị định số 235/2025/NĐ-CP;</w:t>
      </w:r>
    </w:p>
    <w:p w14:paraId="05EB8FB4" w14:textId="78AE2B56" w:rsidR="00715FE7" w:rsidRPr="00715FE7" w:rsidRDefault="00715FE7" w:rsidP="000A73B8">
      <w:pPr>
        <w:spacing w:before="120" w:after="120" w:line="264" w:lineRule="auto"/>
        <w:ind w:firstLine="567"/>
        <w:jc w:val="both"/>
        <w:rPr>
          <w:rFonts w:cs="Times New Roman"/>
          <w:i/>
          <w:iCs/>
          <w:szCs w:val="28"/>
        </w:rPr>
      </w:pPr>
      <w:r w:rsidRPr="00715FE7">
        <w:rPr>
          <w:rFonts w:cs="Times New Roman"/>
          <w:i/>
          <w:iCs/>
          <w:szCs w:val="28"/>
        </w:rPr>
        <w:t>Căn cứ Thông tư số 28/2018/TT-BTC của Bộ trưởng Bộ Tài chính hướng dẫn lập, quản lý, sử dụng kinh phí khuyến công được sửa đổi, bổ sung bởi Thông tư số 64/2024/TT-BTC;</w:t>
      </w:r>
    </w:p>
    <w:bookmarkEnd w:id="3"/>
    <w:p w14:paraId="789CCC39" w14:textId="3B4A07CA" w:rsidR="00ED5FCF" w:rsidRPr="00C3167E" w:rsidRDefault="00ED5FCF" w:rsidP="000A73B8">
      <w:pPr>
        <w:spacing w:before="120" w:after="120" w:line="264" w:lineRule="auto"/>
        <w:ind w:firstLine="567"/>
        <w:jc w:val="both"/>
        <w:rPr>
          <w:rFonts w:cs="Times New Roman"/>
          <w:i/>
          <w:iCs/>
          <w:szCs w:val="28"/>
        </w:rPr>
      </w:pPr>
      <w:r w:rsidRPr="00C3167E">
        <w:rPr>
          <w:rFonts w:cs="Times New Roman"/>
          <w:i/>
          <w:iCs/>
          <w:szCs w:val="28"/>
        </w:rPr>
        <w:t xml:space="preserve">Xét </w:t>
      </w:r>
      <w:r w:rsidR="00EF5CF0" w:rsidRPr="00C3167E">
        <w:rPr>
          <w:rFonts w:cs="Times New Roman"/>
          <w:i/>
          <w:iCs/>
          <w:szCs w:val="28"/>
        </w:rPr>
        <w:t xml:space="preserve">Tờ trình số </w:t>
      </w:r>
      <w:r w:rsidR="002057BE">
        <w:rPr>
          <w:rFonts w:cs="Times New Roman"/>
          <w:i/>
          <w:iCs/>
          <w:szCs w:val="28"/>
        </w:rPr>
        <w:t>392</w:t>
      </w:r>
      <w:r w:rsidR="00EF5CF0" w:rsidRPr="00C3167E">
        <w:rPr>
          <w:rFonts w:cs="Times New Roman"/>
          <w:i/>
          <w:iCs/>
          <w:szCs w:val="28"/>
        </w:rPr>
        <w:t>/TTr-UBND</w:t>
      </w:r>
      <w:r w:rsidR="00795FD1" w:rsidRPr="00C3167E">
        <w:rPr>
          <w:rFonts w:cs="Times New Roman"/>
          <w:i/>
          <w:iCs/>
          <w:szCs w:val="28"/>
        </w:rPr>
        <w:t xml:space="preserve"> ngày </w:t>
      </w:r>
      <w:r w:rsidR="00FC00AA" w:rsidRPr="00C3167E">
        <w:rPr>
          <w:rFonts w:cs="Times New Roman"/>
          <w:i/>
          <w:iCs/>
          <w:szCs w:val="28"/>
        </w:rPr>
        <w:t>1</w:t>
      </w:r>
      <w:r w:rsidR="002057BE">
        <w:rPr>
          <w:rFonts w:cs="Times New Roman"/>
          <w:i/>
          <w:iCs/>
          <w:szCs w:val="28"/>
        </w:rPr>
        <w:t>0</w:t>
      </w:r>
      <w:r w:rsidR="00795FD1" w:rsidRPr="00C3167E">
        <w:rPr>
          <w:rFonts w:cs="Times New Roman"/>
          <w:i/>
          <w:iCs/>
          <w:szCs w:val="28"/>
        </w:rPr>
        <w:t xml:space="preserve"> tháng </w:t>
      </w:r>
      <w:r w:rsidR="00FC00AA" w:rsidRPr="00C3167E">
        <w:rPr>
          <w:rFonts w:cs="Times New Roman"/>
          <w:i/>
          <w:iCs/>
          <w:szCs w:val="28"/>
        </w:rPr>
        <w:t>4</w:t>
      </w:r>
      <w:r w:rsidR="00795FD1" w:rsidRPr="00C3167E">
        <w:rPr>
          <w:rFonts w:cs="Times New Roman"/>
          <w:i/>
          <w:iCs/>
          <w:szCs w:val="28"/>
        </w:rPr>
        <w:t xml:space="preserve"> năm </w:t>
      </w:r>
      <w:r w:rsidR="00EF5CF0" w:rsidRPr="00C3167E">
        <w:rPr>
          <w:rFonts w:cs="Times New Roman"/>
          <w:i/>
          <w:iCs/>
          <w:szCs w:val="28"/>
        </w:rPr>
        <w:t xml:space="preserve">2026 của </w:t>
      </w:r>
      <w:r w:rsidR="00795FD1" w:rsidRPr="00C3167E">
        <w:rPr>
          <w:rFonts w:cs="Times New Roman"/>
          <w:i/>
          <w:iCs/>
          <w:szCs w:val="28"/>
        </w:rPr>
        <w:t xml:space="preserve">Ủy ban nhân dân </w:t>
      </w:r>
      <w:r w:rsidR="00EF5CF0" w:rsidRPr="00C3167E">
        <w:rPr>
          <w:rFonts w:cs="Times New Roman"/>
          <w:i/>
          <w:iCs/>
          <w:szCs w:val="28"/>
        </w:rPr>
        <w:t xml:space="preserve">tỉnh </w:t>
      </w:r>
      <w:r w:rsidR="002057BE" w:rsidRPr="002057BE">
        <w:rPr>
          <w:rFonts w:cs="Times New Roman"/>
          <w:i/>
          <w:iCs/>
          <w:szCs w:val="28"/>
        </w:rPr>
        <w:t>dự thảo nghị quyết của HĐND tỉnh ban hành Quy định mức chi hoạt động khuyến công trên địa bàn tỉnh Gia Lai</w:t>
      </w:r>
      <w:r w:rsidRPr="00C3167E">
        <w:rPr>
          <w:rFonts w:cs="Times New Roman"/>
          <w:i/>
          <w:iCs/>
          <w:szCs w:val="28"/>
        </w:rPr>
        <w:t xml:space="preserve">; </w:t>
      </w:r>
      <w:r w:rsidRPr="001A2C57">
        <w:rPr>
          <w:rFonts w:cs="Times New Roman"/>
          <w:i/>
          <w:iCs/>
          <w:szCs w:val="28"/>
        </w:rPr>
        <w:t xml:space="preserve">Báo cáo thẩm tra số </w:t>
      </w:r>
      <w:r w:rsidR="001A2C57" w:rsidRPr="001A2C57">
        <w:rPr>
          <w:rFonts w:cs="Times New Roman"/>
          <w:i/>
          <w:iCs/>
          <w:szCs w:val="28"/>
        </w:rPr>
        <w:t>61</w:t>
      </w:r>
      <w:r w:rsidRPr="001A2C57">
        <w:rPr>
          <w:rFonts w:cs="Times New Roman"/>
          <w:i/>
          <w:iCs/>
          <w:szCs w:val="28"/>
        </w:rPr>
        <w:t>/ BC-KTNS ngày</w:t>
      </w:r>
      <w:r w:rsidR="00EF5CF0" w:rsidRPr="001A2C57">
        <w:rPr>
          <w:rFonts w:cs="Times New Roman"/>
          <w:i/>
          <w:iCs/>
          <w:szCs w:val="28"/>
        </w:rPr>
        <w:t xml:space="preserve"> </w:t>
      </w:r>
      <w:r w:rsidR="001A2C57" w:rsidRPr="001A2C57">
        <w:rPr>
          <w:rFonts w:cs="Times New Roman"/>
          <w:i/>
          <w:iCs/>
          <w:szCs w:val="28"/>
        </w:rPr>
        <w:t>22</w:t>
      </w:r>
      <w:r w:rsidR="00EF5CF0" w:rsidRPr="001A2C57">
        <w:rPr>
          <w:rFonts w:cs="Times New Roman"/>
          <w:i/>
          <w:iCs/>
          <w:szCs w:val="28"/>
        </w:rPr>
        <w:t xml:space="preserve"> tháng </w:t>
      </w:r>
      <w:r w:rsidR="00A72AE0" w:rsidRPr="001A2C57">
        <w:rPr>
          <w:rFonts w:cs="Times New Roman"/>
          <w:i/>
          <w:iCs/>
          <w:szCs w:val="28"/>
        </w:rPr>
        <w:t>4</w:t>
      </w:r>
      <w:r w:rsidR="00EF5CF0" w:rsidRPr="001A2C57">
        <w:rPr>
          <w:rFonts w:cs="Times New Roman"/>
          <w:i/>
          <w:iCs/>
          <w:szCs w:val="28"/>
        </w:rPr>
        <w:t xml:space="preserve"> năm 2026</w:t>
      </w:r>
      <w:r w:rsidRPr="001A2C57">
        <w:rPr>
          <w:rFonts w:cs="Times New Roman"/>
          <w:i/>
          <w:iCs/>
          <w:szCs w:val="28"/>
        </w:rPr>
        <w:t xml:space="preserve"> của Ban Kinh tế - </w:t>
      </w:r>
      <w:r w:rsidRPr="00C3167E">
        <w:rPr>
          <w:rFonts w:cs="Times New Roman"/>
          <w:i/>
          <w:iCs/>
          <w:szCs w:val="28"/>
        </w:rPr>
        <w:t xml:space="preserve">Ngân sách Hội đồng nhân dân tỉnh; </w:t>
      </w:r>
      <w:r w:rsidR="00E94EF3">
        <w:rPr>
          <w:rFonts w:cs="Times New Roman"/>
          <w:i/>
          <w:iCs/>
          <w:szCs w:val="28"/>
        </w:rPr>
        <w:t>ý</w:t>
      </w:r>
      <w:r w:rsidRPr="00C3167E">
        <w:rPr>
          <w:rFonts w:cs="Times New Roman"/>
          <w:i/>
          <w:iCs/>
          <w:szCs w:val="28"/>
        </w:rPr>
        <w:t xml:space="preserve"> kiến thảo luận của các đại biểu Hội đồng nhân dân tỉnh tại kỳ họp;</w:t>
      </w:r>
    </w:p>
    <w:p w14:paraId="3253954D" w14:textId="0880CEC3" w:rsidR="00ED5FCF" w:rsidRPr="00C3167E" w:rsidRDefault="00ED5FCF" w:rsidP="000A73B8">
      <w:pPr>
        <w:spacing w:before="120" w:after="120" w:line="264" w:lineRule="auto"/>
        <w:ind w:firstLine="567"/>
        <w:jc w:val="both"/>
        <w:rPr>
          <w:rFonts w:cs="Times New Roman"/>
          <w:b/>
          <w:szCs w:val="28"/>
        </w:rPr>
      </w:pPr>
      <w:r w:rsidRPr="00C3167E">
        <w:rPr>
          <w:rFonts w:cs="Times New Roman"/>
          <w:i/>
          <w:iCs/>
          <w:szCs w:val="28"/>
        </w:rPr>
        <w:t xml:space="preserve">Hội đồng nhân dân ban hành Nghị quyết </w:t>
      </w:r>
      <w:bookmarkStart w:id="4" w:name="_GoBack"/>
      <w:bookmarkEnd w:id="4"/>
      <w:r w:rsidR="00735641" w:rsidRPr="00735641">
        <w:rPr>
          <w:rFonts w:cs="Times New Roman"/>
          <w:i/>
          <w:iCs/>
          <w:szCs w:val="28"/>
        </w:rPr>
        <w:t>Ban hành Quy định mức chi hoạt động khuyến công</w:t>
      </w:r>
      <w:r w:rsidR="00213B8F">
        <w:rPr>
          <w:rFonts w:cs="Times New Roman"/>
          <w:i/>
          <w:iCs/>
          <w:szCs w:val="28"/>
        </w:rPr>
        <w:t xml:space="preserve"> </w:t>
      </w:r>
      <w:r w:rsidR="00735641" w:rsidRPr="00213B8F">
        <w:rPr>
          <w:rFonts w:cs="Times New Roman"/>
          <w:i/>
          <w:iCs/>
          <w:szCs w:val="28"/>
        </w:rPr>
        <w:t>trên địa bàn tỉnh Gia Lai</w:t>
      </w:r>
      <w:r w:rsidR="00BC66AF" w:rsidRPr="00213B8F">
        <w:rPr>
          <w:rFonts w:cs="Times New Roman"/>
          <w:i/>
          <w:iCs/>
          <w:szCs w:val="28"/>
        </w:rPr>
        <w:t>.</w:t>
      </w:r>
    </w:p>
    <w:p w14:paraId="0D6B52FA" w14:textId="0A6073C4" w:rsidR="005D6790" w:rsidRPr="00C3167E" w:rsidRDefault="00ED5FCF" w:rsidP="000A73B8">
      <w:pPr>
        <w:tabs>
          <w:tab w:val="left" w:pos="993"/>
        </w:tabs>
        <w:spacing w:before="120" w:after="120" w:line="264" w:lineRule="auto"/>
        <w:ind w:firstLine="567"/>
        <w:jc w:val="both"/>
        <w:rPr>
          <w:b/>
          <w:bCs/>
          <w:iCs/>
          <w:color w:val="000000"/>
          <w:szCs w:val="28"/>
        </w:rPr>
      </w:pPr>
      <w:r w:rsidRPr="00C3167E">
        <w:rPr>
          <w:rFonts w:cs="Times New Roman"/>
          <w:b/>
          <w:szCs w:val="28"/>
        </w:rPr>
        <w:t xml:space="preserve">Điều 1. </w:t>
      </w:r>
      <w:r w:rsidR="00213B8F" w:rsidRPr="008A2C8A">
        <w:rPr>
          <w:szCs w:val="28"/>
        </w:rPr>
        <w:t xml:space="preserve">Ban hành kèm theo Nghị quyết này </w:t>
      </w:r>
      <w:bookmarkStart w:id="5" w:name="_Hlk170293769"/>
      <w:r w:rsidR="00213B8F" w:rsidRPr="008A2C8A">
        <w:t xml:space="preserve">Quy định mức chi hoạt động khuyến công trên địa bàn tỉnh </w:t>
      </w:r>
      <w:bookmarkEnd w:id="5"/>
      <w:r w:rsidR="00213B8F" w:rsidRPr="008A2C8A">
        <w:t>Gia Lai.</w:t>
      </w:r>
    </w:p>
    <w:p w14:paraId="6B9CBEFA" w14:textId="634ED597" w:rsidR="00271122" w:rsidRPr="00C3167E" w:rsidRDefault="00ED5FCF" w:rsidP="000A73B8">
      <w:pPr>
        <w:widowControl w:val="0"/>
        <w:spacing w:before="120" w:after="120" w:line="264" w:lineRule="auto"/>
        <w:ind w:firstLine="567"/>
        <w:jc w:val="both"/>
        <w:rPr>
          <w:i/>
          <w:iCs/>
          <w:szCs w:val="28"/>
          <w:lang w:val="da-DK"/>
        </w:rPr>
      </w:pPr>
      <w:r w:rsidRPr="00C3167E">
        <w:rPr>
          <w:rFonts w:cs="Times New Roman"/>
          <w:b/>
          <w:szCs w:val="28"/>
        </w:rPr>
        <w:t xml:space="preserve">Điều </w:t>
      </w:r>
      <w:r w:rsidR="000A73B8">
        <w:rPr>
          <w:rFonts w:cs="Times New Roman"/>
          <w:b/>
          <w:szCs w:val="28"/>
        </w:rPr>
        <w:t>2</w:t>
      </w:r>
      <w:r w:rsidR="00161E7B">
        <w:rPr>
          <w:rFonts w:cs="Times New Roman"/>
          <w:b/>
          <w:szCs w:val="28"/>
        </w:rPr>
        <w:t>.</w:t>
      </w:r>
      <w:r w:rsidR="00161E7B" w:rsidRPr="00161E7B">
        <w:rPr>
          <w:rFonts w:cs="Times New Roman"/>
          <w:b/>
          <w:szCs w:val="28"/>
        </w:rPr>
        <w:t xml:space="preserve"> Điều khoản thi hành</w:t>
      </w:r>
      <w:r w:rsidRPr="00C3167E">
        <w:rPr>
          <w:rFonts w:cs="Times New Roman"/>
          <w:b/>
          <w:szCs w:val="28"/>
        </w:rPr>
        <w:t xml:space="preserve"> </w:t>
      </w:r>
    </w:p>
    <w:p w14:paraId="39ED0943" w14:textId="2FB3846A" w:rsidR="00213B8F" w:rsidRPr="00213B8F" w:rsidRDefault="00213B8F" w:rsidP="000A73B8">
      <w:pPr>
        <w:widowControl w:val="0"/>
        <w:spacing w:before="120" w:after="120" w:line="264" w:lineRule="auto"/>
        <w:ind w:firstLine="567"/>
        <w:jc w:val="both"/>
        <w:rPr>
          <w:iCs/>
          <w:spacing w:val="-4"/>
          <w:szCs w:val="28"/>
          <w:lang w:val="da-DK"/>
        </w:rPr>
      </w:pPr>
      <w:r w:rsidRPr="00213B8F">
        <w:rPr>
          <w:iCs/>
          <w:spacing w:val="-4"/>
          <w:szCs w:val="28"/>
          <w:lang w:val="da-DK"/>
        </w:rPr>
        <w:t xml:space="preserve">1. Nghị quyết này có hiệu lực thi hành kể từ ngày </w:t>
      </w:r>
      <w:r w:rsidR="004A2D5C">
        <w:rPr>
          <w:iCs/>
          <w:spacing w:val="-4"/>
          <w:szCs w:val="28"/>
          <w:lang w:val="da-DK"/>
        </w:rPr>
        <w:t>04</w:t>
      </w:r>
      <w:r w:rsidRPr="00213B8F">
        <w:rPr>
          <w:iCs/>
          <w:spacing w:val="-4"/>
          <w:szCs w:val="28"/>
          <w:lang w:val="da-DK"/>
        </w:rPr>
        <w:t xml:space="preserve"> tháng </w:t>
      </w:r>
      <w:r w:rsidR="004A2D5C">
        <w:rPr>
          <w:iCs/>
          <w:spacing w:val="-4"/>
          <w:szCs w:val="28"/>
          <w:lang w:val="da-DK"/>
        </w:rPr>
        <w:t>5</w:t>
      </w:r>
      <w:r w:rsidRPr="00213B8F">
        <w:rPr>
          <w:iCs/>
          <w:spacing w:val="-4"/>
          <w:szCs w:val="28"/>
          <w:lang w:val="da-DK"/>
        </w:rPr>
        <w:t xml:space="preserve"> năm 2026.</w:t>
      </w:r>
    </w:p>
    <w:p w14:paraId="55893069" w14:textId="77777777" w:rsidR="00213B8F" w:rsidRPr="00213B8F" w:rsidRDefault="00213B8F" w:rsidP="000A73B8">
      <w:pPr>
        <w:widowControl w:val="0"/>
        <w:spacing w:before="120" w:after="120" w:line="264" w:lineRule="auto"/>
        <w:ind w:firstLine="567"/>
        <w:jc w:val="both"/>
        <w:rPr>
          <w:iCs/>
          <w:spacing w:val="-4"/>
          <w:szCs w:val="28"/>
          <w:lang w:val="da-DK"/>
        </w:rPr>
      </w:pPr>
      <w:bookmarkStart w:id="6" w:name="OLE_LINK7"/>
      <w:bookmarkStart w:id="7" w:name="OLE_LINK8"/>
      <w:r w:rsidRPr="00213B8F">
        <w:rPr>
          <w:iCs/>
          <w:spacing w:val="-4"/>
          <w:szCs w:val="28"/>
          <w:lang w:val="da-DK"/>
        </w:rPr>
        <w:t xml:space="preserve">2. Ủy ban nhân dân tỉnh </w:t>
      </w:r>
      <w:bookmarkEnd w:id="6"/>
      <w:bookmarkEnd w:id="7"/>
      <w:r w:rsidRPr="00213B8F">
        <w:rPr>
          <w:iCs/>
          <w:spacing w:val="-4"/>
          <w:szCs w:val="28"/>
          <w:lang w:val="da-DK"/>
        </w:rPr>
        <w:t>tổ chức triển khai thực hiện Nghị quyết này.</w:t>
      </w:r>
    </w:p>
    <w:p w14:paraId="0B130A68" w14:textId="77777777" w:rsidR="00213B8F" w:rsidRPr="00213B8F" w:rsidRDefault="00213B8F" w:rsidP="000A73B8">
      <w:pPr>
        <w:widowControl w:val="0"/>
        <w:spacing w:before="120" w:after="120" w:line="264" w:lineRule="auto"/>
        <w:ind w:firstLine="567"/>
        <w:jc w:val="both"/>
        <w:rPr>
          <w:iCs/>
          <w:spacing w:val="-4"/>
          <w:szCs w:val="28"/>
          <w:lang w:val="da-DK"/>
        </w:rPr>
      </w:pPr>
      <w:r w:rsidRPr="00213B8F">
        <w:rPr>
          <w:iCs/>
          <w:spacing w:val="-4"/>
          <w:szCs w:val="28"/>
          <w:lang w:val="da-DK"/>
        </w:rPr>
        <w:t>3. Thường trực Hội đồng nhân dân tỉnh, các Ban Hội đồng nhân dân tỉnh, Tổ đại biểu Hội đồng nhân dân tỉnh và đại biểu Hội đồng nhân dân tỉnh trong phạm vi nhiệm vụ, quyền hạn của mình giám sát việc thực hiện Nghị quyết này.</w:t>
      </w:r>
    </w:p>
    <w:p w14:paraId="606DB348" w14:textId="36D63834" w:rsidR="00213B8F" w:rsidRDefault="00213B8F" w:rsidP="000A73B8">
      <w:pPr>
        <w:pStyle w:val="NormalWeb"/>
        <w:pBdr>
          <w:top w:val="dotted" w:sz="4" w:space="0" w:color="FFFFFF"/>
          <w:left w:val="dotted" w:sz="4" w:space="0" w:color="FFFFFF"/>
          <w:bottom w:val="dotted" w:sz="4" w:space="0" w:color="FFFFFF"/>
          <w:right w:val="dotted" w:sz="4" w:space="0" w:color="FFFFFF"/>
        </w:pBdr>
        <w:shd w:val="clear" w:color="auto" w:fill="FFFFFF"/>
        <w:spacing w:before="120" w:beforeAutospacing="0" w:after="120" w:afterAutospacing="0" w:line="264" w:lineRule="auto"/>
        <w:ind w:firstLine="567"/>
        <w:jc w:val="both"/>
        <w:rPr>
          <w:i/>
          <w:iCs/>
          <w:spacing w:val="-4"/>
          <w:sz w:val="28"/>
          <w:szCs w:val="28"/>
          <w:lang w:val="da-DK"/>
        </w:rPr>
      </w:pPr>
      <w:r w:rsidRPr="00213B8F">
        <w:rPr>
          <w:iCs/>
          <w:spacing w:val="-4"/>
          <w:sz w:val="28"/>
          <w:szCs w:val="28"/>
          <w:lang w:val="da-DK"/>
        </w:rPr>
        <w:t xml:space="preserve">4. Nghị quyết số 36/2024/NQ-HĐND ngày 12 tháng 12 năm 2024 của Hội đồng nhân dân tỉnh Bình Định (trước sắp xếp) ban hành Quy định mức chi hoạt động khuyến công trên địa bàn tỉnh Bình Định và Nghị quyết số 42/NQ-HĐND ngày 15 tháng 9 năm 2025 của Hội đồng nhân dân tỉnh Gia Lai quyết định việc áp </w:t>
      </w:r>
      <w:r w:rsidRPr="00213B8F">
        <w:rPr>
          <w:iCs/>
          <w:spacing w:val="-4"/>
          <w:sz w:val="28"/>
          <w:szCs w:val="28"/>
          <w:lang w:val="da-DK"/>
        </w:rPr>
        <w:lastRenderedPageBreak/>
        <w:t>dụng Nghị quyết quy định mức chi hoạt động khuyến công trên địa bàn tỉnh Gia Lai hết hiệu lực kể từ ngày Nghị quyết này có hiệu lực thi hành.</w:t>
      </w:r>
    </w:p>
    <w:p w14:paraId="6264FCF6" w14:textId="31D9B01B" w:rsidR="000A73B8" w:rsidRPr="00A45877" w:rsidRDefault="000A73B8" w:rsidP="000A73B8">
      <w:pPr>
        <w:tabs>
          <w:tab w:val="left" w:pos="993"/>
        </w:tabs>
        <w:spacing w:before="120" w:after="120" w:line="264" w:lineRule="auto"/>
        <w:ind w:firstLine="567"/>
        <w:jc w:val="both"/>
        <w:rPr>
          <w:b/>
          <w:szCs w:val="28"/>
        </w:rPr>
      </w:pPr>
      <w:r w:rsidRPr="00A45877">
        <w:rPr>
          <w:b/>
          <w:szCs w:val="28"/>
        </w:rPr>
        <w:t>Điều 3. Điều khoản chuyển tiếp</w:t>
      </w:r>
    </w:p>
    <w:p w14:paraId="574953EA" w14:textId="77777777" w:rsidR="000A73B8" w:rsidRPr="00A45877" w:rsidRDefault="000A73B8" w:rsidP="000A73B8">
      <w:pPr>
        <w:tabs>
          <w:tab w:val="left" w:pos="993"/>
        </w:tabs>
        <w:spacing w:before="120" w:after="120" w:line="264" w:lineRule="auto"/>
        <w:ind w:firstLine="567"/>
        <w:jc w:val="both"/>
        <w:rPr>
          <w:szCs w:val="28"/>
        </w:rPr>
      </w:pPr>
      <w:r w:rsidRPr="00A45877">
        <w:rPr>
          <w:szCs w:val="28"/>
        </w:rPr>
        <w:t>Đối với các hoạt động khuyến công đã được cấp có thẩm quyền phê duyệt trước khi Nghị quyết này có hiệu lực thì tiếp tục áp dụng mức chi theo quy định tại Nghị quyết số 42/NQ-HĐND ngày 15 tháng 9 năm 2025 của Hội đồng nhân dân tỉnh quyết định việc áp dụng Nghị quyết quy định mức chi hoạt động khuyến công trên địa bàn tỉnh Gia Lai.</w:t>
      </w:r>
    </w:p>
    <w:p w14:paraId="08E20B93" w14:textId="6B83B57C" w:rsidR="001F0922" w:rsidRPr="00C3167E" w:rsidRDefault="00271122" w:rsidP="00213B8F">
      <w:pPr>
        <w:pStyle w:val="NormalWeb"/>
        <w:pBdr>
          <w:top w:val="dotted" w:sz="4" w:space="0" w:color="FFFFFF"/>
          <w:left w:val="dotted" w:sz="4" w:space="0" w:color="FFFFFF"/>
          <w:bottom w:val="dotted" w:sz="4" w:space="15" w:color="FFFFFF"/>
          <w:right w:val="dotted" w:sz="4" w:space="0" w:color="FFFFFF"/>
        </w:pBdr>
        <w:shd w:val="clear" w:color="auto" w:fill="FFFFFF"/>
        <w:spacing w:before="120" w:beforeAutospacing="0" w:after="120" w:afterAutospacing="0"/>
        <w:ind w:firstLine="567"/>
        <w:jc w:val="both"/>
        <w:rPr>
          <w:i/>
          <w:iCs/>
          <w:sz w:val="28"/>
          <w:szCs w:val="28"/>
          <w:shd w:val="clear" w:color="auto" w:fill="FFFFFF"/>
          <w:lang w:val="en-GB"/>
        </w:rPr>
      </w:pPr>
      <w:r w:rsidRPr="00C3167E">
        <w:rPr>
          <w:i/>
          <w:iCs/>
          <w:sz w:val="28"/>
          <w:szCs w:val="28"/>
        </w:rPr>
        <w:t xml:space="preserve">Nghị quyết này đã được Hội đồng nhân dân tỉnh Gia Lai khóa XIII, </w:t>
      </w:r>
      <w:r w:rsidRPr="00C3167E">
        <w:rPr>
          <w:bCs/>
          <w:i/>
          <w:sz w:val="28"/>
          <w:szCs w:val="28"/>
        </w:rPr>
        <w:t>Kỳ họp thứ 2 (chuyên đề) thông qua ngày 24 tháng 4 năm 2026</w:t>
      </w:r>
      <w:r w:rsidR="00046783" w:rsidRPr="00C3167E">
        <w:rPr>
          <w:bCs/>
          <w:i/>
          <w:sz w:val="28"/>
          <w:szCs w:val="28"/>
        </w:rPr>
        <w:t>.</w:t>
      </w:r>
    </w:p>
    <w:tbl>
      <w:tblPr>
        <w:tblStyle w:val="TableGrid"/>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gridCol w:w="3969"/>
      </w:tblGrid>
      <w:tr w:rsidR="006F402C" w:rsidRPr="00454B3A" w14:paraId="3E5630A9" w14:textId="77777777" w:rsidTr="00D96157">
        <w:trPr>
          <w:trHeight w:val="286"/>
        </w:trPr>
        <w:tc>
          <w:tcPr>
            <w:tcW w:w="5495" w:type="dxa"/>
          </w:tcPr>
          <w:p w14:paraId="62E2AA97" w14:textId="77777777" w:rsidR="006F402C" w:rsidRPr="00454B3A" w:rsidRDefault="006F402C" w:rsidP="00D96157">
            <w:pPr>
              <w:rPr>
                <w:rFonts w:cs="Times New Roman"/>
                <w:b/>
                <w:i/>
                <w:sz w:val="24"/>
                <w:szCs w:val="24"/>
              </w:rPr>
            </w:pPr>
            <w:r w:rsidRPr="00454B3A">
              <w:rPr>
                <w:rFonts w:cs="Times New Roman"/>
                <w:b/>
                <w:i/>
                <w:sz w:val="24"/>
                <w:szCs w:val="24"/>
              </w:rPr>
              <w:t xml:space="preserve">Nơi nhận: </w:t>
            </w:r>
          </w:p>
          <w:p w14:paraId="62E4C585" w14:textId="67BF9AE2" w:rsidR="006E0D33" w:rsidRPr="00454B3A" w:rsidRDefault="006E0D33" w:rsidP="006E0D33">
            <w:pPr>
              <w:jc w:val="both"/>
              <w:rPr>
                <w:rFonts w:cs="Times New Roman"/>
                <w:sz w:val="22"/>
              </w:rPr>
            </w:pPr>
            <w:r w:rsidRPr="00454B3A">
              <w:rPr>
                <w:rFonts w:cs="Times New Roman"/>
                <w:sz w:val="22"/>
              </w:rPr>
              <w:t xml:space="preserve">- Như Điều </w:t>
            </w:r>
            <w:r>
              <w:rPr>
                <w:rFonts w:cs="Times New Roman"/>
                <w:sz w:val="22"/>
              </w:rPr>
              <w:t>3</w:t>
            </w:r>
            <w:r w:rsidRPr="00454B3A">
              <w:rPr>
                <w:rFonts w:cs="Times New Roman"/>
                <w:sz w:val="22"/>
              </w:rPr>
              <w:t>;</w:t>
            </w:r>
          </w:p>
          <w:p w14:paraId="7D7A6B23" w14:textId="77777777" w:rsidR="006E0D33" w:rsidRPr="00454B3A" w:rsidRDefault="006E0D33" w:rsidP="006E0D33">
            <w:pPr>
              <w:jc w:val="both"/>
              <w:rPr>
                <w:rFonts w:cs="Times New Roman"/>
                <w:sz w:val="22"/>
              </w:rPr>
            </w:pPr>
            <w:r w:rsidRPr="00454B3A">
              <w:rPr>
                <w:rFonts w:cs="Times New Roman"/>
                <w:sz w:val="22"/>
              </w:rPr>
              <w:t xml:space="preserve">- Ủy ban Thường vụ Quốc hội; </w:t>
            </w:r>
          </w:p>
          <w:p w14:paraId="5C6D062A" w14:textId="77777777" w:rsidR="006E0D33" w:rsidRPr="00454B3A" w:rsidRDefault="006E0D33" w:rsidP="006E0D33">
            <w:pPr>
              <w:jc w:val="both"/>
              <w:rPr>
                <w:rFonts w:cs="Times New Roman"/>
                <w:sz w:val="22"/>
              </w:rPr>
            </w:pPr>
            <w:r w:rsidRPr="00454B3A">
              <w:rPr>
                <w:rFonts w:cs="Times New Roman"/>
                <w:sz w:val="22"/>
              </w:rPr>
              <w:t xml:space="preserve">- Chính phủ; </w:t>
            </w:r>
          </w:p>
          <w:p w14:paraId="5D925B0A" w14:textId="77777777" w:rsidR="006E0D33" w:rsidRPr="00454B3A" w:rsidRDefault="006E0D33" w:rsidP="006E0D33">
            <w:pPr>
              <w:jc w:val="both"/>
              <w:rPr>
                <w:rFonts w:cs="Times New Roman"/>
                <w:sz w:val="22"/>
              </w:rPr>
            </w:pPr>
            <w:r w:rsidRPr="00454B3A">
              <w:rPr>
                <w:rFonts w:cs="Times New Roman"/>
                <w:sz w:val="22"/>
              </w:rPr>
              <w:t xml:space="preserve">- Bộ Tài chính; </w:t>
            </w:r>
          </w:p>
          <w:p w14:paraId="52BB6A0B" w14:textId="16A1B733" w:rsidR="006E0D33" w:rsidRPr="00A103AC" w:rsidRDefault="006E0D33" w:rsidP="006E0D33">
            <w:pPr>
              <w:jc w:val="both"/>
              <w:rPr>
                <w:rFonts w:cs="Times New Roman"/>
                <w:sz w:val="22"/>
              </w:rPr>
            </w:pPr>
            <w:r w:rsidRPr="00A103AC">
              <w:rPr>
                <w:rFonts w:cs="Times New Roman"/>
                <w:sz w:val="22"/>
              </w:rPr>
              <w:t xml:space="preserve">- Bộ </w:t>
            </w:r>
            <w:r>
              <w:rPr>
                <w:rFonts w:cs="Times New Roman"/>
                <w:sz w:val="22"/>
              </w:rPr>
              <w:t>Công thương</w:t>
            </w:r>
            <w:r w:rsidRPr="00A103AC">
              <w:rPr>
                <w:rFonts w:cs="Times New Roman"/>
                <w:sz w:val="22"/>
              </w:rPr>
              <w:t>;</w:t>
            </w:r>
          </w:p>
          <w:p w14:paraId="7AE018E9" w14:textId="77777777" w:rsidR="006E0D33" w:rsidRPr="00454B3A" w:rsidRDefault="006E0D33" w:rsidP="006E0D33">
            <w:pPr>
              <w:jc w:val="both"/>
              <w:rPr>
                <w:rFonts w:cs="Times New Roman"/>
                <w:sz w:val="22"/>
              </w:rPr>
            </w:pPr>
            <w:r w:rsidRPr="00454B3A">
              <w:rPr>
                <w:rFonts w:cs="Times New Roman"/>
                <w:sz w:val="22"/>
              </w:rPr>
              <w:t xml:space="preserve">- </w:t>
            </w:r>
            <w:r w:rsidRPr="007B5833">
              <w:rPr>
                <w:rFonts w:cs="Times New Roman"/>
                <w:sz w:val="22"/>
              </w:rPr>
              <w:t xml:space="preserve">Cục Kiểm tra văn bản và </w:t>
            </w:r>
            <w:r w:rsidRPr="007B5833">
              <w:rPr>
                <w:rFonts w:cs="Times New Roman"/>
                <w:sz w:val="22"/>
                <w:lang w:val="vi-VN"/>
              </w:rPr>
              <w:t>Tổ chức thi hành pháp luật</w:t>
            </w:r>
            <w:r w:rsidRPr="007B5833">
              <w:rPr>
                <w:rFonts w:cs="Times New Roman"/>
                <w:sz w:val="22"/>
              </w:rPr>
              <w:t xml:space="preserve"> - Bộ Tư pháp</w:t>
            </w:r>
            <w:r w:rsidRPr="00454B3A">
              <w:rPr>
                <w:rFonts w:cs="Times New Roman"/>
                <w:sz w:val="22"/>
              </w:rPr>
              <w:t>;</w:t>
            </w:r>
          </w:p>
          <w:p w14:paraId="02289896" w14:textId="77777777" w:rsidR="006E0D33" w:rsidRPr="00454B3A" w:rsidRDefault="006E0D33" w:rsidP="006E0D33">
            <w:pPr>
              <w:pStyle w:val="BodyText"/>
              <w:spacing w:after="0" w:line="240" w:lineRule="auto"/>
              <w:ind w:firstLine="0"/>
              <w:rPr>
                <w:color w:val="auto"/>
                <w:spacing w:val="-6"/>
                <w:lang w:val="pt-BR"/>
              </w:rPr>
            </w:pPr>
            <w:r w:rsidRPr="00454B3A">
              <w:rPr>
                <w:color w:val="auto"/>
                <w:spacing w:val="-6"/>
                <w:lang w:val="pt-BR"/>
              </w:rPr>
              <w:t>- Ban Thường vụ Tỉnh ủy;</w:t>
            </w:r>
          </w:p>
          <w:p w14:paraId="6A726238" w14:textId="77777777" w:rsidR="006E0D33" w:rsidRPr="00454B3A" w:rsidRDefault="006E0D33" w:rsidP="006E0D33">
            <w:pPr>
              <w:pStyle w:val="BodyText"/>
              <w:spacing w:after="0" w:line="240" w:lineRule="auto"/>
              <w:ind w:firstLine="0"/>
              <w:rPr>
                <w:color w:val="auto"/>
                <w:spacing w:val="-6"/>
                <w:lang w:val="pt-BR"/>
              </w:rPr>
            </w:pPr>
            <w:r w:rsidRPr="00454B3A">
              <w:rPr>
                <w:color w:val="auto"/>
                <w:spacing w:val="-6"/>
                <w:lang w:val="pt-BR"/>
              </w:rPr>
              <w:t>- Ban Thường vụ Đảng ủy các cơ quan Đảng tỉnh;</w:t>
            </w:r>
          </w:p>
          <w:p w14:paraId="412EF33C" w14:textId="77777777" w:rsidR="006E0D33" w:rsidRPr="00454B3A" w:rsidRDefault="006E0D33" w:rsidP="006E0D33">
            <w:pPr>
              <w:pStyle w:val="BodyText"/>
              <w:spacing w:after="0" w:line="240" w:lineRule="auto"/>
              <w:ind w:firstLine="0"/>
              <w:rPr>
                <w:color w:val="auto"/>
                <w:spacing w:val="-6"/>
                <w:lang w:val="pt-BR"/>
              </w:rPr>
            </w:pPr>
            <w:r w:rsidRPr="00454B3A">
              <w:rPr>
                <w:color w:val="auto"/>
                <w:spacing w:val="-6"/>
                <w:lang w:val="pt-BR"/>
              </w:rPr>
              <w:t>- Đoàn đại biểu Quốc hội tỉnh;</w:t>
            </w:r>
          </w:p>
          <w:p w14:paraId="41361D10" w14:textId="77777777" w:rsidR="006E0D33" w:rsidRPr="00454B3A" w:rsidRDefault="006E0D33" w:rsidP="006E0D33">
            <w:pPr>
              <w:pStyle w:val="BodyText"/>
              <w:spacing w:after="0" w:line="240" w:lineRule="auto"/>
              <w:ind w:firstLine="0"/>
              <w:rPr>
                <w:color w:val="auto"/>
                <w:spacing w:val="-6"/>
                <w:lang w:val="pt-BR"/>
              </w:rPr>
            </w:pPr>
            <w:r w:rsidRPr="00454B3A">
              <w:rPr>
                <w:color w:val="auto"/>
                <w:spacing w:val="-6"/>
                <w:lang w:val="pt-BR"/>
              </w:rPr>
              <w:t>- Ủy ban MTTQ Việt Nam tỉnh;</w:t>
            </w:r>
          </w:p>
          <w:p w14:paraId="5405C79A" w14:textId="77777777" w:rsidR="006E0D33" w:rsidRPr="00454B3A" w:rsidRDefault="006E0D33" w:rsidP="006E0D33">
            <w:pPr>
              <w:jc w:val="both"/>
              <w:rPr>
                <w:rFonts w:cs="Times New Roman"/>
                <w:sz w:val="22"/>
              </w:rPr>
            </w:pPr>
            <w:r w:rsidRPr="00454B3A">
              <w:rPr>
                <w:rFonts w:cs="Times New Roman"/>
                <w:sz w:val="22"/>
              </w:rPr>
              <w:t>- Các cơ quan, tham mưu giúp việc Tỉnh ủy;</w:t>
            </w:r>
          </w:p>
          <w:p w14:paraId="7CC74226" w14:textId="77777777" w:rsidR="006E0D33" w:rsidRPr="00454B3A" w:rsidRDefault="006E0D33" w:rsidP="006E0D33">
            <w:pPr>
              <w:jc w:val="both"/>
              <w:rPr>
                <w:rFonts w:cs="Times New Roman"/>
                <w:spacing w:val="-6"/>
                <w:sz w:val="22"/>
              </w:rPr>
            </w:pPr>
            <w:r w:rsidRPr="00454B3A">
              <w:rPr>
                <w:rFonts w:cs="Times New Roman"/>
                <w:spacing w:val="-6"/>
                <w:sz w:val="22"/>
              </w:rPr>
              <w:t>- Các VP: Tỉnh ủy, Đoàn ĐBQH và HĐND tỉnh, UBND tỉnh;</w:t>
            </w:r>
          </w:p>
          <w:p w14:paraId="03419888" w14:textId="77777777" w:rsidR="006E0D33" w:rsidRPr="00454B3A" w:rsidRDefault="006E0D33" w:rsidP="006E0D33">
            <w:pPr>
              <w:jc w:val="both"/>
              <w:rPr>
                <w:rFonts w:cs="Times New Roman"/>
                <w:sz w:val="22"/>
              </w:rPr>
            </w:pPr>
            <w:r w:rsidRPr="00454B3A">
              <w:rPr>
                <w:rFonts w:cs="Times New Roman"/>
                <w:sz w:val="22"/>
              </w:rPr>
              <w:t xml:space="preserve">- Các sở, ban, ngành, đoàn thể cấp tỉnh; </w:t>
            </w:r>
          </w:p>
          <w:p w14:paraId="06853C1A" w14:textId="77777777" w:rsidR="006E0D33" w:rsidRPr="00454B3A" w:rsidRDefault="006E0D33" w:rsidP="006E0D33">
            <w:pPr>
              <w:jc w:val="both"/>
              <w:rPr>
                <w:rFonts w:cs="Times New Roman"/>
                <w:spacing w:val="-6"/>
                <w:sz w:val="22"/>
              </w:rPr>
            </w:pPr>
            <w:r w:rsidRPr="00454B3A">
              <w:rPr>
                <w:rFonts w:cs="Times New Roman"/>
                <w:spacing w:val="-6"/>
                <w:sz w:val="22"/>
              </w:rPr>
              <w:t xml:space="preserve">- TTHĐND, UBND, UBMTTQVN các xã, phường; </w:t>
            </w:r>
          </w:p>
          <w:p w14:paraId="405F68BF" w14:textId="77777777" w:rsidR="006E0D33" w:rsidRPr="00454B3A" w:rsidRDefault="006E0D33" w:rsidP="006E0D33">
            <w:pPr>
              <w:jc w:val="both"/>
              <w:rPr>
                <w:rFonts w:cs="Times New Roman"/>
                <w:sz w:val="22"/>
              </w:rPr>
            </w:pPr>
            <w:r w:rsidRPr="00454B3A">
              <w:rPr>
                <w:rFonts w:cs="Times New Roman"/>
                <w:spacing w:val="-6"/>
                <w:sz w:val="22"/>
              </w:rPr>
              <w:t>- Trung tâm phục</w:t>
            </w:r>
            <w:r w:rsidRPr="00454B3A">
              <w:rPr>
                <w:rFonts w:cs="Times New Roman"/>
                <w:sz w:val="22"/>
              </w:rPr>
              <w:t xml:space="preserve"> vụ hành chính công tỉnh (đăng tải trên </w:t>
            </w:r>
          </w:p>
          <w:p w14:paraId="274233D0" w14:textId="77777777" w:rsidR="006E0D33" w:rsidRPr="00454B3A" w:rsidRDefault="006E0D33" w:rsidP="006E0D33">
            <w:pPr>
              <w:jc w:val="both"/>
              <w:rPr>
                <w:rFonts w:cs="Times New Roman"/>
                <w:sz w:val="22"/>
              </w:rPr>
            </w:pPr>
            <w:r w:rsidRPr="00454B3A">
              <w:rPr>
                <w:rFonts w:cs="Times New Roman"/>
                <w:sz w:val="22"/>
              </w:rPr>
              <w:t xml:space="preserve">   công báo điện tử);</w:t>
            </w:r>
          </w:p>
          <w:p w14:paraId="31CA68E3" w14:textId="77777777" w:rsidR="006E0D33" w:rsidRPr="00454B3A" w:rsidRDefault="006E0D33" w:rsidP="006E0D33">
            <w:pPr>
              <w:jc w:val="both"/>
              <w:rPr>
                <w:rFonts w:cs="Times New Roman"/>
                <w:spacing w:val="-6"/>
                <w:sz w:val="22"/>
              </w:rPr>
            </w:pPr>
            <w:r w:rsidRPr="00454B3A">
              <w:rPr>
                <w:rFonts w:cs="Times New Roman"/>
                <w:spacing w:val="-6"/>
                <w:sz w:val="22"/>
              </w:rPr>
              <w:t xml:space="preserve">- </w:t>
            </w:r>
            <w:hyperlink r:id="rId9" w:tgtFrame="_blank" w:history="1">
              <w:r w:rsidRPr="00454B3A">
                <w:rPr>
                  <w:rFonts w:cs="Times New Roman"/>
                  <w:spacing w:val="-6"/>
                  <w:sz w:val="22"/>
                </w:rPr>
                <w:t>Báo và Phát thanh truyền hình Gia Lai</w:t>
              </w:r>
            </w:hyperlink>
            <w:r w:rsidRPr="00454B3A">
              <w:rPr>
                <w:rFonts w:cs="Times New Roman"/>
                <w:spacing w:val="-6"/>
                <w:sz w:val="22"/>
              </w:rPr>
              <w:t xml:space="preserve">; </w:t>
            </w:r>
          </w:p>
          <w:p w14:paraId="3D269A64" w14:textId="77777777" w:rsidR="006E0D33" w:rsidRPr="00454B3A" w:rsidRDefault="006E0D33" w:rsidP="006E0D33">
            <w:pPr>
              <w:jc w:val="both"/>
              <w:rPr>
                <w:rFonts w:cs="Times New Roman"/>
                <w:spacing w:val="-6"/>
                <w:sz w:val="22"/>
              </w:rPr>
            </w:pPr>
            <w:r w:rsidRPr="00454B3A">
              <w:rPr>
                <w:rFonts w:cs="Times New Roman"/>
                <w:spacing w:val="-6"/>
                <w:sz w:val="22"/>
              </w:rPr>
              <w:t>- Trang thông tin điện tử Đoàn ĐBQH và HĐND tỉnh;</w:t>
            </w:r>
          </w:p>
          <w:p w14:paraId="7D1F5482" w14:textId="0CFDC493" w:rsidR="006F402C" w:rsidRPr="00454B3A" w:rsidRDefault="006E0D33" w:rsidP="006E0D33">
            <w:pPr>
              <w:jc w:val="both"/>
              <w:rPr>
                <w:rFonts w:cs="Times New Roman"/>
                <w:sz w:val="22"/>
              </w:rPr>
            </w:pPr>
            <w:r w:rsidRPr="00454B3A">
              <w:rPr>
                <w:rFonts w:cs="Times New Roman"/>
                <w:sz w:val="22"/>
              </w:rPr>
              <w:t xml:space="preserve">- Lưu: </w:t>
            </w:r>
            <w:r w:rsidRPr="007B5833">
              <w:rPr>
                <w:sz w:val="22"/>
              </w:rPr>
              <w:t>VT, HSKH.</w:t>
            </w:r>
          </w:p>
        </w:tc>
        <w:tc>
          <w:tcPr>
            <w:tcW w:w="3969" w:type="dxa"/>
          </w:tcPr>
          <w:p w14:paraId="35F9F025" w14:textId="77777777" w:rsidR="006F402C" w:rsidRPr="00454B3A" w:rsidRDefault="006F402C" w:rsidP="00D96157">
            <w:pPr>
              <w:jc w:val="center"/>
              <w:rPr>
                <w:rFonts w:cs="Times New Roman"/>
                <w:b/>
                <w:szCs w:val="28"/>
              </w:rPr>
            </w:pPr>
            <w:r w:rsidRPr="00454B3A">
              <w:rPr>
                <w:rFonts w:cs="Times New Roman"/>
                <w:b/>
                <w:szCs w:val="28"/>
              </w:rPr>
              <w:t>CHỦ TỊCH</w:t>
            </w:r>
          </w:p>
          <w:p w14:paraId="507E8B17" w14:textId="77777777" w:rsidR="006F402C" w:rsidRPr="00454B3A" w:rsidRDefault="006F402C" w:rsidP="00D96157">
            <w:pPr>
              <w:rPr>
                <w:rFonts w:cs="Times New Roman"/>
                <w:szCs w:val="28"/>
              </w:rPr>
            </w:pPr>
          </w:p>
          <w:p w14:paraId="21AACE6B" w14:textId="77777777" w:rsidR="006F402C" w:rsidRPr="00454B3A" w:rsidRDefault="006F402C" w:rsidP="00D96157">
            <w:pPr>
              <w:rPr>
                <w:rFonts w:cs="Times New Roman"/>
                <w:szCs w:val="28"/>
              </w:rPr>
            </w:pPr>
          </w:p>
          <w:p w14:paraId="30BDA947" w14:textId="77777777" w:rsidR="006F402C" w:rsidRPr="00454B3A" w:rsidRDefault="006F402C" w:rsidP="00D96157">
            <w:pPr>
              <w:jc w:val="center"/>
              <w:rPr>
                <w:rFonts w:cs="Times New Roman"/>
                <w:b/>
                <w:szCs w:val="28"/>
              </w:rPr>
            </w:pPr>
          </w:p>
          <w:p w14:paraId="7713CA6D" w14:textId="77777777" w:rsidR="006F402C" w:rsidRPr="00454B3A" w:rsidRDefault="006F402C" w:rsidP="00D96157">
            <w:pPr>
              <w:jc w:val="center"/>
              <w:rPr>
                <w:rFonts w:cs="Times New Roman"/>
                <w:b/>
                <w:szCs w:val="28"/>
              </w:rPr>
            </w:pPr>
          </w:p>
          <w:p w14:paraId="4D49BC4C" w14:textId="77777777" w:rsidR="006F402C" w:rsidRPr="00454B3A" w:rsidRDefault="006F402C" w:rsidP="00D96157">
            <w:pPr>
              <w:jc w:val="center"/>
              <w:rPr>
                <w:rFonts w:cs="Times New Roman"/>
                <w:b/>
                <w:szCs w:val="28"/>
              </w:rPr>
            </w:pPr>
          </w:p>
          <w:p w14:paraId="20C97D76" w14:textId="77777777" w:rsidR="006F402C" w:rsidRPr="00454B3A" w:rsidRDefault="006F402C" w:rsidP="00D96157">
            <w:pPr>
              <w:rPr>
                <w:rFonts w:cs="Times New Roman"/>
                <w:b/>
                <w:szCs w:val="28"/>
              </w:rPr>
            </w:pPr>
          </w:p>
          <w:p w14:paraId="6CDEE724" w14:textId="77777777" w:rsidR="006F402C" w:rsidRPr="00454B3A" w:rsidRDefault="006F402C" w:rsidP="00D96157">
            <w:pPr>
              <w:jc w:val="center"/>
              <w:rPr>
                <w:rFonts w:cs="Times New Roman"/>
                <w:b/>
                <w:szCs w:val="28"/>
              </w:rPr>
            </w:pPr>
            <w:r w:rsidRPr="00454B3A">
              <w:rPr>
                <w:rFonts w:cs="Times New Roman"/>
                <w:b/>
                <w:szCs w:val="28"/>
              </w:rPr>
              <w:t xml:space="preserve">  Rah Lan Chung</w:t>
            </w:r>
          </w:p>
        </w:tc>
      </w:tr>
    </w:tbl>
    <w:p w14:paraId="0B95A27B" w14:textId="77777777" w:rsidR="006F402C" w:rsidRPr="00454B3A" w:rsidRDefault="006F402C" w:rsidP="008154F4">
      <w:pPr>
        <w:pStyle w:val="NormalWeb"/>
        <w:pBdr>
          <w:top w:val="dotted" w:sz="4" w:space="0" w:color="FFFFFF"/>
          <w:left w:val="dotted" w:sz="4" w:space="0" w:color="FFFFFF"/>
          <w:bottom w:val="dotted" w:sz="4" w:space="15" w:color="FFFFFF"/>
          <w:right w:val="dotted" w:sz="4" w:space="0" w:color="FFFFFF"/>
        </w:pBdr>
        <w:shd w:val="clear" w:color="auto" w:fill="FFFFFF"/>
        <w:spacing w:before="120" w:beforeAutospacing="0" w:after="120" w:afterAutospacing="0"/>
        <w:ind w:firstLine="567"/>
        <w:jc w:val="both"/>
        <w:rPr>
          <w:i/>
          <w:iCs/>
          <w:sz w:val="28"/>
          <w:szCs w:val="28"/>
          <w:lang w:val="en-GB"/>
        </w:rPr>
      </w:pPr>
    </w:p>
    <w:bookmarkEnd w:id="2"/>
    <w:p w14:paraId="06870F6B" w14:textId="791BB1F6" w:rsidR="00844794" w:rsidRDefault="00844794">
      <w:pPr>
        <w:rPr>
          <w:rFonts w:eastAsia="Times New Roman" w:cs="Times New Roman"/>
          <w:b/>
          <w:bCs/>
          <w:szCs w:val="28"/>
        </w:rPr>
      </w:pPr>
    </w:p>
    <w:p w14:paraId="3687124B" w14:textId="76D59EAF" w:rsidR="00971EAF" w:rsidRDefault="00971EAF">
      <w:pPr>
        <w:rPr>
          <w:rFonts w:eastAsia="Times New Roman" w:cs="Times New Roman"/>
          <w:b/>
          <w:bCs/>
          <w:szCs w:val="28"/>
        </w:rPr>
      </w:pPr>
    </w:p>
    <w:p w14:paraId="7C359ECD" w14:textId="301A08CC" w:rsidR="00971EAF" w:rsidRDefault="00971EAF">
      <w:pPr>
        <w:rPr>
          <w:rFonts w:eastAsia="Times New Roman" w:cs="Times New Roman"/>
          <w:b/>
          <w:bCs/>
          <w:szCs w:val="28"/>
        </w:rPr>
      </w:pPr>
    </w:p>
    <w:p w14:paraId="71D04A5B" w14:textId="5EC17380" w:rsidR="00971EAF" w:rsidRDefault="00971EAF">
      <w:pPr>
        <w:rPr>
          <w:rFonts w:eastAsia="Times New Roman" w:cs="Times New Roman"/>
          <w:b/>
          <w:bCs/>
          <w:szCs w:val="28"/>
        </w:rPr>
      </w:pPr>
    </w:p>
    <w:p w14:paraId="3E78EBD0" w14:textId="3FFB5D22" w:rsidR="00971EAF" w:rsidRDefault="00971EAF">
      <w:pPr>
        <w:rPr>
          <w:rFonts w:eastAsia="Times New Roman" w:cs="Times New Roman"/>
          <w:b/>
          <w:bCs/>
          <w:szCs w:val="28"/>
        </w:rPr>
      </w:pPr>
    </w:p>
    <w:p w14:paraId="2930C1A3" w14:textId="4E814D5A" w:rsidR="00971EAF" w:rsidRDefault="00971EAF">
      <w:pPr>
        <w:rPr>
          <w:rFonts w:eastAsia="Times New Roman" w:cs="Times New Roman"/>
          <w:b/>
          <w:bCs/>
          <w:szCs w:val="28"/>
        </w:rPr>
      </w:pPr>
    </w:p>
    <w:p w14:paraId="518145F1" w14:textId="67651CFE" w:rsidR="00971EAF" w:rsidRDefault="00971EAF">
      <w:pPr>
        <w:rPr>
          <w:rFonts w:eastAsia="Times New Roman" w:cs="Times New Roman"/>
          <w:b/>
          <w:bCs/>
          <w:szCs w:val="28"/>
        </w:rPr>
      </w:pPr>
    </w:p>
    <w:tbl>
      <w:tblPr>
        <w:tblW w:w="9117" w:type="dxa"/>
        <w:tblInd w:w="108" w:type="dxa"/>
        <w:tblLook w:val="01E0" w:firstRow="1" w:lastRow="1" w:firstColumn="1" w:lastColumn="1" w:noHBand="0" w:noVBand="0"/>
      </w:tblPr>
      <w:tblGrid>
        <w:gridCol w:w="3168"/>
        <w:gridCol w:w="5949"/>
      </w:tblGrid>
      <w:tr w:rsidR="00971EAF" w14:paraId="62D08E49" w14:textId="77777777" w:rsidTr="00823B13">
        <w:trPr>
          <w:trHeight w:val="975"/>
        </w:trPr>
        <w:tc>
          <w:tcPr>
            <w:tcW w:w="3168" w:type="dxa"/>
          </w:tcPr>
          <w:p w14:paraId="64750878" w14:textId="77777777" w:rsidR="00971EAF" w:rsidRDefault="00971EAF" w:rsidP="00971EAF">
            <w:pPr>
              <w:spacing w:after="0" w:line="240" w:lineRule="auto"/>
              <w:jc w:val="center"/>
              <w:rPr>
                <w:b/>
                <w:color w:val="000000"/>
                <w:sz w:val="26"/>
                <w:szCs w:val="28"/>
                <w:lang w:val="nl-NL"/>
              </w:rPr>
            </w:pPr>
            <w:r>
              <w:rPr>
                <w:b/>
                <w:color w:val="000000"/>
                <w:sz w:val="26"/>
                <w:szCs w:val="28"/>
                <w:lang w:val="nl-NL"/>
              </w:rPr>
              <w:lastRenderedPageBreak/>
              <w:t>HỘI ĐỒNG NHÂN DÂN</w:t>
            </w:r>
          </w:p>
          <w:p w14:paraId="78D2CB97" w14:textId="77777777" w:rsidR="00971EAF" w:rsidRDefault="00971EAF" w:rsidP="00971EAF">
            <w:pPr>
              <w:spacing w:after="0" w:line="240" w:lineRule="auto"/>
              <w:jc w:val="center"/>
              <w:rPr>
                <w:b/>
                <w:color w:val="000000"/>
                <w:szCs w:val="28"/>
                <w:lang w:val="nl-NL"/>
              </w:rPr>
            </w:pPr>
            <w:r>
              <w:rPr>
                <w:b/>
                <w:color w:val="000000"/>
                <w:sz w:val="26"/>
                <w:szCs w:val="28"/>
                <w:lang w:val="nl-NL"/>
              </w:rPr>
              <w:t>TỈNH GIA LAI</w:t>
            </w:r>
          </w:p>
          <w:p w14:paraId="49D9648E" w14:textId="045F6D2A" w:rsidR="00971EAF" w:rsidRDefault="00971EAF" w:rsidP="00971EAF">
            <w:pPr>
              <w:tabs>
                <w:tab w:val="left" w:pos="1125"/>
              </w:tabs>
              <w:spacing w:after="0" w:line="240" w:lineRule="auto"/>
              <w:jc w:val="center"/>
              <w:rPr>
                <w:color w:val="000000"/>
                <w:sz w:val="26"/>
                <w:szCs w:val="28"/>
                <w:lang w:val="nl-NL"/>
              </w:rPr>
            </w:pPr>
            <w:r>
              <w:rPr>
                <w:noProof/>
                <w:color w:val="000000"/>
                <w:lang w:val="nl-NL"/>
              </w:rPr>
              <w:t xml:space="preserve"> </w:t>
            </w:r>
            <w:r>
              <w:rPr>
                <w:noProof/>
                <w:color w:val="000000"/>
                <w:lang w:val="en-GB" w:eastAsia="en-GB"/>
              </w:rPr>
              <mc:AlternateContent>
                <mc:Choice Requires="wps">
                  <w:drawing>
                    <wp:anchor distT="4294967295" distB="4294967295" distL="114300" distR="114300" simplePos="0" relativeHeight="251666432" behindDoc="0" locked="0" layoutInCell="1" allowOverlap="1" wp14:anchorId="5B175003" wp14:editId="0D0E9B10">
                      <wp:simplePos x="0" y="0"/>
                      <wp:positionH relativeFrom="column">
                        <wp:posOffset>569595</wp:posOffset>
                      </wp:positionH>
                      <wp:positionV relativeFrom="paragraph">
                        <wp:posOffset>56514</wp:posOffset>
                      </wp:positionV>
                      <wp:extent cx="720090"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63AA744" id="Straight Connector 6"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44.85pt,4.45pt" to="101.5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" strokecolor="windowText" strokeweight=".5pt">
                      <v:stroke joinstyle="miter"/>
                      <o:lock v:ext="edit" shapetype="f"/>
                    </v:line>
                  </w:pict>
                </mc:Fallback>
              </mc:AlternateContent>
            </w:r>
            <w:r>
              <w:rPr>
                <w:noProof/>
                <w:color w:val="000000"/>
                <w:lang w:val="en-GB" w:eastAsia="en-GB"/>
              </w:rPr>
              <mc:AlternateContent>
                <mc:Choice Requires="wps">
                  <w:drawing>
                    <wp:anchor distT="4294967295" distB="4294967295" distL="114300" distR="114300" simplePos="0" relativeHeight="251665408" behindDoc="0" locked="0" layoutInCell="1" allowOverlap="1" wp14:anchorId="2865732F" wp14:editId="1DCDB9F9">
                      <wp:simplePos x="0" y="0"/>
                      <wp:positionH relativeFrom="margin">
                        <wp:align>center</wp:align>
                      </wp:positionH>
                      <wp:positionV relativeFrom="paragraph">
                        <wp:posOffset>-146726276</wp:posOffset>
                      </wp:positionV>
                      <wp:extent cx="72009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BDAE7FE" id="Straight Connector 5" o:spid="_x0000_s1026" style="position:absolute;z-index:25166540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margin;mso-height-relative:page" from="0,-11553.25pt" to="56.7pt,-1155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" strokecolor="windowText" strokeweight=".5pt">
                      <v:stroke joinstyle="miter"/>
                      <o:lock v:ext="edit" shapetype="f"/>
                      <w10:wrap anchorx="margin"/>
                    </v:line>
                  </w:pict>
                </mc:Fallback>
              </mc:AlternateContent>
            </w:r>
            <w:r>
              <w:rPr>
                <w:noProof/>
                <w:color w:val="000000"/>
                <w:lang w:val="en-GB" w:eastAsia="en-GB"/>
              </w:rPr>
              <mc:AlternateContent>
                <mc:Choice Requires="wps">
                  <w:drawing>
                    <wp:anchor distT="4294967291" distB="4294967291" distL="114300" distR="114300" simplePos="0" relativeHeight="251664384" behindDoc="0" locked="0" layoutInCell="1" allowOverlap="1" wp14:anchorId="5700A1B9" wp14:editId="66A5FB83">
                      <wp:simplePos x="0" y="0"/>
                      <wp:positionH relativeFrom="margin">
                        <wp:align>center</wp:align>
                      </wp:positionH>
                      <wp:positionV relativeFrom="paragraph">
                        <wp:posOffset>-9291321</wp:posOffset>
                      </wp:positionV>
                      <wp:extent cx="72009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0896C60" id="Straight Connector 4" o:spid="_x0000_s1026" style="position:absolute;z-index:251664384;visibility:visible;mso-wrap-style:square;mso-width-percent:0;mso-height-percent:0;mso-wrap-distance-left:9pt;mso-wrap-distance-top:-1e-4mm;mso-wrap-distance-right:9pt;mso-wrap-distance-bottom:-1e-4mm;mso-position-horizontal:center;mso-position-horizontal-relative:margin;mso-position-vertical:absolute;mso-position-vertical-relative:text;mso-width-percent:0;mso-height-percent:0;mso-width-relative:page;mso-height-relative:page" from="0,-731.6pt" to="56.7pt,-73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">
                      <w10:wrap anchorx="margin"/>
                    </v:line>
                  </w:pict>
                </mc:Fallback>
              </mc:AlternateContent>
            </w:r>
          </w:p>
        </w:tc>
        <w:tc>
          <w:tcPr>
            <w:tcW w:w="5949" w:type="dxa"/>
          </w:tcPr>
          <w:p w14:paraId="33F36970" w14:textId="77777777" w:rsidR="00971EAF" w:rsidRDefault="00971EAF" w:rsidP="00971EAF">
            <w:pPr>
              <w:spacing w:after="0" w:line="240" w:lineRule="auto"/>
              <w:ind w:hanging="108"/>
              <w:jc w:val="center"/>
              <w:rPr>
                <w:b/>
                <w:color w:val="000000"/>
                <w:sz w:val="26"/>
                <w:szCs w:val="28"/>
                <w:lang w:val="nl-NL"/>
              </w:rPr>
            </w:pPr>
            <w:r>
              <w:rPr>
                <w:b/>
                <w:color w:val="000000"/>
                <w:sz w:val="26"/>
                <w:szCs w:val="28"/>
                <w:lang w:val="nl-NL"/>
              </w:rPr>
              <w:t xml:space="preserve">CỘNG HÒA XÃ HỘI CHỦ NGHĨA </w:t>
            </w:r>
            <w:r>
              <w:rPr>
                <w:b/>
                <w:bCs/>
                <w:color w:val="000000"/>
                <w:sz w:val="26"/>
                <w:szCs w:val="28"/>
                <w:lang w:val="nl-NL"/>
              </w:rPr>
              <w:t>VIỆT NAM</w:t>
            </w:r>
          </w:p>
          <w:p w14:paraId="1C20BCF7" w14:textId="77777777" w:rsidR="00971EAF" w:rsidRDefault="00971EAF" w:rsidP="00971EAF">
            <w:pPr>
              <w:spacing w:after="0" w:line="240" w:lineRule="auto"/>
              <w:jc w:val="center"/>
              <w:rPr>
                <w:b/>
                <w:color w:val="000000"/>
                <w:szCs w:val="28"/>
                <w:lang w:val="nl-NL"/>
              </w:rPr>
            </w:pPr>
            <w:r>
              <w:rPr>
                <w:b/>
                <w:color w:val="000000"/>
                <w:szCs w:val="28"/>
                <w:lang w:val="nl-NL"/>
              </w:rPr>
              <w:t>Độc lập - Tự do - Hạnh phúc</w:t>
            </w:r>
          </w:p>
          <w:p w14:paraId="2EFE09F3" w14:textId="34D36A14" w:rsidR="00971EAF" w:rsidRDefault="00971EAF" w:rsidP="00971EAF">
            <w:pPr>
              <w:spacing w:after="0" w:line="240" w:lineRule="auto"/>
              <w:jc w:val="center"/>
              <w:rPr>
                <w:i/>
                <w:color w:val="000000"/>
                <w:sz w:val="26"/>
                <w:szCs w:val="28"/>
                <w:lang w:val="nl-NL"/>
              </w:rPr>
            </w:pPr>
            <w:r>
              <w:rPr>
                <w:noProof/>
                <w:color w:val="000000"/>
                <w:lang w:val="en-GB" w:eastAsia="en-GB"/>
              </w:rPr>
              <mc:AlternateContent>
                <mc:Choice Requires="wps">
                  <w:drawing>
                    <wp:anchor distT="4294967291" distB="4294967291" distL="114300" distR="114300" simplePos="0" relativeHeight="251663360" behindDoc="0" locked="0" layoutInCell="1" allowOverlap="1" wp14:anchorId="4E491344" wp14:editId="0767D141">
                      <wp:simplePos x="0" y="0"/>
                      <wp:positionH relativeFrom="column">
                        <wp:posOffset>728345</wp:posOffset>
                      </wp:positionH>
                      <wp:positionV relativeFrom="paragraph">
                        <wp:posOffset>14604</wp:posOffset>
                      </wp:positionV>
                      <wp:extent cx="216154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154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8319D2A" id="Straight Connector 3" o:spid="_x0000_s1026" style="position:absolute;z-index:25166336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7.35pt,1.15pt" to="227.5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"/>
                  </w:pict>
                </mc:Fallback>
              </mc:AlternateContent>
            </w:r>
            <w:r>
              <w:rPr>
                <w:i/>
                <w:color w:val="000000"/>
                <w:sz w:val="26"/>
                <w:szCs w:val="28"/>
                <w:lang w:val="nl-NL"/>
              </w:rPr>
              <w:t xml:space="preserve">       </w:t>
            </w:r>
          </w:p>
        </w:tc>
      </w:tr>
    </w:tbl>
    <w:p w14:paraId="77326416" w14:textId="77777777" w:rsidR="00BC4DBC" w:rsidRPr="00BC4DBC" w:rsidRDefault="00BC4DBC" w:rsidP="00BC4DBC">
      <w:pPr>
        <w:spacing w:after="0" w:line="240" w:lineRule="auto"/>
        <w:jc w:val="center"/>
        <w:rPr>
          <w:b/>
          <w:szCs w:val="28"/>
        </w:rPr>
      </w:pPr>
      <w:r w:rsidRPr="00BC4DBC">
        <w:rPr>
          <w:b/>
          <w:szCs w:val="28"/>
        </w:rPr>
        <w:t>QUY ĐỊNH</w:t>
      </w:r>
    </w:p>
    <w:p w14:paraId="63368DD6" w14:textId="77777777" w:rsidR="00BC4DBC" w:rsidRPr="00BC4DBC" w:rsidRDefault="00BC4DBC" w:rsidP="00BC4DBC">
      <w:pPr>
        <w:shd w:val="clear" w:color="auto" w:fill="FFFFFF"/>
        <w:spacing w:after="0" w:line="240" w:lineRule="auto"/>
        <w:jc w:val="center"/>
        <w:rPr>
          <w:b/>
          <w:szCs w:val="28"/>
        </w:rPr>
      </w:pPr>
      <w:r w:rsidRPr="00BC4DBC">
        <w:rPr>
          <w:b/>
          <w:szCs w:val="28"/>
        </w:rPr>
        <w:t>Mức chi hoạt động khuyến công</w:t>
      </w:r>
      <w:r w:rsidRPr="00BC4DBC">
        <w:rPr>
          <w:b/>
          <w:szCs w:val="28"/>
          <w:lang w:val="vi-VN"/>
        </w:rPr>
        <w:t xml:space="preserve"> </w:t>
      </w:r>
      <w:r w:rsidRPr="00BC4DBC">
        <w:rPr>
          <w:b/>
          <w:szCs w:val="28"/>
        </w:rPr>
        <w:t>trên địa bàn tỉnh Gia Lai</w:t>
      </w:r>
    </w:p>
    <w:p w14:paraId="3EEC2F85" w14:textId="20B34CE4" w:rsidR="00BC4DBC" w:rsidRPr="00BC4DBC" w:rsidRDefault="00BC4DBC" w:rsidP="00BC4DBC">
      <w:pPr>
        <w:shd w:val="clear" w:color="auto" w:fill="FFFFFF"/>
        <w:spacing w:after="0" w:line="240" w:lineRule="auto"/>
        <w:jc w:val="center"/>
        <w:rPr>
          <w:bCs/>
          <w:i/>
          <w:iCs/>
          <w:szCs w:val="28"/>
        </w:rPr>
      </w:pPr>
      <w:r w:rsidRPr="00BC4DBC">
        <w:rPr>
          <w:bCs/>
          <w:i/>
          <w:iCs/>
          <w:szCs w:val="28"/>
        </w:rPr>
        <w:t>(Ban hành kèm theo Nghị quyết số</w:t>
      </w:r>
      <w:r w:rsidR="00717164">
        <w:rPr>
          <w:bCs/>
          <w:i/>
          <w:iCs/>
          <w:szCs w:val="28"/>
        </w:rPr>
        <w:t xml:space="preserve"> 15</w:t>
      </w:r>
      <w:r w:rsidRPr="00BC4DBC">
        <w:rPr>
          <w:bCs/>
          <w:i/>
          <w:iCs/>
          <w:szCs w:val="28"/>
        </w:rPr>
        <w:t>/2026/NQ-HĐND)</w:t>
      </w:r>
    </w:p>
    <w:p w14:paraId="6AD3C9E7" w14:textId="77777777" w:rsidR="00BC4DBC" w:rsidRPr="00BC4DBC" w:rsidRDefault="00BC4DBC" w:rsidP="00BC4DBC">
      <w:pPr>
        <w:shd w:val="clear" w:color="auto" w:fill="FFFFFF"/>
        <w:spacing w:before="120" w:after="120" w:line="240" w:lineRule="auto"/>
        <w:ind w:firstLine="709"/>
        <w:jc w:val="both"/>
        <w:rPr>
          <w:b/>
          <w:szCs w:val="28"/>
        </w:rPr>
      </w:pPr>
      <w:r w:rsidRPr="00BC4DBC">
        <w:rPr>
          <w:b/>
          <w:szCs w:val="28"/>
        </w:rPr>
        <w:tab/>
      </w:r>
    </w:p>
    <w:p w14:paraId="2C92AAE7" w14:textId="59F58260" w:rsidR="00BC4DBC" w:rsidRPr="00BC4DBC" w:rsidRDefault="00BC4DBC" w:rsidP="00BC4DBC">
      <w:pPr>
        <w:shd w:val="clear" w:color="auto" w:fill="FFFFFF"/>
        <w:spacing w:before="120" w:after="120" w:line="240" w:lineRule="auto"/>
        <w:ind w:firstLine="709"/>
        <w:jc w:val="both"/>
        <w:rPr>
          <w:b/>
          <w:szCs w:val="28"/>
        </w:rPr>
      </w:pPr>
      <w:r w:rsidRPr="00BC4DBC">
        <w:rPr>
          <w:b/>
          <w:szCs w:val="28"/>
        </w:rPr>
        <w:t>Điều 1. Phạm vi điều chỉnh</w:t>
      </w:r>
    </w:p>
    <w:p w14:paraId="11B3181E" w14:textId="77777777" w:rsidR="00BC4DBC" w:rsidRPr="00BC4DBC" w:rsidRDefault="00BC4DBC" w:rsidP="00BC4DBC">
      <w:pPr>
        <w:shd w:val="clear" w:color="auto" w:fill="FFFFFF"/>
        <w:spacing w:before="120" w:after="120" w:line="240" w:lineRule="auto"/>
        <w:ind w:firstLine="709"/>
        <w:jc w:val="both"/>
        <w:rPr>
          <w:bCs/>
          <w:szCs w:val="28"/>
        </w:rPr>
      </w:pPr>
      <w:r w:rsidRPr="00BC4DBC">
        <w:rPr>
          <w:bCs/>
          <w:szCs w:val="28"/>
        </w:rPr>
        <w:t>1. Quy định này quy định mức chi hoạt động khuyến công trên địa bàn tỉnh Gia Lai.</w:t>
      </w:r>
    </w:p>
    <w:p w14:paraId="0585FD1A" w14:textId="528729D9" w:rsidR="00B53C12" w:rsidRPr="00A45877" w:rsidRDefault="00BC4DBC" w:rsidP="00BC4DBC">
      <w:pPr>
        <w:shd w:val="clear" w:color="auto" w:fill="FFFFFF"/>
        <w:spacing w:before="120" w:after="120" w:line="240" w:lineRule="auto"/>
        <w:ind w:firstLine="709"/>
        <w:jc w:val="both"/>
        <w:rPr>
          <w:bCs/>
          <w:szCs w:val="28"/>
        </w:rPr>
      </w:pPr>
      <w:r w:rsidRPr="00A45877">
        <w:rPr>
          <w:bCs/>
          <w:szCs w:val="28"/>
        </w:rPr>
        <w:t xml:space="preserve">2. </w:t>
      </w:r>
      <w:r w:rsidR="00B53C12" w:rsidRPr="00A45877">
        <w:rPr>
          <w:bCs/>
          <w:szCs w:val="28"/>
        </w:rPr>
        <w:t>Các nội dung không quy định tại Nghị quyết này thực hiện theo pháp luật hiện hành.</w:t>
      </w:r>
    </w:p>
    <w:p w14:paraId="056F674A" w14:textId="77777777" w:rsidR="00BC4DBC" w:rsidRPr="00BC4DBC" w:rsidRDefault="00BC4DBC" w:rsidP="00BC4DBC">
      <w:pPr>
        <w:spacing w:before="120" w:after="120" w:line="240" w:lineRule="auto"/>
        <w:ind w:firstLine="720"/>
        <w:jc w:val="both"/>
        <w:rPr>
          <w:b/>
          <w:bCs/>
          <w:szCs w:val="28"/>
          <w:lang w:val="pt-BR"/>
        </w:rPr>
      </w:pPr>
      <w:r w:rsidRPr="00BC4DBC">
        <w:rPr>
          <w:b/>
          <w:szCs w:val="28"/>
        </w:rPr>
        <w:t xml:space="preserve">Điều 2. </w:t>
      </w:r>
      <w:r w:rsidRPr="00BC4DBC">
        <w:rPr>
          <w:b/>
          <w:bCs/>
          <w:szCs w:val="28"/>
          <w:lang w:val="pt-BR"/>
        </w:rPr>
        <w:t>Đối tượng áp dụng</w:t>
      </w:r>
    </w:p>
    <w:p w14:paraId="1DDA4159" w14:textId="77777777" w:rsidR="00BC4DBC" w:rsidRPr="00BC4DBC" w:rsidRDefault="00BC4DBC" w:rsidP="00BC4DBC">
      <w:pPr>
        <w:shd w:val="clear" w:color="auto" w:fill="FFFFFF"/>
        <w:spacing w:before="120" w:after="120" w:line="240" w:lineRule="auto"/>
        <w:ind w:firstLine="709"/>
        <w:jc w:val="both"/>
        <w:rPr>
          <w:szCs w:val="28"/>
        </w:rPr>
      </w:pPr>
      <w:r w:rsidRPr="00BC4DBC">
        <w:rPr>
          <w:szCs w:val="28"/>
        </w:rPr>
        <w:t>1. Doanh nghiệp nhỏ và vừa, tổ hợp tác, hợp tác xã, liên hiệp hợp tác xã, hộ kinh doanh trực tiếp đầu tư, sản xuất công nghiệp - tiểu thủ công nghiệp tại các xã, phường thuộc tỉnh; các làng nghề được Ủy ban nhân dân tỉnh công nhận (sau đây gọi chung là cơ sở công nghiệp nông thôn).</w:t>
      </w:r>
    </w:p>
    <w:p w14:paraId="5909C766" w14:textId="77777777" w:rsidR="00BC4DBC" w:rsidRPr="00BC4DBC" w:rsidRDefault="00BC4DBC" w:rsidP="00BC4DBC">
      <w:pPr>
        <w:shd w:val="clear" w:color="auto" w:fill="FFFFFF"/>
        <w:spacing w:before="120" w:after="120" w:line="240" w:lineRule="auto"/>
        <w:ind w:firstLine="709"/>
        <w:jc w:val="both"/>
        <w:rPr>
          <w:szCs w:val="28"/>
        </w:rPr>
      </w:pPr>
      <w:r w:rsidRPr="00BC4DBC">
        <w:rPr>
          <w:szCs w:val="28"/>
        </w:rPr>
        <w:t>2. Cơ sở sản xuất công nghiệp áp dụng sản xuất sạch hơn, sản xuất và tiêu dùng bền vững; doanh nghiệp, hợp tác xã là chủ đầu tư xây dựng hạ tầng cụm công nghiệp.</w:t>
      </w:r>
    </w:p>
    <w:p w14:paraId="67338C9D" w14:textId="77777777" w:rsidR="00BC4DBC" w:rsidRPr="00683AFB" w:rsidRDefault="00BC4DBC" w:rsidP="00BC4DBC">
      <w:pPr>
        <w:shd w:val="clear" w:color="auto" w:fill="FFFFFF"/>
        <w:spacing w:before="120" w:after="120" w:line="240" w:lineRule="auto"/>
        <w:ind w:firstLine="709"/>
        <w:jc w:val="both"/>
        <w:rPr>
          <w:spacing w:val="-8"/>
          <w:szCs w:val="28"/>
        </w:rPr>
      </w:pPr>
      <w:r w:rsidRPr="00683AFB">
        <w:rPr>
          <w:spacing w:val="-8"/>
          <w:szCs w:val="28"/>
        </w:rPr>
        <w:t>3. Nghệ nhân nhân dân, nghệ nhân ưu tú trong lĩnh vực nghề thủ công mỹ nghệ.</w:t>
      </w:r>
    </w:p>
    <w:p w14:paraId="3FA646D7" w14:textId="77777777" w:rsidR="00BC4DBC" w:rsidRPr="00BC4DBC" w:rsidRDefault="00BC4DBC" w:rsidP="00BC4DBC">
      <w:pPr>
        <w:shd w:val="clear" w:color="auto" w:fill="FFFFFF"/>
        <w:spacing w:before="120" w:after="120" w:line="240" w:lineRule="auto"/>
        <w:ind w:firstLine="709"/>
        <w:jc w:val="both"/>
        <w:rPr>
          <w:szCs w:val="28"/>
        </w:rPr>
      </w:pPr>
      <w:r w:rsidRPr="00BC4DBC">
        <w:rPr>
          <w:szCs w:val="28"/>
        </w:rPr>
        <w:t>4. Tổ chức, cá nhân trong nước và nước ngoài tham gia công tác quản lý, thực hiện các hoạt động dịch vụ khuyến công.</w:t>
      </w:r>
    </w:p>
    <w:p w14:paraId="68F87DD8" w14:textId="77777777" w:rsidR="00BC4DBC" w:rsidRPr="00BC4DBC" w:rsidRDefault="00BC4DBC" w:rsidP="00BC4DBC">
      <w:pPr>
        <w:pStyle w:val="NormalWeb"/>
        <w:spacing w:before="120" w:beforeAutospacing="0" w:after="120" w:afterAutospacing="0"/>
        <w:ind w:firstLine="709"/>
        <w:jc w:val="both"/>
        <w:rPr>
          <w:b/>
          <w:bCs/>
          <w:sz w:val="28"/>
          <w:szCs w:val="28"/>
          <w:lang w:eastAsia="vi-VN"/>
        </w:rPr>
      </w:pPr>
      <w:r w:rsidRPr="00BC4DBC">
        <w:rPr>
          <w:b/>
          <w:bCs/>
          <w:sz w:val="28"/>
          <w:szCs w:val="28"/>
          <w:lang w:eastAsia="vi-VN"/>
        </w:rPr>
        <w:t>Điều 3. Mức chi chung cho hoạt động khuyến công</w:t>
      </w:r>
    </w:p>
    <w:p w14:paraId="2000BC36" w14:textId="77777777" w:rsidR="00BC4DBC" w:rsidRPr="00BC4DBC" w:rsidRDefault="00BC4DBC" w:rsidP="00BC4DBC">
      <w:pPr>
        <w:shd w:val="clear" w:color="auto" w:fill="FFFFFF"/>
        <w:spacing w:before="120" w:after="120" w:line="240" w:lineRule="auto"/>
        <w:ind w:firstLine="709"/>
        <w:jc w:val="both"/>
        <w:rPr>
          <w:bCs/>
          <w:szCs w:val="28"/>
        </w:rPr>
      </w:pPr>
      <w:r w:rsidRPr="00BC4DBC">
        <w:rPr>
          <w:bCs/>
          <w:szCs w:val="28"/>
        </w:rPr>
        <w:t>Các tổ chức, cá nhân sử dụng kinh phí khuyến công địa phương cho các hoạt động khuyến công phải thực hiện theo đúng định mức, chế độ chi tiêu tài chính hiện hành do cơ quan nhà nước có thẩm quyền ban hành</w:t>
      </w:r>
      <w:r w:rsidRPr="00BC4DBC">
        <w:rPr>
          <w:bCs/>
          <w:szCs w:val="28"/>
          <w:lang w:val="vi-VN"/>
        </w:rPr>
        <w:t xml:space="preserve">, </w:t>
      </w:r>
      <w:r w:rsidRPr="00BC4DBC">
        <w:rPr>
          <w:bCs/>
          <w:szCs w:val="28"/>
        </w:rPr>
        <w:t xml:space="preserve">quy định một số mức chi </w:t>
      </w:r>
      <w:r w:rsidRPr="00BC4DBC">
        <w:rPr>
          <w:bCs/>
          <w:szCs w:val="28"/>
          <w:lang w:val="vi-VN"/>
        </w:rPr>
        <w:t xml:space="preserve">như </w:t>
      </w:r>
      <w:r w:rsidRPr="00BC4DBC">
        <w:rPr>
          <w:bCs/>
          <w:szCs w:val="28"/>
        </w:rPr>
        <w:t>sau:</w:t>
      </w:r>
    </w:p>
    <w:p w14:paraId="574116F1" w14:textId="625C8F42" w:rsidR="00BC4DBC" w:rsidRPr="00BC4DBC" w:rsidRDefault="00BC4DBC" w:rsidP="00BC4DBC">
      <w:pPr>
        <w:shd w:val="clear" w:color="auto" w:fill="FFFFFF"/>
        <w:spacing w:before="120" w:after="120" w:line="240" w:lineRule="auto"/>
        <w:ind w:firstLine="709"/>
        <w:jc w:val="both"/>
        <w:rPr>
          <w:bCs/>
          <w:szCs w:val="28"/>
        </w:rPr>
      </w:pPr>
      <w:r w:rsidRPr="00BC4DBC">
        <w:rPr>
          <w:bCs/>
          <w:szCs w:val="28"/>
        </w:rPr>
        <w:t>1. Chi tổ chức hội nghị, hội thảo, tập huấn và diễn đàn áp dụng theo Nghị quyết số 01/2025/NQ-HĐND quy định chế độ công tác phí, chi tổ chức hội nghị trên địa bàn tỉnh Gia Lai.</w:t>
      </w:r>
    </w:p>
    <w:p w14:paraId="771A05A5" w14:textId="77777777" w:rsidR="00BC4DBC" w:rsidRPr="00BC4DBC" w:rsidRDefault="00BC4DBC" w:rsidP="00BC4DBC">
      <w:pPr>
        <w:shd w:val="clear" w:color="auto" w:fill="FFFFFF"/>
        <w:spacing w:before="120" w:after="120" w:line="240" w:lineRule="auto"/>
        <w:ind w:firstLine="709"/>
        <w:jc w:val="both"/>
        <w:rPr>
          <w:bCs/>
          <w:szCs w:val="28"/>
        </w:rPr>
      </w:pPr>
      <w:r w:rsidRPr="00BC4DBC">
        <w:rPr>
          <w:bCs/>
          <w:szCs w:val="28"/>
        </w:rPr>
        <w:t>2. Các mức chi khác thực hiện theo quy định tại các khoản 1, 4, 5, 6, 7, 8, 9, 10, 11 Điều 7 Thông tư số 28/2018/TT-BTC hướng dẫn lập, quản lý, sử dụng kinh phí khuyến công.</w:t>
      </w:r>
    </w:p>
    <w:p w14:paraId="3C5792F0" w14:textId="77777777" w:rsidR="00BC4DBC" w:rsidRPr="00BC4DBC" w:rsidRDefault="00BC4DBC" w:rsidP="00BC4DBC">
      <w:pPr>
        <w:shd w:val="clear" w:color="auto" w:fill="FFFFFF"/>
        <w:spacing w:before="120" w:after="120" w:line="240" w:lineRule="auto"/>
        <w:ind w:firstLine="709"/>
        <w:jc w:val="both"/>
        <w:rPr>
          <w:bCs/>
          <w:szCs w:val="28"/>
        </w:rPr>
      </w:pPr>
      <w:r w:rsidRPr="00BC4DBC">
        <w:rPr>
          <w:bCs/>
          <w:szCs w:val="28"/>
        </w:rPr>
        <w:t>3. Trường hợp các văn bản quy phạm pháp luật được viện dẫn tại khoản 1 và khoản 2 Điều này được sửa đổi, bổ sung hoặc thay thế thì áp dụng văn bản sửa đổi, bổ sung hoặc thay thế đó.</w:t>
      </w:r>
    </w:p>
    <w:p w14:paraId="13F0C666" w14:textId="77777777" w:rsidR="00683AFB" w:rsidRDefault="00683AFB" w:rsidP="00BC4DBC">
      <w:pPr>
        <w:shd w:val="clear" w:color="auto" w:fill="FFFFFF"/>
        <w:spacing w:before="120" w:after="120" w:line="240" w:lineRule="auto"/>
        <w:ind w:firstLine="709"/>
        <w:jc w:val="both"/>
        <w:rPr>
          <w:b/>
          <w:szCs w:val="28"/>
        </w:rPr>
      </w:pPr>
    </w:p>
    <w:p w14:paraId="16F7EE5B" w14:textId="77777777" w:rsidR="00683AFB" w:rsidRDefault="00683AFB" w:rsidP="00BC4DBC">
      <w:pPr>
        <w:shd w:val="clear" w:color="auto" w:fill="FFFFFF"/>
        <w:spacing w:before="120" w:after="120" w:line="240" w:lineRule="auto"/>
        <w:ind w:firstLine="709"/>
        <w:jc w:val="both"/>
        <w:rPr>
          <w:b/>
          <w:szCs w:val="28"/>
        </w:rPr>
      </w:pPr>
    </w:p>
    <w:p w14:paraId="06ACCEBE" w14:textId="77777777" w:rsidR="00BC4DBC" w:rsidRPr="00BC4DBC" w:rsidRDefault="00BC4DBC" w:rsidP="00BC4DBC">
      <w:pPr>
        <w:shd w:val="clear" w:color="auto" w:fill="FFFFFF"/>
        <w:spacing w:before="120" w:after="120" w:line="240" w:lineRule="auto"/>
        <w:ind w:firstLine="709"/>
        <w:jc w:val="both"/>
        <w:rPr>
          <w:b/>
          <w:szCs w:val="28"/>
        </w:rPr>
      </w:pPr>
      <w:r w:rsidRPr="00BC4DBC">
        <w:rPr>
          <w:b/>
          <w:szCs w:val="28"/>
        </w:rPr>
        <w:lastRenderedPageBreak/>
        <w:t>Điều 4. Mức chi hoạt động khuyến công địa phương</w:t>
      </w:r>
    </w:p>
    <w:p w14:paraId="2E84026D" w14:textId="77777777" w:rsidR="00BC4DBC" w:rsidRPr="00BC4DBC" w:rsidRDefault="00BC4DBC" w:rsidP="00BC4DBC">
      <w:pPr>
        <w:pStyle w:val="NormalWeb"/>
        <w:spacing w:before="120" w:beforeAutospacing="0" w:after="120" w:afterAutospacing="0"/>
        <w:ind w:firstLine="709"/>
        <w:jc w:val="both"/>
        <w:rPr>
          <w:sz w:val="28"/>
          <w:szCs w:val="28"/>
          <w:lang w:eastAsia="vi-VN"/>
        </w:rPr>
      </w:pPr>
      <w:r w:rsidRPr="00BC4DBC">
        <w:rPr>
          <w:sz w:val="28"/>
          <w:szCs w:val="28"/>
          <w:lang w:eastAsia="vi-VN"/>
        </w:rPr>
        <w:t>1. Chi hỗ trợ thành lập doanh nghiệp sản xuất công nghiệp nông thôn tại các địa bàn có điều kiện kinh tế - xã hội đặc biệt khó khăn và khó khăn theo quy định của pháp luật, bao gồm: Hoàn thiện kế hoạch kinh doanh; dự án thành lập doanh nghiệp và chi phí liên quan đến đăng ký thành lập doanh nghiệp. Mức hỗ trợ không quá 07 triệu đồng/doanh nghiệp.</w:t>
      </w:r>
    </w:p>
    <w:p w14:paraId="195DDA4E" w14:textId="77777777" w:rsidR="00BC4DBC" w:rsidRPr="00BC4DBC" w:rsidRDefault="00BC4DBC" w:rsidP="00BC4DBC">
      <w:pPr>
        <w:pStyle w:val="NormalWeb"/>
        <w:spacing w:before="120" w:beforeAutospacing="0" w:after="120" w:afterAutospacing="0"/>
        <w:ind w:firstLine="709"/>
        <w:jc w:val="both"/>
        <w:rPr>
          <w:sz w:val="28"/>
          <w:szCs w:val="28"/>
          <w:lang w:eastAsia="vi-VN"/>
        </w:rPr>
      </w:pPr>
      <w:r w:rsidRPr="00BC4DBC">
        <w:rPr>
          <w:sz w:val="28"/>
          <w:szCs w:val="28"/>
          <w:lang w:eastAsia="vi-VN"/>
        </w:rPr>
        <w:t>2. Chi hỗ trợ xây dựng mô hình trình diễn kỹ thuật</w:t>
      </w:r>
    </w:p>
    <w:p w14:paraId="408C997C" w14:textId="78573EDB" w:rsidR="00BC4DBC" w:rsidRPr="00BC4DBC" w:rsidRDefault="00BC4DBC" w:rsidP="00BC4DBC">
      <w:pPr>
        <w:pStyle w:val="NormalWeb"/>
        <w:spacing w:before="120" w:beforeAutospacing="0" w:after="120" w:afterAutospacing="0"/>
        <w:ind w:firstLine="709"/>
        <w:jc w:val="both"/>
        <w:rPr>
          <w:sz w:val="28"/>
          <w:szCs w:val="28"/>
          <w:lang w:eastAsia="vi-VN"/>
        </w:rPr>
      </w:pPr>
      <w:r w:rsidRPr="00BC4DBC">
        <w:rPr>
          <w:sz w:val="28"/>
          <w:szCs w:val="28"/>
          <w:lang w:eastAsia="vi-VN"/>
        </w:rPr>
        <w:t>a</w:t>
      </w:r>
      <w:r w:rsidR="00F000E9">
        <w:rPr>
          <w:sz w:val="28"/>
          <w:szCs w:val="28"/>
          <w:lang w:eastAsia="vi-VN"/>
        </w:rPr>
        <w:t>)</w:t>
      </w:r>
      <w:r w:rsidRPr="00BC4DBC">
        <w:rPr>
          <w:sz w:val="28"/>
          <w:szCs w:val="28"/>
          <w:lang w:eastAsia="vi-VN"/>
        </w:rPr>
        <w:t xml:space="preserve"> Mô hình trình diễn để phổ biến công nghệ mới, sản xuất sản phẩm mới, bao gồm các chi phí: Xây dựng, mua máy móc thiết bị; hoàn chỉnh tài liệu về quy trình công nghệ, quy trình sản xuất, phục vụ cho việc trình diễn kỹ thuật. Mức hỗ trợ tối đa 30% chi phí nhưng không quá 700 triệu đồng/mô hình.</w:t>
      </w:r>
    </w:p>
    <w:p w14:paraId="6CE8F7E5" w14:textId="6D0C9D2D" w:rsidR="00BC4DBC" w:rsidRPr="00BC4DBC" w:rsidRDefault="00BC4DBC" w:rsidP="00BC4DBC">
      <w:pPr>
        <w:pStyle w:val="NormalWeb"/>
        <w:spacing w:before="120" w:beforeAutospacing="0" w:after="120" w:afterAutospacing="0"/>
        <w:ind w:firstLine="709"/>
        <w:jc w:val="both"/>
        <w:rPr>
          <w:sz w:val="28"/>
          <w:szCs w:val="28"/>
          <w:lang w:eastAsia="vi-VN"/>
        </w:rPr>
      </w:pPr>
      <w:r w:rsidRPr="00BC4DBC">
        <w:rPr>
          <w:sz w:val="28"/>
          <w:szCs w:val="28"/>
          <w:lang w:eastAsia="vi-VN"/>
        </w:rPr>
        <w:t>b</w:t>
      </w:r>
      <w:r w:rsidR="00F000E9">
        <w:rPr>
          <w:sz w:val="28"/>
          <w:szCs w:val="28"/>
          <w:lang w:eastAsia="vi-VN"/>
        </w:rPr>
        <w:t>)</w:t>
      </w:r>
      <w:r w:rsidRPr="00BC4DBC">
        <w:rPr>
          <w:sz w:val="28"/>
          <w:szCs w:val="28"/>
          <w:lang w:eastAsia="vi-VN"/>
        </w:rPr>
        <w:t xml:space="preserve"> Mô hình của các cơ sở công nghiệp nông thôn đang hoạt động có hiệu quả cần phổ biến tuyên truyền, nhân rộng để các tổ chức, cá nhân khác học tập, bao gồm các chi phí: Hoàn chỉnh tài liệu về quy trình công nghệ; hoàn thiện quy trình sản xuất, phục vụ cho việc trình diễn kỹ thuật. Mức hỗ trợ không quá 70 triệu đồng/mô hình.</w:t>
      </w:r>
    </w:p>
    <w:p w14:paraId="407B01D4" w14:textId="77777777" w:rsidR="00BC4DBC" w:rsidRPr="00BC4DBC" w:rsidRDefault="00BC4DBC" w:rsidP="00BC4DBC">
      <w:pPr>
        <w:pStyle w:val="NormalWeb"/>
        <w:spacing w:before="120" w:beforeAutospacing="0" w:after="120" w:afterAutospacing="0"/>
        <w:ind w:firstLine="709"/>
        <w:jc w:val="both"/>
        <w:rPr>
          <w:sz w:val="28"/>
          <w:szCs w:val="28"/>
          <w:lang w:eastAsia="vi-VN"/>
        </w:rPr>
      </w:pPr>
      <w:r w:rsidRPr="00BC4DBC">
        <w:rPr>
          <w:sz w:val="28"/>
          <w:szCs w:val="28"/>
          <w:lang w:eastAsia="vi-VN"/>
        </w:rPr>
        <w:t>3. Chi hỗ trợ xây dựng mô hình thí điểm về áp dụng sản xuất sạch hơn trong công nghiệp cho các cơ sở sản xuất công nghiệp; bao gồm các chi phí: Thay thế nguyên, nhiên, vật liệu; đổi mới máy móc thiết bị, dây chuyền công nghệ; đào tạo nâng cao năng lực quản lý; tiêu thụ sản phẩm; hoàn chỉnh tài liệu về quy trình công nghệ, quy trình sản xuất phục vụ cho việc trình diễn kỹ thuật. Mức hỗ trợ tối đa 30% chi phí nhưng không quá 350 triệu đồng/mô hình.</w:t>
      </w:r>
    </w:p>
    <w:p w14:paraId="4A020299" w14:textId="77777777" w:rsidR="00BC4DBC" w:rsidRPr="00BC4DBC" w:rsidRDefault="00BC4DBC" w:rsidP="00BC4DBC">
      <w:pPr>
        <w:pStyle w:val="NormalWeb"/>
        <w:spacing w:before="120" w:beforeAutospacing="0" w:after="120" w:afterAutospacing="0"/>
        <w:ind w:firstLine="709"/>
        <w:jc w:val="both"/>
        <w:rPr>
          <w:sz w:val="28"/>
          <w:szCs w:val="28"/>
          <w:lang w:eastAsia="vi-VN"/>
        </w:rPr>
      </w:pPr>
      <w:r w:rsidRPr="00BC4DBC">
        <w:rPr>
          <w:sz w:val="28"/>
          <w:szCs w:val="28"/>
          <w:lang w:eastAsia="vi-VN"/>
        </w:rPr>
        <w:t>4. Chi hỗ trợ ứng dụng máy móc thiết bị tiên tiến, tiến bộ khoa học kỹ thuật vào sản xuất công nghiệp - tiểu thủ công nghiệp. Mức hỗ trợ tối đa 50% chi phí nhưng không quá 200 triệu đồng/cơ sở.</w:t>
      </w:r>
    </w:p>
    <w:p w14:paraId="4A2A8697" w14:textId="77777777" w:rsidR="00BC4DBC" w:rsidRPr="00BC4DBC" w:rsidRDefault="00BC4DBC" w:rsidP="00BC4DBC">
      <w:pPr>
        <w:pStyle w:val="NormalWeb"/>
        <w:spacing w:before="120" w:beforeAutospacing="0" w:after="120" w:afterAutospacing="0"/>
        <w:ind w:firstLine="709"/>
        <w:jc w:val="both"/>
        <w:rPr>
          <w:sz w:val="28"/>
          <w:szCs w:val="28"/>
          <w:lang w:eastAsia="vi-VN"/>
        </w:rPr>
      </w:pPr>
      <w:r w:rsidRPr="00BC4DBC">
        <w:rPr>
          <w:sz w:val="28"/>
          <w:szCs w:val="28"/>
          <w:lang w:eastAsia="vi-VN"/>
        </w:rPr>
        <w:t>Trường hợp chi hỗ trợ dây chuyền công nghệ thì mức hỗ trợ tối đa không quá 1,5 lần mức hỗ trợ ứng dụng máy móc thiết bị tiên tiến, tiến bộ khoa học kỹ thuật vào sản xuất công nghiệp - tiểu thủ công nghiệp.</w:t>
      </w:r>
    </w:p>
    <w:p w14:paraId="5C7A34FB" w14:textId="472A9567" w:rsidR="00BC4DBC" w:rsidRPr="00BC4DBC" w:rsidRDefault="00BC4DBC" w:rsidP="00BC4DBC">
      <w:pPr>
        <w:pStyle w:val="NormalWeb"/>
        <w:spacing w:before="120" w:beforeAutospacing="0" w:after="120" w:afterAutospacing="0"/>
        <w:ind w:firstLine="709"/>
        <w:jc w:val="both"/>
        <w:rPr>
          <w:sz w:val="28"/>
          <w:szCs w:val="28"/>
          <w:lang w:eastAsia="vi-VN"/>
        </w:rPr>
      </w:pPr>
      <w:r w:rsidRPr="00BC4DBC">
        <w:rPr>
          <w:sz w:val="28"/>
          <w:szCs w:val="28"/>
          <w:lang w:eastAsia="vi-VN"/>
        </w:rPr>
        <w:t>5. Chi tổ chức bình chọn và trao giấy chứng nhận sản phẩm công nghiệp nông thôn tiêu biểu cấp tỉnh, cấp xã</w:t>
      </w:r>
      <w:r w:rsidR="0078160E">
        <w:rPr>
          <w:sz w:val="28"/>
          <w:szCs w:val="28"/>
          <w:lang w:eastAsia="vi-VN"/>
        </w:rPr>
        <w:t>.</w:t>
      </w:r>
    </w:p>
    <w:p w14:paraId="574F7120" w14:textId="146E6762" w:rsidR="00BC4DBC" w:rsidRPr="00BC4DBC" w:rsidRDefault="00BC4DBC" w:rsidP="00BC4DBC">
      <w:pPr>
        <w:pStyle w:val="NormalWeb"/>
        <w:spacing w:before="120" w:beforeAutospacing="0" w:after="120" w:afterAutospacing="0"/>
        <w:ind w:firstLine="709"/>
        <w:jc w:val="both"/>
        <w:rPr>
          <w:sz w:val="28"/>
          <w:szCs w:val="28"/>
          <w:lang w:eastAsia="vi-VN"/>
        </w:rPr>
      </w:pPr>
      <w:r w:rsidRPr="00BC4DBC">
        <w:rPr>
          <w:sz w:val="28"/>
          <w:szCs w:val="28"/>
          <w:lang w:eastAsia="vi-VN"/>
        </w:rPr>
        <w:t>a</w:t>
      </w:r>
      <w:r w:rsidR="00AE0507">
        <w:rPr>
          <w:sz w:val="28"/>
          <w:szCs w:val="28"/>
          <w:lang w:eastAsia="vi-VN"/>
        </w:rPr>
        <w:t>)</w:t>
      </w:r>
      <w:r w:rsidRPr="00BC4DBC">
        <w:rPr>
          <w:sz w:val="28"/>
          <w:szCs w:val="28"/>
          <w:lang w:eastAsia="vi-VN"/>
        </w:rPr>
        <w:t xml:space="preserve"> Chi tổ chức bình chọn, trao giấy chứng nhận sản phẩm công nghiệp nông thôn tiêu biểu cấp tỉnh, xã. Mức hỗ trợ không quá 140 triệu đồng/lần đối với cấp tỉnh và không quá 35 triệu đồng/lần đối với cấp xã.</w:t>
      </w:r>
    </w:p>
    <w:p w14:paraId="1DB3C0B4" w14:textId="6BF2B57A" w:rsidR="00BC4DBC" w:rsidRPr="00BC4DBC" w:rsidRDefault="00BC4DBC" w:rsidP="00BC4DBC">
      <w:pPr>
        <w:pStyle w:val="NormalWeb"/>
        <w:spacing w:before="120" w:beforeAutospacing="0" w:after="120" w:afterAutospacing="0"/>
        <w:ind w:firstLine="709"/>
        <w:jc w:val="both"/>
        <w:rPr>
          <w:sz w:val="28"/>
          <w:szCs w:val="28"/>
          <w:lang w:eastAsia="vi-VN"/>
        </w:rPr>
      </w:pPr>
      <w:r w:rsidRPr="00BC4DBC">
        <w:rPr>
          <w:sz w:val="28"/>
          <w:szCs w:val="28"/>
          <w:lang w:eastAsia="vi-VN"/>
        </w:rPr>
        <w:t>b</w:t>
      </w:r>
      <w:r w:rsidR="00AE0507">
        <w:rPr>
          <w:sz w:val="28"/>
          <w:szCs w:val="28"/>
          <w:lang w:eastAsia="vi-VN"/>
        </w:rPr>
        <w:t>)</w:t>
      </w:r>
      <w:r w:rsidRPr="00BC4DBC">
        <w:rPr>
          <w:sz w:val="28"/>
          <w:szCs w:val="28"/>
          <w:lang w:eastAsia="vi-VN"/>
        </w:rPr>
        <w:t xml:space="preserve"> Chi thưởng cho sản phẩm công nghiệp nông thôn tiêu biểu được bình chọn bao gồm: Giấy chứng nhận, khung, kỉ niệm chương và tiền thưởng. Đạt giải cấp tỉnh được thưởng không quá 3,5 triệu đồng/sản phẩm; đạt giải cấp xã được thưởng không quá 01 triệu đồng/sản phẩm.</w:t>
      </w:r>
    </w:p>
    <w:p w14:paraId="13F47855" w14:textId="77777777" w:rsidR="00BC4DBC" w:rsidRPr="00BC4DBC" w:rsidRDefault="00BC4DBC" w:rsidP="00BC4DBC">
      <w:pPr>
        <w:pStyle w:val="NormalWeb"/>
        <w:spacing w:before="120" w:beforeAutospacing="0" w:after="120" w:afterAutospacing="0"/>
        <w:ind w:firstLine="709"/>
        <w:jc w:val="both"/>
        <w:rPr>
          <w:sz w:val="28"/>
          <w:szCs w:val="28"/>
          <w:lang w:eastAsia="vi-VN"/>
        </w:rPr>
      </w:pPr>
      <w:r w:rsidRPr="00BC4DBC">
        <w:rPr>
          <w:sz w:val="28"/>
          <w:szCs w:val="28"/>
          <w:lang w:eastAsia="vi-VN"/>
        </w:rPr>
        <w:t>6. Chi hỗ trợ xây dựng và đăng ký nhãn hiệu đối với các sản phẩm công nghiệp nông thôn. Mức hỗ trợ tối đa không quá 25 triệu đồng/nhãn hiệu.</w:t>
      </w:r>
    </w:p>
    <w:p w14:paraId="24B91E89" w14:textId="77777777" w:rsidR="00BC4DBC" w:rsidRPr="00BC4DBC" w:rsidRDefault="00BC4DBC" w:rsidP="00BC4DBC">
      <w:pPr>
        <w:pStyle w:val="NormalWeb"/>
        <w:spacing w:before="120" w:beforeAutospacing="0" w:after="120" w:afterAutospacing="0"/>
        <w:ind w:firstLine="709"/>
        <w:jc w:val="both"/>
        <w:rPr>
          <w:sz w:val="28"/>
          <w:szCs w:val="28"/>
          <w:lang w:eastAsia="vi-VN"/>
        </w:rPr>
      </w:pPr>
      <w:r w:rsidRPr="00BC4DBC">
        <w:rPr>
          <w:sz w:val="28"/>
          <w:szCs w:val="28"/>
          <w:lang w:eastAsia="vi-VN"/>
        </w:rPr>
        <w:lastRenderedPageBreak/>
        <w:t>7. Chi hỗ trợ thuê tư vấn, trợ giúp các cơ sở công nghiệp nông thôn trong các lĩnh vực: Lập dự án đầu tư; marketing; quản lý sản xuất, tài chính, kế toán, nhân lực; thiết kế mẫu mã, bao bì đóng gói; ứng dụng công nghệ, thiết bị mới. Mức hỗ trợ tối đa 50% chi phí nhưng không quá 25 triệu đồng/cơ sở.</w:t>
      </w:r>
    </w:p>
    <w:p w14:paraId="6CD53673" w14:textId="77777777" w:rsidR="00BC4DBC" w:rsidRPr="00BC4DBC" w:rsidRDefault="00BC4DBC" w:rsidP="00BC4DBC">
      <w:pPr>
        <w:pStyle w:val="NormalWeb"/>
        <w:spacing w:before="120" w:beforeAutospacing="0" w:after="120" w:afterAutospacing="0"/>
        <w:ind w:firstLine="709"/>
        <w:jc w:val="both"/>
        <w:rPr>
          <w:sz w:val="28"/>
          <w:szCs w:val="28"/>
          <w:lang w:eastAsia="vi-VN"/>
        </w:rPr>
      </w:pPr>
      <w:r w:rsidRPr="00BC4DBC">
        <w:rPr>
          <w:sz w:val="28"/>
          <w:szCs w:val="28"/>
          <w:lang w:eastAsia="vi-VN"/>
        </w:rPr>
        <w:t>8. Chi xây dựng các chương trình truyền hình, truyền thanh; xuất bản các bản tin ấn phẩm; tờ rơi, tờ gấp và các hình thức thông tin đại chúng khác. Mức chi thực hiện theo hình thức hợp đồng với cơ quan tuyên truyền và cơ quan thông tin đại chúng theo phương thức đấu thầu, trường hợp đặt hàng giao nhiệm vụ thực hiện theo đơn giá được cấp thẩm quyền phê duyệt.</w:t>
      </w:r>
    </w:p>
    <w:p w14:paraId="4A96BAF6" w14:textId="77777777" w:rsidR="00BC4DBC" w:rsidRPr="00BC4DBC" w:rsidRDefault="00BC4DBC" w:rsidP="00BC4DBC">
      <w:pPr>
        <w:pStyle w:val="NormalWeb"/>
        <w:spacing w:before="120" w:beforeAutospacing="0" w:after="120" w:afterAutospacing="0"/>
        <w:ind w:firstLine="709"/>
        <w:jc w:val="both"/>
        <w:rPr>
          <w:sz w:val="28"/>
          <w:szCs w:val="28"/>
          <w:lang w:eastAsia="vi-VN"/>
        </w:rPr>
      </w:pPr>
      <w:r w:rsidRPr="00BC4DBC">
        <w:rPr>
          <w:sz w:val="28"/>
          <w:szCs w:val="28"/>
          <w:lang w:eastAsia="vi-VN"/>
        </w:rPr>
        <w:t>9. Chi thù lao cho Cộng tác viên khuyến công: Mức chi thù lao cho Cộng tác viên khuyến công tối đa không quá 0,7 lần mức lương cơ sở/người/tháng.</w:t>
      </w:r>
    </w:p>
    <w:p w14:paraId="138F3979" w14:textId="77777777" w:rsidR="00BC4DBC" w:rsidRPr="00BC4DBC" w:rsidRDefault="00BC4DBC" w:rsidP="00BC4DBC">
      <w:pPr>
        <w:pStyle w:val="NormalWeb"/>
        <w:spacing w:before="120" w:beforeAutospacing="0" w:after="120" w:afterAutospacing="0"/>
        <w:ind w:firstLine="709"/>
        <w:jc w:val="both"/>
        <w:rPr>
          <w:sz w:val="28"/>
          <w:szCs w:val="28"/>
          <w:lang w:eastAsia="vi-VN"/>
        </w:rPr>
      </w:pPr>
      <w:r w:rsidRPr="00BC4DBC">
        <w:rPr>
          <w:sz w:val="28"/>
          <w:szCs w:val="28"/>
          <w:lang w:eastAsia="vi-VN"/>
        </w:rPr>
        <w:t>10. Chi hỗ trợ các phòng trưng bày để giới thiệu, quảng bá sản phẩm tại cơ sở công nghiệp nông thôn có sản phẩm công nghiệp nông thôn tiêu biểu cấp tỉnh, cấp xã:</w:t>
      </w:r>
    </w:p>
    <w:p w14:paraId="789CA315" w14:textId="136B2D5E" w:rsidR="00BC4DBC" w:rsidRPr="00BC4DBC" w:rsidRDefault="00BC4DBC" w:rsidP="00BC4DBC">
      <w:pPr>
        <w:pStyle w:val="NormalWeb"/>
        <w:spacing w:before="120" w:beforeAutospacing="0" w:after="120" w:afterAutospacing="0"/>
        <w:ind w:firstLine="709"/>
        <w:jc w:val="both"/>
        <w:rPr>
          <w:sz w:val="28"/>
          <w:szCs w:val="28"/>
          <w:lang w:eastAsia="vi-VN"/>
        </w:rPr>
      </w:pPr>
      <w:r w:rsidRPr="00BC4DBC">
        <w:rPr>
          <w:sz w:val="28"/>
          <w:szCs w:val="28"/>
          <w:lang w:eastAsia="vi-VN"/>
        </w:rPr>
        <w:t>a</w:t>
      </w:r>
      <w:r w:rsidR="00AE0507">
        <w:rPr>
          <w:sz w:val="28"/>
          <w:szCs w:val="28"/>
          <w:lang w:eastAsia="vi-VN"/>
        </w:rPr>
        <w:t>)</w:t>
      </w:r>
      <w:r w:rsidRPr="00BC4DBC">
        <w:rPr>
          <w:sz w:val="28"/>
          <w:szCs w:val="28"/>
          <w:lang w:eastAsia="vi-VN"/>
        </w:rPr>
        <w:t xml:space="preserve"> Cơ sở công nghiệp nông thôn có sản phẩm công nghiệp nông thôn tiêu biểu cấp tỉnh: Chi phí mua sắm ban đầu trang thiết bị, dụng cụ quản lý dùng để trưng bày. Mức hỗ trợ tối đa không quá 35 triệu đồng/phòng trưng bày.</w:t>
      </w:r>
    </w:p>
    <w:p w14:paraId="2C294B73" w14:textId="6176B5E3" w:rsidR="00BC4DBC" w:rsidRPr="00BC4DBC" w:rsidRDefault="00BC4DBC" w:rsidP="00BC4DBC">
      <w:pPr>
        <w:pStyle w:val="NormalWeb"/>
        <w:spacing w:before="120" w:beforeAutospacing="0" w:after="120" w:afterAutospacing="0"/>
        <w:ind w:firstLine="709"/>
        <w:jc w:val="both"/>
        <w:rPr>
          <w:sz w:val="28"/>
          <w:szCs w:val="28"/>
          <w:lang w:eastAsia="vi-VN"/>
        </w:rPr>
      </w:pPr>
      <w:r w:rsidRPr="00BC4DBC">
        <w:rPr>
          <w:sz w:val="28"/>
          <w:szCs w:val="28"/>
          <w:lang w:eastAsia="vi-VN"/>
        </w:rPr>
        <w:t>b</w:t>
      </w:r>
      <w:r w:rsidR="00AE0507">
        <w:rPr>
          <w:sz w:val="28"/>
          <w:szCs w:val="28"/>
          <w:lang w:eastAsia="vi-VN"/>
        </w:rPr>
        <w:t>)</w:t>
      </w:r>
      <w:r w:rsidRPr="00BC4DBC">
        <w:rPr>
          <w:sz w:val="28"/>
          <w:szCs w:val="28"/>
          <w:lang w:eastAsia="vi-VN"/>
        </w:rPr>
        <w:t xml:space="preserve"> Cơ sở công nghiệp nông thôn có sản phẩm công nghiệp nông thôn tiêu biểu cấp xã: Chi phí mua sắm ban đầu trang thiết bị, dụng cụ quản lý dùng để trưng bày. Mức hỗ trợ tối đa không quá 25 triệu đồng/phòng trưng bày.</w:t>
      </w:r>
    </w:p>
    <w:p w14:paraId="47404721" w14:textId="052A308E" w:rsidR="00BC4DBC" w:rsidRPr="00BC4DBC" w:rsidRDefault="00BC4DBC" w:rsidP="00BC4DBC">
      <w:pPr>
        <w:pStyle w:val="NormalWeb"/>
        <w:spacing w:before="120" w:beforeAutospacing="0" w:after="120" w:afterAutospacing="0"/>
        <w:ind w:firstLine="709"/>
        <w:jc w:val="both"/>
        <w:rPr>
          <w:sz w:val="28"/>
          <w:szCs w:val="28"/>
          <w:lang w:eastAsia="vi-VN"/>
        </w:rPr>
      </w:pPr>
      <w:r w:rsidRPr="00BC4DBC">
        <w:rPr>
          <w:sz w:val="28"/>
          <w:szCs w:val="28"/>
          <w:lang w:eastAsia="vi-VN"/>
        </w:rPr>
        <w:t>11. Chi quản lý chương trì</w:t>
      </w:r>
      <w:r w:rsidR="0078160E">
        <w:rPr>
          <w:sz w:val="28"/>
          <w:szCs w:val="28"/>
          <w:lang w:eastAsia="vi-VN"/>
        </w:rPr>
        <w:t>nh đề án khuyến công địa phương.</w:t>
      </w:r>
    </w:p>
    <w:p w14:paraId="07F59A5A" w14:textId="295D71AB" w:rsidR="00BC4DBC" w:rsidRPr="00BC4DBC" w:rsidRDefault="00BC4DBC" w:rsidP="00BC4DBC">
      <w:pPr>
        <w:pStyle w:val="NormalWeb"/>
        <w:spacing w:before="120" w:beforeAutospacing="0" w:after="120" w:afterAutospacing="0"/>
        <w:ind w:firstLine="709"/>
        <w:jc w:val="both"/>
        <w:rPr>
          <w:sz w:val="28"/>
          <w:szCs w:val="28"/>
          <w:lang w:eastAsia="vi-VN"/>
        </w:rPr>
      </w:pPr>
      <w:r w:rsidRPr="00BC4DBC">
        <w:rPr>
          <w:sz w:val="28"/>
          <w:szCs w:val="28"/>
          <w:lang w:eastAsia="vi-VN"/>
        </w:rPr>
        <w:t>a</w:t>
      </w:r>
      <w:r w:rsidR="00AE0507">
        <w:rPr>
          <w:sz w:val="28"/>
          <w:szCs w:val="28"/>
          <w:lang w:eastAsia="vi-VN"/>
        </w:rPr>
        <w:t>)</w:t>
      </w:r>
      <w:r w:rsidRPr="00BC4DBC">
        <w:rPr>
          <w:sz w:val="28"/>
          <w:szCs w:val="28"/>
          <w:lang w:eastAsia="vi-VN"/>
        </w:rPr>
        <w:t xml:space="preserve"> Cơ quan quản lý kinh phí khuyến công địa phương được sử dụng tối đa 1,5% kinh phí khuyến công do cấp có thẩm quyền giao hàng năm để hỗ trợ xây dựng các chương trình, đề án, kiểm tra, giám sát, nghiệm thu: Thuê chuyên gia, lao động (nếu có); chi làm thêm giờ theo chế độ quy định; văn phòng phẩm, điện thoại, bưu chính, điện nước; chi công tác phí, xăng dầu, thuê xe đi kiểm tra; chi thẩm định xét chọn, nghiệm thu chương trình, đề án khuyến công; chi khác. Nội dung và kinh phí do cơ quan có thẩm quyền phê duyệt.</w:t>
      </w:r>
    </w:p>
    <w:p w14:paraId="742F2E9B" w14:textId="7023A89F" w:rsidR="00BC4DBC" w:rsidRPr="00BC4DBC" w:rsidRDefault="00BC4DBC" w:rsidP="00BC4DBC">
      <w:pPr>
        <w:pStyle w:val="NormalWeb"/>
        <w:spacing w:before="120" w:beforeAutospacing="0" w:after="120" w:afterAutospacing="0"/>
        <w:ind w:firstLine="709"/>
        <w:jc w:val="both"/>
        <w:rPr>
          <w:sz w:val="28"/>
          <w:szCs w:val="28"/>
          <w:lang w:eastAsia="vi-VN"/>
        </w:rPr>
      </w:pPr>
      <w:r w:rsidRPr="00BC4DBC">
        <w:rPr>
          <w:sz w:val="28"/>
          <w:szCs w:val="28"/>
          <w:lang w:eastAsia="vi-VN"/>
        </w:rPr>
        <w:t>b</w:t>
      </w:r>
      <w:r w:rsidR="00AE0507">
        <w:rPr>
          <w:sz w:val="28"/>
          <w:szCs w:val="28"/>
          <w:lang w:eastAsia="vi-VN"/>
        </w:rPr>
        <w:t>)</w:t>
      </w:r>
      <w:r w:rsidRPr="00BC4DBC">
        <w:rPr>
          <w:sz w:val="28"/>
          <w:szCs w:val="28"/>
          <w:lang w:eastAsia="vi-VN"/>
        </w:rPr>
        <w:t xml:space="preserve"> Đối với tổ chức thực hiện hoạt động dịch vụ khuyến công địa phương: Đơn vị triển khai thực hiện đề án khuyến công được chi tối đa 3% dự toán đề án khuyến công để chi công tác quản lý, chỉ đạo, kiểm tra, giám sát, chi khác.</w:t>
      </w:r>
    </w:p>
    <w:p w14:paraId="511BEE30" w14:textId="77777777" w:rsidR="00BC4DBC" w:rsidRPr="00BC4DBC" w:rsidRDefault="00BC4DBC" w:rsidP="00BC4DBC">
      <w:pPr>
        <w:pStyle w:val="NormalWeb"/>
        <w:spacing w:before="120" w:beforeAutospacing="0" w:after="120" w:afterAutospacing="0"/>
        <w:ind w:firstLine="709"/>
        <w:jc w:val="both"/>
        <w:rPr>
          <w:b/>
          <w:sz w:val="28"/>
          <w:szCs w:val="28"/>
          <w:lang w:eastAsia="vi-VN"/>
        </w:rPr>
      </w:pPr>
      <w:r w:rsidRPr="00BC4DBC">
        <w:rPr>
          <w:b/>
          <w:sz w:val="28"/>
          <w:szCs w:val="28"/>
          <w:lang w:eastAsia="vi-VN"/>
        </w:rPr>
        <w:t>Điều 5. Nguồn kinh phí đảm bảo hoạt động khuyến công</w:t>
      </w:r>
    </w:p>
    <w:p w14:paraId="378D8746" w14:textId="77777777" w:rsidR="00BC4DBC" w:rsidRPr="00BC4DBC" w:rsidRDefault="00BC4DBC" w:rsidP="00BC4DBC">
      <w:pPr>
        <w:pStyle w:val="NormalWeb"/>
        <w:spacing w:before="120" w:beforeAutospacing="0" w:after="120" w:afterAutospacing="0"/>
        <w:ind w:firstLine="709"/>
        <w:jc w:val="both"/>
        <w:rPr>
          <w:sz w:val="28"/>
          <w:szCs w:val="28"/>
          <w:lang w:eastAsia="vi-VN"/>
        </w:rPr>
      </w:pPr>
      <w:r w:rsidRPr="00BC4DBC">
        <w:rPr>
          <w:sz w:val="28"/>
          <w:szCs w:val="28"/>
          <w:lang w:eastAsia="vi-VN"/>
        </w:rPr>
        <w:t>Nguồn kinh phí đảm bảo hoạt động khuyến công thuộc nhiệm vụ của cấp nào do ngân sách cấp đó bảo đảm theo phân cấp ngân sách nhà nước quy định hiện hành./.</w:t>
      </w:r>
    </w:p>
    <w:p w14:paraId="37372F1E" w14:textId="55D3FC4F" w:rsidR="00971EAF" w:rsidRPr="00454B3A" w:rsidRDefault="00971EAF" w:rsidP="00BC4DBC">
      <w:pPr>
        <w:spacing w:after="120"/>
        <w:jc w:val="center"/>
        <w:rPr>
          <w:rFonts w:eastAsia="Times New Roman" w:cs="Times New Roman"/>
          <w:b/>
          <w:bCs/>
          <w:szCs w:val="28"/>
        </w:rPr>
      </w:pPr>
    </w:p>
    <w:sectPr w:rsidR="00971EAF" w:rsidRPr="00454B3A" w:rsidSect="00E95D35">
      <w:headerReference w:type="default" r:id="rId10"/>
      <w:footerReference w:type="default" r:id="rId11"/>
      <w:pgSz w:w="11907" w:h="16839" w:code="9"/>
      <w:pgMar w:top="1134" w:right="1134" w:bottom="1134" w:left="1701" w:header="567" w:footer="567" w:gutter="0"/>
      <w:pgNumType w:chapStyle="1"/>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D2B0F8B" w14:textId="77777777" w:rsidR="00333071" w:rsidRDefault="00333071" w:rsidP="006C0E34">
      <w:pPr>
        <w:spacing w:after="0" w:line="240" w:lineRule="auto"/>
      </w:pPr>
      <w:r>
        <w:separator/>
      </w:r>
    </w:p>
  </w:endnote>
  <w:endnote w:type="continuationSeparator" w:id="0">
    <w:p w14:paraId="56202807" w14:textId="77777777" w:rsidR="00333071" w:rsidRDefault="00333071" w:rsidP="006C0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C653E9" w14:textId="77777777" w:rsidR="0059021A" w:rsidRDefault="0059021A" w:rsidP="004D47A8">
    <w:pPr>
      <w:pStyle w:val="Footer"/>
      <w:jc w:val="right"/>
    </w:pPr>
  </w:p>
  <w:p w14:paraId="198DFB25" w14:textId="77777777" w:rsidR="0059021A" w:rsidRDefault="0059021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57C91D6" w14:textId="77777777" w:rsidR="00333071" w:rsidRDefault="00333071" w:rsidP="006C0E34">
      <w:pPr>
        <w:spacing w:after="0" w:line="240" w:lineRule="auto"/>
      </w:pPr>
      <w:r>
        <w:separator/>
      </w:r>
    </w:p>
  </w:footnote>
  <w:footnote w:type="continuationSeparator" w:id="0">
    <w:p w14:paraId="247E8F70" w14:textId="77777777" w:rsidR="00333071" w:rsidRDefault="00333071" w:rsidP="006C0E3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52840501"/>
      <w:docPartObj>
        <w:docPartGallery w:val="Page Numbers (Top of Page)"/>
        <w:docPartUnique/>
      </w:docPartObj>
    </w:sdtPr>
    <w:sdtEndPr>
      <w:rPr>
        <w:noProof/>
      </w:rPr>
    </w:sdtEndPr>
    <w:sdtContent>
      <w:p w14:paraId="213A835F" w14:textId="77777777" w:rsidR="0059021A" w:rsidRDefault="00981F6E">
        <w:pPr>
          <w:pStyle w:val="Header"/>
          <w:jc w:val="center"/>
        </w:pPr>
        <w:r w:rsidRPr="00C91290">
          <w:rPr>
            <w:sz w:val="26"/>
            <w:szCs w:val="26"/>
          </w:rPr>
          <w:fldChar w:fldCharType="begin"/>
        </w:r>
        <w:r w:rsidR="0059021A" w:rsidRPr="00C91290">
          <w:rPr>
            <w:sz w:val="26"/>
            <w:szCs w:val="26"/>
          </w:rPr>
          <w:instrText xml:space="preserve"> PAGE   \* MERGEFORMAT </w:instrText>
        </w:r>
        <w:r w:rsidRPr="00C91290">
          <w:rPr>
            <w:sz w:val="26"/>
            <w:szCs w:val="26"/>
          </w:rPr>
          <w:fldChar w:fldCharType="separate"/>
        </w:r>
        <w:r w:rsidR="005A30E7">
          <w:rPr>
            <w:noProof/>
            <w:sz w:val="26"/>
            <w:szCs w:val="26"/>
          </w:rPr>
          <w:t>5</w:t>
        </w:r>
        <w:r w:rsidRPr="00C91290">
          <w:rPr>
            <w:noProof/>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C02511"/>
    <w:multiLevelType w:val="hybridMultilevel"/>
    <w:tmpl w:val="CD76B338"/>
    <w:lvl w:ilvl="0" w:tplc="9BD27270">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1A8A4B3A"/>
    <w:multiLevelType w:val="hybridMultilevel"/>
    <w:tmpl w:val="2242994C"/>
    <w:lvl w:ilvl="0" w:tplc="34CE416C">
      <w:start w:val="20"/>
      <w:numFmt w:val="bullet"/>
      <w:lvlText w:val="-"/>
      <w:lvlJc w:val="left"/>
      <w:pPr>
        <w:ind w:left="2270" w:hanging="360"/>
      </w:pPr>
      <w:rPr>
        <w:rFonts w:ascii="Times New Roman" w:eastAsia="Times New Roman" w:hAnsi="Times New Roman" w:cs="Times New Roman" w:hint="default"/>
      </w:rPr>
    </w:lvl>
    <w:lvl w:ilvl="1" w:tplc="04090003" w:tentative="1">
      <w:start w:val="1"/>
      <w:numFmt w:val="bullet"/>
      <w:lvlText w:val="o"/>
      <w:lvlJc w:val="left"/>
      <w:pPr>
        <w:ind w:left="2990" w:hanging="360"/>
      </w:pPr>
      <w:rPr>
        <w:rFonts w:ascii="Courier New" w:hAnsi="Courier New" w:cs="Courier New" w:hint="default"/>
      </w:rPr>
    </w:lvl>
    <w:lvl w:ilvl="2" w:tplc="04090005" w:tentative="1">
      <w:start w:val="1"/>
      <w:numFmt w:val="bullet"/>
      <w:lvlText w:val=""/>
      <w:lvlJc w:val="left"/>
      <w:pPr>
        <w:ind w:left="3710" w:hanging="360"/>
      </w:pPr>
      <w:rPr>
        <w:rFonts w:ascii="Wingdings" w:hAnsi="Wingdings" w:hint="default"/>
      </w:rPr>
    </w:lvl>
    <w:lvl w:ilvl="3" w:tplc="04090001" w:tentative="1">
      <w:start w:val="1"/>
      <w:numFmt w:val="bullet"/>
      <w:lvlText w:val=""/>
      <w:lvlJc w:val="left"/>
      <w:pPr>
        <w:ind w:left="4430" w:hanging="360"/>
      </w:pPr>
      <w:rPr>
        <w:rFonts w:ascii="Symbol" w:hAnsi="Symbol" w:hint="default"/>
      </w:rPr>
    </w:lvl>
    <w:lvl w:ilvl="4" w:tplc="04090003" w:tentative="1">
      <w:start w:val="1"/>
      <w:numFmt w:val="bullet"/>
      <w:lvlText w:val="o"/>
      <w:lvlJc w:val="left"/>
      <w:pPr>
        <w:ind w:left="5150" w:hanging="360"/>
      </w:pPr>
      <w:rPr>
        <w:rFonts w:ascii="Courier New" w:hAnsi="Courier New" w:cs="Courier New" w:hint="default"/>
      </w:rPr>
    </w:lvl>
    <w:lvl w:ilvl="5" w:tplc="04090005" w:tentative="1">
      <w:start w:val="1"/>
      <w:numFmt w:val="bullet"/>
      <w:lvlText w:val=""/>
      <w:lvlJc w:val="left"/>
      <w:pPr>
        <w:ind w:left="5870" w:hanging="360"/>
      </w:pPr>
      <w:rPr>
        <w:rFonts w:ascii="Wingdings" w:hAnsi="Wingdings" w:hint="default"/>
      </w:rPr>
    </w:lvl>
    <w:lvl w:ilvl="6" w:tplc="04090001" w:tentative="1">
      <w:start w:val="1"/>
      <w:numFmt w:val="bullet"/>
      <w:lvlText w:val=""/>
      <w:lvlJc w:val="left"/>
      <w:pPr>
        <w:ind w:left="6590" w:hanging="360"/>
      </w:pPr>
      <w:rPr>
        <w:rFonts w:ascii="Symbol" w:hAnsi="Symbol" w:hint="default"/>
      </w:rPr>
    </w:lvl>
    <w:lvl w:ilvl="7" w:tplc="04090003" w:tentative="1">
      <w:start w:val="1"/>
      <w:numFmt w:val="bullet"/>
      <w:lvlText w:val="o"/>
      <w:lvlJc w:val="left"/>
      <w:pPr>
        <w:ind w:left="7310" w:hanging="360"/>
      </w:pPr>
      <w:rPr>
        <w:rFonts w:ascii="Courier New" w:hAnsi="Courier New" w:cs="Courier New" w:hint="default"/>
      </w:rPr>
    </w:lvl>
    <w:lvl w:ilvl="8" w:tplc="04090005" w:tentative="1">
      <w:start w:val="1"/>
      <w:numFmt w:val="bullet"/>
      <w:lvlText w:val=""/>
      <w:lvlJc w:val="left"/>
      <w:pPr>
        <w:ind w:left="8030" w:hanging="360"/>
      </w:pPr>
      <w:rPr>
        <w:rFonts w:ascii="Wingdings" w:hAnsi="Wingdings" w:hint="default"/>
      </w:rPr>
    </w:lvl>
  </w:abstractNum>
  <w:abstractNum w:abstractNumId="2">
    <w:nsid w:val="27FE7F4A"/>
    <w:multiLevelType w:val="hybridMultilevel"/>
    <w:tmpl w:val="ED1CD15C"/>
    <w:lvl w:ilvl="0" w:tplc="4620C256">
      <w:start w:val="1"/>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
    <w:nsid w:val="2CF31212"/>
    <w:multiLevelType w:val="hybridMultilevel"/>
    <w:tmpl w:val="CB366DA8"/>
    <w:lvl w:ilvl="0" w:tplc="29E47570">
      <w:start w:val="3"/>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
    <w:nsid w:val="2E982AD4"/>
    <w:multiLevelType w:val="hybridMultilevel"/>
    <w:tmpl w:val="DCC8A208"/>
    <w:lvl w:ilvl="0" w:tplc="0E563F2C">
      <w:start w:val="17"/>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2F1169EB"/>
    <w:multiLevelType w:val="hybridMultilevel"/>
    <w:tmpl w:val="1EEA754A"/>
    <w:lvl w:ilvl="0" w:tplc="0FA81782">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nsid w:val="38FF502C"/>
    <w:multiLevelType w:val="hybridMultilevel"/>
    <w:tmpl w:val="4CB07FC0"/>
    <w:lvl w:ilvl="0" w:tplc="911C65D6">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3E72559D"/>
    <w:multiLevelType w:val="hybridMultilevel"/>
    <w:tmpl w:val="3F724A58"/>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05671F6"/>
    <w:multiLevelType w:val="hybridMultilevel"/>
    <w:tmpl w:val="104A57F0"/>
    <w:lvl w:ilvl="0" w:tplc="E9A88E80">
      <w:start w:val="1"/>
      <w:numFmt w:val="lowerLetter"/>
      <w:lvlText w:val="%1)"/>
      <w:lvlJc w:val="left"/>
      <w:pPr>
        <w:ind w:left="1069" w:hanging="360"/>
      </w:pPr>
      <w:rPr>
        <w:rFonts w:ascii="Times New Roman" w:eastAsia="Times New Roman" w:hAnsi="Times New Roman" w:cs="Times New Roman"/>
      </w:r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9">
    <w:nsid w:val="41A761EC"/>
    <w:multiLevelType w:val="hybridMultilevel"/>
    <w:tmpl w:val="B39A8B6E"/>
    <w:lvl w:ilvl="0" w:tplc="32F8C958">
      <w:start w:val="1"/>
      <w:numFmt w:val="decimal"/>
      <w:lvlText w:val="%1."/>
      <w:lvlJc w:val="left"/>
      <w:pPr>
        <w:ind w:left="1002" w:hanging="360"/>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abstractNum w:abstractNumId="10">
    <w:nsid w:val="41D67F93"/>
    <w:multiLevelType w:val="hybridMultilevel"/>
    <w:tmpl w:val="AC76B090"/>
    <w:lvl w:ilvl="0" w:tplc="AF5005E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nsid w:val="4BA36D64"/>
    <w:multiLevelType w:val="hybridMultilevel"/>
    <w:tmpl w:val="36D85B6A"/>
    <w:lvl w:ilvl="0" w:tplc="9DAC60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4F5D5791"/>
    <w:multiLevelType w:val="hybridMultilevel"/>
    <w:tmpl w:val="22766E1E"/>
    <w:lvl w:ilvl="0" w:tplc="19288AAA">
      <w:start w:val="2"/>
      <w:numFmt w:val="bullet"/>
      <w:lvlText w:val="-"/>
      <w:lvlJc w:val="left"/>
      <w:pPr>
        <w:ind w:left="1110" w:hanging="360"/>
      </w:pPr>
      <w:rPr>
        <w:rFonts w:ascii="Times New Roman" w:eastAsia="Calibri" w:hAnsi="Times New Roman" w:cs="Times New Roman"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13">
    <w:nsid w:val="55E9208D"/>
    <w:multiLevelType w:val="hybridMultilevel"/>
    <w:tmpl w:val="28F219E4"/>
    <w:lvl w:ilvl="0" w:tplc="FCF4C2EA">
      <w:start w:val="1"/>
      <w:numFmt w:val="lowerLetter"/>
      <w:lvlText w:val="%1)"/>
      <w:lvlJc w:val="left"/>
      <w:pPr>
        <w:ind w:left="1211" w:hanging="360"/>
      </w:pPr>
    </w:lvl>
    <w:lvl w:ilvl="1" w:tplc="04090019">
      <w:start w:val="1"/>
      <w:numFmt w:val="lowerLetter"/>
      <w:lvlText w:val="%2."/>
      <w:lvlJc w:val="left"/>
      <w:pPr>
        <w:ind w:left="1931" w:hanging="360"/>
      </w:pPr>
    </w:lvl>
    <w:lvl w:ilvl="2" w:tplc="0409001B">
      <w:start w:val="1"/>
      <w:numFmt w:val="lowerRoman"/>
      <w:lvlText w:val="%3."/>
      <w:lvlJc w:val="right"/>
      <w:pPr>
        <w:ind w:left="2651" w:hanging="180"/>
      </w:pPr>
    </w:lvl>
    <w:lvl w:ilvl="3" w:tplc="0409000F">
      <w:start w:val="1"/>
      <w:numFmt w:val="decimal"/>
      <w:lvlText w:val="%4."/>
      <w:lvlJc w:val="left"/>
      <w:pPr>
        <w:ind w:left="3371" w:hanging="360"/>
      </w:pPr>
    </w:lvl>
    <w:lvl w:ilvl="4" w:tplc="04090019">
      <w:start w:val="1"/>
      <w:numFmt w:val="lowerLetter"/>
      <w:lvlText w:val="%5."/>
      <w:lvlJc w:val="left"/>
      <w:pPr>
        <w:ind w:left="4091" w:hanging="360"/>
      </w:pPr>
    </w:lvl>
    <w:lvl w:ilvl="5" w:tplc="0409001B">
      <w:start w:val="1"/>
      <w:numFmt w:val="lowerRoman"/>
      <w:lvlText w:val="%6."/>
      <w:lvlJc w:val="right"/>
      <w:pPr>
        <w:ind w:left="4811" w:hanging="180"/>
      </w:pPr>
    </w:lvl>
    <w:lvl w:ilvl="6" w:tplc="0409000F">
      <w:start w:val="1"/>
      <w:numFmt w:val="decimal"/>
      <w:lvlText w:val="%7."/>
      <w:lvlJc w:val="left"/>
      <w:pPr>
        <w:ind w:left="5531" w:hanging="360"/>
      </w:pPr>
    </w:lvl>
    <w:lvl w:ilvl="7" w:tplc="04090019">
      <w:start w:val="1"/>
      <w:numFmt w:val="lowerLetter"/>
      <w:lvlText w:val="%8."/>
      <w:lvlJc w:val="left"/>
      <w:pPr>
        <w:ind w:left="6251" w:hanging="360"/>
      </w:pPr>
    </w:lvl>
    <w:lvl w:ilvl="8" w:tplc="0409001B">
      <w:start w:val="1"/>
      <w:numFmt w:val="lowerRoman"/>
      <w:lvlText w:val="%9."/>
      <w:lvlJc w:val="right"/>
      <w:pPr>
        <w:ind w:left="6971" w:hanging="180"/>
      </w:pPr>
    </w:lvl>
  </w:abstractNum>
  <w:abstractNum w:abstractNumId="14">
    <w:nsid w:val="608B7B5E"/>
    <w:multiLevelType w:val="hybridMultilevel"/>
    <w:tmpl w:val="CDBC471E"/>
    <w:lvl w:ilvl="0" w:tplc="CFF0DEDA">
      <w:start w:val="20"/>
      <w:numFmt w:val="bullet"/>
      <w:lvlText w:val="-"/>
      <w:lvlJc w:val="left"/>
      <w:pPr>
        <w:ind w:left="2250" w:hanging="360"/>
      </w:pPr>
      <w:rPr>
        <w:rFonts w:ascii="Times New Roman" w:eastAsia="Times New Roman" w:hAnsi="Times New Roman" w:cs="Times New Roman"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15">
    <w:nsid w:val="69B46E84"/>
    <w:multiLevelType w:val="hybridMultilevel"/>
    <w:tmpl w:val="3F724A58"/>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950384E"/>
    <w:multiLevelType w:val="hybridMultilevel"/>
    <w:tmpl w:val="DDF80B60"/>
    <w:lvl w:ilvl="0" w:tplc="288AB608">
      <w:numFmt w:val="bullet"/>
      <w:lvlText w:val="-"/>
      <w:lvlJc w:val="left"/>
      <w:pPr>
        <w:ind w:left="2610" w:hanging="360"/>
      </w:pPr>
      <w:rPr>
        <w:rFonts w:ascii="Times New Roman" w:eastAsia="Times New Roman" w:hAnsi="Times New Roman" w:cs="Times New Roman"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17">
    <w:nsid w:val="7ACA7646"/>
    <w:multiLevelType w:val="hybridMultilevel"/>
    <w:tmpl w:val="F4D429A6"/>
    <w:lvl w:ilvl="0" w:tplc="8FDC8984">
      <w:start w:val="20"/>
      <w:numFmt w:val="bullet"/>
      <w:lvlText w:val="-"/>
      <w:lvlJc w:val="left"/>
      <w:pPr>
        <w:ind w:left="2180" w:hanging="360"/>
      </w:pPr>
      <w:rPr>
        <w:rFonts w:ascii="Times New Roman" w:eastAsia="Times New Roman" w:hAnsi="Times New Roman" w:cs="Times New Roman" w:hint="default"/>
      </w:rPr>
    </w:lvl>
    <w:lvl w:ilvl="1" w:tplc="04090003" w:tentative="1">
      <w:start w:val="1"/>
      <w:numFmt w:val="bullet"/>
      <w:lvlText w:val="o"/>
      <w:lvlJc w:val="left"/>
      <w:pPr>
        <w:ind w:left="2900" w:hanging="360"/>
      </w:pPr>
      <w:rPr>
        <w:rFonts w:ascii="Courier New" w:hAnsi="Courier New" w:cs="Courier New" w:hint="default"/>
      </w:rPr>
    </w:lvl>
    <w:lvl w:ilvl="2" w:tplc="04090005" w:tentative="1">
      <w:start w:val="1"/>
      <w:numFmt w:val="bullet"/>
      <w:lvlText w:val=""/>
      <w:lvlJc w:val="left"/>
      <w:pPr>
        <w:ind w:left="3620" w:hanging="360"/>
      </w:pPr>
      <w:rPr>
        <w:rFonts w:ascii="Wingdings" w:hAnsi="Wingdings" w:hint="default"/>
      </w:rPr>
    </w:lvl>
    <w:lvl w:ilvl="3" w:tplc="04090001" w:tentative="1">
      <w:start w:val="1"/>
      <w:numFmt w:val="bullet"/>
      <w:lvlText w:val=""/>
      <w:lvlJc w:val="left"/>
      <w:pPr>
        <w:ind w:left="4340" w:hanging="360"/>
      </w:pPr>
      <w:rPr>
        <w:rFonts w:ascii="Symbol" w:hAnsi="Symbol" w:hint="default"/>
      </w:rPr>
    </w:lvl>
    <w:lvl w:ilvl="4" w:tplc="04090003" w:tentative="1">
      <w:start w:val="1"/>
      <w:numFmt w:val="bullet"/>
      <w:lvlText w:val="o"/>
      <w:lvlJc w:val="left"/>
      <w:pPr>
        <w:ind w:left="5060" w:hanging="360"/>
      </w:pPr>
      <w:rPr>
        <w:rFonts w:ascii="Courier New" w:hAnsi="Courier New" w:cs="Courier New" w:hint="default"/>
      </w:rPr>
    </w:lvl>
    <w:lvl w:ilvl="5" w:tplc="04090005" w:tentative="1">
      <w:start w:val="1"/>
      <w:numFmt w:val="bullet"/>
      <w:lvlText w:val=""/>
      <w:lvlJc w:val="left"/>
      <w:pPr>
        <w:ind w:left="5780" w:hanging="360"/>
      </w:pPr>
      <w:rPr>
        <w:rFonts w:ascii="Wingdings" w:hAnsi="Wingdings" w:hint="default"/>
      </w:rPr>
    </w:lvl>
    <w:lvl w:ilvl="6" w:tplc="04090001" w:tentative="1">
      <w:start w:val="1"/>
      <w:numFmt w:val="bullet"/>
      <w:lvlText w:val=""/>
      <w:lvlJc w:val="left"/>
      <w:pPr>
        <w:ind w:left="6500" w:hanging="360"/>
      </w:pPr>
      <w:rPr>
        <w:rFonts w:ascii="Symbol" w:hAnsi="Symbol" w:hint="default"/>
      </w:rPr>
    </w:lvl>
    <w:lvl w:ilvl="7" w:tplc="04090003" w:tentative="1">
      <w:start w:val="1"/>
      <w:numFmt w:val="bullet"/>
      <w:lvlText w:val="o"/>
      <w:lvlJc w:val="left"/>
      <w:pPr>
        <w:ind w:left="7220" w:hanging="360"/>
      </w:pPr>
      <w:rPr>
        <w:rFonts w:ascii="Courier New" w:hAnsi="Courier New" w:cs="Courier New" w:hint="default"/>
      </w:rPr>
    </w:lvl>
    <w:lvl w:ilvl="8" w:tplc="04090005" w:tentative="1">
      <w:start w:val="1"/>
      <w:numFmt w:val="bullet"/>
      <w:lvlText w:val=""/>
      <w:lvlJc w:val="left"/>
      <w:pPr>
        <w:ind w:left="7940" w:hanging="360"/>
      </w:pPr>
      <w:rPr>
        <w:rFonts w:ascii="Wingdings" w:hAnsi="Wingdings" w:hint="default"/>
      </w:rPr>
    </w:lvl>
  </w:abstractNum>
  <w:abstractNum w:abstractNumId="18">
    <w:nsid w:val="7B0E2803"/>
    <w:multiLevelType w:val="hybridMultilevel"/>
    <w:tmpl w:val="9D02CF86"/>
    <w:lvl w:ilvl="0" w:tplc="25D02826">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abstractNumId w:val="7"/>
  </w:num>
  <w:num w:numId="2">
    <w:abstractNumId w:val="15"/>
  </w:num>
  <w:num w:numId="3">
    <w:abstractNumId w:val="4"/>
  </w:num>
  <w:num w:numId="4">
    <w:abstractNumId w:val="6"/>
  </w:num>
  <w:num w:numId="5">
    <w:abstractNumId w:val="11"/>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3"/>
  </w:num>
  <w:num w:numId="10">
    <w:abstractNumId w:val="1"/>
  </w:num>
  <w:num w:numId="11">
    <w:abstractNumId w:val="14"/>
  </w:num>
  <w:num w:numId="12">
    <w:abstractNumId w:val="17"/>
  </w:num>
  <w:num w:numId="13">
    <w:abstractNumId w:val="16"/>
  </w:num>
  <w:num w:numId="14">
    <w:abstractNumId w:val="10"/>
  </w:num>
  <w:num w:numId="15">
    <w:abstractNumId w:val="2"/>
  </w:num>
  <w:num w:numId="16">
    <w:abstractNumId w:val="18"/>
  </w:num>
  <w:num w:numId="17">
    <w:abstractNumId w:val="0"/>
  </w:num>
  <w:num w:numId="18">
    <w:abstractNumId w:val="12"/>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61DE"/>
    <w:rsid w:val="00000187"/>
    <w:rsid w:val="00000598"/>
    <w:rsid w:val="00000A71"/>
    <w:rsid w:val="0000193C"/>
    <w:rsid w:val="000024C1"/>
    <w:rsid w:val="0000270D"/>
    <w:rsid w:val="000038AB"/>
    <w:rsid w:val="00004975"/>
    <w:rsid w:val="00004F9C"/>
    <w:rsid w:val="000056EC"/>
    <w:rsid w:val="0000592C"/>
    <w:rsid w:val="00006695"/>
    <w:rsid w:val="00006875"/>
    <w:rsid w:val="0001120C"/>
    <w:rsid w:val="0001267B"/>
    <w:rsid w:val="00013677"/>
    <w:rsid w:val="00013AD5"/>
    <w:rsid w:val="0001412D"/>
    <w:rsid w:val="00014A4A"/>
    <w:rsid w:val="000162B0"/>
    <w:rsid w:val="00016C2D"/>
    <w:rsid w:val="00017016"/>
    <w:rsid w:val="000177BB"/>
    <w:rsid w:val="00020E7E"/>
    <w:rsid w:val="0002157E"/>
    <w:rsid w:val="000215AD"/>
    <w:rsid w:val="000217D3"/>
    <w:rsid w:val="00021A85"/>
    <w:rsid w:val="000222CD"/>
    <w:rsid w:val="00022CA2"/>
    <w:rsid w:val="000230B0"/>
    <w:rsid w:val="00023CDE"/>
    <w:rsid w:val="0002450A"/>
    <w:rsid w:val="000257C0"/>
    <w:rsid w:val="0002652D"/>
    <w:rsid w:val="00026781"/>
    <w:rsid w:val="000318EC"/>
    <w:rsid w:val="00031C8C"/>
    <w:rsid w:val="000323FF"/>
    <w:rsid w:val="0003327E"/>
    <w:rsid w:val="00033784"/>
    <w:rsid w:val="00034EB4"/>
    <w:rsid w:val="000376E8"/>
    <w:rsid w:val="00037DD2"/>
    <w:rsid w:val="000409CE"/>
    <w:rsid w:val="00040D4E"/>
    <w:rsid w:val="00041050"/>
    <w:rsid w:val="0004180B"/>
    <w:rsid w:val="00042A07"/>
    <w:rsid w:val="00043A83"/>
    <w:rsid w:val="00044963"/>
    <w:rsid w:val="000461DE"/>
    <w:rsid w:val="00046783"/>
    <w:rsid w:val="00046942"/>
    <w:rsid w:val="0004762C"/>
    <w:rsid w:val="00050290"/>
    <w:rsid w:val="00050436"/>
    <w:rsid w:val="00052DDD"/>
    <w:rsid w:val="00052F45"/>
    <w:rsid w:val="000530EF"/>
    <w:rsid w:val="00054616"/>
    <w:rsid w:val="00054E69"/>
    <w:rsid w:val="00055172"/>
    <w:rsid w:val="0005528A"/>
    <w:rsid w:val="00055456"/>
    <w:rsid w:val="00056727"/>
    <w:rsid w:val="00057BD2"/>
    <w:rsid w:val="00060443"/>
    <w:rsid w:val="00060E69"/>
    <w:rsid w:val="00062328"/>
    <w:rsid w:val="00063065"/>
    <w:rsid w:val="0006484A"/>
    <w:rsid w:val="000656E8"/>
    <w:rsid w:val="00065847"/>
    <w:rsid w:val="00065BD3"/>
    <w:rsid w:val="00065DC7"/>
    <w:rsid w:val="00066356"/>
    <w:rsid w:val="00067478"/>
    <w:rsid w:val="000717C8"/>
    <w:rsid w:val="00071B9F"/>
    <w:rsid w:val="000728C6"/>
    <w:rsid w:val="00072C9E"/>
    <w:rsid w:val="0007385B"/>
    <w:rsid w:val="000768C0"/>
    <w:rsid w:val="00076E8E"/>
    <w:rsid w:val="00077B1C"/>
    <w:rsid w:val="00077F73"/>
    <w:rsid w:val="000809E4"/>
    <w:rsid w:val="00081C1C"/>
    <w:rsid w:val="000822C3"/>
    <w:rsid w:val="000831F3"/>
    <w:rsid w:val="000832A4"/>
    <w:rsid w:val="00083488"/>
    <w:rsid w:val="000837B3"/>
    <w:rsid w:val="00085995"/>
    <w:rsid w:val="00085AE5"/>
    <w:rsid w:val="0008665E"/>
    <w:rsid w:val="00086DB1"/>
    <w:rsid w:val="00087714"/>
    <w:rsid w:val="00090467"/>
    <w:rsid w:val="00091939"/>
    <w:rsid w:val="0009203C"/>
    <w:rsid w:val="000933BE"/>
    <w:rsid w:val="000940AD"/>
    <w:rsid w:val="00095E41"/>
    <w:rsid w:val="0009615C"/>
    <w:rsid w:val="00096D1F"/>
    <w:rsid w:val="00097B16"/>
    <w:rsid w:val="000A0A69"/>
    <w:rsid w:val="000A3D00"/>
    <w:rsid w:val="000A3E4F"/>
    <w:rsid w:val="000A4844"/>
    <w:rsid w:val="000A5715"/>
    <w:rsid w:val="000A5A82"/>
    <w:rsid w:val="000A73B8"/>
    <w:rsid w:val="000B0630"/>
    <w:rsid w:val="000B1080"/>
    <w:rsid w:val="000B2692"/>
    <w:rsid w:val="000B33FA"/>
    <w:rsid w:val="000B369E"/>
    <w:rsid w:val="000B5721"/>
    <w:rsid w:val="000B5F3E"/>
    <w:rsid w:val="000B693F"/>
    <w:rsid w:val="000B6C2A"/>
    <w:rsid w:val="000B7C92"/>
    <w:rsid w:val="000C07EB"/>
    <w:rsid w:val="000C16B2"/>
    <w:rsid w:val="000C1D63"/>
    <w:rsid w:val="000C2026"/>
    <w:rsid w:val="000C242A"/>
    <w:rsid w:val="000C277F"/>
    <w:rsid w:val="000C311C"/>
    <w:rsid w:val="000C3718"/>
    <w:rsid w:val="000C3C87"/>
    <w:rsid w:val="000C417F"/>
    <w:rsid w:val="000C43E7"/>
    <w:rsid w:val="000C5CCE"/>
    <w:rsid w:val="000C7312"/>
    <w:rsid w:val="000C75D5"/>
    <w:rsid w:val="000D03D1"/>
    <w:rsid w:val="000D05F5"/>
    <w:rsid w:val="000D0F62"/>
    <w:rsid w:val="000D2223"/>
    <w:rsid w:val="000D2393"/>
    <w:rsid w:val="000D2ECF"/>
    <w:rsid w:val="000D2F9C"/>
    <w:rsid w:val="000D3249"/>
    <w:rsid w:val="000D33B4"/>
    <w:rsid w:val="000D6495"/>
    <w:rsid w:val="000D6CE1"/>
    <w:rsid w:val="000E0371"/>
    <w:rsid w:val="000E10BA"/>
    <w:rsid w:val="000E238D"/>
    <w:rsid w:val="000E3D72"/>
    <w:rsid w:val="000E4A24"/>
    <w:rsid w:val="000E4E85"/>
    <w:rsid w:val="000E63D7"/>
    <w:rsid w:val="000F0AFF"/>
    <w:rsid w:val="000F0E66"/>
    <w:rsid w:val="000F2FE4"/>
    <w:rsid w:val="000F3966"/>
    <w:rsid w:val="000F3BC7"/>
    <w:rsid w:val="000F52D7"/>
    <w:rsid w:val="000F6584"/>
    <w:rsid w:val="000F695A"/>
    <w:rsid w:val="0010041E"/>
    <w:rsid w:val="00100FD0"/>
    <w:rsid w:val="00103360"/>
    <w:rsid w:val="00104BC3"/>
    <w:rsid w:val="00105752"/>
    <w:rsid w:val="001057B0"/>
    <w:rsid w:val="00105FC0"/>
    <w:rsid w:val="00106219"/>
    <w:rsid w:val="00106F88"/>
    <w:rsid w:val="001117A6"/>
    <w:rsid w:val="0011196A"/>
    <w:rsid w:val="001138F2"/>
    <w:rsid w:val="00114043"/>
    <w:rsid w:val="001173B5"/>
    <w:rsid w:val="00117645"/>
    <w:rsid w:val="00117B0C"/>
    <w:rsid w:val="0012049F"/>
    <w:rsid w:val="00121B36"/>
    <w:rsid w:val="001226E8"/>
    <w:rsid w:val="00122B60"/>
    <w:rsid w:val="001238EA"/>
    <w:rsid w:val="00124AFE"/>
    <w:rsid w:val="00125DE2"/>
    <w:rsid w:val="00126B0D"/>
    <w:rsid w:val="00126FFD"/>
    <w:rsid w:val="00127B0D"/>
    <w:rsid w:val="001301FF"/>
    <w:rsid w:val="00131B4F"/>
    <w:rsid w:val="00132C8C"/>
    <w:rsid w:val="00133919"/>
    <w:rsid w:val="001340D0"/>
    <w:rsid w:val="00134504"/>
    <w:rsid w:val="00134905"/>
    <w:rsid w:val="00135859"/>
    <w:rsid w:val="00135C90"/>
    <w:rsid w:val="00136524"/>
    <w:rsid w:val="00137A8B"/>
    <w:rsid w:val="001400CB"/>
    <w:rsid w:val="001419DE"/>
    <w:rsid w:val="00142240"/>
    <w:rsid w:val="00143153"/>
    <w:rsid w:val="00143FAF"/>
    <w:rsid w:val="00144984"/>
    <w:rsid w:val="00144FEB"/>
    <w:rsid w:val="0014501D"/>
    <w:rsid w:val="001456AC"/>
    <w:rsid w:val="00145887"/>
    <w:rsid w:val="0014677F"/>
    <w:rsid w:val="00147A14"/>
    <w:rsid w:val="00150C1E"/>
    <w:rsid w:val="001531CF"/>
    <w:rsid w:val="00154339"/>
    <w:rsid w:val="0015464C"/>
    <w:rsid w:val="00156971"/>
    <w:rsid w:val="001601DB"/>
    <w:rsid w:val="00160596"/>
    <w:rsid w:val="00161B39"/>
    <w:rsid w:val="00161E7B"/>
    <w:rsid w:val="00164E46"/>
    <w:rsid w:val="00165AC2"/>
    <w:rsid w:val="001663FE"/>
    <w:rsid w:val="00167631"/>
    <w:rsid w:val="00167EB0"/>
    <w:rsid w:val="00171B75"/>
    <w:rsid w:val="001722D9"/>
    <w:rsid w:val="00172DF0"/>
    <w:rsid w:val="00172E3E"/>
    <w:rsid w:val="00173327"/>
    <w:rsid w:val="0017356F"/>
    <w:rsid w:val="00173732"/>
    <w:rsid w:val="001747FE"/>
    <w:rsid w:val="00175D7F"/>
    <w:rsid w:val="001769B8"/>
    <w:rsid w:val="001770FC"/>
    <w:rsid w:val="00177194"/>
    <w:rsid w:val="001800AB"/>
    <w:rsid w:val="001805EE"/>
    <w:rsid w:val="001813B2"/>
    <w:rsid w:val="00181F40"/>
    <w:rsid w:val="0018227D"/>
    <w:rsid w:val="00183988"/>
    <w:rsid w:val="00183C59"/>
    <w:rsid w:val="00183E4A"/>
    <w:rsid w:val="0018404F"/>
    <w:rsid w:val="001841A1"/>
    <w:rsid w:val="00186047"/>
    <w:rsid w:val="00186978"/>
    <w:rsid w:val="00190059"/>
    <w:rsid w:val="001906AD"/>
    <w:rsid w:val="001909C3"/>
    <w:rsid w:val="00193106"/>
    <w:rsid w:val="00193D31"/>
    <w:rsid w:val="0019751D"/>
    <w:rsid w:val="001A04AD"/>
    <w:rsid w:val="001A1079"/>
    <w:rsid w:val="001A15FE"/>
    <w:rsid w:val="001A1ACD"/>
    <w:rsid w:val="001A28DC"/>
    <w:rsid w:val="001A2C57"/>
    <w:rsid w:val="001A3ED0"/>
    <w:rsid w:val="001A4BDB"/>
    <w:rsid w:val="001A4C13"/>
    <w:rsid w:val="001A5C09"/>
    <w:rsid w:val="001A726F"/>
    <w:rsid w:val="001A7613"/>
    <w:rsid w:val="001B2984"/>
    <w:rsid w:val="001B2FCD"/>
    <w:rsid w:val="001B3343"/>
    <w:rsid w:val="001B50AB"/>
    <w:rsid w:val="001B5100"/>
    <w:rsid w:val="001B5756"/>
    <w:rsid w:val="001B702F"/>
    <w:rsid w:val="001B7FA6"/>
    <w:rsid w:val="001C2ED6"/>
    <w:rsid w:val="001C2F2E"/>
    <w:rsid w:val="001C2F59"/>
    <w:rsid w:val="001C2F8B"/>
    <w:rsid w:val="001C314E"/>
    <w:rsid w:val="001C3517"/>
    <w:rsid w:val="001C4125"/>
    <w:rsid w:val="001C43EB"/>
    <w:rsid w:val="001C471A"/>
    <w:rsid w:val="001C547B"/>
    <w:rsid w:val="001C5B8C"/>
    <w:rsid w:val="001C6281"/>
    <w:rsid w:val="001C636B"/>
    <w:rsid w:val="001D0392"/>
    <w:rsid w:val="001D19D3"/>
    <w:rsid w:val="001D1A1C"/>
    <w:rsid w:val="001D1F4D"/>
    <w:rsid w:val="001D24C1"/>
    <w:rsid w:val="001D290D"/>
    <w:rsid w:val="001D2D2E"/>
    <w:rsid w:val="001D3391"/>
    <w:rsid w:val="001D5F6D"/>
    <w:rsid w:val="001D69D3"/>
    <w:rsid w:val="001D73C8"/>
    <w:rsid w:val="001D7C89"/>
    <w:rsid w:val="001E070C"/>
    <w:rsid w:val="001E0E0D"/>
    <w:rsid w:val="001E1572"/>
    <w:rsid w:val="001E18A7"/>
    <w:rsid w:val="001E18F6"/>
    <w:rsid w:val="001E3889"/>
    <w:rsid w:val="001E3A3C"/>
    <w:rsid w:val="001E4284"/>
    <w:rsid w:val="001E4545"/>
    <w:rsid w:val="001E5EFD"/>
    <w:rsid w:val="001E6060"/>
    <w:rsid w:val="001E688C"/>
    <w:rsid w:val="001F0144"/>
    <w:rsid w:val="001F0922"/>
    <w:rsid w:val="001F1659"/>
    <w:rsid w:val="001F23CB"/>
    <w:rsid w:val="001F47A2"/>
    <w:rsid w:val="001F4CD6"/>
    <w:rsid w:val="001F5120"/>
    <w:rsid w:val="001F54BE"/>
    <w:rsid w:val="001F5507"/>
    <w:rsid w:val="001F745C"/>
    <w:rsid w:val="002007AE"/>
    <w:rsid w:val="00200A1F"/>
    <w:rsid w:val="00200A38"/>
    <w:rsid w:val="00200B55"/>
    <w:rsid w:val="00201341"/>
    <w:rsid w:val="00201943"/>
    <w:rsid w:val="00201B89"/>
    <w:rsid w:val="002046CC"/>
    <w:rsid w:val="00204BE9"/>
    <w:rsid w:val="00204DA3"/>
    <w:rsid w:val="002057BE"/>
    <w:rsid w:val="00205961"/>
    <w:rsid w:val="002059BC"/>
    <w:rsid w:val="002059EA"/>
    <w:rsid w:val="002065FA"/>
    <w:rsid w:val="00210462"/>
    <w:rsid w:val="002108B4"/>
    <w:rsid w:val="00210DEE"/>
    <w:rsid w:val="00211FBA"/>
    <w:rsid w:val="00213402"/>
    <w:rsid w:val="00213B8F"/>
    <w:rsid w:val="00216016"/>
    <w:rsid w:val="0021613D"/>
    <w:rsid w:val="002174F1"/>
    <w:rsid w:val="00220878"/>
    <w:rsid w:val="002226D9"/>
    <w:rsid w:val="00223510"/>
    <w:rsid w:val="00223DF2"/>
    <w:rsid w:val="00224CD6"/>
    <w:rsid w:val="00224EBF"/>
    <w:rsid w:val="00230EB2"/>
    <w:rsid w:val="00231548"/>
    <w:rsid w:val="00231BD6"/>
    <w:rsid w:val="002329F8"/>
    <w:rsid w:val="00233057"/>
    <w:rsid w:val="00233912"/>
    <w:rsid w:val="002344F4"/>
    <w:rsid w:val="002345F9"/>
    <w:rsid w:val="00234D33"/>
    <w:rsid w:val="00234E93"/>
    <w:rsid w:val="0023646B"/>
    <w:rsid w:val="00237293"/>
    <w:rsid w:val="00237E79"/>
    <w:rsid w:val="0024009F"/>
    <w:rsid w:val="00241419"/>
    <w:rsid w:val="00244C90"/>
    <w:rsid w:val="00245847"/>
    <w:rsid w:val="0024768C"/>
    <w:rsid w:val="00250CE2"/>
    <w:rsid w:val="00250EE7"/>
    <w:rsid w:val="0025183F"/>
    <w:rsid w:val="002532A5"/>
    <w:rsid w:val="00253493"/>
    <w:rsid w:val="00255C1B"/>
    <w:rsid w:val="00255C21"/>
    <w:rsid w:val="002564F8"/>
    <w:rsid w:val="00260F98"/>
    <w:rsid w:val="0026221D"/>
    <w:rsid w:val="002661A2"/>
    <w:rsid w:val="00266486"/>
    <w:rsid w:val="00266F2B"/>
    <w:rsid w:val="00266FBD"/>
    <w:rsid w:val="0026726D"/>
    <w:rsid w:val="00267744"/>
    <w:rsid w:val="00267A1F"/>
    <w:rsid w:val="00267C1F"/>
    <w:rsid w:val="00267D46"/>
    <w:rsid w:val="0027020F"/>
    <w:rsid w:val="00271096"/>
    <w:rsid w:val="00271122"/>
    <w:rsid w:val="00272059"/>
    <w:rsid w:val="002725FD"/>
    <w:rsid w:val="002726CF"/>
    <w:rsid w:val="002729CF"/>
    <w:rsid w:val="00274704"/>
    <w:rsid w:val="00274C6A"/>
    <w:rsid w:val="002768C7"/>
    <w:rsid w:val="002774F4"/>
    <w:rsid w:val="00280394"/>
    <w:rsid w:val="0028137C"/>
    <w:rsid w:val="00281715"/>
    <w:rsid w:val="0028279D"/>
    <w:rsid w:val="00282AFB"/>
    <w:rsid w:val="00283D05"/>
    <w:rsid w:val="00284533"/>
    <w:rsid w:val="00284783"/>
    <w:rsid w:val="002848BA"/>
    <w:rsid w:val="00285C2A"/>
    <w:rsid w:val="00286731"/>
    <w:rsid w:val="00286F0B"/>
    <w:rsid w:val="00290BE0"/>
    <w:rsid w:val="00291AA3"/>
    <w:rsid w:val="002922D6"/>
    <w:rsid w:val="002926AC"/>
    <w:rsid w:val="002937B8"/>
    <w:rsid w:val="00294BA0"/>
    <w:rsid w:val="00294D5D"/>
    <w:rsid w:val="00296464"/>
    <w:rsid w:val="002A0986"/>
    <w:rsid w:val="002A09D7"/>
    <w:rsid w:val="002A267F"/>
    <w:rsid w:val="002A270A"/>
    <w:rsid w:val="002A2769"/>
    <w:rsid w:val="002A28CA"/>
    <w:rsid w:val="002A4B68"/>
    <w:rsid w:val="002A4EC0"/>
    <w:rsid w:val="002A5623"/>
    <w:rsid w:val="002A6B0B"/>
    <w:rsid w:val="002A783A"/>
    <w:rsid w:val="002A7AE1"/>
    <w:rsid w:val="002B1926"/>
    <w:rsid w:val="002B1E70"/>
    <w:rsid w:val="002B22B5"/>
    <w:rsid w:val="002B3EB5"/>
    <w:rsid w:val="002B498A"/>
    <w:rsid w:val="002B62F3"/>
    <w:rsid w:val="002B72D8"/>
    <w:rsid w:val="002B7C78"/>
    <w:rsid w:val="002B7C8D"/>
    <w:rsid w:val="002C0DEB"/>
    <w:rsid w:val="002C12FA"/>
    <w:rsid w:val="002C19BB"/>
    <w:rsid w:val="002C28BD"/>
    <w:rsid w:val="002C2E4D"/>
    <w:rsid w:val="002C2E4E"/>
    <w:rsid w:val="002C34ED"/>
    <w:rsid w:val="002C36C5"/>
    <w:rsid w:val="002C3855"/>
    <w:rsid w:val="002C3DDF"/>
    <w:rsid w:val="002C56AB"/>
    <w:rsid w:val="002C5AC1"/>
    <w:rsid w:val="002C5B01"/>
    <w:rsid w:val="002C5B95"/>
    <w:rsid w:val="002C6F85"/>
    <w:rsid w:val="002D1A99"/>
    <w:rsid w:val="002D22FD"/>
    <w:rsid w:val="002D31D9"/>
    <w:rsid w:val="002D3610"/>
    <w:rsid w:val="002D499C"/>
    <w:rsid w:val="002D4E57"/>
    <w:rsid w:val="002D6AA1"/>
    <w:rsid w:val="002D786D"/>
    <w:rsid w:val="002E00C3"/>
    <w:rsid w:val="002E1176"/>
    <w:rsid w:val="002E1571"/>
    <w:rsid w:val="002E1FDB"/>
    <w:rsid w:val="002E3CA9"/>
    <w:rsid w:val="002E511D"/>
    <w:rsid w:val="002E51C4"/>
    <w:rsid w:val="002E629E"/>
    <w:rsid w:val="002E7018"/>
    <w:rsid w:val="002E7299"/>
    <w:rsid w:val="002E7BC8"/>
    <w:rsid w:val="002E7E25"/>
    <w:rsid w:val="002F0646"/>
    <w:rsid w:val="002F0A19"/>
    <w:rsid w:val="002F0CC7"/>
    <w:rsid w:val="002F0DE1"/>
    <w:rsid w:val="002F1EDC"/>
    <w:rsid w:val="002F25C2"/>
    <w:rsid w:val="002F3438"/>
    <w:rsid w:val="002F361A"/>
    <w:rsid w:val="002F3AE0"/>
    <w:rsid w:val="002F44BE"/>
    <w:rsid w:val="002F6E02"/>
    <w:rsid w:val="002F744E"/>
    <w:rsid w:val="003012B6"/>
    <w:rsid w:val="00302BD8"/>
    <w:rsid w:val="00302E19"/>
    <w:rsid w:val="00303BFB"/>
    <w:rsid w:val="003050A0"/>
    <w:rsid w:val="0030535A"/>
    <w:rsid w:val="003067E3"/>
    <w:rsid w:val="003071F5"/>
    <w:rsid w:val="00307DE2"/>
    <w:rsid w:val="0031032E"/>
    <w:rsid w:val="00310BFF"/>
    <w:rsid w:val="00311E8A"/>
    <w:rsid w:val="0031256B"/>
    <w:rsid w:val="0031261B"/>
    <w:rsid w:val="0031311B"/>
    <w:rsid w:val="003132FD"/>
    <w:rsid w:val="00315729"/>
    <w:rsid w:val="00315FDB"/>
    <w:rsid w:val="003162D1"/>
    <w:rsid w:val="00316EDE"/>
    <w:rsid w:val="00316F77"/>
    <w:rsid w:val="0031797C"/>
    <w:rsid w:val="0032056A"/>
    <w:rsid w:val="0032097A"/>
    <w:rsid w:val="00321B6A"/>
    <w:rsid w:val="00322C8B"/>
    <w:rsid w:val="00322CCF"/>
    <w:rsid w:val="00323514"/>
    <w:rsid w:val="00323CA3"/>
    <w:rsid w:val="003245D4"/>
    <w:rsid w:val="003249E2"/>
    <w:rsid w:val="0032533A"/>
    <w:rsid w:val="003253E1"/>
    <w:rsid w:val="00325E47"/>
    <w:rsid w:val="00326655"/>
    <w:rsid w:val="0032701C"/>
    <w:rsid w:val="00327F97"/>
    <w:rsid w:val="00330589"/>
    <w:rsid w:val="003316CA"/>
    <w:rsid w:val="00332270"/>
    <w:rsid w:val="003322D4"/>
    <w:rsid w:val="00332655"/>
    <w:rsid w:val="00332984"/>
    <w:rsid w:val="00332A59"/>
    <w:rsid w:val="00332B77"/>
    <w:rsid w:val="00332C9E"/>
    <w:rsid w:val="00333071"/>
    <w:rsid w:val="00334833"/>
    <w:rsid w:val="00335633"/>
    <w:rsid w:val="00336017"/>
    <w:rsid w:val="00336BD2"/>
    <w:rsid w:val="00337D7C"/>
    <w:rsid w:val="00340575"/>
    <w:rsid w:val="0034137D"/>
    <w:rsid w:val="003417F1"/>
    <w:rsid w:val="003420F6"/>
    <w:rsid w:val="00342760"/>
    <w:rsid w:val="00342E9C"/>
    <w:rsid w:val="003437FF"/>
    <w:rsid w:val="003438CC"/>
    <w:rsid w:val="003448BB"/>
    <w:rsid w:val="00345272"/>
    <w:rsid w:val="00345720"/>
    <w:rsid w:val="003468DA"/>
    <w:rsid w:val="003509EC"/>
    <w:rsid w:val="0035114E"/>
    <w:rsid w:val="003521A8"/>
    <w:rsid w:val="00352690"/>
    <w:rsid w:val="00352DCA"/>
    <w:rsid w:val="003541E8"/>
    <w:rsid w:val="00355C79"/>
    <w:rsid w:val="00355DC3"/>
    <w:rsid w:val="00357D89"/>
    <w:rsid w:val="00360903"/>
    <w:rsid w:val="00360B2F"/>
    <w:rsid w:val="00360CC6"/>
    <w:rsid w:val="00360D30"/>
    <w:rsid w:val="00360DAB"/>
    <w:rsid w:val="00361165"/>
    <w:rsid w:val="00361429"/>
    <w:rsid w:val="00362311"/>
    <w:rsid w:val="00363CF2"/>
    <w:rsid w:val="003647C0"/>
    <w:rsid w:val="00367388"/>
    <w:rsid w:val="003676BE"/>
    <w:rsid w:val="00367DAB"/>
    <w:rsid w:val="00367E50"/>
    <w:rsid w:val="003701E2"/>
    <w:rsid w:val="0037079A"/>
    <w:rsid w:val="00370B22"/>
    <w:rsid w:val="003727DB"/>
    <w:rsid w:val="0037394E"/>
    <w:rsid w:val="00373EC5"/>
    <w:rsid w:val="003742EE"/>
    <w:rsid w:val="00375FBD"/>
    <w:rsid w:val="003761AD"/>
    <w:rsid w:val="0037683A"/>
    <w:rsid w:val="003770C5"/>
    <w:rsid w:val="00380784"/>
    <w:rsid w:val="003826E2"/>
    <w:rsid w:val="00383E19"/>
    <w:rsid w:val="00383F7D"/>
    <w:rsid w:val="00384212"/>
    <w:rsid w:val="00384F47"/>
    <w:rsid w:val="00385019"/>
    <w:rsid w:val="0038608E"/>
    <w:rsid w:val="003904AA"/>
    <w:rsid w:val="00390C46"/>
    <w:rsid w:val="00391BA0"/>
    <w:rsid w:val="00392638"/>
    <w:rsid w:val="00392C21"/>
    <w:rsid w:val="00392D8D"/>
    <w:rsid w:val="00393387"/>
    <w:rsid w:val="003937D4"/>
    <w:rsid w:val="00393E95"/>
    <w:rsid w:val="00394BDE"/>
    <w:rsid w:val="00395D7A"/>
    <w:rsid w:val="00396211"/>
    <w:rsid w:val="00396D4C"/>
    <w:rsid w:val="00397C15"/>
    <w:rsid w:val="00397CD7"/>
    <w:rsid w:val="00397F7C"/>
    <w:rsid w:val="003A0B1D"/>
    <w:rsid w:val="003A2900"/>
    <w:rsid w:val="003A403D"/>
    <w:rsid w:val="003A467F"/>
    <w:rsid w:val="003A4E7D"/>
    <w:rsid w:val="003A5C9E"/>
    <w:rsid w:val="003A7CB0"/>
    <w:rsid w:val="003B0C3F"/>
    <w:rsid w:val="003B0FD6"/>
    <w:rsid w:val="003B1436"/>
    <w:rsid w:val="003B2586"/>
    <w:rsid w:val="003B2BA4"/>
    <w:rsid w:val="003B2C87"/>
    <w:rsid w:val="003B3BE7"/>
    <w:rsid w:val="003B47C9"/>
    <w:rsid w:val="003B49F4"/>
    <w:rsid w:val="003B4D1A"/>
    <w:rsid w:val="003B4D7A"/>
    <w:rsid w:val="003B5C75"/>
    <w:rsid w:val="003C1879"/>
    <w:rsid w:val="003C2744"/>
    <w:rsid w:val="003C5F27"/>
    <w:rsid w:val="003C6BB4"/>
    <w:rsid w:val="003C7CF4"/>
    <w:rsid w:val="003D00D0"/>
    <w:rsid w:val="003D00EA"/>
    <w:rsid w:val="003D0A11"/>
    <w:rsid w:val="003D0BDD"/>
    <w:rsid w:val="003D1D2D"/>
    <w:rsid w:val="003D2482"/>
    <w:rsid w:val="003D3088"/>
    <w:rsid w:val="003D493F"/>
    <w:rsid w:val="003D5B01"/>
    <w:rsid w:val="003D67E4"/>
    <w:rsid w:val="003D6D99"/>
    <w:rsid w:val="003D7927"/>
    <w:rsid w:val="003E06C3"/>
    <w:rsid w:val="003E2366"/>
    <w:rsid w:val="003E36A4"/>
    <w:rsid w:val="003E3DC1"/>
    <w:rsid w:val="003E40FB"/>
    <w:rsid w:val="003E45B4"/>
    <w:rsid w:val="003E4D72"/>
    <w:rsid w:val="003E6CCC"/>
    <w:rsid w:val="003E71AE"/>
    <w:rsid w:val="003E7A6D"/>
    <w:rsid w:val="003F1120"/>
    <w:rsid w:val="003F1C0F"/>
    <w:rsid w:val="003F422D"/>
    <w:rsid w:val="003F5681"/>
    <w:rsid w:val="003F5895"/>
    <w:rsid w:val="003F5AB4"/>
    <w:rsid w:val="003F6A23"/>
    <w:rsid w:val="003F6DC4"/>
    <w:rsid w:val="003F7FAA"/>
    <w:rsid w:val="00400254"/>
    <w:rsid w:val="00401CB4"/>
    <w:rsid w:val="004029FA"/>
    <w:rsid w:val="0040384F"/>
    <w:rsid w:val="00403DF8"/>
    <w:rsid w:val="00404DC1"/>
    <w:rsid w:val="0040591E"/>
    <w:rsid w:val="004077AE"/>
    <w:rsid w:val="00407AC2"/>
    <w:rsid w:val="0041083A"/>
    <w:rsid w:val="00410B9E"/>
    <w:rsid w:val="0041239C"/>
    <w:rsid w:val="00416A62"/>
    <w:rsid w:val="004205EB"/>
    <w:rsid w:val="00420798"/>
    <w:rsid w:val="00421E5E"/>
    <w:rsid w:val="004225FF"/>
    <w:rsid w:val="0042288C"/>
    <w:rsid w:val="00422FA2"/>
    <w:rsid w:val="00427440"/>
    <w:rsid w:val="004278D2"/>
    <w:rsid w:val="004302CE"/>
    <w:rsid w:val="00430B77"/>
    <w:rsid w:val="00431106"/>
    <w:rsid w:val="00431F5D"/>
    <w:rsid w:val="0043286D"/>
    <w:rsid w:val="00432CB3"/>
    <w:rsid w:val="004333AF"/>
    <w:rsid w:val="0043496F"/>
    <w:rsid w:val="00434A00"/>
    <w:rsid w:val="00434D80"/>
    <w:rsid w:val="00435F4B"/>
    <w:rsid w:val="00436B24"/>
    <w:rsid w:val="00437589"/>
    <w:rsid w:val="004400FE"/>
    <w:rsid w:val="0044240B"/>
    <w:rsid w:val="004447F5"/>
    <w:rsid w:val="00445D1F"/>
    <w:rsid w:val="00445E03"/>
    <w:rsid w:val="004460AE"/>
    <w:rsid w:val="0045024B"/>
    <w:rsid w:val="004515C9"/>
    <w:rsid w:val="00452707"/>
    <w:rsid w:val="00452DEB"/>
    <w:rsid w:val="00454B3A"/>
    <w:rsid w:val="004550BF"/>
    <w:rsid w:val="00460C9A"/>
    <w:rsid w:val="00461789"/>
    <w:rsid w:val="00461B1B"/>
    <w:rsid w:val="00461B7F"/>
    <w:rsid w:val="0046252F"/>
    <w:rsid w:val="00463091"/>
    <w:rsid w:val="0046379F"/>
    <w:rsid w:val="00463D69"/>
    <w:rsid w:val="0046415D"/>
    <w:rsid w:val="00464C4F"/>
    <w:rsid w:val="0046738F"/>
    <w:rsid w:val="00470325"/>
    <w:rsid w:val="00470954"/>
    <w:rsid w:val="00470A8B"/>
    <w:rsid w:val="004714F5"/>
    <w:rsid w:val="00471A60"/>
    <w:rsid w:val="004747F5"/>
    <w:rsid w:val="00474E03"/>
    <w:rsid w:val="00476600"/>
    <w:rsid w:val="00476BCB"/>
    <w:rsid w:val="0047749A"/>
    <w:rsid w:val="00477CD1"/>
    <w:rsid w:val="00480142"/>
    <w:rsid w:val="004812D9"/>
    <w:rsid w:val="004816D2"/>
    <w:rsid w:val="004827E1"/>
    <w:rsid w:val="00482C07"/>
    <w:rsid w:val="004834EC"/>
    <w:rsid w:val="004842EE"/>
    <w:rsid w:val="00485790"/>
    <w:rsid w:val="00485EE8"/>
    <w:rsid w:val="004862C3"/>
    <w:rsid w:val="00487670"/>
    <w:rsid w:val="004901B7"/>
    <w:rsid w:val="00491391"/>
    <w:rsid w:val="00492769"/>
    <w:rsid w:val="00493BFF"/>
    <w:rsid w:val="00494282"/>
    <w:rsid w:val="00494377"/>
    <w:rsid w:val="00494F75"/>
    <w:rsid w:val="00495C13"/>
    <w:rsid w:val="00496113"/>
    <w:rsid w:val="004961E8"/>
    <w:rsid w:val="00496220"/>
    <w:rsid w:val="0049792C"/>
    <w:rsid w:val="004979CF"/>
    <w:rsid w:val="00497CC9"/>
    <w:rsid w:val="004A015F"/>
    <w:rsid w:val="004A01D3"/>
    <w:rsid w:val="004A0B0C"/>
    <w:rsid w:val="004A0B4A"/>
    <w:rsid w:val="004A0B86"/>
    <w:rsid w:val="004A0D55"/>
    <w:rsid w:val="004A0E29"/>
    <w:rsid w:val="004A211F"/>
    <w:rsid w:val="004A2D5C"/>
    <w:rsid w:val="004A2E8C"/>
    <w:rsid w:val="004A3723"/>
    <w:rsid w:val="004A3EED"/>
    <w:rsid w:val="004A6E5A"/>
    <w:rsid w:val="004B0AD8"/>
    <w:rsid w:val="004B1F50"/>
    <w:rsid w:val="004B4086"/>
    <w:rsid w:val="004B4358"/>
    <w:rsid w:val="004B5EAC"/>
    <w:rsid w:val="004B64DE"/>
    <w:rsid w:val="004B6BB5"/>
    <w:rsid w:val="004B70FF"/>
    <w:rsid w:val="004C0303"/>
    <w:rsid w:val="004C32EC"/>
    <w:rsid w:val="004C3F87"/>
    <w:rsid w:val="004C3FAE"/>
    <w:rsid w:val="004C6490"/>
    <w:rsid w:val="004C6E2F"/>
    <w:rsid w:val="004D014B"/>
    <w:rsid w:val="004D04F4"/>
    <w:rsid w:val="004D0ED9"/>
    <w:rsid w:val="004D105A"/>
    <w:rsid w:val="004D1F6D"/>
    <w:rsid w:val="004D47A8"/>
    <w:rsid w:val="004D47B9"/>
    <w:rsid w:val="004D4E0E"/>
    <w:rsid w:val="004D4E40"/>
    <w:rsid w:val="004D5D7C"/>
    <w:rsid w:val="004D620D"/>
    <w:rsid w:val="004D751A"/>
    <w:rsid w:val="004D7DDD"/>
    <w:rsid w:val="004D7F87"/>
    <w:rsid w:val="004E0165"/>
    <w:rsid w:val="004E05A4"/>
    <w:rsid w:val="004E0F34"/>
    <w:rsid w:val="004E15D4"/>
    <w:rsid w:val="004E1F2A"/>
    <w:rsid w:val="004E1FA6"/>
    <w:rsid w:val="004E23A2"/>
    <w:rsid w:val="004E4213"/>
    <w:rsid w:val="004E4D79"/>
    <w:rsid w:val="004E51BC"/>
    <w:rsid w:val="004E5F45"/>
    <w:rsid w:val="004E6620"/>
    <w:rsid w:val="004F053F"/>
    <w:rsid w:val="004F16FE"/>
    <w:rsid w:val="004F1D92"/>
    <w:rsid w:val="004F21C2"/>
    <w:rsid w:val="004F293C"/>
    <w:rsid w:val="004F3848"/>
    <w:rsid w:val="004F388B"/>
    <w:rsid w:val="004F3B03"/>
    <w:rsid w:val="004F474D"/>
    <w:rsid w:val="004F48EB"/>
    <w:rsid w:val="004F536D"/>
    <w:rsid w:val="004F5DAD"/>
    <w:rsid w:val="004F69C7"/>
    <w:rsid w:val="004F77D9"/>
    <w:rsid w:val="004F7BEC"/>
    <w:rsid w:val="005002AB"/>
    <w:rsid w:val="0050173E"/>
    <w:rsid w:val="005017D6"/>
    <w:rsid w:val="005038B3"/>
    <w:rsid w:val="005046C3"/>
    <w:rsid w:val="005047F3"/>
    <w:rsid w:val="00506419"/>
    <w:rsid w:val="005069E3"/>
    <w:rsid w:val="00506A95"/>
    <w:rsid w:val="00506DCE"/>
    <w:rsid w:val="005077FC"/>
    <w:rsid w:val="00510170"/>
    <w:rsid w:val="00510538"/>
    <w:rsid w:val="0051081B"/>
    <w:rsid w:val="00510C35"/>
    <w:rsid w:val="00512303"/>
    <w:rsid w:val="00512C58"/>
    <w:rsid w:val="0051380E"/>
    <w:rsid w:val="00514203"/>
    <w:rsid w:val="005148C6"/>
    <w:rsid w:val="005150B3"/>
    <w:rsid w:val="005152D4"/>
    <w:rsid w:val="00515C37"/>
    <w:rsid w:val="00515EEF"/>
    <w:rsid w:val="00516329"/>
    <w:rsid w:val="00516952"/>
    <w:rsid w:val="00516BC6"/>
    <w:rsid w:val="00516E61"/>
    <w:rsid w:val="00516F20"/>
    <w:rsid w:val="0051743B"/>
    <w:rsid w:val="00517515"/>
    <w:rsid w:val="005175B6"/>
    <w:rsid w:val="00522852"/>
    <w:rsid w:val="00523672"/>
    <w:rsid w:val="00523A43"/>
    <w:rsid w:val="00524BC4"/>
    <w:rsid w:val="00524CFA"/>
    <w:rsid w:val="00524F26"/>
    <w:rsid w:val="00525C9E"/>
    <w:rsid w:val="00526004"/>
    <w:rsid w:val="0052601B"/>
    <w:rsid w:val="00526A34"/>
    <w:rsid w:val="0052731F"/>
    <w:rsid w:val="00527CBF"/>
    <w:rsid w:val="00530047"/>
    <w:rsid w:val="00531B9D"/>
    <w:rsid w:val="00532073"/>
    <w:rsid w:val="005321AD"/>
    <w:rsid w:val="0053306F"/>
    <w:rsid w:val="00533CB4"/>
    <w:rsid w:val="00534BAA"/>
    <w:rsid w:val="00536846"/>
    <w:rsid w:val="00537848"/>
    <w:rsid w:val="00540092"/>
    <w:rsid w:val="00540EE5"/>
    <w:rsid w:val="005425B3"/>
    <w:rsid w:val="00542C65"/>
    <w:rsid w:val="0054441A"/>
    <w:rsid w:val="00544A18"/>
    <w:rsid w:val="00546B8B"/>
    <w:rsid w:val="00546B9E"/>
    <w:rsid w:val="00546BCC"/>
    <w:rsid w:val="005471C4"/>
    <w:rsid w:val="0054760D"/>
    <w:rsid w:val="00550B0C"/>
    <w:rsid w:val="00551212"/>
    <w:rsid w:val="0055232B"/>
    <w:rsid w:val="00553875"/>
    <w:rsid w:val="005544BA"/>
    <w:rsid w:val="00557231"/>
    <w:rsid w:val="00557FBE"/>
    <w:rsid w:val="00560018"/>
    <w:rsid w:val="005600E7"/>
    <w:rsid w:val="00561C08"/>
    <w:rsid w:val="00563A96"/>
    <w:rsid w:val="00566984"/>
    <w:rsid w:val="0056740A"/>
    <w:rsid w:val="00567A44"/>
    <w:rsid w:val="0057026A"/>
    <w:rsid w:val="0057056D"/>
    <w:rsid w:val="00570722"/>
    <w:rsid w:val="00570A5F"/>
    <w:rsid w:val="00570BF2"/>
    <w:rsid w:val="00572E42"/>
    <w:rsid w:val="00573845"/>
    <w:rsid w:val="00575856"/>
    <w:rsid w:val="00576085"/>
    <w:rsid w:val="00582F6E"/>
    <w:rsid w:val="00585892"/>
    <w:rsid w:val="00585D94"/>
    <w:rsid w:val="00586540"/>
    <w:rsid w:val="00586CA8"/>
    <w:rsid w:val="00587BD5"/>
    <w:rsid w:val="0059021A"/>
    <w:rsid w:val="005904EF"/>
    <w:rsid w:val="00591216"/>
    <w:rsid w:val="00591D80"/>
    <w:rsid w:val="00594178"/>
    <w:rsid w:val="0059471F"/>
    <w:rsid w:val="00594B71"/>
    <w:rsid w:val="005956ED"/>
    <w:rsid w:val="005978ED"/>
    <w:rsid w:val="00597ACD"/>
    <w:rsid w:val="00597ACF"/>
    <w:rsid w:val="005A0F33"/>
    <w:rsid w:val="005A1E12"/>
    <w:rsid w:val="005A1E73"/>
    <w:rsid w:val="005A2965"/>
    <w:rsid w:val="005A2AFB"/>
    <w:rsid w:val="005A2F23"/>
    <w:rsid w:val="005A30E7"/>
    <w:rsid w:val="005A33E7"/>
    <w:rsid w:val="005A380C"/>
    <w:rsid w:val="005A390A"/>
    <w:rsid w:val="005A3D55"/>
    <w:rsid w:val="005A5676"/>
    <w:rsid w:val="005A5A36"/>
    <w:rsid w:val="005A5D30"/>
    <w:rsid w:val="005A7ECF"/>
    <w:rsid w:val="005B1D7B"/>
    <w:rsid w:val="005B27C6"/>
    <w:rsid w:val="005B4255"/>
    <w:rsid w:val="005B43C5"/>
    <w:rsid w:val="005B619D"/>
    <w:rsid w:val="005B66E0"/>
    <w:rsid w:val="005B6E0C"/>
    <w:rsid w:val="005B778D"/>
    <w:rsid w:val="005B7D07"/>
    <w:rsid w:val="005C157C"/>
    <w:rsid w:val="005C1F18"/>
    <w:rsid w:val="005C21ED"/>
    <w:rsid w:val="005C37FD"/>
    <w:rsid w:val="005C4286"/>
    <w:rsid w:val="005C4DAA"/>
    <w:rsid w:val="005C502B"/>
    <w:rsid w:val="005C5ED0"/>
    <w:rsid w:val="005C6B81"/>
    <w:rsid w:val="005C6FA1"/>
    <w:rsid w:val="005C7A17"/>
    <w:rsid w:val="005C7F5F"/>
    <w:rsid w:val="005D0E02"/>
    <w:rsid w:val="005D1CD2"/>
    <w:rsid w:val="005D265C"/>
    <w:rsid w:val="005D30A1"/>
    <w:rsid w:val="005D30DC"/>
    <w:rsid w:val="005D55D5"/>
    <w:rsid w:val="005D677B"/>
    <w:rsid w:val="005D6790"/>
    <w:rsid w:val="005D6D08"/>
    <w:rsid w:val="005E0169"/>
    <w:rsid w:val="005E03B0"/>
    <w:rsid w:val="005E1A01"/>
    <w:rsid w:val="005E2B9B"/>
    <w:rsid w:val="005E3925"/>
    <w:rsid w:val="005E3CCB"/>
    <w:rsid w:val="005E4B34"/>
    <w:rsid w:val="005E56C2"/>
    <w:rsid w:val="005E6972"/>
    <w:rsid w:val="005E69BE"/>
    <w:rsid w:val="005E6B77"/>
    <w:rsid w:val="005E6C64"/>
    <w:rsid w:val="005E77A9"/>
    <w:rsid w:val="005F09C0"/>
    <w:rsid w:val="005F2FE3"/>
    <w:rsid w:val="005F344C"/>
    <w:rsid w:val="005F3F50"/>
    <w:rsid w:val="005F4F4F"/>
    <w:rsid w:val="005F505F"/>
    <w:rsid w:val="005F5333"/>
    <w:rsid w:val="006000F1"/>
    <w:rsid w:val="00600D7A"/>
    <w:rsid w:val="0060142A"/>
    <w:rsid w:val="006017DC"/>
    <w:rsid w:val="00604705"/>
    <w:rsid w:val="0060528F"/>
    <w:rsid w:val="0060537E"/>
    <w:rsid w:val="00607009"/>
    <w:rsid w:val="0060725B"/>
    <w:rsid w:val="00612461"/>
    <w:rsid w:val="00612CD0"/>
    <w:rsid w:val="00612EF1"/>
    <w:rsid w:val="00612F29"/>
    <w:rsid w:val="006140BC"/>
    <w:rsid w:val="006147AA"/>
    <w:rsid w:val="00614EFD"/>
    <w:rsid w:val="006156A0"/>
    <w:rsid w:val="006167E3"/>
    <w:rsid w:val="00620192"/>
    <w:rsid w:val="00620854"/>
    <w:rsid w:val="00621612"/>
    <w:rsid w:val="006227A5"/>
    <w:rsid w:val="0062653F"/>
    <w:rsid w:val="00626DB5"/>
    <w:rsid w:val="006315ED"/>
    <w:rsid w:val="00631ECB"/>
    <w:rsid w:val="00632798"/>
    <w:rsid w:val="00633211"/>
    <w:rsid w:val="00634139"/>
    <w:rsid w:val="0063587C"/>
    <w:rsid w:val="006426A9"/>
    <w:rsid w:val="0064307F"/>
    <w:rsid w:val="00644302"/>
    <w:rsid w:val="00644334"/>
    <w:rsid w:val="00646884"/>
    <w:rsid w:val="00647671"/>
    <w:rsid w:val="006476F4"/>
    <w:rsid w:val="00647DD0"/>
    <w:rsid w:val="00650D91"/>
    <w:rsid w:val="00650FA4"/>
    <w:rsid w:val="00651B0B"/>
    <w:rsid w:val="00653152"/>
    <w:rsid w:val="00654001"/>
    <w:rsid w:val="0065466F"/>
    <w:rsid w:val="00654926"/>
    <w:rsid w:val="00654A15"/>
    <w:rsid w:val="006574C4"/>
    <w:rsid w:val="00660772"/>
    <w:rsid w:val="00660A84"/>
    <w:rsid w:val="00661D4B"/>
    <w:rsid w:val="00662283"/>
    <w:rsid w:val="00662606"/>
    <w:rsid w:val="00662BB6"/>
    <w:rsid w:val="00662FBE"/>
    <w:rsid w:val="00663FF2"/>
    <w:rsid w:val="0066518C"/>
    <w:rsid w:val="006657C6"/>
    <w:rsid w:val="006670B8"/>
    <w:rsid w:val="006711C6"/>
    <w:rsid w:val="00671EF4"/>
    <w:rsid w:val="006725A2"/>
    <w:rsid w:val="00673D70"/>
    <w:rsid w:val="0067456E"/>
    <w:rsid w:val="00674E10"/>
    <w:rsid w:val="00675BEE"/>
    <w:rsid w:val="00675DB6"/>
    <w:rsid w:val="0067602C"/>
    <w:rsid w:val="00677FEC"/>
    <w:rsid w:val="006804C2"/>
    <w:rsid w:val="00681E29"/>
    <w:rsid w:val="00682140"/>
    <w:rsid w:val="00682C42"/>
    <w:rsid w:val="006834B8"/>
    <w:rsid w:val="00683AFB"/>
    <w:rsid w:val="00683C15"/>
    <w:rsid w:val="0068579D"/>
    <w:rsid w:val="00686F23"/>
    <w:rsid w:val="0068710C"/>
    <w:rsid w:val="0068726E"/>
    <w:rsid w:val="0068738A"/>
    <w:rsid w:val="00687ACB"/>
    <w:rsid w:val="00687CB6"/>
    <w:rsid w:val="00690D52"/>
    <w:rsid w:val="00691CEB"/>
    <w:rsid w:val="00691D66"/>
    <w:rsid w:val="00692BA9"/>
    <w:rsid w:val="00693334"/>
    <w:rsid w:val="0069396E"/>
    <w:rsid w:val="00693A01"/>
    <w:rsid w:val="00693F30"/>
    <w:rsid w:val="00693FE4"/>
    <w:rsid w:val="0069564C"/>
    <w:rsid w:val="006963FA"/>
    <w:rsid w:val="00696CE2"/>
    <w:rsid w:val="00696D68"/>
    <w:rsid w:val="00697E9A"/>
    <w:rsid w:val="006A09DD"/>
    <w:rsid w:val="006A0CFB"/>
    <w:rsid w:val="006A1C89"/>
    <w:rsid w:val="006A3F1C"/>
    <w:rsid w:val="006A3F1F"/>
    <w:rsid w:val="006A6D5B"/>
    <w:rsid w:val="006A7840"/>
    <w:rsid w:val="006B0EDF"/>
    <w:rsid w:val="006B2DDF"/>
    <w:rsid w:val="006B2E77"/>
    <w:rsid w:val="006B5547"/>
    <w:rsid w:val="006B63B3"/>
    <w:rsid w:val="006B6A1C"/>
    <w:rsid w:val="006C0E34"/>
    <w:rsid w:val="006C11DC"/>
    <w:rsid w:val="006C270B"/>
    <w:rsid w:val="006C5562"/>
    <w:rsid w:val="006C5640"/>
    <w:rsid w:val="006C565F"/>
    <w:rsid w:val="006C57F8"/>
    <w:rsid w:val="006C5814"/>
    <w:rsid w:val="006D06DD"/>
    <w:rsid w:val="006D10B4"/>
    <w:rsid w:val="006D1154"/>
    <w:rsid w:val="006D1FC7"/>
    <w:rsid w:val="006D22C2"/>
    <w:rsid w:val="006D245B"/>
    <w:rsid w:val="006D28B7"/>
    <w:rsid w:val="006D53E4"/>
    <w:rsid w:val="006D71B0"/>
    <w:rsid w:val="006D76A7"/>
    <w:rsid w:val="006D7725"/>
    <w:rsid w:val="006E0D33"/>
    <w:rsid w:val="006E1115"/>
    <w:rsid w:val="006E168B"/>
    <w:rsid w:val="006E1C51"/>
    <w:rsid w:val="006E23E1"/>
    <w:rsid w:val="006E24CC"/>
    <w:rsid w:val="006E2940"/>
    <w:rsid w:val="006E2D26"/>
    <w:rsid w:val="006E35AF"/>
    <w:rsid w:val="006E38B4"/>
    <w:rsid w:val="006E475D"/>
    <w:rsid w:val="006E5604"/>
    <w:rsid w:val="006E5AFE"/>
    <w:rsid w:val="006E5BCD"/>
    <w:rsid w:val="006E6101"/>
    <w:rsid w:val="006E7B13"/>
    <w:rsid w:val="006F03B8"/>
    <w:rsid w:val="006F08A1"/>
    <w:rsid w:val="006F2126"/>
    <w:rsid w:val="006F2433"/>
    <w:rsid w:val="006F2699"/>
    <w:rsid w:val="006F33A0"/>
    <w:rsid w:val="006F3433"/>
    <w:rsid w:val="006F3E65"/>
    <w:rsid w:val="006F3FB1"/>
    <w:rsid w:val="006F402C"/>
    <w:rsid w:val="006F46D6"/>
    <w:rsid w:val="006F4C24"/>
    <w:rsid w:val="006F5636"/>
    <w:rsid w:val="006F76F0"/>
    <w:rsid w:val="006F7B09"/>
    <w:rsid w:val="006F7F16"/>
    <w:rsid w:val="00700186"/>
    <w:rsid w:val="0070029C"/>
    <w:rsid w:val="007004A0"/>
    <w:rsid w:val="00700C89"/>
    <w:rsid w:val="00701661"/>
    <w:rsid w:val="00703D8E"/>
    <w:rsid w:val="00704901"/>
    <w:rsid w:val="007052D9"/>
    <w:rsid w:val="0070553E"/>
    <w:rsid w:val="00706DCB"/>
    <w:rsid w:val="00707034"/>
    <w:rsid w:val="00707BB1"/>
    <w:rsid w:val="007151B6"/>
    <w:rsid w:val="007152CE"/>
    <w:rsid w:val="00715AF5"/>
    <w:rsid w:val="00715FE7"/>
    <w:rsid w:val="00716D33"/>
    <w:rsid w:val="00717164"/>
    <w:rsid w:val="00717A2C"/>
    <w:rsid w:val="00717F68"/>
    <w:rsid w:val="00720891"/>
    <w:rsid w:val="00722A7E"/>
    <w:rsid w:val="00722DB4"/>
    <w:rsid w:val="007236F9"/>
    <w:rsid w:val="00723AB0"/>
    <w:rsid w:val="00724E95"/>
    <w:rsid w:val="00725041"/>
    <w:rsid w:val="0072509E"/>
    <w:rsid w:val="007258C2"/>
    <w:rsid w:val="007260FB"/>
    <w:rsid w:val="00726355"/>
    <w:rsid w:val="00727067"/>
    <w:rsid w:val="00727299"/>
    <w:rsid w:val="00727CCE"/>
    <w:rsid w:val="00727EEA"/>
    <w:rsid w:val="00730849"/>
    <w:rsid w:val="00730C80"/>
    <w:rsid w:val="00730DDC"/>
    <w:rsid w:val="00732276"/>
    <w:rsid w:val="007322F5"/>
    <w:rsid w:val="00732535"/>
    <w:rsid w:val="00735641"/>
    <w:rsid w:val="0073795B"/>
    <w:rsid w:val="00737C4E"/>
    <w:rsid w:val="0074091F"/>
    <w:rsid w:val="0074111D"/>
    <w:rsid w:val="00741426"/>
    <w:rsid w:val="00741DB8"/>
    <w:rsid w:val="00742B1E"/>
    <w:rsid w:val="00742C46"/>
    <w:rsid w:val="00743240"/>
    <w:rsid w:val="00743A78"/>
    <w:rsid w:val="00743CCB"/>
    <w:rsid w:val="0074502C"/>
    <w:rsid w:val="00745ACD"/>
    <w:rsid w:val="00745CF0"/>
    <w:rsid w:val="007473B2"/>
    <w:rsid w:val="0075097A"/>
    <w:rsid w:val="007509C9"/>
    <w:rsid w:val="00750BF9"/>
    <w:rsid w:val="00752683"/>
    <w:rsid w:val="00752A2E"/>
    <w:rsid w:val="00753075"/>
    <w:rsid w:val="007541A7"/>
    <w:rsid w:val="007541FC"/>
    <w:rsid w:val="007543D2"/>
    <w:rsid w:val="00755018"/>
    <w:rsid w:val="0075505E"/>
    <w:rsid w:val="0075522C"/>
    <w:rsid w:val="0075609A"/>
    <w:rsid w:val="0075685F"/>
    <w:rsid w:val="00760297"/>
    <w:rsid w:val="007610C7"/>
    <w:rsid w:val="00761436"/>
    <w:rsid w:val="0076362A"/>
    <w:rsid w:val="00765169"/>
    <w:rsid w:val="00765434"/>
    <w:rsid w:val="0077218D"/>
    <w:rsid w:val="00773BB4"/>
    <w:rsid w:val="007746CF"/>
    <w:rsid w:val="00780063"/>
    <w:rsid w:val="007808D2"/>
    <w:rsid w:val="0078160E"/>
    <w:rsid w:val="00781CF0"/>
    <w:rsid w:val="00781D24"/>
    <w:rsid w:val="00781FC2"/>
    <w:rsid w:val="00782641"/>
    <w:rsid w:val="00782B4A"/>
    <w:rsid w:val="00783916"/>
    <w:rsid w:val="00783ACF"/>
    <w:rsid w:val="00783E8E"/>
    <w:rsid w:val="00785581"/>
    <w:rsid w:val="00785837"/>
    <w:rsid w:val="0078634B"/>
    <w:rsid w:val="00786475"/>
    <w:rsid w:val="0078688D"/>
    <w:rsid w:val="00787092"/>
    <w:rsid w:val="007874AC"/>
    <w:rsid w:val="007901FD"/>
    <w:rsid w:val="00790DF7"/>
    <w:rsid w:val="00791288"/>
    <w:rsid w:val="007918B1"/>
    <w:rsid w:val="00791C62"/>
    <w:rsid w:val="00791CA6"/>
    <w:rsid w:val="00793254"/>
    <w:rsid w:val="00794006"/>
    <w:rsid w:val="00794289"/>
    <w:rsid w:val="00794ED6"/>
    <w:rsid w:val="00795252"/>
    <w:rsid w:val="00795FD1"/>
    <w:rsid w:val="00797743"/>
    <w:rsid w:val="007979FD"/>
    <w:rsid w:val="007A00BD"/>
    <w:rsid w:val="007A06CC"/>
    <w:rsid w:val="007A2256"/>
    <w:rsid w:val="007A3EF6"/>
    <w:rsid w:val="007A43D8"/>
    <w:rsid w:val="007A4C77"/>
    <w:rsid w:val="007A4DF7"/>
    <w:rsid w:val="007A56E9"/>
    <w:rsid w:val="007A5A1A"/>
    <w:rsid w:val="007A6C60"/>
    <w:rsid w:val="007A6FD0"/>
    <w:rsid w:val="007B0824"/>
    <w:rsid w:val="007B18F7"/>
    <w:rsid w:val="007B1C6B"/>
    <w:rsid w:val="007B219D"/>
    <w:rsid w:val="007B3AEC"/>
    <w:rsid w:val="007B40E3"/>
    <w:rsid w:val="007B6377"/>
    <w:rsid w:val="007B70EB"/>
    <w:rsid w:val="007B7ADB"/>
    <w:rsid w:val="007B7FD9"/>
    <w:rsid w:val="007C1DF8"/>
    <w:rsid w:val="007C2E96"/>
    <w:rsid w:val="007C339B"/>
    <w:rsid w:val="007C39A8"/>
    <w:rsid w:val="007C3C13"/>
    <w:rsid w:val="007C3D5F"/>
    <w:rsid w:val="007C5238"/>
    <w:rsid w:val="007C5358"/>
    <w:rsid w:val="007C779F"/>
    <w:rsid w:val="007C7BE9"/>
    <w:rsid w:val="007C7C30"/>
    <w:rsid w:val="007D0F3F"/>
    <w:rsid w:val="007D1A9B"/>
    <w:rsid w:val="007D1CD2"/>
    <w:rsid w:val="007D1D12"/>
    <w:rsid w:val="007D22D9"/>
    <w:rsid w:val="007D41F2"/>
    <w:rsid w:val="007D4FA6"/>
    <w:rsid w:val="007D51AA"/>
    <w:rsid w:val="007D6E6E"/>
    <w:rsid w:val="007E1FD9"/>
    <w:rsid w:val="007E2066"/>
    <w:rsid w:val="007E2230"/>
    <w:rsid w:val="007E31C0"/>
    <w:rsid w:val="007E32EA"/>
    <w:rsid w:val="007E45CA"/>
    <w:rsid w:val="007E4836"/>
    <w:rsid w:val="007E4B5A"/>
    <w:rsid w:val="007E5873"/>
    <w:rsid w:val="007E659C"/>
    <w:rsid w:val="007E712B"/>
    <w:rsid w:val="007F049D"/>
    <w:rsid w:val="007F0C2A"/>
    <w:rsid w:val="007F13C8"/>
    <w:rsid w:val="007F3009"/>
    <w:rsid w:val="007F3DFA"/>
    <w:rsid w:val="007F559D"/>
    <w:rsid w:val="007F72C1"/>
    <w:rsid w:val="00800318"/>
    <w:rsid w:val="00800A67"/>
    <w:rsid w:val="00805BC2"/>
    <w:rsid w:val="00806D67"/>
    <w:rsid w:val="00806D84"/>
    <w:rsid w:val="00807A9F"/>
    <w:rsid w:val="00807B35"/>
    <w:rsid w:val="00807D85"/>
    <w:rsid w:val="00810709"/>
    <w:rsid w:val="00810F50"/>
    <w:rsid w:val="00811030"/>
    <w:rsid w:val="00811182"/>
    <w:rsid w:val="00811390"/>
    <w:rsid w:val="0081151D"/>
    <w:rsid w:val="0081192D"/>
    <w:rsid w:val="00812535"/>
    <w:rsid w:val="008126D1"/>
    <w:rsid w:val="00812AB8"/>
    <w:rsid w:val="008136D1"/>
    <w:rsid w:val="00814688"/>
    <w:rsid w:val="008147CA"/>
    <w:rsid w:val="00815315"/>
    <w:rsid w:val="008154C2"/>
    <w:rsid w:val="008154F4"/>
    <w:rsid w:val="00816757"/>
    <w:rsid w:val="008179B6"/>
    <w:rsid w:val="00820162"/>
    <w:rsid w:val="00820204"/>
    <w:rsid w:val="0082079F"/>
    <w:rsid w:val="00820DB1"/>
    <w:rsid w:val="00822808"/>
    <w:rsid w:val="00823914"/>
    <w:rsid w:val="0082401B"/>
    <w:rsid w:val="008264C7"/>
    <w:rsid w:val="00826C70"/>
    <w:rsid w:val="00827E41"/>
    <w:rsid w:val="00830561"/>
    <w:rsid w:val="00830C46"/>
    <w:rsid w:val="0083295A"/>
    <w:rsid w:val="00832F37"/>
    <w:rsid w:val="00833C13"/>
    <w:rsid w:val="008345CF"/>
    <w:rsid w:val="0083498E"/>
    <w:rsid w:val="008357CA"/>
    <w:rsid w:val="008378DC"/>
    <w:rsid w:val="00837DD2"/>
    <w:rsid w:val="008401E1"/>
    <w:rsid w:val="0084021C"/>
    <w:rsid w:val="00841A19"/>
    <w:rsid w:val="00842138"/>
    <w:rsid w:val="00844383"/>
    <w:rsid w:val="00844794"/>
    <w:rsid w:val="008465A3"/>
    <w:rsid w:val="00846CD5"/>
    <w:rsid w:val="0085086B"/>
    <w:rsid w:val="0085154F"/>
    <w:rsid w:val="00851805"/>
    <w:rsid w:val="008524BC"/>
    <w:rsid w:val="00853A25"/>
    <w:rsid w:val="00853A68"/>
    <w:rsid w:val="00853BF0"/>
    <w:rsid w:val="008544F3"/>
    <w:rsid w:val="0085574C"/>
    <w:rsid w:val="00855E82"/>
    <w:rsid w:val="00857052"/>
    <w:rsid w:val="0085742B"/>
    <w:rsid w:val="00857D96"/>
    <w:rsid w:val="00860401"/>
    <w:rsid w:val="008604F8"/>
    <w:rsid w:val="00860FFC"/>
    <w:rsid w:val="008614A1"/>
    <w:rsid w:val="00861D92"/>
    <w:rsid w:val="00862171"/>
    <w:rsid w:val="00862311"/>
    <w:rsid w:val="00864548"/>
    <w:rsid w:val="0086471B"/>
    <w:rsid w:val="008654BB"/>
    <w:rsid w:val="00870799"/>
    <w:rsid w:val="00870DCD"/>
    <w:rsid w:val="0087142F"/>
    <w:rsid w:val="0087396A"/>
    <w:rsid w:val="0087458F"/>
    <w:rsid w:val="00876DD6"/>
    <w:rsid w:val="00876E33"/>
    <w:rsid w:val="008770E6"/>
    <w:rsid w:val="008809ED"/>
    <w:rsid w:val="00882300"/>
    <w:rsid w:val="00882985"/>
    <w:rsid w:val="00882F35"/>
    <w:rsid w:val="0088320C"/>
    <w:rsid w:val="0088463A"/>
    <w:rsid w:val="00886D44"/>
    <w:rsid w:val="00887701"/>
    <w:rsid w:val="00890964"/>
    <w:rsid w:val="008924E6"/>
    <w:rsid w:val="008930F6"/>
    <w:rsid w:val="008933B3"/>
    <w:rsid w:val="00895014"/>
    <w:rsid w:val="008958D0"/>
    <w:rsid w:val="00895B42"/>
    <w:rsid w:val="00896C3E"/>
    <w:rsid w:val="008A0608"/>
    <w:rsid w:val="008A1A07"/>
    <w:rsid w:val="008A3ABA"/>
    <w:rsid w:val="008A4CDF"/>
    <w:rsid w:val="008A4E0D"/>
    <w:rsid w:val="008A4EE8"/>
    <w:rsid w:val="008A5C83"/>
    <w:rsid w:val="008B01C2"/>
    <w:rsid w:val="008B095D"/>
    <w:rsid w:val="008B0C24"/>
    <w:rsid w:val="008B1F8D"/>
    <w:rsid w:val="008B2782"/>
    <w:rsid w:val="008B27E3"/>
    <w:rsid w:val="008B3A55"/>
    <w:rsid w:val="008B4486"/>
    <w:rsid w:val="008B4815"/>
    <w:rsid w:val="008B4ED0"/>
    <w:rsid w:val="008B58C3"/>
    <w:rsid w:val="008B6823"/>
    <w:rsid w:val="008B7A43"/>
    <w:rsid w:val="008C0ACB"/>
    <w:rsid w:val="008C18BB"/>
    <w:rsid w:val="008C1B50"/>
    <w:rsid w:val="008C1C02"/>
    <w:rsid w:val="008C1E75"/>
    <w:rsid w:val="008C3B47"/>
    <w:rsid w:val="008C3B6B"/>
    <w:rsid w:val="008C3D1B"/>
    <w:rsid w:val="008C4232"/>
    <w:rsid w:val="008C633B"/>
    <w:rsid w:val="008C6490"/>
    <w:rsid w:val="008C68E6"/>
    <w:rsid w:val="008C6E60"/>
    <w:rsid w:val="008C76D6"/>
    <w:rsid w:val="008D13B2"/>
    <w:rsid w:val="008D19A8"/>
    <w:rsid w:val="008D28A9"/>
    <w:rsid w:val="008D322A"/>
    <w:rsid w:val="008D3232"/>
    <w:rsid w:val="008D420C"/>
    <w:rsid w:val="008D4C1E"/>
    <w:rsid w:val="008D53C9"/>
    <w:rsid w:val="008D53F9"/>
    <w:rsid w:val="008D638B"/>
    <w:rsid w:val="008D78C7"/>
    <w:rsid w:val="008D7B93"/>
    <w:rsid w:val="008D7E0F"/>
    <w:rsid w:val="008E24DA"/>
    <w:rsid w:val="008E36A7"/>
    <w:rsid w:val="008E53FF"/>
    <w:rsid w:val="008E5DCF"/>
    <w:rsid w:val="008E6E29"/>
    <w:rsid w:val="008E78A4"/>
    <w:rsid w:val="008F06B8"/>
    <w:rsid w:val="008F0FDE"/>
    <w:rsid w:val="008F2C46"/>
    <w:rsid w:val="008F3F43"/>
    <w:rsid w:val="008F4485"/>
    <w:rsid w:val="008F4A93"/>
    <w:rsid w:val="008F4DF7"/>
    <w:rsid w:val="008F511B"/>
    <w:rsid w:val="008F5F45"/>
    <w:rsid w:val="008F6738"/>
    <w:rsid w:val="008F7B62"/>
    <w:rsid w:val="00900F20"/>
    <w:rsid w:val="009010DD"/>
    <w:rsid w:val="00901978"/>
    <w:rsid w:val="00901E47"/>
    <w:rsid w:val="00902738"/>
    <w:rsid w:val="009027FD"/>
    <w:rsid w:val="00903282"/>
    <w:rsid w:val="00904169"/>
    <w:rsid w:val="0090457C"/>
    <w:rsid w:val="009051C1"/>
    <w:rsid w:val="00905200"/>
    <w:rsid w:val="00906328"/>
    <w:rsid w:val="00906620"/>
    <w:rsid w:val="0090671D"/>
    <w:rsid w:val="00906D85"/>
    <w:rsid w:val="0090714B"/>
    <w:rsid w:val="0091267D"/>
    <w:rsid w:val="00913A00"/>
    <w:rsid w:val="00914F5C"/>
    <w:rsid w:val="00915313"/>
    <w:rsid w:val="009158E9"/>
    <w:rsid w:val="0091614D"/>
    <w:rsid w:val="0091754A"/>
    <w:rsid w:val="00917ACC"/>
    <w:rsid w:val="00917E8A"/>
    <w:rsid w:val="0092283C"/>
    <w:rsid w:val="00925E1B"/>
    <w:rsid w:val="009269DA"/>
    <w:rsid w:val="00930326"/>
    <w:rsid w:val="00930C0E"/>
    <w:rsid w:val="009310EF"/>
    <w:rsid w:val="00933291"/>
    <w:rsid w:val="0093356E"/>
    <w:rsid w:val="00934761"/>
    <w:rsid w:val="00934812"/>
    <w:rsid w:val="0093696F"/>
    <w:rsid w:val="00940AC6"/>
    <w:rsid w:val="009417F3"/>
    <w:rsid w:val="009418CB"/>
    <w:rsid w:val="00941C09"/>
    <w:rsid w:val="00943C52"/>
    <w:rsid w:val="00946044"/>
    <w:rsid w:val="009461B9"/>
    <w:rsid w:val="0094625D"/>
    <w:rsid w:val="00946CC7"/>
    <w:rsid w:val="0094714D"/>
    <w:rsid w:val="009479C7"/>
    <w:rsid w:val="0095015B"/>
    <w:rsid w:val="00950989"/>
    <w:rsid w:val="009539B8"/>
    <w:rsid w:val="00955176"/>
    <w:rsid w:val="009555DE"/>
    <w:rsid w:val="00955CD5"/>
    <w:rsid w:val="00955E27"/>
    <w:rsid w:val="00955F22"/>
    <w:rsid w:val="009560E4"/>
    <w:rsid w:val="009572C0"/>
    <w:rsid w:val="0095740E"/>
    <w:rsid w:val="00957715"/>
    <w:rsid w:val="009578C9"/>
    <w:rsid w:val="0095797A"/>
    <w:rsid w:val="009605E8"/>
    <w:rsid w:val="0096327B"/>
    <w:rsid w:val="009636B6"/>
    <w:rsid w:val="009649D4"/>
    <w:rsid w:val="00965977"/>
    <w:rsid w:val="00966AED"/>
    <w:rsid w:val="00966DCD"/>
    <w:rsid w:val="009673FC"/>
    <w:rsid w:val="00971EAF"/>
    <w:rsid w:val="009731A7"/>
    <w:rsid w:val="00973A26"/>
    <w:rsid w:val="00976FAE"/>
    <w:rsid w:val="00977E84"/>
    <w:rsid w:val="00980693"/>
    <w:rsid w:val="00981775"/>
    <w:rsid w:val="00981AAC"/>
    <w:rsid w:val="00981AAE"/>
    <w:rsid w:val="00981F6E"/>
    <w:rsid w:val="009835A6"/>
    <w:rsid w:val="00984CC3"/>
    <w:rsid w:val="00984ED9"/>
    <w:rsid w:val="009873EA"/>
    <w:rsid w:val="009902FF"/>
    <w:rsid w:val="00990348"/>
    <w:rsid w:val="0099128F"/>
    <w:rsid w:val="00991B34"/>
    <w:rsid w:val="00992726"/>
    <w:rsid w:val="009933EC"/>
    <w:rsid w:val="00993719"/>
    <w:rsid w:val="00994CBC"/>
    <w:rsid w:val="00995121"/>
    <w:rsid w:val="00995738"/>
    <w:rsid w:val="00995BA6"/>
    <w:rsid w:val="00997A26"/>
    <w:rsid w:val="009A03F0"/>
    <w:rsid w:val="009A1B60"/>
    <w:rsid w:val="009A30C7"/>
    <w:rsid w:val="009A33CD"/>
    <w:rsid w:val="009A37B4"/>
    <w:rsid w:val="009A49E0"/>
    <w:rsid w:val="009A5615"/>
    <w:rsid w:val="009A5FFD"/>
    <w:rsid w:val="009A6EEE"/>
    <w:rsid w:val="009A6EFB"/>
    <w:rsid w:val="009A7DE9"/>
    <w:rsid w:val="009B07EE"/>
    <w:rsid w:val="009B101B"/>
    <w:rsid w:val="009B106F"/>
    <w:rsid w:val="009B3842"/>
    <w:rsid w:val="009B3F4B"/>
    <w:rsid w:val="009B51E4"/>
    <w:rsid w:val="009B63A5"/>
    <w:rsid w:val="009B6A59"/>
    <w:rsid w:val="009B6E45"/>
    <w:rsid w:val="009C078B"/>
    <w:rsid w:val="009C11EA"/>
    <w:rsid w:val="009C18EB"/>
    <w:rsid w:val="009C198E"/>
    <w:rsid w:val="009C264C"/>
    <w:rsid w:val="009C2BEC"/>
    <w:rsid w:val="009C2D9B"/>
    <w:rsid w:val="009C4CC1"/>
    <w:rsid w:val="009C629F"/>
    <w:rsid w:val="009C7C5E"/>
    <w:rsid w:val="009D0E46"/>
    <w:rsid w:val="009D0FDB"/>
    <w:rsid w:val="009D1998"/>
    <w:rsid w:val="009D2C18"/>
    <w:rsid w:val="009D2C75"/>
    <w:rsid w:val="009D2DF7"/>
    <w:rsid w:val="009D2E6D"/>
    <w:rsid w:val="009D4F3E"/>
    <w:rsid w:val="009D5943"/>
    <w:rsid w:val="009D5F06"/>
    <w:rsid w:val="009D6B66"/>
    <w:rsid w:val="009D7E0B"/>
    <w:rsid w:val="009E1A42"/>
    <w:rsid w:val="009E1CE9"/>
    <w:rsid w:val="009E2064"/>
    <w:rsid w:val="009E2ABD"/>
    <w:rsid w:val="009E3A8F"/>
    <w:rsid w:val="009E3B79"/>
    <w:rsid w:val="009E4337"/>
    <w:rsid w:val="009E4841"/>
    <w:rsid w:val="009E4E75"/>
    <w:rsid w:val="009E5AB8"/>
    <w:rsid w:val="009E5C19"/>
    <w:rsid w:val="009E600E"/>
    <w:rsid w:val="009E653F"/>
    <w:rsid w:val="009E6820"/>
    <w:rsid w:val="009E6CD0"/>
    <w:rsid w:val="009E6CF6"/>
    <w:rsid w:val="009E766F"/>
    <w:rsid w:val="009E796B"/>
    <w:rsid w:val="009F048E"/>
    <w:rsid w:val="009F0D3D"/>
    <w:rsid w:val="009F1664"/>
    <w:rsid w:val="009F2180"/>
    <w:rsid w:val="009F220D"/>
    <w:rsid w:val="009F2E09"/>
    <w:rsid w:val="009F39F8"/>
    <w:rsid w:val="009F40F3"/>
    <w:rsid w:val="009F51D7"/>
    <w:rsid w:val="009F537C"/>
    <w:rsid w:val="00A00421"/>
    <w:rsid w:val="00A0074C"/>
    <w:rsid w:val="00A00BE8"/>
    <w:rsid w:val="00A00C61"/>
    <w:rsid w:val="00A00D52"/>
    <w:rsid w:val="00A03534"/>
    <w:rsid w:val="00A0419C"/>
    <w:rsid w:val="00A04DC4"/>
    <w:rsid w:val="00A05E52"/>
    <w:rsid w:val="00A06B0A"/>
    <w:rsid w:val="00A07020"/>
    <w:rsid w:val="00A073BB"/>
    <w:rsid w:val="00A109A7"/>
    <w:rsid w:val="00A114A7"/>
    <w:rsid w:val="00A11E4B"/>
    <w:rsid w:val="00A13669"/>
    <w:rsid w:val="00A13E6B"/>
    <w:rsid w:val="00A1490C"/>
    <w:rsid w:val="00A14A05"/>
    <w:rsid w:val="00A14F0E"/>
    <w:rsid w:val="00A15A83"/>
    <w:rsid w:val="00A16F31"/>
    <w:rsid w:val="00A178CC"/>
    <w:rsid w:val="00A205DA"/>
    <w:rsid w:val="00A2127D"/>
    <w:rsid w:val="00A21EE2"/>
    <w:rsid w:val="00A2310E"/>
    <w:rsid w:val="00A2323D"/>
    <w:rsid w:val="00A233E4"/>
    <w:rsid w:val="00A2434F"/>
    <w:rsid w:val="00A24384"/>
    <w:rsid w:val="00A24699"/>
    <w:rsid w:val="00A247C9"/>
    <w:rsid w:val="00A250C7"/>
    <w:rsid w:val="00A268CE"/>
    <w:rsid w:val="00A3079B"/>
    <w:rsid w:val="00A31307"/>
    <w:rsid w:val="00A33E53"/>
    <w:rsid w:val="00A34593"/>
    <w:rsid w:val="00A3571F"/>
    <w:rsid w:val="00A35AF8"/>
    <w:rsid w:val="00A366C8"/>
    <w:rsid w:val="00A36773"/>
    <w:rsid w:val="00A36B8A"/>
    <w:rsid w:val="00A37FEA"/>
    <w:rsid w:val="00A40194"/>
    <w:rsid w:val="00A402BB"/>
    <w:rsid w:val="00A412B8"/>
    <w:rsid w:val="00A415C8"/>
    <w:rsid w:val="00A41C2A"/>
    <w:rsid w:val="00A421C3"/>
    <w:rsid w:val="00A43173"/>
    <w:rsid w:val="00A43754"/>
    <w:rsid w:val="00A437D9"/>
    <w:rsid w:val="00A43882"/>
    <w:rsid w:val="00A43ACC"/>
    <w:rsid w:val="00A45877"/>
    <w:rsid w:val="00A45A5E"/>
    <w:rsid w:val="00A4669B"/>
    <w:rsid w:val="00A4775D"/>
    <w:rsid w:val="00A51FF7"/>
    <w:rsid w:val="00A55435"/>
    <w:rsid w:val="00A555DA"/>
    <w:rsid w:val="00A55A16"/>
    <w:rsid w:val="00A569D0"/>
    <w:rsid w:val="00A571A1"/>
    <w:rsid w:val="00A579AD"/>
    <w:rsid w:val="00A6004A"/>
    <w:rsid w:val="00A60755"/>
    <w:rsid w:val="00A629D6"/>
    <w:rsid w:val="00A62E2D"/>
    <w:rsid w:val="00A6356B"/>
    <w:rsid w:val="00A640AC"/>
    <w:rsid w:val="00A64966"/>
    <w:rsid w:val="00A64D9D"/>
    <w:rsid w:val="00A65349"/>
    <w:rsid w:val="00A67411"/>
    <w:rsid w:val="00A6744E"/>
    <w:rsid w:val="00A7012E"/>
    <w:rsid w:val="00A702D3"/>
    <w:rsid w:val="00A703AB"/>
    <w:rsid w:val="00A70AA0"/>
    <w:rsid w:val="00A70B8C"/>
    <w:rsid w:val="00A7111F"/>
    <w:rsid w:val="00A713DB"/>
    <w:rsid w:val="00A7203F"/>
    <w:rsid w:val="00A72AE0"/>
    <w:rsid w:val="00A72E3F"/>
    <w:rsid w:val="00A74BE2"/>
    <w:rsid w:val="00A7513E"/>
    <w:rsid w:val="00A7553F"/>
    <w:rsid w:val="00A75627"/>
    <w:rsid w:val="00A7620C"/>
    <w:rsid w:val="00A8245E"/>
    <w:rsid w:val="00A82BFC"/>
    <w:rsid w:val="00A83C6C"/>
    <w:rsid w:val="00A8427A"/>
    <w:rsid w:val="00A845AB"/>
    <w:rsid w:val="00A84CCA"/>
    <w:rsid w:val="00A8566F"/>
    <w:rsid w:val="00A859D5"/>
    <w:rsid w:val="00A873D3"/>
    <w:rsid w:val="00A905A5"/>
    <w:rsid w:val="00A90DEB"/>
    <w:rsid w:val="00A9128B"/>
    <w:rsid w:val="00A91483"/>
    <w:rsid w:val="00A93053"/>
    <w:rsid w:val="00A9318B"/>
    <w:rsid w:val="00A94292"/>
    <w:rsid w:val="00A950C9"/>
    <w:rsid w:val="00A95D55"/>
    <w:rsid w:val="00A964C5"/>
    <w:rsid w:val="00A96F30"/>
    <w:rsid w:val="00AA066C"/>
    <w:rsid w:val="00AA0CE2"/>
    <w:rsid w:val="00AA2D71"/>
    <w:rsid w:val="00AA333F"/>
    <w:rsid w:val="00AA49F1"/>
    <w:rsid w:val="00AA561C"/>
    <w:rsid w:val="00AA5BB0"/>
    <w:rsid w:val="00AA73C7"/>
    <w:rsid w:val="00AA78E4"/>
    <w:rsid w:val="00AB05E3"/>
    <w:rsid w:val="00AB070F"/>
    <w:rsid w:val="00AB1CAB"/>
    <w:rsid w:val="00AB244F"/>
    <w:rsid w:val="00AB3182"/>
    <w:rsid w:val="00AB41BC"/>
    <w:rsid w:val="00AB4C14"/>
    <w:rsid w:val="00AB7024"/>
    <w:rsid w:val="00AB7360"/>
    <w:rsid w:val="00AB7ED3"/>
    <w:rsid w:val="00AC0207"/>
    <w:rsid w:val="00AC057A"/>
    <w:rsid w:val="00AC068C"/>
    <w:rsid w:val="00AC0B76"/>
    <w:rsid w:val="00AC1442"/>
    <w:rsid w:val="00AC1AE7"/>
    <w:rsid w:val="00AC20F7"/>
    <w:rsid w:val="00AC3AB6"/>
    <w:rsid w:val="00AC3FB1"/>
    <w:rsid w:val="00AC415C"/>
    <w:rsid w:val="00AC4D95"/>
    <w:rsid w:val="00AC4E59"/>
    <w:rsid w:val="00AC4E79"/>
    <w:rsid w:val="00AC5515"/>
    <w:rsid w:val="00AC5E71"/>
    <w:rsid w:val="00AC691E"/>
    <w:rsid w:val="00AC6974"/>
    <w:rsid w:val="00AC7741"/>
    <w:rsid w:val="00AC7D36"/>
    <w:rsid w:val="00AD0034"/>
    <w:rsid w:val="00AD07E7"/>
    <w:rsid w:val="00AD1ACA"/>
    <w:rsid w:val="00AD1EF0"/>
    <w:rsid w:val="00AD24F3"/>
    <w:rsid w:val="00AD2BCF"/>
    <w:rsid w:val="00AD30E2"/>
    <w:rsid w:val="00AD3F04"/>
    <w:rsid w:val="00AD5133"/>
    <w:rsid w:val="00AD6206"/>
    <w:rsid w:val="00AD63B8"/>
    <w:rsid w:val="00AD7B1C"/>
    <w:rsid w:val="00AE02C3"/>
    <w:rsid w:val="00AE0507"/>
    <w:rsid w:val="00AE0B30"/>
    <w:rsid w:val="00AE145B"/>
    <w:rsid w:val="00AE1845"/>
    <w:rsid w:val="00AE204E"/>
    <w:rsid w:val="00AE2A54"/>
    <w:rsid w:val="00AE32A0"/>
    <w:rsid w:val="00AE437B"/>
    <w:rsid w:val="00AE5E7F"/>
    <w:rsid w:val="00AE60D9"/>
    <w:rsid w:val="00AF12D9"/>
    <w:rsid w:val="00AF15D4"/>
    <w:rsid w:val="00AF1A41"/>
    <w:rsid w:val="00AF27F8"/>
    <w:rsid w:val="00AF44BB"/>
    <w:rsid w:val="00AF5B3F"/>
    <w:rsid w:val="00B0024E"/>
    <w:rsid w:val="00B0133C"/>
    <w:rsid w:val="00B040DE"/>
    <w:rsid w:val="00B046C4"/>
    <w:rsid w:val="00B04B0D"/>
    <w:rsid w:val="00B071EB"/>
    <w:rsid w:val="00B10F0C"/>
    <w:rsid w:val="00B1159B"/>
    <w:rsid w:val="00B12DE9"/>
    <w:rsid w:val="00B13AED"/>
    <w:rsid w:val="00B15E9B"/>
    <w:rsid w:val="00B16111"/>
    <w:rsid w:val="00B1696E"/>
    <w:rsid w:val="00B1713A"/>
    <w:rsid w:val="00B20A32"/>
    <w:rsid w:val="00B21A80"/>
    <w:rsid w:val="00B2311B"/>
    <w:rsid w:val="00B23F11"/>
    <w:rsid w:val="00B23F72"/>
    <w:rsid w:val="00B23FB3"/>
    <w:rsid w:val="00B2410B"/>
    <w:rsid w:val="00B24242"/>
    <w:rsid w:val="00B24710"/>
    <w:rsid w:val="00B2476E"/>
    <w:rsid w:val="00B25F6D"/>
    <w:rsid w:val="00B2687A"/>
    <w:rsid w:val="00B26AE3"/>
    <w:rsid w:val="00B26BB8"/>
    <w:rsid w:val="00B272CC"/>
    <w:rsid w:val="00B303E4"/>
    <w:rsid w:val="00B303FF"/>
    <w:rsid w:val="00B3097F"/>
    <w:rsid w:val="00B30FA0"/>
    <w:rsid w:val="00B3312E"/>
    <w:rsid w:val="00B334E7"/>
    <w:rsid w:val="00B339ED"/>
    <w:rsid w:val="00B33E19"/>
    <w:rsid w:val="00B350E1"/>
    <w:rsid w:val="00B40294"/>
    <w:rsid w:val="00B42ABC"/>
    <w:rsid w:val="00B42F89"/>
    <w:rsid w:val="00B43B77"/>
    <w:rsid w:val="00B44F96"/>
    <w:rsid w:val="00B4576A"/>
    <w:rsid w:val="00B45B72"/>
    <w:rsid w:val="00B45DC9"/>
    <w:rsid w:val="00B47654"/>
    <w:rsid w:val="00B50404"/>
    <w:rsid w:val="00B50D9F"/>
    <w:rsid w:val="00B51545"/>
    <w:rsid w:val="00B5292E"/>
    <w:rsid w:val="00B53C12"/>
    <w:rsid w:val="00B54A17"/>
    <w:rsid w:val="00B558D0"/>
    <w:rsid w:val="00B56D52"/>
    <w:rsid w:val="00B577B1"/>
    <w:rsid w:val="00B57C19"/>
    <w:rsid w:val="00B60AB8"/>
    <w:rsid w:val="00B61219"/>
    <w:rsid w:val="00B6143C"/>
    <w:rsid w:val="00B617A9"/>
    <w:rsid w:val="00B621B5"/>
    <w:rsid w:val="00B63864"/>
    <w:rsid w:val="00B63B19"/>
    <w:rsid w:val="00B6414A"/>
    <w:rsid w:val="00B6498D"/>
    <w:rsid w:val="00B66A59"/>
    <w:rsid w:val="00B7052C"/>
    <w:rsid w:val="00B70CB4"/>
    <w:rsid w:val="00B71A26"/>
    <w:rsid w:val="00B71F88"/>
    <w:rsid w:val="00B71F91"/>
    <w:rsid w:val="00B72D27"/>
    <w:rsid w:val="00B7332C"/>
    <w:rsid w:val="00B738F1"/>
    <w:rsid w:val="00B75B67"/>
    <w:rsid w:val="00B76A1A"/>
    <w:rsid w:val="00B76E9D"/>
    <w:rsid w:val="00B77498"/>
    <w:rsid w:val="00B806A2"/>
    <w:rsid w:val="00B80775"/>
    <w:rsid w:val="00B81696"/>
    <w:rsid w:val="00B817A9"/>
    <w:rsid w:val="00B81EFF"/>
    <w:rsid w:val="00B82A17"/>
    <w:rsid w:val="00B82B5D"/>
    <w:rsid w:val="00B82CED"/>
    <w:rsid w:val="00B83235"/>
    <w:rsid w:val="00B83545"/>
    <w:rsid w:val="00B85C2E"/>
    <w:rsid w:val="00B87753"/>
    <w:rsid w:val="00B910B2"/>
    <w:rsid w:val="00B929E0"/>
    <w:rsid w:val="00B96EC1"/>
    <w:rsid w:val="00B97922"/>
    <w:rsid w:val="00B97E1F"/>
    <w:rsid w:val="00BA033F"/>
    <w:rsid w:val="00BA4A9C"/>
    <w:rsid w:val="00BA520A"/>
    <w:rsid w:val="00BA56AA"/>
    <w:rsid w:val="00BA595D"/>
    <w:rsid w:val="00BA607D"/>
    <w:rsid w:val="00BA7284"/>
    <w:rsid w:val="00BA72FC"/>
    <w:rsid w:val="00BB07D5"/>
    <w:rsid w:val="00BB0C77"/>
    <w:rsid w:val="00BB17F2"/>
    <w:rsid w:val="00BB1A56"/>
    <w:rsid w:val="00BB1B56"/>
    <w:rsid w:val="00BB200C"/>
    <w:rsid w:val="00BB2604"/>
    <w:rsid w:val="00BB2CCD"/>
    <w:rsid w:val="00BB300C"/>
    <w:rsid w:val="00BB4F62"/>
    <w:rsid w:val="00BB5450"/>
    <w:rsid w:val="00BB5A79"/>
    <w:rsid w:val="00BB5EC5"/>
    <w:rsid w:val="00BB6AB6"/>
    <w:rsid w:val="00BB7700"/>
    <w:rsid w:val="00BC0187"/>
    <w:rsid w:val="00BC15E3"/>
    <w:rsid w:val="00BC21CF"/>
    <w:rsid w:val="00BC37EF"/>
    <w:rsid w:val="00BC4DBC"/>
    <w:rsid w:val="00BC51DE"/>
    <w:rsid w:val="00BC565E"/>
    <w:rsid w:val="00BC5D5A"/>
    <w:rsid w:val="00BC66AF"/>
    <w:rsid w:val="00BD0057"/>
    <w:rsid w:val="00BD1AFD"/>
    <w:rsid w:val="00BD20D0"/>
    <w:rsid w:val="00BD3A62"/>
    <w:rsid w:val="00BD458B"/>
    <w:rsid w:val="00BD4919"/>
    <w:rsid w:val="00BD58C1"/>
    <w:rsid w:val="00BD59D5"/>
    <w:rsid w:val="00BD6483"/>
    <w:rsid w:val="00BD68D2"/>
    <w:rsid w:val="00BD75D5"/>
    <w:rsid w:val="00BE0C23"/>
    <w:rsid w:val="00BE0C91"/>
    <w:rsid w:val="00BE14D0"/>
    <w:rsid w:val="00BE24F9"/>
    <w:rsid w:val="00BE38E7"/>
    <w:rsid w:val="00BE4BBD"/>
    <w:rsid w:val="00BE6726"/>
    <w:rsid w:val="00BE7CEF"/>
    <w:rsid w:val="00BE7D65"/>
    <w:rsid w:val="00BF1EA3"/>
    <w:rsid w:val="00BF2039"/>
    <w:rsid w:val="00BF33B3"/>
    <w:rsid w:val="00BF3E0E"/>
    <w:rsid w:val="00BF45A6"/>
    <w:rsid w:val="00BF47DD"/>
    <w:rsid w:val="00BF5D0F"/>
    <w:rsid w:val="00BF7862"/>
    <w:rsid w:val="00BF79E7"/>
    <w:rsid w:val="00BF7BC5"/>
    <w:rsid w:val="00C00986"/>
    <w:rsid w:val="00C00A9D"/>
    <w:rsid w:val="00C01BCC"/>
    <w:rsid w:val="00C01E6C"/>
    <w:rsid w:val="00C0217B"/>
    <w:rsid w:val="00C02895"/>
    <w:rsid w:val="00C02B50"/>
    <w:rsid w:val="00C035E8"/>
    <w:rsid w:val="00C050F3"/>
    <w:rsid w:val="00C05294"/>
    <w:rsid w:val="00C063BE"/>
    <w:rsid w:val="00C073F1"/>
    <w:rsid w:val="00C07CCC"/>
    <w:rsid w:val="00C109B8"/>
    <w:rsid w:val="00C126A1"/>
    <w:rsid w:val="00C1493F"/>
    <w:rsid w:val="00C1595D"/>
    <w:rsid w:val="00C15D7D"/>
    <w:rsid w:val="00C16731"/>
    <w:rsid w:val="00C17034"/>
    <w:rsid w:val="00C204B9"/>
    <w:rsid w:val="00C20C17"/>
    <w:rsid w:val="00C218A1"/>
    <w:rsid w:val="00C22D1C"/>
    <w:rsid w:val="00C23332"/>
    <w:rsid w:val="00C261B9"/>
    <w:rsid w:val="00C26A4D"/>
    <w:rsid w:val="00C26AAF"/>
    <w:rsid w:val="00C30CF1"/>
    <w:rsid w:val="00C3167E"/>
    <w:rsid w:val="00C3196C"/>
    <w:rsid w:val="00C319E3"/>
    <w:rsid w:val="00C3391A"/>
    <w:rsid w:val="00C3422C"/>
    <w:rsid w:val="00C346A9"/>
    <w:rsid w:val="00C34C3D"/>
    <w:rsid w:val="00C362EF"/>
    <w:rsid w:val="00C37621"/>
    <w:rsid w:val="00C37C7F"/>
    <w:rsid w:val="00C4043F"/>
    <w:rsid w:val="00C411FB"/>
    <w:rsid w:val="00C42DDF"/>
    <w:rsid w:val="00C431D3"/>
    <w:rsid w:val="00C443CD"/>
    <w:rsid w:val="00C44946"/>
    <w:rsid w:val="00C44BD8"/>
    <w:rsid w:val="00C44F68"/>
    <w:rsid w:val="00C4506E"/>
    <w:rsid w:val="00C454B2"/>
    <w:rsid w:val="00C45D49"/>
    <w:rsid w:val="00C476AA"/>
    <w:rsid w:val="00C47E7B"/>
    <w:rsid w:val="00C52191"/>
    <w:rsid w:val="00C5264D"/>
    <w:rsid w:val="00C536BE"/>
    <w:rsid w:val="00C54CB3"/>
    <w:rsid w:val="00C602E0"/>
    <w:rsid w:val="00C60389"/>
    <w:rsid w:val="00C609F0"/>
    <w:rsid w:val="00C621C7"/>
    <w:rsid w:val="00C6257D"/>
    <w:rsid w:val="00C62DC5"/>
    <w:rsid w:val="00C62DEE"/>
    <w:rsid w:val="00C63254"/>
    <w:rsid w:val="00C64EE6"/>
    <w:rsid w:val="00C66745"/>
    <w:rsid w:val="00C6695F"/>
    <w:rsid w:val="00C67345"/>
    <w:rsid w:val="00C7163A"/>
    <w:rsid w:val="00C72219"/>
    <w:rsid w:val="00C74431"/>
    <w:rsid w:val="00C74864"/>
    <w:rsid w:val="00C74D20"/>
    <w:rsid w:val="00C74DF4"/>
    <w:rsid w:val="00C74EDD"/>
    <w:rsid w:val="00C75F0B"/>
    <w:rsid w:val="00C769B4"/>
    <w:rsid w:val="00C80AF2"/>
    <w:rsid w:val="00C80B22"/>
    <w:rsid w:val="00C8161A"/>
    <w:rsid w:val="00C818FF"/>
    <w:rsid w:val="00C8242D"/>
    <w:rsid w:val="00C825FE"/>
    <w:rsid w:val="00C833E2"/>
    <w:rsid w:val="00C83C77"/>
    <w:rsid w:val="00C84C0D"/>
    <w:rsid w:val="00C851F0"/>
    <w:rsid w:val="00C861AF"/>
    <w:rsid w:val="00C86964"/>
    <w:rsid w:val="00C86FC5"/>
    <w:rsid w:val="00C902BA"/>
    <w:rsid w:val="00C91290"/>
    <w:rsid w:val="00C92DA9"/>
    <w:rsid w:val="00C932C9"/>
    <w:rsid w:val="00C97B61"/>
    <w:rsid w:val="00C97FD4"/>
    <w:rsid w:val="00CA0285"/>
    <w:rsid w:val="00CA0F57"/>
    <w:rsid w:val="00CA1CC2"/>
    <w:rsid w:val="00CA1DB5"/>
    <w:rsid w:val="00CA1E16"/>
    <w:rsid w:val="00CA2AB9"/>
    <w:rsid w:val="00CA33B8"/>
    <w:rsid w:val="00CA3A4D"/>
    <w:rsid w:val="00CA4266"/>
    <w:rsid w:val="00CA4A4E"/>
    <w:rsid w:val="00CA68DA"/>
    <w:rsid w:val="00CB020E"/>
    <w:rsid w:val="00CB0A3F"/>
    <w:rsid w:val="00CB10EE"/>
    <w:rsid w:val="00CB2090"/>
    <w:rsid w:val="00CB233B"/>
    <w:rsid w:val="00CB3136"/>
    <w:rsid w:val="00CB34A8"/>
    <w:rsid w:val="00CB4218"/>
    <w:rsid w:val="00CB4978"/>
    <w:rsid w:val="00CB7815"/>
    <w:rsid w:val="00CC0492"/>
    <w:rsid w:val="00CC1743"/>
    <w:rsid w:val="00CC217A"/>
    <w:rsid w:val="00CC3304"/>
    <w:rsid w:val="00CC3662"/>
    <w:rsid w:val="00CC3C2C"/>
    <w:rsid w:val="00CC5AC5"/>
    <w:rsid w:val="00CC5FC1"/>
    <w:rsid w:val="00CC674D"/>
    <w:rsid w:val="00CC6C24"/>
    <w:rsid w:val="00CC6CEF"/>
    <w:rsid w:val="00CC7139"/>
    <w:rsid w:val="00CC793C"/>
    <w:rsid w:val="00CC7E7D"/>
    <w:rsid w:val="00CD0082"/>
    <w:rsid w:val="00CD03FB"/>
    <w:rsid w:val="00CD0421"/>
    <w:rsid w:val="00CD04CC"/>
    <w:rsid w:val="00CD0E55"/>
    <w:rsid w:val="00CD1328"/>
    <w:rsid w:val="00CD135F"/>
    <w:rsid w:val="00CD13E9"/>
    <w:rsid w:val="00CD3AFE"/>
    <w:rsid w:val="00CD3BAD"/>
    <w:rsid w:val="00CD41D9"/>
    <w:rsid w:val="00CD48F6"/>
    <w:rsid w:val="00CD4E0B"/>
    <w:rsid w:val="00CD51AF"/>
    <w:rsid w:val="00CD5FF0"/>
    <w:rsid w:val="00CD701C"/>
    <w:rsid w:val="00CE11DF"/>
    <w:rsid w:val="00CE2C10"/>
    <w:rsid w:val="00CE39CC"/>
    <w:rsid w:val="00CE4399"/>
    <w:rsid w:val="00CE59E7"/>
    <w:rsid w:val="00CE61A8"/>
    <w:rsid w:val="00CE6615"/>
    <w:rsid w:val="00CE7992"/>
    <w:rsid w:val="00CF0A7E"/>
    <w:rsid w:val="00CF0C2D"/>
    <w:rsid w:val="00CF0E4A"/>
    <w:rsid w:val="00CF10D0"/>
    <w:rsid w:val="00CF1412"/>
    <w:rsid w:val="00CF4BFE"/>
    <w:rsid w:val="00CF5895"/>
    <w:rsid w:val="00CF59F0"/>
    <w:rsid w:val="00CF6E43"/>
    <w:rsid w:val="00CF708E"/>
    <w:rsid w:val="00CF7252"/>
    <w:rsid w:val="00CF7577"/>
    <w:rsid w:val="00CF7DDC"/>
    <w:rsid w:val="00D00850"/>
    <w:rsid w:val="00D00FFB"/>
    <w:rsid w:val="00D01AA3"/>
    <w:rsid w:val="00D01E02"/>
    <w:rsid w:val="00D03C05"/>
    <w:rsid w:val="00D04154"/>
    <w:rsid w:val="00D05818"/>
    <w:rsid w:val="00D05934"/>
    <w:rsid w:val="00D07EA6"/>
    <w:rsid w:val="00D10C6B"/>
    <w:rsid w:val="00D1273A"/>
    <w:rsid w:val="00D15A27"/>
    <w:rsid w:val="00D15BCA"/>
    <w:rsid w:val="00D160F4"/>
    <w:rsid w:val="00D16ED2"/>
    <w:rsid w:val="00D176FB"/>
    <w:rsid w:val="00D20241"/>
    <w:rsid w:val="00D2113B"/>
    <w:rsid w:val="00D2180F"/>
    <w:rsid w:val="00D23003"/>
    <w:rsid w:val="00D23025"/>
    <w:rsid w:val="00D23532"/>
    <w:rsid w:val="00D244C9"/>
    <w:rsid w:val="00D24AE6"/>
    <w:rsid w:val="00D25129"/>
    <w:rsid w:val="00D2558A"/>
    <w:rsid w:val="00D323A7"/>
    <w:rsid w:val="00D3299C"/>
    <w:rsid w:val="00D32EEA"/>
    <w:rsid w:val="00D331E5"/>
    <w:rsid w:val="00D33BCB"/>
    <w:rsid w:val="00D3577C"/>
    <w:rsid w:val="00D3581B"/>
    <w:rsid w:val="00D35DA1"/>
    <w:rsid w:val="00D36489"/>
    <w:rsid w:val="00D36F4A"/>
    <w:rsid w:val="00D36F54"/>
    <w:rsid w:val="00D3724F"/>
    <w:rsid w:val="00D373BD"/>
    <w:rsid w:val="00D3763A"/>
    <w:rsid w:val="00D37A5B"/>
    <w:rsid w:val="00D37FCD"/>
    <w:rsid w:val="00D40DA7"/>
    <w:rsid w:val="00D4165D"/>
    <w:rsid w:val="00D418AD"/>
    <w:rsid w:val="00D42BB9"/>
    <w:rsid w:val="00D447FF"/>
    <w:rsid w:val="00D4527F"/>
    <w:rsid w:val="00D5037E"/>
    <w:rsid w:val="00D509DF"/>
    <w:rsid w:val="00D5176F"/>
    <w:rsid w:val="00D517E4"/>
    <w:rsid w:val="00D51AC1"/>
    <w:rsid w:val="00D527D0"/>
    <w:rsid w:val="00D52B66"/>
    <w:rsid w:val="00D53461"/>
    <w:rsid w:val="00D53B39"/>
    <w:rsid w:val="00D53E59"/>
    <w:rsid w:val="00D568E1"/>
    <w:rsid w:val="00D5731C"/>
    <w:rsid w:val="00D574C0"/>
    <w:rsid w:val="00D60C84"/>
    <w:rsid w:val="00D61F5C"/>
    <w:rsid w:val="00D62A2C"/>
    <w:rsid w:val="00D63B25"/>
    <w:rsid w:val="00D6445C"/>
    <w:rsid w:val="00D648F7"/>
    <w:rsid w:val="00D66295"/>
    <w:rsid w:val="00D66FDF"/>
    <w:rsid w:val="00D672AA"/>
    <w:rsid w:val="00D71DAE"/>
    <w:rsid w:val="00D723C4"/>
    <w:rsid w:val="00D728D6"/>
    <w:rsid w:val="00D73B3E"/>
    <w:rsid w:val="00D751E0"/>
    <w:rsid w:val="00D754DA"/>
    <w:rsid w:val="00D769EE"/>
    <w:rsid w:val="00D77E0D"/>
    <w:rsid w:val="00D77E8E"/>
    <w:rsid w:val="00D80650"/>
    <w:rsid w:val="00D81839"/>
    <w:rsid w:val="00D81BCC"/>
    <w:rsid w:val="00D82976"/>
    <w:rsid w:val="00D82C7A"/>
    <w:rsid w:val="00D85051"/>
    <w:rsid w:val="00D850EE"/>
    <w:rsid w:val="00D86F29"/>
    <w:rsid w:val="00D87B22"/>
    <w:rsid w:val="00D87DD3"/>
    <w:rsid w:val="00D901D5"/>
    <w:rsid w:val="00D906C4"/>
    <w:rsid w:val="00D91EFE"/>
    <w:rsid w:val="00D9476F"/>
    <w:rsid w:val="00D9482B"/>
    <w:rsid w:val="00D95812"/>
    <w:rsid w:val="00D95C6F"/>
    <w:rsid w:val="00D97A2F"/>
    <w:rsid w:val="00D97C60"/>
    <w:rsid w:val="00D97FC6"/>
    <w:rsid w:val="00DA1CDF"/>
    <w:rsid w:val="00DA26F6"/>
    <w:rsid w:val="00DA2D52"/>
    <w:rsid w:val="00DA31CC"/>
    <w:rsid w:val="00DA4075"/>
    <w:rsid w:val="00DA47D3"/>
    <w:rsid w:val="00DA4964"/>
    <w:rsid w:val="00DA668C"/>
    <w:rsid w:val="00DB080E"/>
    <w:rsid w:val="00DB1BD7"/>
    <w:rsid w:val="00DB260D"/>
    <w:rsid w:val="00DB2625"/>
    <w:rsid w:val="00DB2ACF"/>
    <w:rsid w:val="00DB45FA"/>
    <w:rsid w:val="00DB5CC7"/>
    <w:rsid w:val="00DB742F"/>
    <w:rsid w:val="00DC139A"/>
    <w:rsid w:val="00DC2663"/>
    <w:rsid w:val="00DC2C36"/>
    <w:rsid w:val="00DC3599"/>
    <w:rsid w:val="00DC3DF1"/>
    <w:rsid w:val="00DC4A8E"/>
    <w:rsid w:val="00DC5128"/>
    <w:rsid w:val="00DC614E"/>
    <w:rsid w:val="00DD08E9"/>
    <w:rsid w:val="00DD12EE"/>
    <w:rsid w:val="00DD1391"/>
    <w:rsid w:val="00DD2440"/>
    <w:rsid w:val="00DD2FA5"/>
    <w:rsid w:val="00DD373C"/>
    <w:rsid w:val="00DD465A"/>
    <w:rsid w:val="00DE222D"/>
    <w:rsid w:val="00DE2E62"/>
    <w:rsid w:val="00DE3AA8"/>
    <w:rsid w:val="00DE3CE4"/>
    <w:rsid w:val="00DE5A51"/>
    <w:rsid w:val="00DE63A9"/>
    <w:rsid w:val="00DE6EA0"/>
    <w:rsid w:val="00DF07A8"/>
    <w:rsid w:val="00DF0EF4"/>
    <w:rsid w:val="00DF14AB"/>
    <w:rsid w:val="00DF1A69"/>
    <w:rsid w:val="00DF20EF"/>
    <w:rsid w:val="00DF26E5"/>
    <w:rsid w:val="00DF2DC5"/>
    <w:rsid w:val="00DF2F96"/>
    <w:rsid w:val="00DF34DE"/>
    <w:rsid w:val="00DF3BDD"/>
    <w:rsid w:val="00DF3FC3"/>
    <w:rsid w:val="00DF43D1"/>
    <w:rsid w:val="00DF456E"/>
    <w:rsid w:val="00DF474D"/>
    <w:rsid w:val="00DF4CFB"/>
    <w:rsid w:val="00DF5750"/>
    <w:rsid w:val="00DF6D97"/>
    <w:rsid w:val="00DF743E"/>
    <w:rsid w:val="00DF7978"/>
    <w:rsid w:val="00E00383"/>
    <w:rsid w:val="00E005ED"/>
    <w:rsid w:val="00E02B2C"/>
    <w:rsid w:val="00E03641"/>
    <w:rsid w:val="00E03ECF"/>
    <w:rsid w:val="00E0431A"/>
    <w:rsid w:val="00E067D3"/>
    <w:rsid w:val="00E11520"/>
    <w:rsid w:val="00E1468B"/>
    <w:rsid w:val="00E175A5"/>
    <w:rsid w:val="00E17D65"/>
    <w:rsid w:val="00E21345"/>
    <w:rsid w:val="00E223A1"/>
    <w:rsid w:val="00E23A86"/>
    <w:rsid w:val="00E23CB2"/>
    <w:rsid w:val="00E246B8"/>
    <w:rsid w:val="00E26DD0"/>
    <w:rsid w:val="00E271FA"/>
    <w:rsid w:val="00E2723A"/>
    <w:rsid w:val="00E3030B"/>
    <w:rsid w:val="00E32208"/>
    <w:rsid w:val="00E32DC6"/>
    <w:rsid w:val="00E33792"/>
    <w:rsid w:val="00E3456D"/>
    <w:rsid w:val="00E34847"/>
    <w:rsid w:val="00E354E7"/>
    <w:rsid w:val="00E35553"/>
    <w:rsid w:val="00E35FE1"/>
    <w:rsid w:val="00E363DB"/>
    <w:rsid w:val="00E41749"/>
    <w:rsid w:val="00E418DB"/>
    <w:rsid w:val="00E42181"/>
    <w:rsid w:val="00E4273D"/>
    <w:rsid w:val="00E42856"/>
    <w:rsid w:val="00E42942"/>
    <w:rsid w:val="00E42D5C"/>
    <w:rsid w:val="00E43249"/>
    <w:rsid w:val="00E4327E"/>
    <w:rsid w:val="00E44A6F"/>
    <w:rsid w:val="00E46407"/>
    <w:rsid w:val="00E46704"/>
    <w:rsid w:val="00E46BA1"/>
    <w:rsid w:val="00E47F45"/>
    <w:rsid w:val="00E51BC3"/>
    <w:rsid w:val="00E55047"/>
    <w:rsid w:val="00E55BB0"/>
    <w:rsid w:val="00E56420"/>
    <w:rsid w:val="00E56A3D"/>
    <w:rsid w:val="00E57384"/>
    <w:rsid w:val="00E5782A"/>
    <w:rsid w:val="00E60AA7"/>
    <w:rsid w:val="00E60C2A"/>
    <w:rsid w:val="00E60C95"/>
    <w:rsid w:val="00E62ABB"/>
    <w:rsid w:val="00E62F15"/>
    <w:rsid w:val="00E6369F"/>
    <w:rsid w:val="00E63EDE"/>
    <w:rsid w:val="00E64303"/>
    <w:rsid w:val="00E6487C"/>
    <w:rsid w:val="00E65FB5"/>
    <w:rsid w:val="00E6730B"/>
    <w:rsid w:val="00E6740C"/>
    <w:rsid w:val="00E67A0E"/>
    <w:rsid w:val="00E67D90"/>
    <w:rsid w:val="00E70106"/>
    <w:rsid w:val="00E713A4"/>
    <w:rsid w:val="00E71883"/>
    <w:rsid w:val="00E71E1D"/>
    <w:rsid w:val="00E73AA5"/>
    <w:rsid w:val="00E73F83"/>
    <w:rsid w:val="00E74385"/>
    <w:rsid w:val="00E74A2A"/>
    <w:rsid w:val="00E75085"/>
    <w:rsid w:val="00E75CBD"/>
    <w:rsid w:val="00E77C96"/>
    <w:rsid w:val="00E77F69"/>
    <w:rsid w:val="00E808A9"/>
    <w:rsid w:val="00E819B7"/>
    <w:rsid w:val="00E8238B"/>
    <w:rsid w:val="00E82711"/>
    <w:rsid w:val="00E8490C"/>
    <w:rsid w:val="00E851EC"/>
    <w:rsid w:val="00E8598C"/>
    <w:rsid w:val="00E85AE2"/>
    <w:rsid w:val="00E863ED"/>
    <w:rsid w:val="00E8732F"/>
    <w:rsid w:val="00E8736E"/>
    <w:rsid w:val="00E90625"/>
    <w:rsid w:val="00E90802"/>
    <w:rsid w:val="00E90E79"/>
    <w:rsid w:val="00E910FD"/>
    <w:rsid w:val="00E91D95"/>
    <w:rsid w:val="00E9272F"/>
    <w:rsid w:val="00E94644"/>
    <w:rsid w:val="00E94EF3"/>
    <w:rsid w:val="00E95783"/>
    <w:rsid w:val="00E95CE5"/>
    <w:rsid w:val="00E95D35"/>
    <w:rsid w:val="00EA09A2"/>
    <w:rsid w:val="00EA0B20"/>
    <w:rsid w:val="00EA12FC"/>
    <w:rsid w:val="00EA25F7"/>
    <w:rsid w:val="00EA2613"/>
    <w:rsid w:val="00EA36C8"/>
    <w:rsid w:val="00EA4A29"/>
    <w:rsid w:val="00EA4B56"/>
    <w:rsid w:val="00EA4BB2"/>
    <w:rsid w:val="00EA4C44"/>
    <w:rsid w:val="00EA5231"/>
    <w:rsid w:val="00EA5623"/>
    <w:rsid w:val="00EB09A5"/>
    <w:rsid w:val="00EB34F4"/>
    <w:rsid w:val="00EB3879"/>
    <w:rsid w:val="00EB3BA8"/>
    <w:rsid w:val="00EB5B3C"/>
    <w:rsid w:val="00EB6865"/>
    <w:rsid w:val="00EB7E5A"/>
    <w:rsid w:val="00EC055F"/>
    <w:rsid w:val="00EC0685"/>
    <w:rsid w:val="00EC176C"/>
    <w:rsid w:val="00EC17D3"/>
    <w:rsid w:val="00EC2B46"/>
    <w:rsid w:val="00EC339B"/>
    <w:rsid w:val="00EC4EAC"/>
    <w:rsid w:val="00EC6164"/>
    <w:rsid w:val="00EC6F74"/>
    <w:rsid w:val="00EC7C80"/>
    <w:rsid w:val="00EC7D77"/>
    <w:rsid w:val="00ED117C"/>
    <w:rsid w:val="00ED3114"/>
    <w:rsid w:val="00ED3B58"/>
    <w:rsid w:val="00ED4302"/>
    <w:rsid w:val="00ED4537"/>
    <w:rsid w:val="00ED5FAE"/>
    <w:rsid w:val="00ED5FCF"/>
    <w:rsid w:val="00ED6E28"/>
    <w:rsid w:val="00ED769F"/>
    <w:rsid w:val="00EE11A2"/>
    <w:rsid w:val="00EE1BAB"/>
    <w:rsid w:val="00EE25BF"/>
    <w:rsid w:val="00EE3AE8"/>
    <w:rsid w:val="00EE3B00"/>
    <w:rsid w:val="00EE3BE4"/>
    <w:rsid w:val="00EE438F"/>
    <w:rsid w:val="00EE457E"/>
    <w:rsid w:val="00EE4951"/>
    <w:rsid w:val="00EE4B9E"/>
    <w:rsid w:val="00EE55C9"/>
    <w:rsid w:val="00EE5F80"/>
    <w:rsid w:val="00EE6BC7"/>
    <w:rsid w:val="00EE6F03"/>
    <w:rsid w:val="00EE7889"/>
    <w:rsid w:val="00EE7EB9"/>
    <w:rsid w:val="00EF086F"/>
    <w:rsid w:val="00EF1089"/>
    <w:rsid w:val="00EF33D8"/>
    <w:rsid w:val="00EF3885"/>
    <w:rsid w:val="00EF51F7"/>
    <w:rsid w:val="00EF5CF0"/>
    <w:rsid w:val="00EF5FEE"/>
    <w:rsid w:val="00EF6400"/>
    <w:rsid w:val="00EF783B"/>
    <w:rsid w:val="00EF7DE1"/>
    <w:rsid w:val="00EF7E70"/>
    <w:rsid w:val="00F000E9"/>
    <w:rsid w:val="00F02612"/>
    <w:rsid w:val="00F0421A"/>
    <w:rsid w:val="00F04A30"/>
    <w:rsid w:val="00F04B52"/>
    <w:rsid w:val="00F0507C"/>
    <w:rsid w:val="00F05BFD"/>
    <w:rsid w:val="00F10062"/>
    <w:rsid w:val="00F120DB"/>
    <w:rsid w:val="00F135B7"/>
    <w:rsid w:val="00F14256"/>
    <w:rsid w:val="00F14C16"/>
    <w:rsid w:val="00F14C3C"/>
    <w:rsid w:val="00F15DB3"/>
    <w:rsid w:val="00F161C5"/>
    <w:rsid w:val="00F16416"/>
    <w:rsid w:val="00F17380"/>
    <w:rsid w:val="00F179DD"/>
    <w:rsid w:val="00F219AB"/>
    <w:rsid w:val="00F21A2D"/>
    <w:rsid w:val="00F238D2"/>
    <w:rsid w:val="00F23DD4"/>
    <w:rsid w:val="00F23F47"/>
    <w:rsid w:val="00F23FFD"/>
    <w:rsid w:val="00F24BDE"/>
    <w:rsid w:val="00F25206"/>
    <w:rsid w:val="00F2556D"/>
    <w:rsid w:val="00F26BB3"/>
    <w:rsid w:val="00F30236"/>
    <w:rsid w:val="00F33D1D"/>
    <w:rsid w:val="00F33D2E"/>
    <w:rsid w:val="00F34131"/>
    <w:rsid w:val="00F34AED"/>
    <w:rsid w:val="00F36E64"/>
    <w:rsid w:val="00F37264"/>
    <w:rsid w:val="00F4075D"/>
    <w:rsid w:val="00F40CDC"/>
    <w:rsid w:val="00F40DDD"/>
    <w:rsid w:val="00F41D9E"/>
    <w:rsid w:val="00F427FC"/>
    <w:rsid w:val="00F42812"/>
    <w:rsid w:val="00F429E1"/>
    <w:rsid w:val="00F43028"/>
    <w:rsid w:val="00F4400D"/>
    <w:rsid w:val="00F45288"/>
    <w:rsid w:val="00F4532C"/>
    <w:rsid w:val="00F46C2F"/>
    <w:rsid w:val="00F47AB7"/>
    <w:rsid w:val="00F50080"/>
    <w:rsid w:val="00F50707"/>
    <w:rsid w:val="00F515B0"/>
    <w:rsid w:val="00F521D6"/>
    <w:rsid w:val="00F5259E"/>
    <w:rsid w:val="00F5448A"/>
    <w:rsid w:val="00F55DEB"/>
    <w:rsid w:val="00F5611C"/>
    <w:rsid w:val="00F56470"/>
    <w:rsid w:val="00F5648C"/>
    <w:rsid w:val="00F57516"/>
    <w:rsid w:val="00F575D6"/>
    <w:rsid w:val="00F57DE1"/>
    <w:rsid w:val="00F6058E"/>
    <w:rsid w:val="00F62432"/>
    <w:rsid w:val="00F63932"/>
    <w:rsid w:val="00F63A74"/>
    <w:rsid w:val="00F64C19"/>
    <w:rsid w:val="00F65BD5"/>
    <w:rsid w:val="00F65C2E"/>
    <w:rsid w:val="00F65EDF"/>
    <w:rsid w:val="00F66ECF"/>
    <w:rsid w:val="00F672D7"/>
    <w:rsid w:val="00F674E3"/>
    <w:rsid w:val="00F67D91"/>
    <w:rsid w:val="00F67F69"/>
    <w:rsid w:val="00F70170"/>
    <w:rsid w:val="00F72118"/>
    <w:rsid w:val="00F73066"/>
    <w:rsid w:val="00F732B1"/>
    <w:rsid w:val="00F74241"/>
    <w:rsid w:val="00F742FC"/>
    <w:rsid w:val="00F74DD0"/>
    <w:rsid w:val="00F75CEC"/>
    <w:rsid w:val="00F76927"/>
    <w:rsid w:val="00F769F9"/>
    <w:rsid w:val="00F7720D"/>
    <w:rsid w:val="00F77646"/>
    <w:rsid w:val="00F77AA3"/>
    <w:rsid w:val="00F80F4A"/>
    <w:rsid w:val="00F83ED7"/>
    <w:rsid w:val="00F84B4B"/>
    <w:rsid w:val="00F85872"/>
    <w:rsid w:val="00F86D39"/>
    <w:rsid w:val="00F87699"/>
    <w:rsid w:val="00F876EC"/>
    <w:rsid w:val="00F914DA"/>
    <w:rsid w:val="00F91D3B"/>
    <w:rsid w:val="00F9255E"/>
    <w:rsid w:val="00F943A5"/>
    <w:rsid w:val="00F94463"/>
    <w:rsid w:val="00F95E0B"/>
    <w:rsid w:val="00F97DC0"/>
    <w:rsid w:val="00FA042B"/>
    <w:rsid w:val="00FA04A7"/>
    <w:rsid w:val="00FA0ADF"/>
    <w:rsid w:val="00FA0EAE"/>
    <w:rsid w:val="00FA20C8"/>
    <w:rsid w:val="00FA2132"/>
    <w:rsid w:val="00FA2C30"/>
    <w:rsid w:val="00FA33D8"/>
    <w:rsid w:val="00FA4CE6"/>
    <w:rsid w:val="00FA5183"/>
    <w:rsid w:val="00FA5C89"/>
    <w:rsid w:val="00FA7693"/>
    <w:rsid w:val="00FA786C"/>
    <w:rsid w:val="00FB0CCA"/>
    <w:rsid w:val="00FB1619"/>
    <w:rsid w:val="00FB1D1D"/>
    <w:rsid w:val="00FB1D64"/>
    <w:rsid w:val="00FB20E0"/>
    <w:rsid w:val="00FB65A6"/>
    <w:rsid w:val="00FB66AD"/>
    <w:rsid w:val="00FB6AEF"/>
    <w:rsid w:val="00FB6ED9"/>
    <w:rsid w:val="00FB78CF"/>
    <w:rsid w:val="00FC00AA"/>
    <w:rsid w:val="00FC00D7"/>
    <w:rsid w:val="00FC1396"/>
    <w:rsid w:val="00FC1745"/>
    <w:rsid w:val="00FC1AE8"/>
    <w:rsid w:val="00FC3FF1"/>
    <w:rsid w:val="00FC4335"/>
    <w:rsid w:val="00FC45AF"/>
    <w:rsid w:val="00FC52B5"/>
    <w:rsid w:val="00FC64B6"/>
    <w:rsid w:val="00FD0C0B"/>
    <w:rsid w:val="00FD0C18"/>
    <w:rsid w:val="00FD11F4"/>
    <w:rsid w:val="00FD3E39"/>
    <w:rsid w:val="00FD4C24"/>
    <w:rsid w:val="00FD57E0"/>
    <w:rsid w:val="00FD5A50"/>
    <w:rsid w:val="00FD6053"/>
    <w:rsid w:val="00FD67B9"/>
    <w:rsid w:val="00FD7CDB"/>
    <w:rsid w:val="00FE01CD"/>
    <w:rsid w:val="00FE1327"/>
    <w:rsid w:val="00FE1C2F"/>
    <w:rsid w:val="00FE2EA1"/>
    <w:rsid w:val="00FE2EE1"/>
    <w:rsid w:val="00FE4371"/>
    <w:rsid w:val="00FE4567"/>
    <w:rsid w:val="00FE63C7"/>
    <w:rsid w:val="00FE6BC5"/>
    <w:rsid w:val="00FF04E4"/>
    <w:rsid w:val="00FF0610"/>
    <w:rsid w:val="00FF06E4"/>
    <w:rsid w:val="00FF09C8"/>
    <w:rsid w:val="00FF0F2A"/>
    <w:rsid w:val="00FF1057"/>
    <w:rsid w:val="00FF1277"/>
    <w:rsid w:val="00FF1C16"/>
    <w:rsid w:val="00FF2408"/>
    <w:rsid w:val="00FF2FE0"/>
    <w:rsid w:val="00FF31C7"/>
    <w:rsid w:val="00FF3D48"/>
    <w:rsid w:val="00FF6D49"/>
    <w:rsid w:val="00FF6FCE"/>
    <w:rsid w:val="00FF74F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60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0" w:qFormat="1"/>
    <w:lsdException w:name="footnote reference"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6DD6"/>
    <w:rPr>
      <w:rFonts w:ascii="Times New Roman" w:hAnsi="Times New Roman"/>
      <w:sz w:val="28"/>
    </w:rPr>
  </w:style>
  <w:style w:type="paragraph" w:styleId="Heading2">
    <w:name w:val="heading 2"/>
    <w:basedOn w:val="Normal"/>
    <w:next w:val="Normal"/>
    <w:link w:val="Heading2Char"/>
    <w:semiHidden/>
    <w:unhideWhenUsed/>
    <w:qFormat/>
    <w:rsid w:val="008C18BB"/>
    <w:pPr>
      <w:keepNext/>
      <w:spacing w:before="60" w:after="60" w:line="288" w:lineRule="auto"/>
      <w:jc w:val="both"/>
      <w:outlineLvl w:val="1"/>
    </w:pPr>
    <w:rPr>
      <w:rFonts w:eastAsia="Times New Roman" w:cs="Times New Roman"/>
      <w:b/>
      <w:bCs/>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
    <w:basedOn w:val="Normal"/>
    <w:link w:val="NormalWebChar"/>
    <w:unhideWhenUsed/>
    <w:qFormat/>
    <w:rsid w:val="000461DE"/>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6C0E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0E34"/>
    <w:rPr>
      <w:rFonts w:ascii="Times New Roman" w:hAnsi="Times New Roman"/>
      <w:sz w:val="28"/>
    </w:rPr>
  </w:style>
  <w:style w:type="paragraph" w:styleId="Footer">
    <w:name w:val="footer"/>
    <w:basedOn w:val="Normal"/>
    <w:link w:val="FooterChar"/>
    <w:uiPriority w:val="99"/>
    <w:unhideWhenUsed/>
    <w:rsid w:val="006C0E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0E34"/>
    <w:rPr>
      <w:rFonts w:ascii="Times New Roman" w:hAnsi="Times New Roman"/>
      <w:sz w:val="28"/>
    </w:rPr>
  </w:style>
  <w:style w:type="paragraph" w:styleId="BalloonText">
    <w:name w:val="Balloon Text"/>
    <w:basedOn w:val="Normal"/>
    <w:link w:val="BalloonTextChar"/>
    <w:uiPriority w:val="99"/>
    <w:semiHidden/>
    <w:unhideWhenUsed/>
    <w:rsid w:val="00693F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3FE4"/>
    <w:rPr>
      <w:rFonts w:ascii="Tahoma" w:hAnsi="Tahoma" w:cs="Tahoma"/>
      <w:sz w:val="16"/>
      <w:szCs w:val="16"/>
    </w:rPr>
  </w:style>
  <w:style w:type="table" w:styleId="TableGrid">
    <w:name w:val="Table Grid"/>
    <w:basedOn w:val="TableNormal"/>
    <w:uiPriority w:val="59"/>
    <w:rsid w:val="00DB742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B742F"/>
    <w:pPr>
      <w:ind w:left="720"/>
      <w:contextualSpacing/>
    </w:pPr>
  </w:style>
  <w:style w:type="table" w:customStyle="1" w:styleId="TableGrid1">
    <w:name w:val="Table Grid1"/>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781D24"/>
    <w:pPr>
      <w:spacing w:after="0" w:line="240" w:lineRule="auto"/>
    </w:pPr>
    <w:rPr>
      <w:rFonts w:ascii="Times New Roman" w:eastAsia="Calibri" w:hAnsi="Times New Roman" w:cs="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next w:val="TableGrid"/>
    <w:uiPriority w:val="59"/>
    <w:rsid w:val="005077FC"/>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semiHidden/>
    <w:unhideWhenUsed/>
    <w:qFormat/>
    <w:rsid w:val="004C0303"/>
    <w:pPr>
      <w:spacing w:after="0" w:line="240" w:lineRule="auto"/>
    </w:pPr>
    <w:rPr>
      <w:rFonts w:ascii=".VnTime" w:eastAsia="Times New Roman" w:hAnsi=".VnTime" w:cs="Times New Roman"/>
      <w:b/>
      <w:sz w:val="22"/>
      <w:szCs w:val="20"/>
    </w:rPr>
  </w:style>
  <w:style w:type="character" w:customStyle="1" w:styleId="NormalWebChar">
    <w:name w:val="Normal (Web) Char"/>
    <w:aliases w:val="Обычный (веб)1 Char,Обычный (веб) Знак Char,Обычный (веб) Знак1 Char,Обычный (веб) Знак Знак Char"/>
    <w:link w:val="NormalWeb"/>
    <w:locked/>
    <w:rsid w:val="005471C4"/>
    <w:rPr>
      <w:rFonts w:ascii="Times New Roman" w:eastAsia="Times New Roman" w:hAnsi="Times New Roman" w:cs="Times New Roman"/>
      <w:sz w:val="24"/>
      <w:szCs w:val="24"/>
    </w:rPr>
  </w:style>
  <w:style w:type="paragraph" w:styleId="FootnoteText">
    <w:name w:val="footnote text"/>
    <w:aliases w:val="Footnote Text Char Char Char Char Char,Footnote Text Char Char Char Char Char Char Ch Char,Footnote Text Char Char Char Char Char Char Ch Char Char Char Char Char Char,Char,ft,C"/>
    <w:basedOn w:val="Normal"/>
    <w:link w:val="FootnoteTextChar"/>
    <w:uiPriority w:val="99"/>
    <w:unhideWhenUsed/>
    <w:qFormat/>
    <w:rsid w:val="003F1C0F"/>
    <w:pPr>
      <w:spacing w:after="0"/>
    </w:pPr>
    <w:rPr>
      <w:rFonts w:eastAsia="Calibri" w:cs="Times New Roman"/>
      <w:sz w:val="20"/>
      <w:szCs w:val="20"/>
      <w:lang w:val="id-ID"/>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 Char Char Char,Char Char,ft Char,C Char"/>
    <w:basedOn w:val="DefaultParagraphFont"/>
    <w:link w:val="FootnoteText"/>
    <w:uiPriority w:val="99"/>
    <w:qFormat/>
    <w:rsid w:val="003F1C0F"/>
    <w:rPr>
      <w:rFonts w:ascii="Times New Roman" w:eastAsia="Calibri" w:hAnsi="Times New Roman" w:cs="Times New Roman"/>
      <w:sz w:val="20"/>
      <w:szCs w:val="20"/>
      <w:lang w:val="id-ID"/>
    </w:rPr>
  </w:style>
  <w:style w:type="character" w:styleId="FootnoteReference">
    <w:name w:val="footnote reference"/>
    <w:aliases w:val="Footnote,ftref,fr,16 Point,Superscript 6 Point,Footnote text,BearingPoint,Footnote Text1,Footnote Text Char Char Char Char Char Char Ch Char Char Char Char Char Char C,f,Ref,de nota al pie,Footnote + Arial,10 pt,Black"/>
    <w:link w:val="ftrefCharChar"/>
    <w:uiPriority w:val="99"/>
    <w:unhideWhenUsed/>
    <w:qFormat/>
    <w:rsid w:val="003F1C0F"/>
    <w:rPr>
      <w:vertAlign w:val="superscript"/>
    </w:rPr>
  </w:style>
  <w:style w:type="paragraph" w:customStyle="1" w:styleId="ftrefCharChar">
    <w:name w:val="ftref Char Char"/>
    <w:aliases w:val="Footnote Char Char,16 Point Char Char,Superscript 6 Point Char Char,Superscript 6 Point + 11 pt Char Char,(NECG) Footnote Reference Char Char,Fußnotenzeichen DISS Char Char,fr Char Char,Footnote Ref in FtNote Char Char"/>
    <w:basedOn w:val="Normal"/>
    <w:link w:val="FootnoteReference"/>
    <w:uiPriority w:val="99"/>
    <w:rsid w:val="003F1C0F"/>
    <w:pPr>
      <w:spacing w:before="100" w:after="0" w:line="240" w:lineRule="exact"/>
    </w:pPr>
    <w:rPr>
      <w:rFonts w:asciiTheme="minorHAnsi" w:hAnsiTheme="minorHAnsi"/>
      <w:sz w:val="22"/>
      <w:vertAlign w:val="superscript"/>
    </w:rPr>
  </w:style>
  <w:style w:type="paragraph" w:styleId="Revision">
    <w:name w:val="Revision"/>
    <w:hidden/>
    <w:uiPriority w:val="99"/>
    <w:semiHidden/>
    <w:rsid w:val="00C44F68"/>
    <w:pPr>
      <w:spacing w:after="0" w:line="240" w:lineRule="auto"/>
    </w:pPr>
    <w:rPr>
      <w:rFonts w:ascii="Times New Roman" w:hAnsi="Times New Roman"/>
      <w:sz w:val="28"/>
    </w:rPr>
  </w:style>
  <w:style w:type="character" w:styleId="PlaceholderText">
    <w:name w:val="Placeholder Text"/>
    <w:basedOn w:val="DefaultParagraphFont"/>
    <w:uiPriority w:val="99"/>
    <w:semiHidden/>
    <w:rsid w:val="00C204B9"/>
    <w:rPr>
      <w:color w:val="808080"/>
    </w:rPr>
  </w:style>
  <w:style w:type="table" w:customStyle="1" w:styleId="TableGrid7">
    <w:name w:val="Table Grid7"/>
    <w:basedOn w:val="TableNormal"/>
    <w:next w:val="TableGrid"/>
    <w:uiPriority w:val="59"/>
    <w:rsid w:val="006F5636"/>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
    <w:name w:val="Table Grid8"/>
    <w:basedOn w:val="TableNormal"/>
    <w:next w:val="TableGrid"/>
    <w:uiPriority w:val="59"/>
    <w:rsid w:val="00F74241"/>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semiHidden/>
    <w:rsid w:val="008C18BB"/>
    <w:rPr>
      <w:rFonts w:ascii="Times New Roman" w:eastAsia="Times New Roman" w:hAnsi="Times New Roman" w:cs="Times New Roman"/>
      <w:b/>
      <w:bCs/>
      <w:sz w:val="28"/>
      <w:szCs w:val="28"/>
      <w:lang w:val="x-none" w:eastAsia="x-none"/>
    </w:rPr>
  </w:style>
  <w:style w:type="character" w:customStyle="1" w:styleId="BodyTextChar">
    <w:name w:val="Body Text Char"/>
    <w:basedOn w:val="DefaultParagraphFont"/>
    <w:link w:val="BodyText"/>
    <w:uiPriority w:val="1"/>
    <w:rsid w:val="002D31D9"/>
    <w:rPr>
      <w:rFonts w:ascii="Times New Roman" w:eastAsia="Times New Roman" w:hAnsi="Times New Roman" w:cs="Times New Roman"/>
      <w:color w:val="232325"/>
      <w:shd w:val="clear" w:color="auto" w:fill="FFFFFF"/>
    </w:rPr>
  </w:style>
  <w:style w:type="paragraph" w:styleId="BodyText">
    <w:name w:val="Body Text"/>
    <w:basedOn w:val="Normal"/>
    <w:link w:val="BodyTextChar"/>
    <w:uiPriority w:val="1"/>
    <w:qFormat/>
    <w:rsid w:val="002D31D9"/>
    <w:pPr>
      <w:widowControl w:val="0"/>
      <w:shd w:val="clear" w:color="auto" w:fill="FFFFFF"/>
      <w:spacing w:after="40" w:line="295" w:lineRule="auto"/>
      <w:ind w:firstLine="400"/>
    </w:pPr>
    <w:rPr>
      <w:rFonts w:eastAsia="Times New Roman" w:cs="Times New Roman"/>
      <w:color w:val="232325"/>
      <w:sz w:val="22"/>
    </w:rPr>
  </w:style>
  <w:style w:type="character" w:customStyle="1" w:styleId="BodyTextChar1">
    <w:name w:val="Body Text Char1"/>
    <w:basedOn w:val="DefaultParagraphFont"/>
    <w:uiPriority w:val="99"/>
    <w:semiHidden/>
    <w:rsid w:val="002D31D9"/>
    <w:rPr>
      <w:rFonts w:ascii="Times New Roman" w:hAnsi="Times New Roman"/>
      <w:sz w:val="28"/>
    </w:rPr>
  </w:style>
  <w:style w:type="character" w:customStyle="1" w:styleId="Other">
    <w:name w:val="Other_"/>
    <w:basedOn w:val="DefaultParagraphFont"/>
    <w:link w:val="Other0"/>
    <w:rsid w:val="00B33E19"/>
    <w:rPr>
      <w:rFonts w:ascii="Times New Roman" w:eastAsia="Times New Roman" w:hAnsi="Times New Roman" w:cs="Times New Roman"/>
      <w:color w:val="232325"/>
      <w:shd w:val="clear" w:color="auto" w:fill="FFFFFF"/>
    </w:rPr>
  </w:style>
  <w:style w:type="paragraph" w:customStyle="1" w:styleId="Other0">
    <w:name w:val="Other"/>
    <w:basedOn w:val="Normal"/>
    <w:link w:val="Other"/>
    <w:rsid w:val="00B33E19"/>
    <w:pPr>
      <w:widowControl w:val="0"/>
      <w:shd w:val="clear" w:color="auto" w:fill="FFFFFF"/>
      <w:spacing w:after="40" w:line="295" w:lineRule="auto"/>
      <w:ind w:firstLine="400"/>
    </w:pPr>
    <w:rPr>
      <w:rFonts w:eastAsia="Times New Roman" w:cs="Times New Roman"/>
      <w:color w:val="232325"/>
      <w:sz w:val="22"/>
    </w:rPr>
  </w:style>
  <w:style w:type="character" w:customStyle="1" w:styleId="Tablecaption">
    <w:name w:val="Table caption_"/>
    <w:basedOn w:val="DefaultParagraphFont"/>
    <w:link w:val="Tablecaption0"/>
    <w:rsid w:val="002E7E25"/>
    <w:rPr>
      <w:rFonts w:ascii="Times New Roman" w:eastAsia="Times New Roman" w:hAnsi="Times New Roman" w:cs="Times New Roman"/>
      <w:color w:val="232325"/>
      <w:shd w:val="clear" w:color="auto" w:fill="FFFFFF"/>
    </w:rPr>
  </w:style>
  <w:style w:type="paragraph" w:customStyle="1" w:styleId="Tablecaption0">
    <w:name w:val="Table caption"/>
    <w:basedOn w:val="Normal"/>
    <w:link w:val="Tablecaption"/>
    <w:rsid w:val="002E7E25"/>
    <w:pPr>
      <w:widowControl w:val="0"/>
      <w:shd w:val="clear" w:color="auto" w:fill="FFFFFF"/>
      <w:spacing w:after="0"/>
      <w:ind w:firstLine="680"/>
    </w:pPr>
    <w:rPr>
      <w:rFonts w:eastAsia="Times New Roman" w:cs="Times New Roman"/>
      <w:color w:val="232325"/>
      <w:sz w:val="22"/>
    </w:rPr>
  </w:style>
  <w:style w:type="character" w:customStyle="1" w:styleId="fontstyle01">
    <w:name w:val="fontstyle01"/>
    <w:basedOn w:val="DefaultParagraphFont"/>
    <w:rsid w:val="0046415D"/>
    <w:rPr>
      <w:rFonts w:ascii="Times New Roman" w:hAnsi="Times New Roman" w:cs="Times New Roman" w:hint="default"/>
      <w:b w:val="0"/>
      <w:bCs w:val="0"/>
      <w:i w:val="0"/>
      <w:iCs w:val="0"/>
      <w:color w:val="000000"/>
      <w:sz w:val="22"/>
      <w:szCs w:val="22"/>
    </w:rPr>
  </w:style>
  <w:style w:type="character" w:customStyle="1" w:styleId="apple-converted-space">
    <w:name w:val="apple-converted-space"/>
    <w:basedOn w:val="DefaultParagraphFont"/>
    <w:rsid w:val="000B5F3E"/>
  </w:style>
  <w:style w:type="paragraph" w:customStyle="1" w:styleId="1">
    <w:name w:val="1"/>
    <w:basedOn w:val="Normal"/>
    <w:semiHidden/>
    <w:rsid w:val="00604705"/>
    <w:pPr>
      <w:spacing w:after="160" w:line="240" w:lineRule="exact"/>
    </w:pPr>
    <w:rPr>
      <w:rFonts w:ascii="Arial" w:eastAsia="Times New Roman" w:hAnsi="Arial" w:cs="Times New Roman"/>
      <w:sz w:val="22"/>
      <w:lang w:val="vi-VN"/>
    </w:rPr>
  </w:style>
  <w:style w:type="character" w:styleId="Hyperlink">
    <w:name w:val="Hyperlink"/>
    <w:basedOn w:val="DefaultParagraphFont"/>
    <w:uiPriority w:val="99"/>
    <w:unhideWhenUsed/>
    <w:rsid w:val="009902FF"/>
    <w:rPr>
      <w:color w:val="0000FF"/>
      <w:u w:val="single"/>
    </w:rPr>
  </w:style>
  <w:style w:type="table" w:customStyle="1" w:styleId="TableGrid21">
    <w:name w:val="Table Grid21"/>
    <w:basedOn w:val="TableNormal"/>
    <w:next w:val="TableGrid"/>
    <w:uiPriority w:val="59"/>
    <w:rsid w:val="0078391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0" w:qFormat="1"/>
    <w:lsdException w:name="footnote reference"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6DD6"/>
    <w:rPr>
      <w:rFonts w:ascii="Times New Roman" w:hAnsi="Times New Roman"/>
      <w:sz w:val="28"/>
    </w:rPr>
  </w:style>
  <w:style w:type="paragraph" w:styleId="Heading2">
    <w:name w:val="heading 2"/>
    <w:basedOn w:val="Normal"/>
    <w:next w:val="Normal"/>
    <w:link w:val="Heading2Char"/>
    <w:semiHidden/>
    <w:unhideWhenUsed/>
    <w:qFormat/>
    <w:rsid w:val="008C18BB"/>
    <w:pPr>
      <w:keepNext/>
      <w:spacing w:before="60" w:after="60" w:line="288" w:lineRule="auto"/>
      <w:jc w:val="both"/>
      <w:outlineLvl w:val="1"/>
    </w:pPr>
    <w:rPr>
      <w:rFonts w:eastAsia="Times New Roman" w:cs="Times New Roman"/>
      <w:b/>
      <w:bCs/>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
    <w:basedOn w:val="Normal"/>
    <w:link w:val="NormalWebChar"/>
    <w:unhideWhenUsed/>
    <w:qFormat/>
    <w:rsid w:val="000461DE"/>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6C0E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0E34"/>
    <w:rPr>
      <w:rFonts w:ascii="Times New Roman" w:hAnsi="Times New Roman"/>
      <w:sz w:val="28"/>
    </w:rPr>
  </w:style>
  <w:style w:type="paragraph" w:styleId="Footer">
    <w:name w:val="footer"/>
    <w:basedOn w:val="Normal"/>
    <w:link w:val="FooterChar"/>
    <w:uiPriority w:val="99"/>
    <w:unhideWhenUsed/>
    <w:rsid w:val="006C0E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0E34"/>
    <w:rPr>
      <w:rFonts w:ascii="Times New Roman" w:hAnsi="Times New Roman"/>
      <w:sz w:val="28"/>
    </w:rPr>
  </w:style>
  <w:style w:type="paragraph" w:styleId="BalloonText">
    <w:name w:val="Balloon Text"/>
    <w:basedOn w:val="Normal"/>
    <w:link w:val="BalloonTextChar"/>
    <w:uiPriority w:val="99"/>
    <w:semiHidden/>
    <w:unhideWhenUsed/>
    <w:rsid w:val="00693F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3FE4"/>
    <w:rPr>
      <w:rFonts w:ascii="Tahoma" w:hAnsi="Tahoma" w:cs="Tahoma"/>
      <w:sz w:val="16"/>
      <w:szCs w:val="16"/>
    </w:rPr>
  </w:style>
  <w:style w:type="table" w:styleId="TableGrid">
    <w:name w:val="Table Grid"/>
    <w:basedOn w:val="TableNormal"/>
    <w:uiPriority w:val="59"/>
    <w:rsid w:val="00DB742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B742F"/>
    <w:pPr>
      <w:ind w:left="720"/>
      <w:contextualSpacing/>
    </w:pPr>
  </w:style>
  <w:style w:type="table" w:customStyle="1" w:styleId="TableGrid1">
    <w:name w:val="Table Grid1"/>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781D24"/>
    <w:pPr>
      <w:spacing w:after="0" w:line="240" w:lineRule="auto"/>
    </w:pPr>
    <w:rPr>
      <w:rFonts w:ascii="Times New Roman" w:eastAsia="Calibri" w:hAnsi="Times New Roman" w:cs="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next w:val="TableGrid"/>
    <w:uiPriority w:val="59"/>
    <w:rsid w:val="005077FC"/>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semiHidden/>
    <w:unhideWhenUsed/>
    <w:qFormat/>
    <w:rsid w:val="004C0303"/>
    <w:pPr>
      <w:spacing w:after="0" w:line="240" w:lineRule="auto"/>
    </w:pPr>
    <w:rPr>
      <w:rFonts w:ascii=".VnTime" w:eastAsia="Times New Roman" w:hAnsi=".VnTime" w:cs="Times New Roman"/>
      <w:b/>
      <w:sz w:val="22"/>
      <w:szCs w:val="20"/>
    </w:rPr>
  </w:style>
  <w:style w:type="character" w:customStyle="1" w:styleId="NormalWebChar">
    <w:name w:val="Normal (Web) Char"/>
    <w:aliases w:val="Обычный (веб)1 Char,Обычный (веб) Знак Char,Обычный (веб) Знак1 Char,Обычный (веб) Знак Знак Char"/>
    <w:link w:val="NormalWeb"/>
    <w:locked/>
    <w:rsid w:val="005471C4"/>
    <w:rPr>
      <w:rFonts w:ascii="Times New Roman" w:eastAsia="Times New Roman" w:hAnsi="Times New Roman" w:cs="Times New Roman"/>
      <w:sz w:val="24"/>
      <w:szCs w:val="24"/>
    </w:rPr>
  </w:style>
  <w:style w:type="paragraph" w:styleId="FootnoteText">
    <w:name w:val="footnote text"/>
    <w:aliases w:val="Footnote Text Char Char Char Char Char,Footnote Text Char Char Char Char Char Char Ch Char,Footnote Text Char Char Char Char Char Char Ch Char Char Char Char Char Char,Char,ft,C"/>
    <w:basedOn w:val="Normal"/>
    <w:link w:val="FootnoteTextChar"/>
    <w:uiPriority w:val="99"/>
    <w:unhideWhenUsed/>
    <w:qFormat/>
    <w:rsid w:val="003F1C0F"/>
    <w:pPr>
      <w:spacing w:after="0"/>
    </w:pPr>
    <w:rPr>
      <w:rFonts w:eastAsia="Calibri" w:cs="Times New Roman"/>
      <w:sz w:val="20"/>
      <w:szCs w:val="20"/>
      <w:lang w:val="id-ID"/>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 Char Char Char,Char Char,ft Char,C Char"/>
    <w:basedOn w:val="DefaultParagraphFont"/>
    <w:link w:val="FootnoteText"/>
    <w:uiPriority w:val="99"/>
    <w:qFormat/>
    <w:rsid w:val="003F1C0F"/>
    <w:rPr>
      <w:rFonts w:ascii="Times New Roman" w:eastAsia="Calibri" w:hAnsi="Times New Roman" w:cs="Times New Roman"/>
      <w:sz w:val="20"/>
      <w:szCs w:val="20"/>
      <w:lang w:val="id-ID"/>
    </w:rPr>
  </w:style>
  <w:style w:type="character" w:styleId="FootnoteReference">
    <w:name w:val="footnote reference"/>
    <w:aliases w:val="Footnote,ftref,fr,16 Point,Superscript 6 Point,Footnote text,BearingPoint,Footnote Text1,Footnote Text Char Char Char Char Char Char Ch Char Char Char Char Char Char C,f,Ref,de nota al pie,Footnote + Arial,10 pt,Black"/>
    <w:link w:val="ftrefCharChar"/>
    <w:uiPriority w:val="99"/>
    <w:unhideWhenUsed/>
    <w:qFormat/>
    <w:rsid w:val="003F1C0F"/>
    <w:rPr>
      <w:vertAlign w:val="superscript"/>
    </w:rPr>
  </w:style>
  <w:style w:type="paragraph" w:customStyle="1" w:styleId="ftrefCharChar">
    <w:name w:val="ftref Char Char"/>
    <w:aliases w:val="Footnote Char Char,16 Point Char Char,Superscript 6 Point Char Char,Superscript 6 Point + 11 pt Char Char,(NECG) Footnote Reference Char Char,Fußnotenzeichen DISS Char Char,fr Char Char,Footnote Ref in FtNote Char Char"/>
    <w:basedOn w:val="Normal"/>
    <w:link w:val="FootnoteReference"/>
    <w:uiPriority w:val="99"/>
    <w:rsid w:val="003F1C0F"/>
    <w:pPr>
      <w:spacing w:before="100" w:after="0" w:line="240" w:lineRule="exact"/>
    </w:pPr>
    <w:rPr>
      <w:rFonts w:asciiTheme="minorHAnsi" w:hAnsiTheme="minorHAnsi"/>
      <w:sz w:val="22"/>
      <w:vertAlign w:val="superscript"/>
    </w:rPr>
  </w:style>
  <w:style w:type="paragraph" w:styleId="Revision">
    <w:name w:val="Revision"/>
    <w:hidden/>
    <w:uiPriority w:val="99"/>
    <w:semiHidden/>
    <w:rsid w:val="00C44F68"/>
    <w:pPr>
      <w:spacing w:after="0" w:line="240" w:lineRule="auto"/>
    </w:pPr>
    <w:rPr>
      <w:rFonts w:ascii="Times New Roman" w:hAnsi="Times New Roman"/>
      <w:sz w:val="28"/>
    </w:rPr>
  </w:style>
  <w:style w:type="character" w:styleId="PlaceholderText">
    <w:name w:val="Placeholder Text"/>
    <w:basedOn w:val="DefaultParagraphFont"/>
    <w:uiPriority w:val="99"/>
    <w:semiHidden/>
    <w:rsid w:val="00C204B9"/>
    <w:rPr>
      <w:color w:val="808080"/>
    </w:rPr>
  </w:style>
  <w:style w:type="table" w:customStyle="1" w:styleId="TableGrid7">
    <w:name w:val="Table Grid7"/>
    <w:basedOn w:val="TableNormal"/>
    <w:next w:val="TableGrid"/>
    <w:uiPriority w:val="59"/>
    <w:rsid w:val="006F5636"/>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
    <w:name w:val="Table Grid8"/>
    <w:basedOn w:val="TableNormal"/>
    <w:next w:val="TableGrid"/>
    <w:uiPriority w:val="59"/>
    <w:rsid w:val="00F74241"/>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semiHidden/>
    <w:rsid w:val="008C18BB"/>
    <w:rPr>
      <w:rFonts w:ascii="Times New Roman" w:eastAsia="Times New Roman" w:hAnsi="Times New Roman" w:cs="Times New Roman"/>
      <w:b/>
      <w:bCs/>
      <w:sz w:val="28"/>
      <w:szCs w:val="28"/>
      <w:lang w:val="x-none" w:eastAsia="x-none"/>
    </w:rPr>
  </w:style>
  <w:style w:type="character" w:customStyle="1" w:styleId="BodyTextChar">
    <w:name w:val="Body Text Char"/>
    <w:basedOn w:val="DefaultParagraphFont"/>
    <w:link w:val="BodyText"/>
    <w:uiPriority w:val="1"/>
    <w:rsid w:val="002D31D9"/>
    <w:rPr>
      <w:rFonts w:ascii="Times New Roman" w:eastAsia="Times New Roman" w:hAnsi="Times New Roman" w:cs="Times New Roman"/>
      <w:color w:val="232325"/>
      <w:shd w:val="clear" w:color="auto" w:fill="FFFFFF"/>
    </w:rPr>
  </w:style>
  <w:style w:type="paragraph" w:styleId="BodyText">
    <w:name w:val="Body Text"/>
    <w:basedOn w:val="Normal"/>
    <w:link w:val="BodyTextChar"/>
    <w:uiPriority w:val="1"/>
    <w:qFormat/>
    <w:rsid w:val="002D31D9"/>
    <w:pPr>
      <w:widowControl w:val="0"/>
      <w:shd w:val="clear" w:color="auto" w:fill="FFFFFF"/>
      <w:spacing w:after="40" w:line="295" w:lineRule="auto"/>
      <w:ind w:firstLine="400"/>
    </w:pPr>
    <w:rPr>
      <w:rFonts w:eastAsia="Times New Roman" w:cs="Times New Roman"/>
      <w:color w:val="232325"/>
      <w:sz w:val="22"/>
    </w:rPr>
  </w:style>
  <w:style w:type="character" w:customStyle="1" w:styleId="BodyTextChar1">
    <w:name w:val="Body Text Char1"/>
    <w:basedOn w:val="DefaultParagraphFont"/>
    <w:uiPriority w:val="99"/>
    <w:semiHidden/>
    <w:rsid w:val="002D31D9"/>
    <w:rPr>
      <w:rFonts w:ascii="Times New Roman" w:hAnsi="Times New Roman"/>
      <w:sz w:val="28"/>
    </w:rPr>
  </w:style>
  <w:style w:type="character" w:customStyle="1" w:styleId="Other">
    <w:name w:val="Other_"/>
    <w:basedOn w:val="DefaultParagraphFont"/>
    <w:link w:val="Other0"/>
    <w:rsid w:val="00B33E19"/>
    <w:rPr>
      <w:rFonts w:ascii="Times New Roman" w:eastAsia="Times New Roman" w:hAnsi="Times New Roman" w:cs="Times New Roman"/>
      <w:color w:val="232325"/>
      <w:shd w:val="clear" w:color="auto" w:fill="FFFFFF"/>
    </w:rPr>
  </w:style>
  <w:style w:type="paragraph" w:customStyle="1" w:styleId="Other0">
    <w:name w:val="Other"/>
    <w:basedOn w:val="Normal"/>
    <w:link w:val="Other"/>
    <w:rsid w:val="00B33E19"/>
    <w:pPr>
      <w:widowControl w:val="0"/>
      <w:shd w:val="clear" w:color="auto" w:fill="FFFFFF"/>
      <w:spacing w:after="40" w:line="295" w:lineRule="auto"/>
      <w:ind w:firstLine="400"/>
    </w:pPr>
    <w:rPr>
      <w:rFonts w:eastAsia="Times New Roman" w:cs="Times New Roman"/>
      <w:color w:val="232325"/>
      <w:sz w:val="22"/>
    </w:rPr>
  </w:style>
  <w:style w:type="character" w:customStyle="1" w:styleId="Tablecaption">
    <w:name w:val="Table caption_"/>
    <w:basedOn w:val="DefaultParagraphFont"/>
    <w:link w:val="Tablecaption0"/>
    <w:rsid w:val="002E7E25"/>
    <w:rPr>
      <w:rFonts w:ascii="Times New Roman" w:eastAsia="Times New Roman" w:hAnsi="Times New Roman" w:cs="Times New Roman"/>
      <w:color w:val="232325"/>
      <w:shd w:val="clear" w:color="auto" w:fill="FFFFFF"/>
    </w:rPr>
  </w:style>
  <w:style w:type="paragraph" w:customStyle="1" w:styleId="Tablecaption0">
    <w:name w:val="Table caption"/>
    <w:basedOn w:val="Normal"/>
    <w:link w:val="Tablecaption"/>
    <w:rsid w:val="002E7E25"/>
    <w:pPr>
      <w:widowControl w:val="0"/>
      <w:shd w:val="clear" w:color="auto" w:fill="FFFFFF"/>
      <w:spacing w:after="0"/>
      <w:ind w:firstLine="680"/>
    </w:pPr>
    <w:rPr>
      <w:rFonts w:eastAsia="Times New Roman" w:cs="Times New Roman"/>
      <w:color w:val="232325"/>
      <w:sz w:val="22"/>
    </w:rPr>
  </w:style>
  <w:style w:type="character" w:customStyle="1" w:styleId="fontstyle01">
    <w:name w:val="fontstyle01"/>
    <w:basedOn w:val="DefaultParagraphFont"/>
    <w:rsid w:val="0046415D"/>
    <w:rPr>
      <w:rFonts w:ascii="Times New Roman" w:hAnsi="Times New Roman" w:cs="Times New Roman" w:hint="default"/>
      <w:b w:val="0"/>
      <w:bCs w:val="0"/>
      <w:i w:val="0"/>
      <w:iCs w:val="0"/>
      <w:color w:val="000000"/>
      <w:sz w:val="22"/>
      <w:szCs w:val="22"/>
    </w:rPr>
  </w:style>
  <w:style w:type="character" w:customStyle="1" w:styleId="apple-converted-space">
    <w:name w:val="apple-converted-space"/>
    <w:basedOn w:val="DefaultParagraphFont"/>
    <w:rsid w:val="000B5F3E"/>
  </w:style>
  <w:style w:type="paragraph" w:customStyle="1" w:styleId="1">
    <w:name w:val="1"/>
    <w:basedOn w:val="Normal"/>
    <w:semiHidden/>
    <w:rsid w:val="00604705"/>
    <w:pPr>
      <w:spacing w:after="160" w:line="240" w:lineRule="exact"/>
    </w:pPr>
    <w:rPr>
      <w:rFonts w:ascii="Arial" w:eastAsia="Times New Roman" w:hAnsi="Arial" w:cs="Times New Roman"/>
      <w:sz w:val="22"/>
      <w:lang w:val="vi-VN"/>
    </w:rPr>
  </w:style>
  <w:style w:type="character" w:styleId="Hyperlink">
    <w:name w:val="Hyperlink"/>
    <w:basedOn w:val="DefaultParagraphFont"/>
    <w:uiPriority w:val="99"/>
    <w:unhideWhenUsed/>
    <w:rsid w:val="009902FF"/>
    <w:rPr>
      <w:color w:val="0000FF"/>
      <w:u w:val="single"/>
    </w:rPr>
  </w:style>
  <w:style w:type="table" w:customStyle="1" w:styleId="TableGrid21">
    <w:name w:val="Table Grid21"/>
    <w:basedOn w:val="TableNormal"/>
    <w:next w:val="TableGrid"/>
    <w:uiPriority w:val="59"/>
    <w:rsid w:val="0078391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083235">
      <w:bodyDiv w:val="1"/>
      <w:marLeft w:val="0"/>
      <w:marRight w:val="0"/>
      <w:marTop w:val="0"/>
      <w:marBottom w:val="0"/>
      <w:divBdr>
        <w:top w:val="none" w:sz="0" w:space="0" w:color="auto"/>
        <w:left w:val="none" w:sz="0" w:space="0" w:color="auto"/>
        <w:bottom w:val="none" w:sz="0" w:space="0" w:color="auto"/>
        <w:right w:val="none" w:sz="0" w:space="0" w:color="auto"/>
      </w:divBdr>
    </w:div>
    <w:div w:id="181672498">
      <w:bodyDiv w:val="1"/>
      <w:marLeft w:val="0"/>
      <w:marRight w:val="0"/>
      <w:marTop w:val="0"/>
      <w:marBottom w:val="0"/>
      <w:divBdr>
        <w:top w:val="none" w:sz="0" w:space="0" w:color="auto"/>
        <w:left w:val="none" w:sz="0" w:space="0" w:color="auto"/>
        <w:bottom w:val="none" w:sz="0" w:space="0" w:color="auto"/>
        <w:right w:val="none" w:sz="0" w:space="0" w:color="auto"/>
      </w:divBdr>
    </w:div>
    <w:div w:id="335959880">
      <w:bodyDiv w:val="1"/>
      <w:marLeft w:val="0"/>
      <w:marRight w:val="0"/>
      <w:marTop w:val="0"/>
      <w:marBottom w:val="0"/>
      <w:divBdr>
        <w:top w:val="none" w:sz="0" w:space="0" w:color="auto"/>
        <w:left w:val="none" w:sz="0" w:space="0" w:color="auto"/>
        <w:bottom w:val="none" w:sz="0" w:space="0" w:color="auto"/>
        <w:right w:val="none" w:sz="0" w:space="0" w:color="auto"/>
      </w:divBdr>
    </w:div>
    <w:div w:id="360014400">
      <w:bodyDiv w:val="1"/>
      <w:marLeft w:val="0"/>
      <w:marRight w:val="0"/>
      <w:marTop w:val="0"/>
      <w:marBottom w:val="0"/>
      <w:divBdr>
        <w:top w:val="none" w:sz="0" w:space="0" w:color="auto"/>
        <w:left w:val="none" w:sz="0" w:space="0" w:color="auto"/>
        <w:bottom w:val="none" w:sz="0" w:space="0" w:color="auto"/>
        <w:right w:val="none" w:sz="0" w:space="0" w:color="auto"/>
      </w:divBdr>
    </w:div>
    <w:div w:id="369888012">
      <w:bodyDiv w:val="1"/>
      <w:marLeft w:val="0"/>
      <w:marRight w:val="0"/>
      <w:marTop w:val="0"/>
      <w:marBottom w:val="0"/>
      <w:divBdr>
        <w:top w:val="none" w:sz="0" w:space="0" w:color="auto"/>
        <w:left w:val="none" w:sz="0" w:space="0" w:color="auto"/>
        <w:bottom w:val="none" w:sz="0" w:space="0" w:color="auto"/>
        <w:right w:val="none" w:sz="0" w:space="0" w:color="auto"/>
      </w:divBdr>
    </w:div>
    <w:div w:id="411775074">
      <w:bodyDiv w:val="1"/>
      <w:marLeft w:val="0"/>
      <w:marRight w:val="0"/>
      <w:marTop w:val="0"/>
      <w:marBottom w:val="0"/>
      <w:divBdr>
        <w:top w:val="none" w:sz="0" w:space="0" w:color="auto"/>
        <w:left w:val="none" w:sz="0" w:space="0" w:color="auto"/>
        <w:bottom w:val="none" w:sz="0" w:space="0" w:color="auto"/>
        <w:right w:val="none" w:sz="0" w:space="0" w:color="auto"/>
      </w:divBdr>
    </w:div>
    <w:div w:id="455679899">
      <w:bodyDiv w:val="1"/>
      <w:marLeft w:val="0"/>
      <w:marRight w:val="0"/>
      <w:marTop w:val="0"/>
      <w:marBottom w:val="0"/>
      <w:divBdr>
        <w:top w:val="none" w:sz="0" w:space="0" w:color="auto"/>
        <w:left w:val="none" w:sz="0" w:space="0" w:color="auto"/>
        <w:bottom w:val="none" w:sz="0" w:space="0" w:color="auto"/>
        <w:right w:val="none" w:sz="0" w:space="0" w:color="auto"/>
      </w:divBdr>
    </w:div>
    <w:div w:id="518198417">
      <w:bodyDiv w:val="1"/>
      <w:marLeft w:val="0"/>
      <w:marRight w:val="0"/>
      <w:marTop w:val="0"/>
      <w:marBottom w:val="0"/>
      <w:divBdr>
        <w:top w:val="none" w:sz="0" w:space="0" w:color="auto"/>
        <w:left w:val="none" w:sz="0" w:space="0" w:color="auto"/>
        <w:bottom w:val="none" w:sz="0" w:space="0" w:color="auto"/>
        <w:right w:val="none" w:sz="0" w:space="0" w:color="auto"/>
      </w:divBdr>
    </w:div>
    <w:div w:id="601376472">
      <w:bodyDiv w:val="1"/>
      <w:marLeft w:val="0"/>
      <w:marRight w:val="0"/>
      <w:marTop w:val="0"/>
      <w:marBottom w:val="0"/>
      <w:divBdr>
        <w:top w:val="none" w:sz="0" w:space="0" w:color="auto"/>
        <w:left w:val="none" w:sz="0" w:space="0" w:color="auto"/>
        <w:bottom w:val="none" w:sz="0" w:space="0" w:color="auto"/>
        <w:right w:val="none" w:sz="0" w:space="0" w:color="auto"/>
      </w:divBdr>
    </w:div>
    <w:div w:id="646979850">
      <w:bodyDiv w:val="1"/>
      <w:marLeft w:val="0"/>
      <w:marRight w:val="0"/>
      <w:marTop w:val="0"/>
      <w:marBottom w:val="0"/>
      <w:divBdr>
        <w:top w:val="none" w:sz="0" w:space="0" w:color="auto"/>
        <w:left w:val="none" w:sz="0" w:space="0" w:color="auto"/>
        <w:bottom w:val="none" w:sz="0" w:space="0" w:color="auto"/>
        <w:right w:val="none" w:sz="0" w:space="0" w:color="auto"/>
      </w:divBdr>
    </w:div>
    <w:div w:id="839277729">
      <w:bodyDiv w:val="1"/>
      <w:marLeft w:val="0"/>
      <w:marRight w:val="0"/>
      <w:marTop w:val="0"/>
      <w:marBottom w:val="0"/>
      <w:divBdr>
        <w:top w:val="none" w:sz="0" w:space="0" w:color="auto"/>
        <w:left w:val="none" w:sz="0" w:space="0" w:color="auto"/>
        <w:bottom w:val="none" w:sz="0" w:space="0" w:color="auto"/>
        <w:right w:val="none" w:sz="0" w:space="0" w:color="auto"/>
      </w:divBdr>
    </w:div>
    <w:div w:id="939410940">
      <w:bodyDiv w:val="1"/>
      <w:marLeft w:val="0"/>
      <w:marRight w:val="0"/>
      <w:marTop w:val="0"/>
      <w:marBottom w:val="0"/>
      <w:divBdr>
        <w:top w:val="none" w:sz="0" w:space="0" w:color="auto"/>
        <w:left w:val="none" w:sz="0" w:space="0" w:color="auto"/>
        <w:bottom w:val="none" w:sz="0" w:space="0" w:color="auto"/>
        <w:right w:val="none" w:sz="0" w:space="0" w:color="auto"/>
      </w:divBdr>
    </w:div>
    <w:div w:id="958998059">
      <w:bodyDiv w:val="1"/>
      <w:marLeft w:val="0"/>
      <w:marRight w:val="0"/>
      <w:marTop w:val="0"/>
      <w:marBottom w:val="0"/>
      <w:divBdr>
        <w:top w:val="none" w:sz="0" w:space="0" w:color="auto"/>
        <w:left w:val="none" w:sz="0" w:space="0" w:color="auto"/>
        <w:bottom w:val="none" w:sz="0" w:space="0" w:color="auto"/>
        <w:right w:val="none" w:sz="0" w:space="0" w:color="auto"/>
      </w:divBdr>
    </w:div>
    <w:div w:id="1105344672">
      <w:bodyDiv w:val="1"/>
      <w:marLeft w:val="0"/>
      <w:marRight w:val="0"/>
      <w:marTop w:val="0"/>
      <w:marBottom w:val="0"/>
      <w:divBdr>
        <w:top w:val="none" w:sz="0" w:space="0" w:color="auto"/>
        <w:left w:val="none" w:sz="0" w:space="0" w:color="auto"/>
        <w:bottom w:val="none" w:sz="0" w:space="0" w:color="auto"/>
        <w:right w:val="none" w:sz="0" w:space="0" w:color="auto"/>
      </w:divBdr>
    </w:div>
    <w:div w:id="1166702027">
      <w:bodyDiv w:val="1"/>
      <w:marLeft w:val="0"/>
      <w:marRight w:val="0"/>
      <w:marTop w:val="0"/>
      <w:marBottom w:val="0"/>
      <w:divBdr>
        <w:top w:val="none" w:sz="0" w:space="0" w:color="auto"/>
        <w:left w:val="none" w:sz="0" w:space="0" w:color="auto"/>
        <w:bottom w:val="none" w:sz="0" w:space="0" w:color="auto"/>
        <w:right w:val="none" w:sz="0" w:space="0" w:color="auto"/>
      </w:divBdr>
    </w:div>
    <w:div w:id="1322388466">
      <w:bodyDiv w:val="1"/>
      <w:marLeft w:val="0"/>
      <w:marRight w:val="0"/>
      <w:marTop w:val="0"/>
      <w:marBottom w:val="0"/>
      <w:divBdr>
        <w:top w:val="none" w:sz="0" w:space="0" w:color="auto"/>
        <w:left w:val="none" w:sz="0" w:space="0" w:color="auto"/>
        <w:bottom w:val="none" w:sz="0" w:space="0" w:color="auto"/>
        <w:right w:val="none" w:sz="0" w:space="0" w:color="auto"/>
      </w:divBdr>
    </w:div>
    <w:div w:id="1430005866">
      <w:bodyDiv w:val="1"/>
      <w:marLeft w:val="0"/>
      <w:marRight w:val="0"/>
      <w:marTop w:val="0"/>
      <w:marBottom w:val="0"/>
      <w:divBdr>
        <w:top w:val="none" w:sz="0" w:space="0" w:color="auto"/>
        <w:left w:val="none" w:sz="0" w:space="0" w:color="auto"/>
        <w:bottom w:val="none" w:sz="0" w:space="0" w:color="auto"/>
        <w:right w:val="none" w:sz="0" w:space="0" w:color="auto"/>
      </w:divBdr>
    </w:div>
    <w:div w:id="1749963562">
      <w:bodyDiv w:val="1"/>
      <w:marLeft w:val="0"/>
      <w:marRight w:val="0"/>
      <w:marTop w:val="0"/>
      <w:marBottom w:val="0"/>
      <w:divBdr>
        <w:top w:val="none" w:sz="0" w:space="0" w:color="auto"/>
        <w:left w:val="none" w:sz="0" w:space="0" w:color="auto"/>
        <w:bottom w:val="none" w:sz="0" w:space="0" w:color="auto"/>
        <w:right w:val="none" w:sz="0" w:space="0" w:color="auto"/>
      </w:divBdr>
    </w:div>
    <w:div w:id="1821530671">
      <w:bodyDiv w:val="1"/>
      <w:marLeft w:val="0"/>
      <w:marRight w:val="0"/>
      <w:marTop w:val="0"/>
      <w:marBottom w:val="0"/>
      <w:divBdr>
        <w:top w:val="none" w:sz="0" w:space="0" w:color="auto"/>
        <w:left w:val="none" w:sz="0" w:space="0" w:color="auto"/>
        <w:bottom w:val="none" w:sz="0" w:space="0" w:color="auto"/>
        <w:right w:val="none" w:sz="0" w:space="0" w:color="auto"/>
      </w:divBdr>
    </w:div>
    <w:div w:id="1887599539">
      <w:bodyDiv w:val="1"/>
      <w:marLeft w:val="0"/>
      <w:marRight w:val="0"/>
      <w:marTop w:val="0"/>
      <w:marBottom w:val="0"/>
      <w:divBdr>
        <w:top w:val="none" w:sz="0" w:space="0" w:color="auto"/>
        <w:left w:val="none" w:sz="0" w:space="0" w:color="auto"/>
        <w:bottom w:val="none" w:sz="0" w:space="0" w:color="auto"/>
        <w:right w:val="none" w:sz="0" w:space="0" w:color="auto"/>
      </w:divBdr>
    </w:div>
    <w:div w:id="1898936644">
      <w:bodyDiv w:val="1"/>
      <w:marLeft w:val="0"/>
      <w:marRight w:val="0"/>
      <w:marTop w:val="0"/>
      <w:marBottom w:val="0"/>
      <w:divBdr>
        <w:top w:val="none" w:sz="0" w:space="0" w:color="auto"/>
        <w:left w:val="none" w:sz="0" w:space="0" w:color="auto"/>
        <w:bottom w:val="none" w:sz="0" w:space="0" w:color="auto"/>
        <w:right w:val="none" w:sz="0" w:space="0" w:color="auto"/>
      </w:divBdr>
    </w:div>
    <w:div w:id="1913811645">
      <w:bodyDiv w:val="1"/>
      <w:marLeft w:val="0"/>
      <w:marRight w:val="0"/>
      <w:marTop w:val="0"/>
      <w:marBottom w:val="0"/>
      <w:divBdr>
        <w:top w:val="none" w:sz="0" w:space="0" w:color="auto"/>
        <w:left w:val="none" w:sz="0" w:space="0" w:color="auto"/>
        <w:bottom w:val="none" w:sz="0" w:space="0" w:color="auto"/>
        <w:right w:val="none" w:sz="0" w:space="0" w:color="auto"/>
      </w:divBdr>
    </w:div>
    <w:div w:id="1928616025">
      <w:bodyDiv w:val="1"/>
      <w:marLeft w:val="0"/>
      <w:marRight w:val="0"/>
      <w:marTop w:val="0"/>
      <w:marBottom w:val="0"/>
      <w:divBdr>
        <w:top w:val="none" w:sz="0" w:space="0" w:color="auto"/>
        <w:left w:val="none" w:sz="0" w:space="0" w:color="auto"/>
        <w:bottom w:val="none" w:sz="0" w:space="0" w:color="auto"/>
        <w:right w:val="none" w:sz="0" w:space="0" w:color="auto"/>
      </w:divBdr>
    </w:div>
    <w:div w:id="2036150338">
      <w:bodyDiv w:val="1"/>
      <w:marLeft w:val="0"/>
      <w:marRight w:val="0"/>
      <w:marTop w:val="0"/>
      <w:marBottom w:val="0"/>
      <w:divBdr>
        <w:top w:val="none" w:sz="0" w:space="0" w:color="auto"/>
        <w:left w:val="none" w:sz="0" w:space="0" w:color="auto"/>
        <w:bottom w:val="none" w:sz="0" w:space="0" w:color="auto"/>
        <w:right w:val="none" w:sz="0" w:space="0" w:color="auto"/>
      </w:divBdr>
    </w:div>
    <w:div w:id="20653314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gialaitv.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179986-0543-4075-B4BA-6D99401FA8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5</Pages>
  <Words>1551</Words>
  <Characters>8846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10377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May21</cp:lastModifiedBy>
  <cp:revision>32</cp:revision>
  <cp:lastPrinted>2024-12-11T09:16:00Z</cp:lastPrinted>
  <dcterms:created xsi:type="dcterms:W3CDTF">2026-04-21T01:07:00Z</dcterms:created>
  <dcterms:modified xsi:type="dcterms:W3CDTF">2026-04-24T09:24:00Z</dcterms:modified>
</cp:coreProperties>
</file>