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370"/>
        <w:gridCol w:w="5918"/>
      </w:tblGrid>
      <w:tr w:rsidR="008B315D" w:rsidRPr="008B315D" w14:paraId="1668C160" w14:textId="77777777" w:rsidTr="002A69BD">
        <w:tc>
          <w:tcPr>
            <w:tcW w:w="1814" w:type="pct"/>
          </w:tcPr>
          <w:p w14:paraId="1173D47B" w14:textId="77777777" w:rsidR="00A32200" w:rsidRPr="008B315D" w:rsidRDefault="00A32200" w:rsidP="00086788">
            <w:pPr>
              <w:jc w:val="center"/>
              <w:rPr>
                <w:rFonts w:ascii="Times New Roman" w:eastAsia="Times New Roman" w:hAnsi="Times New Roman" w:cs="Times New Roman"/>
                <w:b/>
                <w:color w:val="auto"/>
                <w:sz w:val="26"/>
                <w:szCs w:val="28"/>
                <w:lang w:val="en-US"/>
              </w:rPr>
            </w:pPr>
            <w:r w:rsidRPr="008B315D">
              <w:rPr>
                <w:rFonts w:ascii="Times New Roman" w:eastAsia="Times New Roman" w:hAnsi="Times New Roman" w:cs="Times New Roman"/>
                <w:b/>
                <w:color w:val="auto"/>
                <w:sz w:val="26"/>
                <w:szCs w:val="28"/>
              </w:rPr>
              <w:t>HỘI ĐỒNG NHÂN DÂN</w:t>
            </w:r>
          </w:p>
          <w:p w14:paraId="78AA1BA4" w14:textId="5D824A9B" w:rsidR="00A32200" w:rsidRPr="008B315D" w:rsidRDefault="00A32200" w:rsidP="00086788">
            <w:pPr>
              <w:spacing w:after="120"/>
              <w:jc w:val="center"/>
              <w:rPr>
                <w:rFonts w:ascii="Times New Roman" w:eastAsia="Times New Roman" w:hAnsi="Times New Roman" w:cs="Times New Roman"/>
                <w:b/>
                <w:color w:val="auto"/>
                <w:sz w:val="26"/>
                <w:szCs w:val="28"/>
                <w:lang w:val="en-US"/>
              </w:rPr>
            </w:pPr>
            <w:r w:rsidRPr="008B315D">
              <w:rPr>
                <w:rFonts w:ascii="Times New Roman" w:eastAsia="Times New Roman" w:hAnsi="Times New Roman" w:cs="Times New Roman"/>
                <w:b/>
                <w:noProof/>
                <w:color w:val="auto"/>
                <w:sz w:val="26"/>
                <w:szCs w:val="28"/>
                <w:lang w:val="en-US" w:eastAsia="en-US"/>
                <w14:ligatures w14:val="standardContextual"/>
              </w:rPr>
              <mc:AlternateContent>
                <mc:Choice Requires="wps">
                  <w:drawing>
                    <wp:anchor distT="0" distB="0" distL="114300" distR="114300" simplePos="0" relativeHeight="251656704" behindDoc="0" locked="0" layoutInCell="1" allowOverlap="1" wp14:anchorId="64F4F09F" wp14:editId="2DCC1A3B">
                      <wp:simplePos x="0" y="0"/>
                      <wp:positionH relativeFrom="column">
                        <wp:posOffset>576222</wp:posOffset>
                      </wp:positionH>
                      <wp:positionV relativeFrom="paragraph">
                        <wp:posOffset>196850</wp:posOffset>
                      </wp:positionV>
                      <wp:extent cx="769545" cy="4527"/>
                      <wp:effectExtent l="0" t="0" r="31115" b="33655"/>
                      <wp:wrapNone/>
                      <wp:docPr id="5" name="Straight Connector 5"/>
                      <wp:cNvGraphicFramePr/>
                      <a:graphic xmlns:a="http://schemas.openxmlformats.org/drawingml/2006/main">
                        <a:graphicData uri="http://schemas.microsoft.com/office/word/2010/wordprocessingShape">
                          <wps:wsp>
                            <wps:cNvCnPr/>
                            <wps:spPr>
                              <a:xfrm>
                                <a:off x="0" y="0"/>
                                <a:ext cx="769545" cy="45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7E1133" id="Straight Connector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5pt,15.5pt" to="105.9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" strokecolor="black [3200]" strokeweight=".5pt">
                      <v:stroke joinstyle="miter"/>
                    </v:line>
                  </w:pict>
                </mc:Fallback>
              </mc:AlternateContent>
            </w:r>
            <w:r w:rsidRPr="008B315D">
              <w:rPr>
                <w:rFonts w:ascii="Times New Roman" w:eastAsia="Times New Roman" w:hAnsi="Times New Roman" w:cs="Times New Roman"/>
                <w:b/>
                <w:color w:val="auto"/>
                <w:sz w:val="26"/>
                <w:szCs w:val="28"/>
                <w:lang w:val="en-US"/>
              </w:rPr>
              <w:t>THÀNH PHỐ ĐÀ NẴNG</w:t>
            </w:r>
          </w:p>
        </w:tc>
        <w:tc>
          <w:tcPr>
            <w:tcW w:w="3186" w:type="pct"/>
          </w:tcPr>
          <w:p w14:paraId="01B1A08C" w14:textId="78AE379C" w:rsidR="00A32200" w:rsidRPr="008B315D" w:rsidRDefault="00A32200" w:rsidP="00031703">
            <w:pPr>
              <w:spacing w:after="120"/>
              <w:jc w:val="center"/>
              <w:rPr>
                <w:rFonts w:ascii="Times New Roman" w:eastAsia="Times New Roman" w:hAnsi="Times New Roman" w:cs="Times New Roman"/>
                <w:b/>
                <w:color w:val="auto"/>
                <w:sz w:val="28"/>
                <w:szCs w:val="28"/>
              </w:rPr>
            </w:pPr>
            <w:r w:rsidRPr="008B315D">
              <w:rPr>
                <w:rFonts w:ascii="Times New Roman" w:eastAsia="Times New Roman" w:hAnsi="Times New Roman" w:cs="Times New Roman"/>
                <w:b/>
                <w:noProof/>
                <w:color w:val="auto"/>
                <w:sz w:val="26"/>
                <w:szCs w:val="28"/>
                <w:lang w:val="en-US" w:eastAsia="en-US"/>
                <w14:ligatures w14:val="standardContextual"/>
              </w:rPr>
              <mc:AlternateContent>
                <mc:Choice Requires="wps">
                  <w:drawing>
                    <wp:anchor distT="0" distB="0" distL="114300" distR="114300" simplePos="0" relativeHeight="251660800" behindDoc="0" locked="0" layoutInCell="1" allowOverlap="1" wp14:anchorId="14AD7736" wp14:editId="5FA1AD66">
                      <wp:simplePos x="0" y="0"/>
                      <wp:positionH relativeFrom="column">
                        <wp:posOffset>741150</wp:posOffset>
                      </wp:positionH>
                      <wp:positionV relativeFrom="paragraph">
                        <wp:posOffset>405765</wp:posOffset>
                      </wp:positionV>
                      <wp:extent cx="2163778" cy="4526"/>
                      <wp:effectExtent l="0" t="0" r="27305" b="33655"/>
                      <wp:wrapNone/>
                      <wp:docPr id="6" name="Straight Connector 6"/>
                      <wp:cNvGraphicFramePr/>
                      <a:graphic xmlns:a="http://schemas.openxmlformats.org/drawingml/2006/main">
                        <a:graphicData uri="http://schemas.microsoft.com/office/word/2010/wordprocessingShape">
                          <wps:wsp>
                            <wps:cNvCnPr/>
                            <wps:spPr>
                              <a:xfrm flipV="1">
                                <a:off x="0" y="0"/>
                                <a:ext cx="2163778" cy="45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39373" id="Straight Connector 6" o:spid="_x0000_s1026" style="position:absolute;flip:y;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35pt,31.95pt" to="228.7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" strokecolor="black [3200]" strokeweight=".5pt">
                      <v:stroke joinstyle="miter"/>
                    </v:line>
                  </w:pict>
                </mc:Fallback>
              </mc:AlternateContent>
            </w:r>
            <w:r w:rsidRPr="008B315D">
              <w:rPr>
                <w:rFonts w:ascii="Times New Roman" w:eastAsia="Times New Roman" w:hAnsi="Times New Roman" w:cs="Times New Roman"/>
                <w:b/>
                <w:color w:val="auto"/>
                <w:sz w:val="26"/>
                <w:szCs w:val="28"/>
              </w:rPr>
              <w:t>CỘNG HÒA XÃ HỘI CHỦ NGHĨA VIỆT NAM</w:t>
            </w:r>
            <w:r w:rsidRPr="008B315D">
              <w:rPr>
                <w:rFonts w:ascii="Times New Roman" w:eastAsia="Times New Roman" w:hAnsi="Times New Roman" w:cs="Times New Roman"/>
                <w:b/>
                <w:color w:val="auto"/>
                <w:sz w:val="28"/>
                <w:szCs w:val="28"/>
              </w:rPr>
              <w:br/>
              <w:t xml:space="preserve">Độc lập - Tự do - Hạnh phúc </w:t>
            </w:r>
          </w:p>
        </w:tc>
      </w:tr>
      <w:tr w:rsidR="002A69BD" w:rsidRPr="008B315D" w14:paraId="7717A6FE" w14:textId="77777777" w:rsidTr="002A69BD">
        <w:tc>
          <w:tcPr>
            <w:tcW w:w="1814" w:type="pct"/>
          </w:tcPr>
          <w:p w14:paraId="6DABEFD4" w14:textId="24D871BC" w:rsidR="002A69BD" w:rsidRPr="008B315D" w:rsidRDefault="002A69BD" w:rsidP="002A69BD">
            <w:pPr>
              <w:spacing w:before="120" w:after="120"/>
              <w:jc w:val="center"/>
              <w:rPr>
                <w:rFonts w:ascii="Times New Roman" w:eastAsia="Times New Roman" w:hAnsi="Times New Roman" w:cs="Times New Roman"/>
                <w:b/>
                <w:color w:val="auto"/>
                <w:sz w:val="26"/>
                <w:szCs w:val="28"/>
              </w:rPr>
            </w:pPr>
            <w:r w:rsidRPr="008B315D">
              <w:rPr>
                <w:rFonts w:ascii="Times New Roman" w:eastAsia="Times New Roman" w:hAnsi="Times New Roman" w:cs="Times New Roman"/>
                <w:color w:val="auto"/>
                <w:sz w:val="26"/>
                <w:szCs w:val="28"/>
              </w:rPr>
              <w:t>S</w:t>
            </w:r>
            <w:r w:rsidRPr="008B315D">
              <w:rPr>
                <w:rFonts w:ascii="Times New Roman" w:eastAsia="Times New Roman" w:hAnsi="Times New Roman" w:cs="Times New Roman"/>
                <w:color w:val="auto"/>
                <w:sz w:val="26"/>
                <w:szCs w:val="28"/>
                <w:lang w:val="en-US"/>
              </w:rPr>
              <w:t>ố</w:t>
            </w:r>
            <w:r w:rsidRPr="008B315D">
              <w:rPr>
                <w:rFonts w:ascii="Times New Roman" w:eastAsia="Times New Roman" w:hAnsi="Times New Roman" w:cs="Times New Roman"/>
                <w:color w:val="auto"/>
                <w:sz w:val="26"/>
                <w:szCs w:val="28"/>
              </w:rPr>
              <w:t>:</w:t>
            </w:r>
            <w:r w:rsidRPr="008B315D">
              <w:rPr>
                <w:rFonts w:ascii="Times New Roman" w:eastAsia="Times New Roman" w:hAnsi="Times New Roman" w:cs="Times New Roman"/>
                <w:color w:val="auto"/>
                <w:sz w:val="26"/>
                <w:szCs w:val="28"/>
                <w:lang w:val="en-US"/>
              </w:rPr>
              <w:t xml:space="preserve">  </w:t>
            </w:r>
            <w:r w:rsidR="00270C98">
              <w:rPr>
                <w:rFonts w:ascii="Times New Roman" w:eastAsia="Times New Roman" w:hAnsi="Times New Roman" w:cs="Times New Roman"/>
                <w:color w:val="auto"/>
                <w:sz w:val="26"/>
                <w:szCs w:val="28"/>
              </w:rPr>
              <w:t>57</w:t>
            </w:r>
            <w:r w:rsidRPr="008B315D">
              <w:rPr>
                <w:rFonts w:ascii="Times New Roman" w:eastAsia="Times New Roman" w:hAnsi="Times New Roman" w:cs="Times New Roman"/>
                <w:color w:val="auto"/>
                <w:sz w:val="26"/>
                <w:szCs w:val="28"/>
              </w:rPr>
              <w:t>/2</w:t>
            </w:r>
            <w:r w:rsidRPr="008B315D">
              <w:rPr>
                <w:rFonts w:ascii="Times New Roman" w:eastAsia="Times New Roman" w:hAnsi="Times New Roman" w:cs="Times New Roman"/>
                <w:color w:val="auto"/>
                <w:sz w:val="26"/>
                <w:szCs w:val="28"/>
                <w:lang w:val="en-US"/>
              </w:rPr>
              <w:t>026</w:t>
            </w:r>
            <w:r w:rsidRPr="008B315D">
              <w:rPr>
                <w:rFonts w:ascii="Times New Roman" w:eastAsia="Times New Roman" w:hAnsi="Times New Roman" w:cs="Times New Roman"/>
                <w:color w:val="auto"/>
                <w:sz w:val="26"/>
                <w:szCs w:val="28"/>
              </w:rPr>
              <w:t>/NQ-HĐND</w:t>
            </w:r>
          </w:p>
        </w:tc>
        <w:tc>
          <w:tcPr>
            <w:tcW w:w="3186" w:type="pct"/>
          </w:tcPr>
          <w:p w14:paraId="781C773F" w14:textId="0A77D7E8" w:rsidR="002A69BD" w:rsidRPr="008B315D" w:rsidRDefault="002A69BD" w:rsidP="002A69BD">
            <w:pPr>
              <w:spacing w:before="120" w:after="120"/>
              <w:jc w:val="center"/>
              <w:rPr>
                <w:rFonts w:ascii="Times New Roman" w:eastAsia="Times New Roman" w:hAnsi="Times New Roman" w:cs="Times New Roman"/>
                <w:b/>
                <w:noProof/>
                <w:color w:val="auto"/>
                <w:sz w:val="26"/>
                <w:szCs w:val="28"/>
                <w:lang w:val="en-US" w:eastAsia="en-US"/>
                <w14:ligatures w14:val="standardContextual"/>
              </w:rPr>
            </w:pPr>
            <w:r w:rsidRPr="008B315D">
              <w:rPr>
                <w:rFonts w:ascii="Times New Roman" w:eastAsia="Times New Roman" w:hAnsi="Times New Roman" w:cs="Times New Roman"/>
                <w:i/>
                <w:color w:val="auto"/>
                <w:sz w:val="28"/>
                <w:szCs w:val="28"/>
              </w:rPr>
              <w:t>Đ</w:t>
            </w:r>
            <w:r w:rsidRPr="008B315D">
              <w:rPr>
                <w:rFonts w:ascii="Times New Roman" w:eastAsia="Times New Roman" w:hAnsi="Times New Roman" w:cs="Times New Roman"/>
                <w:i/>
                <w:color w:val="auto"/>
                <w:sz w:val="28"/>
                <w:szCs w:val="28"/>
                <w:lang w:val="en-US"/>
              </w:rPr>
              <w:t xml:space="preserve">à Nẵng, </w:t>
            </w:r>
            <w:r w:rsidRPr="008B315D">
              <w:rPr>
                <w:rFonts w:ascii="Times New Roman" w:eastAsia="Times New Roman" w:hAnsi="Times New Roman" w:cs="Times New Roman"/>
                <w:i/>
                <w:color w:val="auto"/>
                <w:sz w:val="28"/>
                <w:szCs w:val="28"/>
              </w:rPr>
              <w:t>ngày</w:t>
            </w:r>
            <w:r w:rsidRPr="008B315D">
              <w:rPr>
                <w:rFonts w:ascii="Times New Roman" w:eastAsia="Times New Roman" w:hAnsi="Times New Roman" w:cs="Times New Roman"/>
                <w:i/>
                <w:color w:val="auto"/>
                <w:sz w:val="28"/>
                <w:szCs w:val="28"/>
                <w:lang w:val="en-US"/>
              </w:rPr>
              <w:t xml:space="preserve"> </w:t>
            </w:r>
            <w:r w:rsidR="00270C98">
              <w:rPr>
                <w:rFonts w:ascii="Times New Roman" w:eastAsia="Times New Roman" w:hAnsi="Times New Roman" w:cs="Times New Roman"/>
                <w:i/>
                <w:color w:val="auto"/>
                <w:sz w:val="28"/>
                <w:szCs w:val="28"/>
              </w:rPr>
              <w:t>29</w:t>
            </w:r>
            <w:bookmarkStart w:id="0" w:name="_GoBack"/>
            <w:bookmarkEnd w:id="0"/>
            <w:r w:rsidRPr="008B315D">
              <w:rPr>
                <w:rFonts w:ascii="Times New Roman" w:eastAsia="Times New Roman" w:hAnsi="Times New Roman" w:cs="Times New Roman"/>
                <w:i/>
                <w:color w:val="auto"/>
                <w:sz w:val="28"/>
                <w:szCs w:val="28"/>
                <w:lang w:val="en-US"/>
              </w:rPr>
              <w:t xml:space="preserve">    </w:t>
            </w:r>
            <w:r w:rsidRPr="008B315D">
              <w:rPr>
                <w:rFonts w:ascii="Times New Roman" w:eastAsia="Times New Roman" w:hAnsi="Times New Roman" w:cs="Times New Roman"/>
                <w:i/>
                <w:color w:val="auto"/>
                <w:sz w:val="28"/>
                <w:szCs w:val="28"/>
              </w:rPr>
              <w:t>tháng</w:t>
            </w:r>
            <w:r w:rsidRPr="008B315D">
              <w:rPr>
                <w:rFonts w:ascii="Times New Roman" w:eastAsia="Times New Roman" w:hAnsi="Times New Roman" w:cs="Times New Roman"/>
                <w:i/>
                <w:color w:val="auto"/>
                <w:sz w:val="28"/>
                <w:szCs w:val="28"/>
                <w:lang w:val="en-US"/>
              </w:rPr>
              <w:t xml:space="preserve"> </w:t>
            </w:r>
            <w:r w:rsidR="00224A72" w:rsidRPr="008B315D">
              <w:rPr>
                <w:rFonts w:ascii="Times New Roman" w:eastAsia="Times New Roman" w:hAnsi="Times New Roman" w:cs="Times New Roman"/>
                <w:i/>
                <w:color w:val="auto"/>
                <w:sz w:val="28"/>
                <w:szCs w:val="28"/>
                <w:lang w:val="en-US"/>
              </w:rPr>
              <w:t>6</w:t>
            </w:r>
            <w:r w:rsidRPr="008B315D">
              <w:rPr>
                <w:rFonts w:ascii="Times New Roman" w:eastAsia="Times New Roman" w:hAnsi="Times New Roman" w:cs="Times New Roman"/>
                <w:i/>
                <w:color w:val="auto"/>
                <w:sz w:val="28"/>
                <w:szCs w:val="28"/>
                <w:lang w:val="en-US"/>
              </w:rPr>
              <w:t xml:space="preserve"> </w:t>
            </w:r>
            <w:r w:rsidRPr="008B315D">
              <w:rPr>
                <w:rFonts w:ascii="Times New Roman" w:eastAsia="Times New Roman" w:hAnsi="Times New Roman" w:cs="Times New Roman"/>
                <w:i/>
                <w:color w:val="auto"/>
                <w:sz w:val="28"/>
                <w:szCs w:val="28"/>
              </w:rPr>
              <w:t>năm 20</w:t>
            </w:r>
            <w:r w:rsidRPr="008B315D">
              <w:rPr>
                <w:rFonts w:ascii="Times New Roman" w:eastAsia="Times New Roman" w:hAnsi="Times New Roman" w:cs="Times New Roman"/>
                <w:i/>
                <w:color w:val="auto"/>
                <w:sz w:val="28"/>
                <w:szCs w:val="28"/>
                <w:lang w:val="en-US"/>
              </w:rPr>
              <w:t>26</w:t>
            </w:r>
          </w:p>
        </w:tc>
      </w:tr>
    </w:tbl>
    <w:p w14:paraId="4BCF414A" w14:textId="0BA683A7" w:rsidR="00A32200" w:rsidRPr="008B315D" w:rsidRDefault="00A32200" w:rsidP="00A32200">
      <w:pPr>
        <w:tabs>
          <w:tab w:val="right" w:leader="dot" w:pos="8640"/>
        </w:tabs>
        <w:spacing w:after="120"/>
        <w:jc w:val="center"/>
        <w:rPr>
          <w:rFonts w:ascii="Times New Roman" w:hAnsi="Times New Roman" w:cs="Times New Roman"/>
          <w:b/>
          <w:color w:val="auto"/>
          <w:sz w:val="10"/>
          <w:szCs w:val="10"/>
          <w:lang w:val="en-US"/>
        </w:rPr>
      </w:pPr>
    </w:p>
    <w:p w14:paraId="69089450" w14:textId="77777777" w:rsidR="00A32200" w:rsidRPr="008B315D" w:rsidRDefault="00A32200" w:rsidP="00822302">
      <w:pPr>
        <w:tabs>
          <w:tab w:val="right" w:leader="dot" w:pos="8640"/>
        </w:tabs>
        <w:jc w:val="center"/>
        <w:rPr>
          <w:rFonts w:ascii="Times New Roman" w:hAnsi="Times New Roman" w:cs="Times New Roman"/>
          <w:b/>
          <w:color w:val="auto"/>
          <w:sz w:val="28"/>
          <w:szCs w:val="28"/>
          <w:lang w:val="en-US"/>
        </w:rPr>
      </w:pPr>
      <w:r w:rsidRPr="008B315D">
        <w:rPr>
          <w:rFonts w:ascii="Times New Roman" w:hAnsi="Times New Roman" w:cs="Times New Roman"/>
          <w:b/>
          <w:color w:val="auto"/>
          <w:sz w:val="28"/>
          <w:szCs w:val="28"/>
        </w:rPr>
        <w:t>NGHỊ Q</w:t>
      </w:r>
      <w:r w:rsidRPr="008B315D">
        <w:rPr>
          <w:rFonts w:ascii="Times New Roman" w:hAnsi="Times New Roman" w:cs="Times New Roman"/>
          <w:b/>
          <w:color w:val="auto"/>
          <w:sz w:val="28"/>
          <w:szCs w:val="28"/>
          <w:lang w:val="en-US"/>
        </w:rPr>
        <w:t>UYẾ</w:t>
      </w:r>
      <w:r w:rsidRPr="008B315D">
        <w:rPr>
          <w:rFonts w:ascii="Times New Roman" w:hAnsi="Times New Roman" w:cs="Times New Roman"/>
          <w:b/>
          <w:color w:val="auto"/>
          <w:sz w:val="28"/>
          <w:szCs w:val="28"/>
        </w:rPr>
        <w:t>T</w:t>
      </w:r>
    </w:p>
    <w:p w14:paraId="6068CE81" w14:textId="6E92EB4B" w:rsidR="00A32200" w:rsidRPr="008B315D" w:rsidRDefault="00224A72" w:rsidP="00224A72">
      <w:pPr>
        <w:tabs>
          <w:tab w:val="right" w:leader="dot" w:pos="8640"/>
        </w:tabs>
        <w:spacing w:after="120"/>
        <w:ind w:left="-142" w:right="-142" w:firstLine="142"/>
        <w:jc w:val="center"/>
        <w:rPr>
          <w:rFonts w:ascii="Times New Roman" w:hAnsi="Times New Roman" w:cs="Times New Roman"/>
          <w:i/>
          <w:iCs/>
          <w:noProof/>
          <w:color w:val="auto"/>
          <w:sz w:val="10"/>
          <w:szCs w:val="10"/>
          <w:lang w:val="en-US" w:eastAsia="en-US"/>
          <w14:ligatures w14:val="standardContextual"/>
        </w:rPr>
      </w:pPr>
      <w:bookmarkStart w:id="1" w:name="_Hlk160311038"/>
      <w:r w:rsidRPr="008B315D">
        <w:rPr>
          <w:rFonts w:ascii="Times New Roman Bold" w:hAnsi="Times New Roman Bold" w:cs="Times New Roman"/>
          <w:b/>
          <w:color w:val="auto"/>
          <w:spacing w:val="-4"/>
          <w:sz w:val="28"/>
          <w:szCs w:val="28"/>
          <w:lang w:val="en-US"/>
        </w:rPr>
        <w:t xml:space="preserve">Quy định chính sách hỗ trợ </w:t>
      </w:r>
      <w:r w:rsidR="00AC4924" w:rsidRPr="008B315D">
        <w:rPr>
          <w:rFonts w:ascii="Times New Roman Bold" w:hAnsi="Times New Roman Bold" w:cs="Times New Roman"/>
          <w:b/>
          <w:color w:val="auto"/>
          <w:spacing w:val="-4"/>
          <w:sz w:val="28"/>
          <w:szCs w:val="28"/>
          <w:lang w:val="en-US"/>
        </w:rPr>
        <w:t xml:space="preserve">trực đêm </w:t>
      </w:r>
      <w:r w:rsidRPr="008B315D">
        <w:rPr>
          <w:rFonts w:ascii="Times New Roman Bold" w:hAnsi="Times New Roman Bold" w:cs="Times New Roman"/>
          <w:b/>
          <w:color w:val="auto"/>
          <w:spacing w:val="-4"/>
          <w:sz w:val="28"/>
          <w:szCs w:val="28"/>
          <w:lang w:val="en-US"/>
        </w:rPr>
        <w:t>cho lực lượng cứu hộ, cứu nạn, quản lý an ninh trật tự, bảo vệ cảnh quan, vệ sinh môi trường, kiểm tra, phối hợp giữa các cơ quan tại các bãi biển trên địa bàn thành phố Đà Nẵng</w:t>
      </w:r>
      <w:r w:rsidR="00412ABA" w:rsidRPr="008B315D">
        <w:rPr>
          <w:rFonts w:ascii="Times New Roman" w:hAnsi="Times New Roman" w:cs="Times New Roman"/>
          <w:i/>
          <w:iCs/>
          <w:noProof/>
          <w:color w:val="auto"/>
          <w:sz w:val="10"/>
          <w:szCs w:val="10"/>
          <w:lang w:val="en-US" w:eastAsia="en-US"/>
          <w14:ligatures w14:val="standardContextual"/>
        </w:rPr>
        <w:t xml:space="preserve"> </w:t>
      </w:r>
    </w:p>
    <w:p w14:paraId="3D8C8572" w14:textId="77777777" w:rsidR="00224A72" w:rsidRPr="008B315D" w:rsidRDefault="00224A72" w:rsidP="00224A72">
      <w:pPr>
        <w:tabs>
          <w:tab w:val="right" w:leader="dot" w:pos="8640"/>
        </w:tabs>
        <w:spacing w:after="120"/>
        <w:ind w:left="-142" w:right="-142" w:firstLine="142"/>
        <w:jc w:val="center"/>
        <w:rPr>
          <w:rFonts w:ascii="Times New Roman" w:hAnsi="Times New Roman" w:cs="Times New Roman"/>
          <w:i/>
          <w:iCs/>
          <w:noProof/>
          <w:color w:val="auto"/>
          <w:sz w:val="10"/>
          <w:szCs w:val="10"/>
          <w:lang w:val="en-US"/>
          <w14:ligatures w14:val="standardContextual"/>
        </w:rPr>
      </w:pPr>
    </w:p>
    <w:p w14:paraId="2FC71A0F" w14:textId="6B5B798D" w:rsidR="00A32200" w:rsidRPr="008B315D" w:rsidRDefault="00A32200" w:rsidP="00C45EFF">
      <w:pPr>
        <w:spacing w:before="80" w:after="80" w:line="340" w:lineRule="exact"/>
        <w:ind w:firstLine="720"/>
        <w:jc w:val="both"/>
        <w:rPr>
          <w:rStyle w:val="fontstyle21"/>
          <w:i/>
          <w:iCs/>
          <w:color w:val="auto"/>
        </w:rPr>
      </w:pPr>
      <w:r w:rsidRPr="008B315D">
        <w:rPr>
          <w:rStyle w:val="fontstyle21"/>
          <w:i/>
          <w:color w:val="auto"/>
        </w:rPr>
        <w:t xml:space="preserve">Căn cứ Luật Tổ chức chính quyền địa phương </w:t>
      </w:r>
      <w:r w:rsidR="00DD6011" w:rsidRPr="008B315D">
        <w:rPr>
          <w:rStyle w:val="fontstyle21"/>
          <w:i/>
          <w:color w:val="auto"/>
        </w:rPr>
        <w:t>số 72/2025/QH15</w:t>
      </w:r>
      <w:r w:rsidRPr="008B315D">
        <w:rPr>
          <w:rStyle w:val="fontstyle21"/>
          <w:i/>
          <w:color w:val="auto"/>
        </w:rPr>
        <w:t>;</w:t>
      </w:r>
    </w:p>
    <w:p w14:paraId="043F7A35" w14:textId="560BB4A3" w:rsidR="00A32200" w:rsidRPr="008B315D" w:rsidRDefault="00A32200" w:rsidP="00C45EFF">
      <w:pPr>
        <w:spacing w:before="80" w:after="80" w:line="340" w:lineRule="exact"/>
        <w:ind w:firstLine="720"/>
        <w:jc w:val="both"/>
        <w:rPr>
          <w:rStyle w:val="fontstyle21"/>
          <w:i/>
          <w:iCs/>
          <w:color w:val="auto"/>
        </w:rPr>
      </w:pPr>
      <w:r w:rsidRPr="008B315D">
        <w:rPr>
          <w:rStyle w:val="fontstyle21"/>
          <w:i/>
          <w:iCs/>
          <w:color w:val="auto"/>
        </w:rPr>
        <w:t xml:space="preserve">Căn cứ Luật Ban hành văn bản quy phạm pháp luật số 64/2025/QH15 </w:t>
      </w:r>
      <w:r w:rsidR="00DD6011" w:rsidRPr="008B315D">
        <w:rPr>
          <w:rStyle w:val="fontstyle21"/>
          <w:i/>
          <w:iCs/>
          <w:color w:val="auto"/>
        </w:rPr>
        <w:t>được sửa đổi, bổ sung bởi</w:t>
      </w:r>
      <w:r w:rsidRPr="008B315D">
        <w:rPr>
          <w:rStyle w:val="fontstyle21"/>
          <w:i/>
          <w:iCs/>
          <w:color w:val="auto"/>
        </w:rPr>
        <w:t xml:space="preserve"> Luật số</w:t>
      </w:r>
      <w:r w:rsidR="00DD6011" w:rsidRPr="008B315D">
        <w:rPr>
          <w:rStyle w:val="fontstyle21"/>
          <w:i/>
          <w:iCs/>
          <w:color w:val="auto"/>
        </w:rPr>
        <w:t xml:space="preserve"> 87/2025</w:t>
      </w:r>
      <w:r w:rsidR="0046518E" w:rsidRPr="008B315D">
        <w:rPr>
          <w:rStyle w:val="fontstyle21"/>
          <w:i/>
          <w:iCs/>
          <w:color w:val="auto"/>
          <w:lang w:val="en-US"/>
        </w:rPr>
        <w:t>/QH15</w:t>
      </w:r>
      <w:r w:rsidRPr="008B315D">
        <w:rPr>
          <w:rStyle w:val="fontstyle21"/>
          <w:i/>
          <w:iCs/>
          <w:color w:val="auto"/>
        </w:rPr>
        <w:t>;</w:t>
      </w:r>
    </w:p>
    <w:p w14:paraId="2A209D47" w14:textId="3621B019" w:rsidR="003C73D9" w:rsidRPr="008B315D" w:rsidRDefault="003C73D9" w:rsidP="00C45EFF">
      <w:pPr>
        <w:spacing w:before="80" w:after="80" w:line="340" w:lineRule="exact"/>
        <w:ind w:firstLine="720"/>
        <w:jc w:val="both"/>
        <w:rPr>
          <w:rStyle w:val="fontstyle21"/>
          <w:i/>
          <w:color w:val="auto"/>
        </w:rPr>
      </w:pPr>
      <w:r w:rsidRPr="008B315D">
        <w:rPr>
          <w:rStyle w:val="fontstyle21"/>
          <w:i/>
          <w:color w:val="auto"/>
        </w:rPr>
        <w:t>Căn cứ Luật Ngân sách Nhà nước số 89/2025/QH15;</w:t>
      </w:r>
    </w:p>
    <w:p w14:paraId="4ACC60F9" w14:textId="6E6E28FD" w:rsidR="00DB5DC1" w:rsidRPr="008B315D" w:rsidRDefault="00DB5DC1" w:rsidP="00C45EFF">
      <w:pPr>
        <w:spacing w:before="80" w:after="80" w:line="340" w:lineRule="exact"/>
        <w:ind w:firstLine="720"/>
        <w:jc w:val="both"/>
        <w:rPr>
          <w:rStyle w:val="fontstyle21"/>
          <w:i/>
          <w:iCs/>
          <w:color w:val="auto"/>
        </w:rPr>
      </w:pPr>
      <w:r w:rsidRPr="008B315D">
        <w:rPr>
          <w:rStyle w:val="fontstyle21"/>
          <w:i/>
          <w:iCs/>
          <w:color w:val="auto"/>
        </w:rPr>
        <w:t xml:space="preserve">Căn cứ Nghị định số 78/2025/NĐ-CP của Chính phủ quy định chi tiết một số điều và biện pháp để tổ chức, hướng dẫn thi hành Luật </w:t>
      </w:r>
      <w:r w:rsidR="00822302" w:rsidRPr="008B315D">
        <w:rPr>
          <w:rStyle w:val="fontstyle21"/>
          <w:i/>
          <w:iCs/>
          <w:color w:val="auto"/>
        </w:rPr>
        <w:t>B</w:t>
      </w:r>
      <w:r w:rsidRPr="008B315D">
        <w:rPr>
          <w:rStyle w:val="fontstyle21"/>
          <w:i/>
          <w:iCs/>
          <w:color w:val="auto"/>
        </w:rPr>
        <w:t>an hành văn bản quy phạm pháp luật được sửa đổi, bổ sung bởi Nghị định số 187/2025/NĐ-CP;</w:t>
      </w:r>
    </w:p>
    <w:p w14:paraId="739DF82B" w14:textId="08345785" w:rsidR="00A32200" w:rsidRPr="008B315D" w:rsidRDefault="00A32200" w:rsidP="00C45EFF">
      <w:pPr>
        <w:spacing w:before="80" w:after="80" w:line="340" w:lineRule="exact"/>
        <w:ind w:firstLine="720"/>
        <w:jc w:val="both"/>
        <w:rPr>
          <w:rStyle w:val="fontstyle21"/>
          <w:rFonts w:ascii="Times New Roman Italic" w:hAnsi="Times New Roman Italic"/>
          <w:i/>
          <w:iCs/>
          <w:color w:val="auto"/>
          <w:spacing w:val="2"/>
        </w:rPr>
      </w:pPr>
      <w:r w:rsidRPr="008B315D">
        <w:rPr>
          <w:rStyle w:val="fontstyle21"/>
          <w:rFonts w:ascii="Times New Roman Italic" w:hAnsi="Times New Roman Italic"/>
          <w:i/>
          <w:iCs/>
          <w:color w:val="auto"/>
          <w:spacing w:val="2"/>
        </w:rPr>
        <w:t>Xét Tờ trình số</w:t>
      </w:r>
      <w:r w:rsidR="00F601DD" w:rsidRPr="008B315D">
        <w:rPr>
          <w:rStyle w:val="fontstyle21"/>
          <w:rFonts w:ascii="Times New Roman Italic" w:hAnsi="Times New Roman Italic"/>
          <w:i/>
          <w:iCs/>
          <w:color w:val="auto"/>
          <w:spacing w:val="2"/>
          <w:lang w:val="en-US"/>
        </w:rPr>
        <w:t xml:space="preserve"> </w:t>
      </w:r>
      <w:r w:rsidR="00224A72" w:rsidRPr="008B315D">
        <w:rPr>
          <w:rStyle w:val="fontstyle21"/>
          <w:rFonts w:ascii="Times New Roman Italic" w:hAnsi="Times New Roman Italic"/>
          <w:i/>
          <w:iCs/>
          <w:color w:val="auto"/>
          <w:spacing w:val="2"/>
          <w:lang w:val="en-US"/>
        </w:rPr>
        <w:t>274</w:t>
      </w:r>
      <w:r w:rsidRPr="008B315D">
        <w:rPr>
          <w:rStyle w:val="fontstyle21"/>
          <w:rFonts w:ascii="Times New Roman Italic" w:hAnsi="Times New Roman Italic"/>
          <w:i/>
          <w:iCs/>
          <w:color w:val="auto"/>
          <w:spacing w:val="2"/>
        </w:rPr>
        <w:t>/TTr-UBND ngày</w:t>
      </w:r>
      <w:r w:rsidR="003E537F" w:rsidRPr="008B315D">
        <w:rPr>
          <w:rStyle w:val="fontstyle21"/>
          <w:rFonts w:ascii="Times New Roman Italic" w:hAnsi="Times New Roman Italic"/>
          <w:i/>
          <w:iCs/>
          <w:color w:val="auto"/>
          <w:spacing w:val="2"/>
          <w:lang w:val="en-US"/>
        </w:rPr>
        <w:t xml:space="preserve"> 08 </w:t>
      </w:r>
      <w:r w:rsidRPr="008B315D">
        <w:rPr>
          <w:rStyle w:val="fontstyle21"/>
          <w:rFonts w:ascii="Times New Roman Italic" w:hAnsi="Times New Roman Italic"/>
          <w:i/>
          <w:iCs/>
          <w:color w:val="auto"/>
          <w:spacing w:val="2"/>
        </w:rPr>
        <w:t>tháng</w:t>
      </w:r>
      <w:r w:rsidR="003E537F" w:rsidRPr="008B315D">
        <w:rPr>
          <w:rStyle w:val="fontstyle21"/>
          <w:rFonts w:ascii="Times New Roman Italic" w:hAnsi="Times New Roman Italic"/>
          <w:i/>
          <w:iCs/>
          <w:color w:val="auto"/>
          <w:spacing w:val="2"/>
          <w:lang w:val="en-US"/>
        </w:rPr>
        <w:t xml:space="preserve"> </w:t>
      </w:r>
      <w:r w:rsidR="00224A72" w:rsidRPr="008B315D">
        <w:rPr>
          <w:rStyle w:val="fontstyle21"/>
          <w:rFonts w:ascii="Times New Roman Italic" w:hAnsi="Times New Roman Italic"/>
          <w:i/>
          <w:iCs/>
          <w:color w:val="auto"/>
          <w:spacing w:val="2"/>
          <w:lang w:val="en-US"/>
        </w:rPr>
        <w:t>6</w:t>
      </w:r>
      <w:r w:rsidR="003E537F" w:rsidRPr="008B315D">
        <w:rPr>
          <w:rStyle w:val="fontstyle21"/>
          <w:rFonts w:ascii="Times New Roman Italic" w:hAnsi="Times New Roman Italic"/>
          <w:i/>
          <w:iCs/>
          <w:color w:val="auto"/>
          <w:spacing w:val="2"/>
          <w:lang w:val="en-US"/>
        </w:rPr>
        <w:t xml:space="preserve"> </w:t>
      </w:r>
      <w:r w:rsidRPr="008B315D">
        <w:rPr>
          <w:rStyle w:val="fontstyle21"/>
          <w:rFonts w:ascii="Times New Roman Italic" w:hAnsi="Times New Roman Italic"/>
          <w:i/>
          <w:iCs/>
          <w:color w:val="auto"/>
          <w:spacing w:val="2"/>
        </w:rPr>
        <w:t xml:space="preserve">năm 2026 của Ủy ban nhân dân thành phố </w:t>
      </w:r>
      <w:r w:rsidR="00BE5D90" w:rsidRPr="008B315D">
        <w:rPr>
          <w:rStyle w:val="fontstyle21"/>
          <w:rFonts w:ascii="Times New Roman Italic" w:hAnsi="Times New Roman Italic"/>
          <w:i/>
          <w:iCs/>
          <w:color w:val="auto"/>
          <w:spacing w:val="2"/>
          <w:lang w:val="en-US"/>
        </w:rPr>
        <w:t xml:space="preserve">về </w:t>
      </w:r>
      <w:r w:rsidRPr="008B315D">
        <w:rPr>
          <w:rStyle w:val="fontstyle21"/>
          <w:rFonts w:ascii="Times New Roman Italic" w:hAnsi="Times New Roman Italic"/>
          <w:i/>
          <w:iCs/>
          <w:color w:val="auto"/>
          <w:spacing w:val="2"/>
        </w:rPr>
        <w:t xml:space="preserve">dự thảo Nghị quyết </w:t>
      </w:r>
      <w:r w:rsidR="00224A72" w:rsidRPr="008B315D">
        <w:rPr>
          <w:rStyle w:val="fontstyle21"/>
          <w:rFonts w:ascii="Times New Roman Italic" w:hAnsi="Times New Roman Italic"/>
          <w:i/>
          <w:iCs/>
          <w:color w:val="auto"/>
          <w:spacing w:val="2"/>
        </w:rPr>
        <w:t>quy định chính sách hỗ trợ cho lực lượng cứu hộ, cứu nạn, quản lý trật tự, bảo vệ cảnh quan, vệ sinh môi trường, kiểm tra, phối hợp giữa các cơ quan tại các bãi biển trên địa bàn thành phố Đà Nẵng</w:t>
      </w:r>
      <w:r w:rsidRPr="008B315D">
        <w:rPr>
          <w:rStyle w:val="fontstyle21"/>
          <w:rFonts w:ascii="Times New Roman Italic" w:hAnsi="Times New Roman Italic"/>
          <w:i/>
          <w:iCs/>
          <w:color w:val="auto"/>
          <w:spacing w:val="2"/>
        </w:rPr>
        <w:t>; Báo cáo thẩm tra số</w:t>
      </w:r>
      <w:r w:rsidR="00F601DD" w:rsidRPr="008B315D">
        <w:rPr>
          <w:rStyle w:val="fontstyle21"/>
          <w:rFonts w:ascii="Times New Roman Italic" w:hAnsi="Times New Roman Italic"/>
          <w:i/>
          <w:iCs/>
          <w:color w:val="auto"/>
          <w:spacing w:val="2"/>
          <w:lang w:val="en-US"/>
        </w:rPr>
        <w:t xml:space="preserve"> </w:t>
      </w:r>
      <w:r w:rsidR="00443EF4" w:rsidRPr="008B315D">
        <w:rPr>
          <w:rStyle w:val="fontstyle21"/>
          <w:rFonts w:ascii="Times New Roman Italic" w:hAnsi="Times New Roman Italic"/>
          <w:i/>
          <w:iCs/>
          <w:color w:val="auto"/>
          <w:spacing w:val="2"/>
          <w:lang w:val="en-US"/>
        </w:rPr>
        <w:t>161</w:t>
      </w:r>
      <w:r w:rsidR="00407B9A" w:rsidRPr="008B315D">
        <w:rPr>
          <w:rStyle w:val="fontstyle21"/>
          <w:rFonts w:ascii="Times New Roman Italic" w:hAnsi="Times New Roman Italic"/>
          <w:i/>
          <w:iCs/>
          <w:color w:val="auto"/>
          <w:spacing w:val="2"/>
        </w:rPr>
        <w:t>/BC-</w:t>
      </w:r>
      <w:r w:rsidR="00B025E7" w:rsidRPr="008B315D">
        <w:rPr>
          <w:rStyle w:val="fontstyle21"/>
          <w:rFonts w:ascii="Times New Roman Italic" w:hAnsi="Times New Roman Italic"/>
          <w:i/>
          <w:iCs/>
          <w:color w:val="auto"/>
          <w:spacing w:val="2"/>
        </w:rPr>
        <w:t>KTNS</w:t>
      </w:r>
      <w:r w:rsidRPr="008B315D">
        <w:rPr>
          <w:rStyle w:val="fontstyle21"/>
          <w:rFonts w:ascii="Times New Roman Italic" w:hAnsi="Times New Roman Italic"/>
          <w:i/>
          <w:iCs/>
          <w:color w:val="auto"/>
          <w:spacing w:val="2"/>
        </w:rPr>
        <w:t xml:space="preserve"> ngày</w:t>
      </w:r>
      <w:r w:rsidR="00F601DD" w:rsidRPr="008B315D">
        <w:rPr>
          <w:rStyle w:val="fontstyle21"/>
          <w:rFonts w:ascii="Times New Roman Italic" w:hAnsi="Times New Roman Italic"/>
          <w:i/>
          <w:iCs/>
          <w:color w:val="auto"/>
          <w:spacing w:val="2"/>
          <w:lang w:val="en-US"/>
        </w:rPr>
        <w:t xml:space="preserve"> 2</w:t>
      </w:r>
      <w:r w:rsidR="00224A72" w:rsidRPr="008B315D">
        <w:rPr>
          <w:rStyle w:val="fontstyle21"/>
          <w:rFonts w:ascii="Times New Roman Italic" w:hAnsi="Times New Roman Italic"/>
          <w:i/>
          <w:iCs/>
          <w:color w:val="auto"/>
          <w:spacing w:val="2"/>
          <w:lang w:val="en-US"/>
        </w:rPr>
        <w:t>6</w:t>
      </w:r>
      <w:r w:rsidR="00F601DD" w:rsidRPr="008B315D">
        <w:rPr>
          <w:rStyle w:val="fontstyle21"/>
          <w:rFonts w:ascii="Times New Roman Italic" w:hAnsi="Times New Roman Italic"/>
          <w:i/>
          <w:iCs/>
          <w:color w:val="auto"/>
          <w:spacing w:val="2"/>
          <w:lang w:val="en-US"/>
        </w:rPr>
        <w:t xml:space="preserve"> </w:t>
      </w:r>
      <w:r w:rsidRPr="008B315D">
        <w:rPr>
          <w:rStyle w:val="fontstyle21"/>
          <w:rFonts w:ascii="Times New Roman Italic" w:hAnsi="Times New Roman Italic"/>
          <w:i/>
          <w:iCs/>
          <w:color w:val="auto"/>
          <w:spacing w:val="2"/>
        </w:rPr>
        <w:t>tháng</w:t>
      </w:r>
      <w:r w:rsidR="00F601DD" w:rsidRPr="008B315D">
        <w:rPr>
          <w:rStyle w:val="fontstyle21"/>
          <w:rFonts w:ascii="Times New Roman Italic" w:hAnsi="Times New Roman Italic"/>
          <w:i/>
          <w:iCs/>
          <w:color w:val="auto"/>
          <w:spacing w:val="2"/>
          <w:lang w:val="en-US"/>
        </w:rPr>
        <w:t xml:space="preserve"> </w:t>
      </w:r>
      <w:r w:rsidR="00224A72" w:rsidRPr="008B315D">
        <w:rPr>
          <w:rStyle w:val="fontstyle21"/>
          <w:rFonts w:ascii="Times New Roman Italic" w:hAnsi="Times New Roman Italic"/>
          <w:i/>
          <w:iCs/>
          <w:color w:val="auto"/>
          <w:spacing w:val="2"/>
          <w:lang w:val="en-US"/>
        </w:rPr>
        <w:t>6</w:t>
      </w:r>
      <w:r w:rsidR="00F601DD" w:rsidRPr="008B315D">
        <w:rPr>
          <w:rStyle w:val="fontstyle21"/>
          <w:rFonts w:ascii="Times New Roman Italic" w:hAnsi="Times New Roman Italic"/>
          <w:i/>
          <w:iCs/>
          <w:color w:val="auto"/>
          <w:spacing w:val="2"/>
          <w:lang w:val="en-US"/>
        </w:rPr>
        <w:t xml:space="preserve"> </w:t>
      </w:r>
      <w:r w:rsidRPr="008B315D">
        <w:rPr>
          <w:rStyle w:val="fontstyle21"/>
          <w:rFonts w:ascii="Times New Roman Italic" w:hAnsi="Times New Roman Italic"/>
          <w:i/>
          <w:iCs/>
          <w:color w:val="auto"/>
          <w:spacing w:val="2"/>
        </w:rPr>
        <w:t>năm 2026 của Ban Kinh tế - Ngân sách Hội đồng nhân dân thành phố</w:t>
      </w:r>
      <w:r w:rsidR="00B440F6" w:rsidRPr="008B315D">
        <w:rPr>
          <w:rStyle w:val="fontstyle21"/>
          <w:rFonts w:ascii="Times New Roman Italic" w:hAnsi="Times New Roman Italic"/>
          <w:i/>
          <w:iCs/>
          <w:color w:val="auto"/>
          <w:spacing w:val="2"/>
          <w:lang w:val="en-US"/>
        </w:rPr>
        <w:t xml:space="preserve">; </w:t>
      </w:r>
      <w:r w:rsidRPr="008B315D">
        <w:rPr>
          <w:rStyle w:val="fontstyle21"/>
          <w:rFonts w:ascii="Times New Roman Italic" w:hAnsi="Times New Roman Italic"/>
          <w:i/>
          <w:iCs/>
          <w:color w:val="auto"/>
          <w:spacing w:val="2"/>
        </w:rPr>
        <w:t>ý kiến thảo luận của đại biểu Hội đồng nhân dân thành phố tạ</w:t>
      </w:r>
      <w:r w:rsidR="00407B9A" w:rsidRPr="008B315D">
        <w:rPr>
          <w:rStyle w:val="fontstyle21"/>
          <w:rFonts w:ascii="Times New Roman Italic" w:hAnsi="Times New Roman Italic"/>
          <w:i/>
          <w:iCs/>
          <w:color w:val="auto"/>
          <w:spacing w:val="2"/>
        </w:rPr>
        <w:t xml:space="preserve">i </w:t>
      </w:r>
      <w:r w:rsidR="00B440F6" w:rsidRPr="008B315D">
        <w:rPr>
          <w:rStyle w:val="fontstyle21"/>
          <w:rFonts w:ascii="Times New Roman Italic" w:hAnsi="Times New Roman Italic"/>
          <w:i/>
          <w:iCs/>
          <w:color w:val="auto"/>
          <w:spacing w:val="2"/>
          <w:lang w:val="en-US"/>
        </w:rPr>
        <w:t>k</w:t>
      </w:r>
      <w:r w:rsidRPr="008B315D">
        <w:rPr>
          <w:rStyle w:val="fontstyle21"/>
          <w:rFonts w:ascii="Times New Roman Italic" w:hAnsi="Times New Roman Italic"/>
          <w:i/>
          <w:iCs/>
          <w:color w:val="auto"/>
          <w:spacing w:val="2"/>
        </w:rPr>
        <w:t>ỳ họp;</w:t>
      </w:r>
    </w:p>
    <w:bookmarkEnd w:id="1"/>
    <w:p w14:paraId="0E468375" w14:textId="64E8F683" w:rsidR="00A32200" w:rsidRPr="008B315D" w:rsidRDefault="00A32200" w:rsidP="00C45EFF">
      <w:pPr>
        <w:spacing w:before="80" w:after="80" w:line="340" w:lineRule="exact"/>
        <w:ind w:firstLine="720"/>
        <w:jc w:val="both"/>
        <w:rPr>
          <w:rStyle w:val="fontstyle21"/>
          <w:i/>
          <w:iCs/>
          <w:color w:val="auto"/>
        </w:rPr>
      </w:pPr>
      <w:r w:rsidRPr="008B315D">
        <w:rPr>
          <w:rStyle w:val="fontstyle21"/>
          <w:i/>
          <w:color w:val="auto"/>
        </w:rPr>
        <w:t xml:space="preserve">Hội đồng nhân dân ban hành Nghị quyết </w:t>
      </w:r>
      <w:r w:rsidR="00224A72" w:rsidRPr="008B315D">
        <w:rPr>
          <w:rStyle w:val="fontstyle21"/>
          <w:i/>
          <w:iCs/>
          <w:color w:val="auto"/>
        </w:rPr>
        <w:t>quy định chính sách hỗ trợ cho lực lượng cứu hộ, cứu nạn, quản lý trật tự, bảo vệ cảnh quan, vệ sinh môi trường, kiểm tra, phối hợp giữa các cơ quan tại các bãi biển trên địa bàn thành phố Đà Nẵng</w:t>
      </w:r>
      <w:r w:rsidR="00407B9A" w:rsidRPr="008B315D">
        <w:rPr>
          <w:rStyle w:val="fontstyle21"/>
          <w:i/>
          <w:iCs/>
          <w:color w:val="auto"/>
        </w:rPr>
        <w:t>.</w:t>
      </w:r>
    </w:p>
    <w:p w14:paraId="666C1062" w14:textId="77777777" w:rsidR="00224A72" w:rsidRPr="008B315D" w:rsidRDefault="00224A72" w:rsidP="00224A72">
      <w:pPr>
        <w:spacing w:before="80" w:after="80" w:line="340" w:lineRule="exact"/>
        <w:ind w:firstLine="720"/>
        <w:jc w:val="both"/>
        <w:rPr>
          <w:rFonts w:ascii="Times New Roman" w:hAnsi="Times New Roman" w:cs="Times New Roman"/>
          <w:b/>
          <w:iCs/>
          <w:color w:val="auto"/>
          <w:spacing w:val="2"/>
          <w:sz w:val="28"/>
          <w:szCs w:val="28"/>
        </w:rPr>
      </w:pPr>
      <w:r w:rsidRPr="008B315D">
        <w:rPr>
          <w:rFonts w:ascii="Times New Roman" w:hAnsi="Times New Roman" w:cs="Times New Roman"/>
          <w:b/>
          <w:iCs/>
          <w:color w:val="auto"/>
          <w:spacing w:val="2"/>
          <w:sz w:val="28"/>
          <w:szCs w:val="28"/>
        </w:rPr>
        <w:t>Điều 1. Phạm vi điều chỉnh và đối tượng áp dụng</w:t>
      </w:r>
    </w:p>
    <w:p w14:paraId="5ABD5CE3" w14:textId="7CF0DEF2"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1.</w:t>
      </w:r>
      <w:r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Phạm vi điều chỉnh</w:t>
      </w:r>
    </w:p>
    <w:p w14:paraId="2DA14FC6" w14:textId="6E64D5AF"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 xml:space="preserve">Nghị quyết này quy định chính sách hỗ trợ trực đêm cho lực lượng cứu hộ, cứu nạn, quản lý </w:t>
      </w:r>
      <w:r w:rsidR="00AC4924" w:rsidRPr="008B315D">
        <w:rPr>
          <w:rFonts w:ascii="Times New Roman" w:hAnsi="Times New Roman" w:cs="Times New Roman"/>
          <w:iCs/>
          <w:color w:val="auto"/>
          <w:spacing w:val="2"/>
          <w:sz w:val="28"/>
          <w:szCs w:val="28"/>
          <w:lang w:val="en-US"/>
        </w:rPr>
        <w:t xml:space="preserve">an ninh </w:t>
      </w:r>
      <w:r w:rsidRPr="008B315D">
        <w:rPr>
          <w:rFonts w:ascii="Times New Roman" w:hAnsi="Times New Roman" w:cs="Times New Roman"/>
          <w:iCs/>
          <w:color w:val="auto"/>
          <w:spacing w:val="2"/>
          <w:sz w:val="28"/>
          <w:szCs w:val="28"/>
        </w:rPr>
        <w:t>trật tự, bảo vệ cảnh quan, vệ sinh môi trường, kiểm tra, phối hợp giữa các cơ quan tại các bãi biển trên địa bàn thành phố Đà Nẵng.</w:t>
      </w:r>
    </w:p>
    <w:p w14:paraId="207E3A92" w14:textId="7BE77097"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2.</w:t>
      </w:r>
      <w:r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Đối tượng áp dụng</w:t>
      </w:r>
    </w:p>
    <w:p w14:paraId="6A84C450" w14:textId="0BD360E2"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a)</w:t>
      </w:r>
      <w:r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Công chức, viên chức, người lao động làm việc theo chế độ hợp đồng theo quy định của pháp luật (sau đây gọi chung là lực lượng) thuộc các cơ quan</w:t>
      </w:r>
      <w:r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nhà nước, đơn vị sự nghiệp công lập thực hiện nhiệm vụ trực đêm tại các bãi biển trên địa bàn thành phố Đà Nẵng theo quyết định của cấp có thẩm quyền, bao gồm các lực lượng thực hiện các nhiệm vụ sau:</w:t>
      </w:r>
    </w:p>
    <w:p w14:paraId="026C1B64" w14:textId="486D00BA"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lastRenderedPageBreak/>
        <w:t>Lực lượng trực đêm tại chỗ thực hiện nhiệm vụ cứu nạn, cứu hộ, giữ gìn an ninh trật tự tại các bãi biển trên địa bàn thành phố Đà Nẵng thuộc biên chế, quản lý của Ban quản lý Bán đảo Sơn Trà và các bãi biển du lịch Đà Nẵng và Ủy ban nhân dân xã</w:t>
      </w:r>
      <w:r w:rsidR="00A37F06" w:rsidRPr="008B315D">
        <w:rPr>
          <w:rFonts w:ascii="Times New Roman" w:hAnsi="Times New Roman" w:cs="Times New Roman"/>
          <w:iCs/>
          <w:color w:val="auto"/>
          <w:spacing w:val="2"/>
          <w:sz w:val="28"/>
          <w:szCs w:val="28"/>
          <w:lang w:val="en-US"/>
        </w:rPr>
        <w:t>, phường</w:t>
      </w:r>
      <w:r w:rsidRPr="008B315D">
        <w:rPr>
          <w:rFonts w:ascii="Times New Roman" w:hAnsi="Times New Roman" w:cs="Times New Roman"/>
          <w:iCs/>
          <w:color w:val="auto"/>
          <w:spacing w:val="2"/>
          <w:sz w:val="28"/>
          <w:szCs w:val="28"/>
        </w:rPr>
        <w:t>.</w:t>
      </w:r>
    </w:p>
    <w:p w14:paraId="08637524" w14:textId="77777777"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Lực lượng phối hợp liên ngành thực hiện nhiệm vụ tuần tra, kiểm tra cơ động nhằm giữ gìn, phát hiện, chấn chỉnh, xử lý, phối hợp xử lý các sự cố, tai nạn, vi phạm về an ninh trật tự, môi trường, cảnh quan dọc các tuyến biển trên địa bàn thành phố.</w:t>
      </w:r>
    </w:p>
    <w:p w14:paraId="6A91A731" w14:textId="7F925134"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b)</w:t>
      </w:r>
      <w:r w:rsidR="00EE3D66"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Cơ quan, đơn vị quản lý và sử dụng lực lượng thực hiện nhiệm vụ cứu nạn, cứu hộ, giữ gìn an ninh trật tự tại các bãi biển trên địa bàn thành phố.</w:t>
      </w:r>
    </w:p>
    <w:p w14:paraId="70C7EDB6" w14:textId="286E6B73"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c)</w:t>
      </w:r>
      <w:r w:rsidR="00EE3D66"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Cơ quan, đơn vị triệu tập và trực tiếp sử dụng lực lượng phối hợp liên ngành thực hiện nhiệm vụ tuần tra, kiểm tra cơ động dọc các tuyến biển trên địa bàn thành phố.</w:t>
      </w:r>
    </w:p>
    <w:p w14:paraId="40F757C1" w14:textId="789068B8"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3.</w:t>
      </w:r>
      <w:r w:rsidR="00EE3D66"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 xml:space="preserve">Thời gian thực hiện nhiệm vụ: Ca trực đêm là 03 </w:t>
      </w:r>
      <w:r w:rsidR="00AC4924" w:rsidRPr="008B315D">
        <w:rPr>
          <w:rFonts w:ascii="Times New Roman" w:hAnsi="Times New Roman" w:cs="Times New Roman"/>
          <w:iCs/>
          <w:color w:val="auto"/>
          <w:spacing w:val="2"/>
          <w:sz w:val="28"/>
          <w:szCs w:val="28"/>
          <w:lang w:val="en-US"/>
        </w:rPr>
        <w:t>giờ</w:t>
      </w:r>
      <w:r w:rsidRPr="008B315D">
        <w:rPr>
          <w:rFonts w:ascii="Times New Roman" w:hAnsi="Times New Roman" w:cs="Times New Roman"/>
          <w:iCs/>
          <w:color w:val="auto"/>
          <w:spacing w:val="2"/>
          <w:sz w:val="28"/>
          <w:szCs w:val="28"/>
        </w:rPr>
        <w:t>, bắt đầu từ 19</w:t>
      </w:r>
      <w:r w:rsidR="00AC4924" w:rsidRPr="008B315D">
        <w:rPr>
          <w:rFonts w:ascii="Times New Roman" w:hAnsi="Times New Roman" w:cs="Times New Roman"/>
          <w:iCs/>
          <w:color w:val="auto"/>
          <w:spacing w:val="2"/>
          <w:sz w:val="28"/>
          <w:szCs w:val="28"/>
          <w:lang w:val="en-US"/>
        </w:rPr>
        <w:t xml:space="preserve"> giờ </w:t>
      </w:r>
      <w:r w:rsidRPr="008B315D">
        <w:rPr>
          <w:rFonts w:ascii="Times New Roman" w:hAnsi="Times New Roman" w:cs="Times New Roman"/>
          <w:iCs/>
          <w:color w:val="auto"/>
          <w:spacing w:val="2"/>
          <w:sz w:val="28"/>
          <w:szCs w:val="28"/>
        </w:rPr>
        <w:t>00 đến 22</w:t>
      </w:r>
      <w:r w:rsidR="00AC4924" w:rsidRPr="008B315D">
        <w:rPr>
          <w:rFonts w:ascii="Times New Roman" w:hAnsi="Times New Roman" w:cs="Times New Roman"/>
          <w:iCs/>
          <w:color w:val="auto"/>
          <w:spacing w:val="2"/>
          <w:sz w:val="28"/>
          <w:szCs w:val="28"/>
          <w:lang w:val="en-US"/>
        </w:rPr>
        <w:t xml:space="preserve"> giờ </w:t>
      </w:r>
      <w:r w:rsidRPr="008B315D">
        <w:rPr>
          <w:rFonts w:ascii="Times New Roman" w:hAnsi="Times New Roman" w:cs="Times New Roman"/>
          <w:iCs/>
          <w:color w:val="auto"/>
          <w:spacing w:val="2"/>
          <w:sz w:val="28"/>
          <w:szCs w:val="28"/>
        </w:rPr>
        <w:t>00 hàng ngày.</w:t>
      </w:r>
    </w:p>
    <w:p w14:paraId="6BEE4BAC" w14:textId="77777777" w:rsidR="00224A72" w:rsidRPr="008B315D" w:rsidRDefault="00224A72" w:rsidP="00224A72">
      <w:pPr>
        <w:spacing w:before="80" w:after="80" w:line="340" w:lineRule="exact"/>
        <w:ind w:firstLine="720"/>
        <w:jc w:val="both"/>
        <w:rPr>
          <w:rFonts w:ascii="Times New Roman" w:hAnsi="Times New Roman" w:cs="Times New Roman"/>
          <w:b/>
          <w:iCs/>
          <w:color w:val="auto"/>
          <w:spacing w:val="2"/>
          <w:sz w:val="28"/>
          <w:szCs w:val="28"/>
        </w:rPr>
      </w:pPr>
      <w:r w:rsidRPr="008B315D">
        <w:rPr>
          <w:rFonts w:ascii="Times New Roman" w:hAnsi="Times New Roman" w:cs="Times New Roman"/>
          <w:b/>
          <w:iCs/>
          <w:color w:val="auto"/>
          <w:spacing w:val="2"/>
          <w:sz w:val="28"/>
          <w:szCs w:val="28"/>
        </w:rPr>
        <w:t>Điều 2. Nội dung và mức chi</w:t>
      </w:r>
    </w:p>
    <w:p w14:paraId="2FD9E70B" w14:textId="20E6E017"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1.</w:t>
      </w:r>
      <w:r w:rsidR="00EE3D66"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Nội dung chi: Chi hỗ trợ cho lực lượng thực hiện nhiệm vụ trực đêm tại các bãi biển trên địa bàn thành phố được quy định tại điểm a khoản 2 Điều 1 Nghị quyết này.</w:t>
      </w:r>
    </w:p>
    <w:p w14:paraId="558157A7" w14:textId="4235FF9F"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2.</w:t>
      </w:r>
      <w:r w:rsidR="00EE3D66"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Mức chi: 100.000 đồng/người/ca trực đêm.</w:t>
      </w:r>
    </w:p>
    <w:p w14:paraId="5E0C8685" w14:textId="5E522832"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4"/>
          <w:sz w:val="28"/>
          <w:szCs w:val="28"/>
        </w:rPr>
        <w:t>3.</w:t>
      </w:r>
      <w:r w:rsidR="00EE3D66" w:rsidRPr="008B315D">
        <w:rPr>
          <w:rFonts w:ascii="Times New Roman" w:hAnsi="Times New Roman" w:cs="Times New Roman"/>
          <w:iCs/>
          <w:color w:val="auto"/>
          <w:spacing w:val="4"/>
          <w:sz w:val="28"/>
          <w:szCs w:val="28"/>
          <w:lang w:val="en-US"/>
        </w:rPr>
        <w:t xml:space="preserve"> </w:t>
      </w:r>
      <w:r w:rsidRPr="008B315D">
        <w:rPr>
          <w:rFonts w:ascii="Times New Roman" w:hAnsi="Times New Roman" w:cs="Times New Roman"/>
          <w:iCs/>
          <w:color w:val="auto"/>
          <w:spacing w:val="4"/>
          <w:sz w:val="28"/>
          <w:szCs w:val="28"/>
        </w:rPr>
        <w:t xml:space="preserve">Nội dung hỗ trợ </w:t>
      </w:r>
      <w:r w:rsidR="00041682" w:rsidRPr="008B315D">
        <w:rPr>
          <w:rFonts w:ascii="Times New Roman" w:hAnsi="Times New Roman" w:cs="Times New Roman"/>
          <w:iCs/>
          <w:color w:val="auto"/>
          <w:spacing w:val="4"/>
          <w:sz w:val="28"/>
          <w:szCs w:val="28"/>
          <w:lang w:val="en-US"/>
        </w:rPr>
        <w:t xml:space="preserve">quy định </w:t>
      </w:r>
      <w:r w:rsidRPr="008B315D">
        <w:rPr>
          <w:rFonts w:ascii="Times New Roman" w:hAnsi="Times New Roman" w:cs="Times New Roman"/>
          <w:iCs/>
          <w:color w:val="auto"/>
          <w:spacing w:val="4"/>
          <w:sz w:val="28"/>
          <w:szCs w:val="28"/>
        </w:rPr>
        <w:t xml:space="preserve">tại Điều này là khoản hỗ trợ đặc thù của thành phố, không phải tiền lương </w:t>
      </w:r>
      <w:r w:rsidR="00AC4924" w:rsidRPr="008B315D">
        <w:rPr>
          <w:rFonts w:ascii="Times New Roman" w:hAnsi="Times New Roman" w:cs="Times New Roman"/>
          <w:iCs/>
          <w:color w:val="auto"/>
          <w:spacing w:val="4"/>
          <w:sz w:val="28"/>
          <w:szCs w:val="28"/>
          <w:lang w:val="en-US"/>
        </w:rPr>
        <w:t>hoặc</w:t>
      </w:r>
      <w:r w:rsidRPr="008B315D">
        <w:rPr>
          <w:rFonts w:ascii="Times New Roman" w:hAnsi="Times New Roman" w:cs="Times New Roman"/>
          <w:iCs/>
          <w:color w:val="auto"/>
          <w:spacing w:val="4"/>
          <w:sz w:val="28"/>
          <w:szCs w:val="28"/>
        </w:rPr>
        <w:t xml:space="preserve"> các khoản phụ cấp làm đêm, làm thêm giờ theo quy định</w:t>
      </w:r>
      <w:r w:rsidRPr="008B315D">
        <w:rPr>
          <w:rFonts w:ascii="Times New Roman" w:hAnsi="Times New Roman" w:cs="Times New Roman"/>
          <w:iCs/>
          <w:color w:val="auto"/>
          <w:spacing w:val="2"/>
          <w:sz w:val="28"/>
          <w:szCs w:val="28"/>
        </w:rPr>
        <w:t>.</w:t>
      </w:r>
    </w:p>
    <w:p w14:paraId="219188E4" w14:textId="77777777" w:rsidR="00224A72" w:rsidRPr="008B315D" w:rsidRDefault="00224A72" w:rsidP="00224A72">
      <w:pPr>
        <w:spacing w:before="80" w:after="80" w:line="340" w:lineRule="exact"/>
        <w:ind w:firstLine="720"/>
        <w:jc w:val="both"/>
        <w:rPr>
          <w:rFonts w:ascii="Times New Roman" w:hAnsi="Times New Roman" w:cs="Times New Roman"/>
          <w:b/>
          <w:iCs/>
          <w:color w:val="auto"/>
          <w:spacing w:val="2"/>
          <w:sz w:val="28"/>
          <w:szCs w:val="28"/>
        </w:rPr>
      </w:pPr>
      <w:r w:rsidRPr="008B315D">
        <w:rPr>
          <w:rFonts w:ascii="Times New Roman" w:hAnsi="Times New Roman" w:cs="Times New Roman"/>
          <w:b/>
          <w:iCs/>
          <w:color w:val="auto"/>
          <w:spacing w:val="2"/>
          <w:sz w:val="28"/>
          <w:szCs w:val="28"/>
        </w:rPr>
        <w:t>Điều 3. Nguồn kinh phí thực hiện</w:t>
      </w:r>
    </w:p>
    <w:p w14:paraId="673D4DDF" w14:textId="46D11A9C"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1.</w:t>
      </w:r>
      <w:r w:rsidR="00EE3D66"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Ngân sách nhà nước bố trí theo quy định của pháp luật về ngân sách nhà nước và phân cấp ngân sách nhà nước hiện hành.</w:t>
      </w:r>
    </w:p>
    <w:p w14:paraId="35E142F2" w14:textId="369E6246" w:rsidR="00224A72"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2.</w:t>
      </w:r>
      <w:r w:rsidR="00EE3D66"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Nguồn kinh phí hợp pháp khác theo quy định (nếu có).</w:t>
      </w:r>
    </w:p>
    <w:p w14:paraId="137C0414" w14:textId="3F8254A2" w:rsidR="00EE3D66" w:rsidRPr="008B315D" w:rsidRDefault="00EE3D66" w:rsidP="00EE3D66">
      <w:pPr>
        <w:spacing w:before="80" w:after="80" w:line="340" w:lineRule="exact"/>
        <w:ind w:firstLine="720"/>
        <w:jc w:val="both"/>
        <w:rPr>
          <w:rFonts w:ascii="Times New Roman" w:hAnsi="Times New Roman" w:cs="Times New Roman"/>
          <w:b/>
          <w:iCs/>
          <w:color w:val="auto"/>
          <w:spacing w:val="2"/>
          <w:sz w:val="28"/>
          <w:szCs w:val="28"/>
        </w:rPr>
      </w:pPr>
      <w:r w:rsidRPr="008B315D">
        <w:rPr>
          <w:rFonts w:ascii="Times New Roman" w:hAnsi="Times New Roman" w:cs="Times New Roman"/>
          <w:b/>
          <w:iCs/>
          <w:color w:val="auto"/>
          <w:spacing w:val="2"/>
          <w:sz w:val="28"/>
          <w:szCs w:val="28"/>
        </w:rPr>
        <w:t xml:space="preserve">Điều </w:t>
      </w:r>
      <w:r w:rsidRPr="008B315D">
        <w:rPr>
          <w:rFonts w:ascii="Times New Roman" w:hAnsi="Times New Roman" w:cs="Times New Roman"/>
          <w:b/>
          <w:iCs/>
          <w:color w:val="auto"/>
          <w:spacing w:val="2"/>
          <w:sz w:val="28"/>
          <w:szCs w:val="28"/>
          <w:lang w:val="en-US"/>
        </w:rPr>
        <w:t>4</w:t>
      </w:r>
      <w:r w:rsidRPr="008B315D">
        <w:rPr>
          <w:rFonts w:ascii="Times New Roman" w:hAnsi="Times New Roman" w:cs="Times New Roman"/>
          <w:b/>
          <w:iCs/>
          <w:color w:val="auto"/>
          <w:spacing w:val="2"/>
          <w:sz w:val="28"/>
          <w:szCs w:val="28"/>
        </w:rPr>
        <w:t>. Hiệu lực thi hành</w:t>
      </w:r>
    </w:p>
    <w:p w14:paraId="17B53821" w14:textId="4DF7F999" w:rsidR="00EE3D66" w:rsidRPr="008B315D" w:rsidRDefault="00EE3D66" w:rsidP="00EE3D66">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1.</w:t>
      </w:r>
      <w:r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 xml:space="preserve">Nghị quyết này có hiệu lực thi hành kể từ ngày </w:t>
      </w:r>
      <w:r w:rsidR="00041682" w:rsidRPr="008B315D">
        <w:rPr>
          <w:rFonts w:ascii="Times New Roman" w:hAnsi="Times New Roman" w:cs="Times New Roman"/>
          <w:iCs/>
          <w:color w:val="auto"/>
          <w:spacing w:val="2"/>
          <w:sz w:val="28"/>
          <w:szCs w:val="28"/>
          <w:lang w:val="en-US"/>
        </w:rPr>
        <w:t>10</w:t>
      </w:r>
      <w:r w:rsidRPr="008B315D">
        <w:rPr>
          <w:rFonts w:ascii="Times New Roman" w:hAnsi="Times New Roman" w:cs="Times New Roman"/>
          <w:iCs/>
          <w:color w:val="auto"/>
          <w:spacing w:val="2"/>
          <w:sz w:val="28"/>
          <w:szCs w:val="28"/>
        </w:rPr>
        <w:t xml:space="preserve"> tháng </w:t>
      </w:r>
      <w:r w:rsidR="00041682" w:rsidRPr="008B315D">
        <w:rPr>
          <w:rFonts w:ascii="Times New Roman" w:hAnsi="Times New Roman" w:cs="Times New Roman"/>
          <w:iCs/>
          <w:color w:val="auto"/>
          <w:spacing w:val="2"/>
          <w:sz w:val="28"/>
          <w:szCs w:val="28"/>
          <w:lang w:val="en-US"/>
        </w:rPr>
        <w:t>7</w:t>
      </w:r>
      <w:r w:rsidRPr="008B315D">
        <w:rPr>
          <w:rFonts w:ascii="Times New Roman" w:hAnsi="Times New Roman" w:cs="Times New Roman"/>
          <w:iCs/>
          <w:color w:val="auto"/>
          <w:spacing w:val="2"/>
          <w:sz w:val="28"/>
          <w:szCs w:val="28"/>
        </w:rPr>
        <w:t xml:space="preserve"> năm 2026.</w:t>
      </w:r>
    </w:p>
    <w:p w14:paraId="21F05B96" w14:textId="459A11D4" w:rsidR="00EE3D66" w:rsidRPr="008B315D" w:rsidRDefault="00EE3D66" w:rsidP="00EE3D66">
      <w:pPr>
        <w:spacing w:before="80" w:after="80" w:line="340" w:lineRule="exact"/>
        <w:ind w:firstLine="720"/>
        <w:jc w:val="both"/>
        <w:rPr>
          <w:rFonts w:ascii="Times New Roman" w:hAnsi="Times New Roman" w:cs="Times New Roman"/>
          <w:iCs/>
          <w:color w:val="auto"/>
          <w:spacing w:val="6"/>
          <w:sz w:val="28"/>
          <w:szCs w:val="28"/>
        </w:rPr>
      </w:pPr>
      <w:r w:rsidRPr="008B315D">
        <w:rPr>
          <w:rFonts w:ascii="Times New Roman" w:hAnsi="Times New Roman" w:cs="Times New Roman"/>
          <w:iCs/>
          <w:color w:val="auto"/>
          <w:spacing w:val="-2"/>
          <w:sz w:val="28"/>
          <w:szCs w:val="28"/>
        </w:rPr>
        <w:t>2.</w:t>
      </w:r>
      <w:r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Nghị quyết số 247/2019/NQ-HĐND ngày 11</w:t>
      </w:r>
      <w:r w:rsidRPr="008B315D">
        <w:rPr>
          <w:rFonts w:ascii="Times New Roman" w:hAnsi="Times New Roman" w:cs="Times New Roman"/>
          <w:iCs/>
          <w:color w:val="auto"/>
          <w:spacing w:val="-2"/>
          <w:sz w:val="28"/>
          <w:szCs w:val="28"/>
          <w:lang w:val="en-US"/>
        </w:rPr>
        <w:t xml:space="preserve"> tháng </w:t>
      </w:r>
      <w:r w:rsidRPr="008B315D">
        <w:rPr>
          <w:rFonts w:ascii="Times New Roman" w:hAnsi="Times New Roman" w:cs="Times New Roman"/>
          <w:iCs/>
          <w:color w:val="auto"/>
          <w:spacing w:val="-2"/>
          <w:sz w:val="28"/>
          <w:szCs w:val="28"/>
        </w:rPr>
        <w:t>7</w:t>
      </w:r>
      <w:r w:rsidRPr="008B315D">
        <w:rPr>
          <w:rFonts w:ascii="Times New Roman" w:hAnsi="Times New Roman" w:cs="Times New Roman"/>
          <w:iCs/>
          <w:color w:val="auto"/>
          <w:spacing w:val="-2"/>
          <w:sz w:val="28"/>
          <w:szCs w:val="28"/>
          <w:lang w:val="en-US"/>
        </w:rPr>
        <w:t xml:space="preserve"> năm </w:t>
      </w:r>
      <w:r w:rsidRPr="008B315D">
        <w:rPr>
          <w:rFonts w:ascii="Times New Roman" w:hAnsi="Times New Roman" w:cs="Times New Roman"/>
          <w:iCs/>
          <w:color w:val="auto"/>
          <w:spacing w:val="-2"/>
          <w:sz w:val="28"/>
          <w:szCs w:val="28"/>
        </w:rPr>
        <w:t>2019 của Hội đồng nhân dân thành phố Đà Nẵng</w:t>
      </w:r>
      <w:r w:rsidRPr="008B315D">
        <w:rPr>
          <w:rFonts w:ascii="Times New Roman" w:hAnsi="Times New Roman" w:cs="Times New Roman"/>
          <w:iCs/>
          <w:color w:val="auto"/>
          <w:spacing w:val="-2"/>
          <w:sz w:val="28"/>
          <w:szCs w:val="28"/>
          <w:lang w:val="en-US"/>
        </w:rPr>
        <w:t xml:space="preserve"> (cũ)</w:t>
      </w:r>
      <w:r w:rsidRPr="008B315D">
        <w:rPr>
          <w:rFonts w:ascii="Times New Roman" w:hAnsi="Times New Roman" w:cs="Times New Roman"/>
          <w:iCs/>
          <w:color w:val="auto"/>
          <w:spacing w:val="-2"/>
          <w:sz w:val="28"/>
          <w:szCs w:val="28"/>
        </w:rPr>
        <w:t xml:space="preserve"> </w:t>
      </w:r>
      <w:r w:rsidRPr="008B315D">
        <w:rPr>
          <w:rFonts w:ascii="Times New Roman" w:hAnsi="Times New Roman" w:cs="Times New Roman"/>
          <w:iCs/>
          <w:color w:val="auto"/>
          <w:spacing w:val="-2"/>
          <w:sz w:val="28"/>
          <w:szCs w:val="28"/>
          <w:lang w:val="en-US"/>
        </w:rPr>
        <w:t>q</w:t>
      </w:r>
      <w:r w:rsidRPr="008B315D">
        <w:rPr>
          <w:rFonts w:ascii="Times New Roman" w:hAnsi="Times New Roman" w:cs="Times New Roman"/>
          <w:iCs/>
          <w:color w:val="auto"/>
          <w:spacing w:val="-2"/>
          <w:sz w:val="28"/>
          <w:szCs w:val="28"/>
        </w:rPr>
        <w:t>uy định mức hỗ trợ kinh phí cho lực lượng thực hiện nhiệm vụ cứu nạn, cứu hộ, quản lý trật tự tại các bãi biển trên địa bàn thành phố hết hiệu lực kể từ ngày nghị quyết này có hiệu lực thi hành</w:t>
      </w:r>
      <w:r w:rsidRPr="008B315D">
        <w:rPr>
          <w:rFonts w:ascii="Times New Roman" w:hAnsi="Times New Roman" w:cs="Times New Roman"/>
          <w:iCs/>
          <w:color w:val="auto"/>
          <w:spacing w:val="6"/>
          <w:sz w:val="28"/>
          <w:szCs w:val="28"/>
        </w:rPr>
        <w:t>.</w:t>
      </w:r>
    </w:p>
    <w:p w14:paraId="1DD21D13" w14:textId="3D1DD9D0" w:rsidR="00224A72" w:rsidRPr="008B315D" w:rsidRDefault="00224A72" w:rsidP="00224A72">
      <w:pPr>
        <w:spacing w:before="80" w:after="80" w:line="340" w:lineRule="exact"/>
        <w:ind w:firstLine="720"/>
        <w:jc w:val="both"/>
        <w:rPr>
          <w:rFonts w:ascii="Times New Roman" w:hAnsi="Times New Roman" w:cs="Times New Roman"/>
          <w:b/>
          <w:iCs/>
          <w:color w:val="auto"/>
          <w:spacing w:val="2"/>
          <w:sz w:val="28"/>
          <w:szCs w:val="28"/>
        </w:rPr>
      </w:pPr>
      <w:r w:rsidRPr="008B315D">
        <w:rPr>
          <w:rFonts w:ascii="Times New Roman" w:hAnsi="Times New Roman" w:cs="Times New Roman"/>
          <w:b/>
          <w:iCs/>
          <w:color w:val="auto"/>
          <w:spacing w:val="2"/>
          <w:sz w:val="28"/>
          <w:szCs w:val="28"/>
        </w:rPr>
        <w:t xml:space="preserve">Điều </w:t>
      </w:r>
      <w:r w:rsidR="00EE3D66" w:rsidRPr="008B315D">
        <w:rPr>
          <w:rFonts w:ascii="Times New Roman" w:hAnsi="Times New Roman" w:cs="Times New Roman"/>
          <w:b/>
          <w:iCs/>
          <w:color w:val="auto"/>
          <w:spacing w:val="2"/>
          <w:sz w:val="28"/>
          <w:szCs w:val="28"/>
          <w:lang w:val="en-US"/>
        </w:rPr>
        <w:t>5</w:t>
      </w:r>
      <w:r w:rsidRPr="008B315D">
        <w:rPr>
          <w:rFonts w:ascii="Times New Roman" w:hAnsi="Times New Roman" w:cs="Times New Roman"/>
          <w:b/>
          <w:iCs/>
          <w:color w:val="auto"/>
          <w:spacing w:val="2"/>
          <w:sz w:val="28"/>
          <w:szCs w:val="28"/>
        </w:rPr>
        <w:t>. Tổ chức thực hiện</w:t>
      </w:r>
    </w:p>
    <w:p w14:paraId="7F40D9E4" w14:textId="77777777" w:rsidR="00A37F06" w:rsidRPr="008B315D" w:rsidRDefault="00224A72" w:rsidP="00224A72">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1.</w:t>
      </w:r>
      <w:r w:rsidR="00EE3D66" w:rsidRPr="008B315D">
        <w:rPr>
          <w:rFonts w:ascii="Times New Roman" w:hAnsi="Times New Roman" w:cs="Times New Roman"/>
          <w:iCs/>
          <w:color w:val="auto"/>
          <w:spacing w:val="2"/>
          <w:sz w:val="28"/>
          <w:szCs w:val="28"/>
          <w:lang w:val="en-US"/>
        </w:rPr>
        <w:t xml:space="preserve"> </w:t>
      </w:r>
      <w:r w:rsidRPr="008B315D">
        <w:rPr>
          <w:rFonts w:ascii="Times New Roman" w:hAnsi="Times New Roman" w:cs="Times New Roman"/>
          <w:iCs/>
          <w:color w:val="auto"/>
          <w:spacing w:val="2"/>
          <w:sz w:val="28"/>
          <w:szCs w:val="28"/>
        </w:rPr>
        <w:t xml:space="preserve">Giao </w:t>
      </w:r>
      <w:r w:rsidR="00EE3D66" w:rsidRPr="008B315D">
        <w:rPr>
          <w:rFonts w:ascii="Times New Roman" w:hAnsi="Times New Roman" w:cs="Times New Roman"/>
          <w:iCs/>
          <w:color w:val="auto"/>
          <w:spacing w:val="2"/>
          <w:sz w:val="28"/>
          <w:szCs w:val="28"/>
          <w:lang w:val="en-US"/>
        </w:rPr>
        <w:t>Ủy ban nhân dân</w:t>
      </w:r>
      <w:r w:rsidRPr="008B315D">
        <w:rPr>
          <w:rFonts w:ascii="Times New Roman" w:hAnsi="Times New Roman" w:cs="Times New Roman"/>
          <w:iCs/>
          <w:color w:val="auto"/>
          <w:spacing w:val="2"/>
          <w:sz w:val="28"/>
          <w:szCs w:val="28"/>
        </w:rPr>
        <w:t xml:space="preserve"> thành phố </w:t>
      </w:r>
    </w:p>
    <w:p w14:paraId="51CF80E5" w14:textId="50798657" w:rsidR="00A37F06" w:rsidRPr="008B315D" w:rsidRDefault="00A37F06" w:rsidP="00A37F06">
      <w:pPr>
        <w:spacing w:before="80" w:after="80" w:line="340" w:lineRule="exact"/>
        <w:ind w:firstLine="720"/>
        <w:jc w:val="both"/>
        <w:rPr>
          <w:rFonts w:ascii="Times New Roman" w:hAnsi="Times New Roman" w:cs="Times New Roman"/>
          <w:iCs/>
          <w:color w:val="auto"/>
          <w:spacing w:val="2"/>
          <w:sz w:val="28"/>
          <w:szCs w:val="28"/>
          <w:lang w:val="en-US"/>
        </w:rPr>
      </w:pPr>
      <w:r w:rsidRPr="008B315D">
        <w:rPr>
          <w:rFonts w:ascii="Times New Roman" w:hAnsi="Times New Roman" w:cs="Times New Roman"/>
          <w:iCs/>
          <w:color w:val="auto"/>
          <w:spacing w:val="2"/>
          <w:sz w:val="28"/>
          <w:szCs w:val="28"/>
          <w:lang w:val="en-US"/>
        </w:rPr>
        <w:t xml:space="preserve">a) </w:t>
      </w:r>
      <w:r w:rsidR="00AC4924" w:rsidRPr="008B315D">
        <w:rPr>
          <w:rFonts w:ascii="Times New Roman" w:hAnsi="Times New Roman" w:cs="Times New Roman"/>
          <w:iCs/>
          <w:color w:val="auto"/>
          <w:spacing w:val="2"/>
          <w:sz w:val="28"/>
          <w:szCs w:val="28"/>
          <w:lang w:val="en-US"/>
        </w:rPr>
        <w:t>Chỉ đạo bố trí, giao và</w:t>
      </w:r>
      <w:r w:rsidRPr="008B315D">
        <w:rPr>
          <w:rFonts w:ascii="Times New Roman" w:hAnsi="Times New Roman" w:cs="Times New Roman"/>
          <w:iCs/>
          <w:color w:val="auto"/>
          <w:spacing w:val="2"/>
          <w:sz w:val="28"/>
          <w:szCs w:val="28"/>
        </w:rPr>
        <w:t xml:space="preserve"> bổ sung dự toán </w:t>
      </w:r>
      <w:r w:rsidR="00AC4924" w:rsidRPr="008B315D">
        <w:rPr>
          <w:rFonts w:ascii="Times New Roman" w:hAnsi="Times New Roman" w:cs="Times New Roman"/>
          <w:iCs/>
          <w:color w:val="auto"/>
          <w:spacing w:val="2"/>
          <w:sz w:val="28"/>
          <w:szCs w:val="28"/>
          <w:lang w:val="en-US"/>
        </w:rPr>
        <w:t xml:space="preserve">kinh phí theo quy định của pháp luậ về ngân sách nhà nước </w:t>
      </w:r>
      <w:r w:rsidRPr="008B315D">
        <w:rPr>
          <w:rFonts w:ascii="Times New Roman" w:hAnsi="Times New Roman" w:cs="Times New Roman"/>
          <w:iCs/>
          <w:color w:val="auto"/>
          <w:spacing w:val="2"/>
          <w:sz w:val="28"/>
          <w:szCs w:val="28"/>
        </w:rPr>
        <w:t>cho các xã, phường, đặc khu, bảo đảm Nghị quyết được áp dụng thống nhất trên toàn địa bàn thành phố ngay khi có hiệu lực</w:t>
      </w:r>
      <w:r w:rsidRPr="008B315D">
        <w:rPr>
          <w:rFonts w:ascii="Times New Roman" w:hAnsi="Times New Roman" w:cs="Times New Roman"/>
          <w:iCs/>
          <w:color w:val="auto"/>
          <w:spacing w:val="2"/>
          <w:sz w:val="28"/>
          <w:szCs w:val="28"/>
          <w:lang w:val="en-US"/>
        </w:rPr>
        <w:t xml:space="preserve">. Đồng thời, </w:t>
      </w:r>
      <w:r w:rsidR="00224A72" w:rsidRPr="008B315D">
        <w:rPr>
          <w:rFonts w:ascii="Times New Roman" w:hAnsi="Times New Roman" w:cs="Times New Roman"/>
          <w:iCs/>
          <w:color w:val="auto"/>
          <w:spacing w:val="2"/>
          <w:sz w:val="28"/>
          <w:szCs w:val="28"/>
        </w:rPr>
        <w:t>triển khai thực hiện Nghị quyết này đảm bảo hiệu quả, đúng đối tượng và phù hợp với khả năng cân đối ngân sách.</w:t>
      </w:r>
      <w:r w:rsidRPr="008B315D">
        <w:rPr>
          <w:rFonts w:ascii="Times New Roman" w:hAnsi="Times New Roman" w:cs="Times New Roman"/>
          <w:iCs/>
          <w:color w:val="auto"/>
          <w:spacing w:val="2"/>
          <w:sz w:val="28"/>
          <w:szCs w:val="28"/>
          <w:lang w:val="en-US"/>
        </w:rPr>
        <w:t xml:space="preserve"> </w:t>
      </w:r>
    </w:p>
    <w:p w14:paraId="6D1812F4" w14:textId="6E732140" w:rsidR="00A37F06" w:rsidRPr="008B315D" w:rsidRDefault="00A37F06" w:rsidP="00A37F06">
      <w:pPr>
        <w:spacing w:before="80" w:after="80" w:line="340" w:lineRule="exact"/>
        <w:ind w:firstLine="720"/>
        <w:jc w:val="both"/>
        <w:rPr>
          <w:rFonts w:ascii="Times New Roman" w:hAnsi="Times New Roman" w:cs="Times New Roman"/>
          <w:iCs/>
          <w:color w:val="auto"/>
          <w:spacing w:val="2"/>
          <w:sz w:val="28"/>
          <w:szCs w:val="28"/>
        </w:rPr>
      </w:pPr>
      <w:r w:rsidRPr="008B315D">
        <w:rPr>
          <w:rFonts w:ascii="Times New Roman" w:hAnsi="Times New Roman" w:cs="Times New Roman"/>
          <w:iCs/>
          <w:color w:val="auto"/>
          <w:spacing w:val="2"/>
          <w:sz w:val="28"/>
          <w:szCs w:val="28"/>
        </w:rPr>
        <w:t>b) Tăng cường kiểm tra, giám sát việc tổ chức thực hiện, kịp thời tổng hợp khó khăn, vướng mắc báo cáo cấp có thẩm quyền xem xét, quyết định.</w:t>
      </w:r>
    </w:p>
    <w:p w14:paraId="07BE1AFC" w14:textId="735ADAC3" w:rsidR="006F6178" w:rsidRPr="008B315D" w:rsidRDefault="00E719C9" w:rsidP="00C45EFF">
      <w:pPr>
        <w:spacing w:before="80" w:after="80" w:line="340" w:lineRule="exact"/>
        <w:ind w:firstLine="720"/>
        <w:jc w:val="both"/>
        <w:rPr>
          <w:rFonts w:ascii="Times New Roman" w:hAnsi="Times New Roman" w:cs="Times New Roman"/>
          <w:iCs/>
          <w:color w:val="auto"/>
          <w:sz w:val="28"/>
          <w:szCs w:val="28"/>
        </w:rPr>
      </w:pPr>
      <w:r w:rsidRPr="008B315D">
        <w:rPr>
          <w:rFonts w:ascii="Times New Roman" w:hAnsi="Times New Roman" w:cs="Times New Roman"/>
          <w:iCs/>
          <w:color w:val="auto"/>
          <w:spacing w:val="2"/>
          <w:sz w:val="28"/>
          <w:szCs w:val="28"/>
        </w:rPr>
        <w:t>2. Thường trực Hội đồng nhân dân, các Ban của Hội đồng nhân dân, các Tổ đại biểu và đại biểu Hội đồng nhân dân thành phố giám sát việc thực hiện Nghị quyế</w:t>
      </w:r>
      <w:r w:rsidRPr="008B315D">
        <w:rPr>
          <w:rFonts w:ascii="Times New Roman" w:hAnsi="Times New Roman" w:cs="Times New Roman"/>
          <w:iCs/>
          <w:color w:val="auto"/>
          <w:sz w:val="28"/>
          <w:szCs w:val="28"/>
        </w:rPr>
        <w:t>t.</w:t>
      </w:r>
    </w:p>
    <w:p w14:paraId="330804AF" w14:textId="1B9C48B1" w:rsidR="00E719C9" w:rsidRPr="008B315D" w:rsidRDefault="00E719C9" w:rsidP="00C45EFF">
      <w:pPr>
        <w:spacing w:before="80" w:after="80" w:line="340" w:lineRule="exact"/>
        <w:ind w:firstLine="720"/>
        <w:jc w:val="both"/>
        <w:rPr>
          <w:rFonts w:ascii="Times New Roman" w:hAnsi="Times New Roman" w:cs="Times New Roman"/>
          <w:iCs/>
          <w:color w:val="auto"/>
          <w:sz w:val="28"/>
          <w:szCs w:val="28"/>
        </w:rPr>
      </w:pPr>
      <w:r w:rsidRPr="008B315D">
        <w:rPr>
          <w:rFonts w:ascii="Times New Roman" w:hAnsi="Times New Roman" w:cs="Times New Roman"/>
          <w:iCs/>
          <w:color w:val="auto"/>
          <w:sz w:val="28"/>
          <w:szCs w:val="28"/>
        </w:rPr>
        <w:t>3. Đề nghị Ủy ban Mặt trận Tổ quốc Việt Nam thành phố phối hợp giám</w:t>
      </w:r>
      <w:r w:rsidR="006F6178" w:rsidRPr="008B315D">
        <w:rPr>
          <w:rFonts w:ascii="Times New Roman" w:hAnsi="Times New Roman" w:cs="Times New Roman"/>
          <w:iCs/>
          <w:color w:val="auto"/>
          <w:sz w:val="28"/>
          <w:szCs w:val="28"/>
          <w:lang w:val="en-US"/>
        </w:rPr>
        <w:t xml:space="preserve"> </w:t>
      </w:r>
      <w:r w:rsidRPr="008B315D">
        <w:rPr>
          <w:rFonts w:ascii="Times New Roman" w:hAnsi="Times New Roman" w:cs="Times New Roman"/>
          <w:iCs/>
          <w:color w:val="auto"/>
          <w:sz w:val="28"/>
          <w:szCs w:val="28"/>
        </w:rPr>
        <w:t>sát việc tổ chức triển khai thực hiện.</w:t>
      </w:r>
    </w:p>
    <w:p w14:paraId="7D3EE430" w14:textId="1D47B568" w:rsidR="00A32200" w:rsidRPr="008B315D" w:rsidRDefault="00A32200" w:rsidP="00C45EFF">
      <w:pPr>
        <w:spacing w:before="80" w:after="80" w:line="340" w:lineRule="exact"/>
        <w:ind w:firstLine="720"/>
        <w:jc w:val="both"/>
        <w:rPr>
          <w:rFonts w:ascii="Times New Roman" w:hAnsi="Times New Roman" w:cs="Times New Roman"/>
          <w:i/>
          <w:color w:val="auto"/>
          <w:sz w:val="28"/>
          <w:szCs w:val="28"/>
          <w:lang w:val="en-US"/>
        </w:rPr>
      </w:pPr>
      <w:bookmarkStart w:id="2" w:name="_Hlk230947316"/>
      <w:r w:rsidRPr="008B315D">
        <w:rPr>
          <w:rFonts w:ascii="Times New Roman" w:hAnsi="Times New Roman" w:cs="Times New Roman"/>
          <w:i/>
          <w:color w:val="auto"/>
          <w:sz w:val="28"/>
          <w:szCs w:val="28"/>
          <w:lang w:val="en-US"/>
        </w:rPr>
        <w:t>Nghị quyết này đã được Hội đồng nhân dân thành phố Đà Nẵ</w:t>
      </w:r>
      <w:r w:rsidR="00407B9A" w:rsidRPr="008B315D">
        <w:rPr>
          <w:rFonts w:ascii="Times New Roman" w:hAnsi="Times New Roman" w:cs="Times New Roman"/>
          <w:i/>
          <w:color w:val="auto"/>
          <w:sz w:val="28"/>
          <w:szCs w:val="28"/>
          <w:lang w:val="en-US"/>
        </w:rPr>
        <w:t xml:space="preserve">ng </w:t>
      </w:r>
      <w:r w:rsidR="007A0EF3" w:rsidRPr="008B315D">
        <w:rPr>
          <w:rFonts w:ascii="Times New Roman" w:hAnsi="Times New Roman" w:cs="Times New Roman"/>
          <w:i/>
          <w:color w:val="auto"/>
          <w:sz w:val="28"/>
          <w:szCs w:val="28"/>
          <w:lang w:val="en-US"/>
        </w:rPr>
        <w:t>k</w:t>
      </w:r>
      <w:r w:rsidR="00407B9A" w:rsidRPr="008B315D">
        <w:rPr>
          <w:rFonts w:ascii="Times New Roman" w:hAnsi="Times New Roman" w:cs="Times New Roman"/>
          <w:i/>
          <w:color w:val="auto"/>
          <w:sz w:val="28"/>
          <w:szCs w:val="28"/>
          <w:lang w:val="en-US"/>
        </w:rPr>
        <w:t>hoá X</w:t>
      </w:r>
      <w:r w:rsidR="0055404A" w:rsidRPr="008B315D">
        <w:rPr>
          <w:rFonts w:ascii="Times New Roman" w:hAnsi="Times New Roman" w:cs="Times New Roman"/>
          <w:i/>
          <w:color w:val="auto"/>
          <w:sz w:val="28"/>
          <w:szCs w:val="28"/>
          <w:lang w:val="en-US"/>
        </w:rPr>
        <w:t>I</w:t>
      </w:r>
      <w:r w:rsidRPr="008B315D">
        <w:rPr>
          <w:rFonts w:ascii="Times New Roman" w:hAnsi="Times New Roman" w:cs="Times New Roman"/>
          <w:i/>
          <w:color w:val="auto"/>
          <w:sz w:val="28"/>
          <w:szCs w:val="28"/>
          <w:lang w:val="en-US"/>
        </w:rPr>
        <w:t xml:space="preserve">, Kỳ họp thứ </w:t>
      </w:r>
      <w:r w:rsidR="00C5032E" w:rsidRPr="008B315D">
        <w:rPr>
          <w:rFonts w:ascii="Times New Roman" w:hAnsi="Times New Roman" w:cs="Times New Roman"/>
          <w:i/>
          <w:color w:val="auto"/>
          <w:sz w:val="28"/>
          <w:szCs w:val="28"/>
        </w:rPr>
        <w:t>0</w:t>
      </w:r>
      <w:r w:rsidR="00435C9F" w:rsidRPr="008B315D">
        <w:rPr>
          <w:rFonts w:ascii="Times New Roman" w:hAnsi="Times New Roman" w:cs="Times New Roman"/>
          <w:i/>
          <w:color w:val="auto"/>
          <w:sz w:val="28"/>
          <w:szCs w:val="28"/>
          <w:lang w:val="en-US"/>
        </w:rPr>
        <w:t>3</w:t>
      </w:r>
      <w:r w:rsidR="000D6B2B" w:rsidRPr="008B315D">
        <w:rPr>
          <w:rFonts w:ascii="Times New Roman" w:hAnsi="Times New Roman" w:cs="Times New Roman"/>
          <w:i/>
          <w:color w:val="auto"/>
          <w:sz w:val="28"/>
          <w:szCs w:val="28"/>
          <w:lang w:val="en-US"/>
        </w:rPr>
        <w:t xml:space="preserve"> </w:t>
      </w:r>
      <w:r w:rsidRPr="008B315D">
        <w:rPr>
          <w:rFonts w:ascii="Times New Roman" w:hAnsi="Times New Roman" w:cs="Times New Roman"/>
          <w:i/>
          <w:color w:val="auto"/>
          <w:sz w:val="28"/>
          <w:szCs w:val="28"/>
          <w:lang w:val="en-US"/>
        </w:rPr>
        <w:t>thông qua ngày</w:t>
      </w:r>
      <w:r w:rsidR="00E719C9" w:rsidRPr="008B315D">
        <w:rPr>
          <w:rFonts w:ascii="Times New Roman" w:hAnsi="Times New Roman" w:cs="Times New Roman"/>
          <w:i/>
          <w:color w:val="auto"/>
          <w:sz w:val="28"/>
          <w:szCs w:val="28"/>
          <w:lang w:val="en-US"/>
        </w:rPr>
        <w:t xml:space="preserve"> 2</w:t>
      </w:r>
      <w:r w:rsidR="00BD4916" w:rsidRPr="008B315D">
        <w:rPr>
          <w:rFonts w:ascii="Times New Roman" w:hAnsi="Times New Roman" w:cs="Times New Roman"/>
          <w:i/>
          <w:color w:val="auto"/>
          <w:sz w:val="28"/>
          <w:szCs w:val="28"/>
          <w:lang w:val="en-US"/>
        </w:rPr>
        <w:t>9</w:t>
      </w:r>
      <w:r w:rsidR="00E719C9" w:rsidRPr="008B315D">
        <w:rPr>
          <w:rFonts w:ascii="Times New Roman" w:hAnsi="Times New Roman" w:cs="Times New Roman"/>
          <w:i/>
          <w:color w:val="auto"/>
          <w:sz w:val="28"/>
          <w:szCs w:val="28"/>
          <w:lang w:val="en-US"/>
        </w:rPr>
        <w:t xml:space="preserve"> </w:t>
      </w:r>
      <w:r w:rsidRPr="008B315D">
        <w:rPr>
          <w:rFonts w:ascii="Times New Roman" w:hAnsi="Times New Roman" w:cs="Times New Roman"/>
          <w:i/>
          <w:color w:val="auto"/>
          <w:sz w:val="28"/>
          <w:szCs w:val="28"/>
          <w:lang w:val="en-US"/>
        </w:rPr>
        <w:t>tháng</w:t>
      </w:r>
      <w:r w:rsidR="00E719C9" w:rsidRPr="008B315D">
        <w:rPr>
          <w:rFonts w:ascii="Times New Roman" w:hAnsi="Times New Roman" w:cs="Times New Roman"/>
          <w:i/>
          <w:color w:val="auto"/>
          <w:sz w:val="28"/>
          <w:szCs w:val="28"/>
          <w:lang w:val="en-US"/>
        </w:rPr>
        <w:t xml:space="preserve"> </w:t>
      </w:r>
      <w:r w:rsidR="000D6E08" w:rsidRPr="008B315D">
        <w:rPr>
          <w:rFonts w:ascii="Times New Roman" w:hAnsi="Times New Roman" w:cs="Times New Roman"/>
          <w:i/>
          <w:color w:val="auto"/>
          <w:sz w:val="28"/>
          <w:szCs w:val="28"/>
          <w:lang w:val="en-US"/>
        </w:rPr>
        <w:t>6</w:t>
      </w:r>
      <w:r w:rsidR="00E719C9" w:rsidRPr="008B315D">
        <w:rPr>
          <w:rFonts w:ascii="Times New Roman" w:hAnsi="Times New Roman" w:cs="Times New Roman"/>
          <w:i/>
          <w:color w:val="auto"/>
          <w:sz w:val="28"/>
          <w:szCs w:val="28"/>
          <w:lang w:val="en-US"/>
        </w:rPr>
        <w:t xml:space="preserve"> </w:t>
      </w:r>
      <w:r w:rsidRPr="008B315D">
        <w:rPr>
          <w:rFonts w:ascii="Times New Roman" w:hAnsi="Times New Roman" w:cs="Times New Roman"/>
          <w:i/>
          <w:color w:val="auto"/>
          <w:sz w:val="28"/>
          <w:szCs w:val="28"/>
          <w:lang w:val="en-US"/>
        </w:rPr>
        <w:t xml:space="preserve">năm 2026./. </w:t>
      </w:r>
    </w:p>
    <w:tbl>
      <w:tblPr>
        <w:tblW w:w="8822" w:type="dxa"/>
        <w:tblInd w:w="108" w:type="dxa"/>
        <w:tblLook w:val="01E0" w:firstRow="1" w:lastRow="1" w:firstColumn="1" w:lastColumn="1" w:noHBand="0" w:noVBand="0"/>
      </w:tblPr>
      <w:tblGrid>
        <w:gridCol w:w="5245"/>
        <w:gridCol w:w="3577"/>
      </w:tblGrid>
      <w:tr w:rsidR="00A32200" w:rsidRPr="008B315D" w14:paraId="7C28F386" w14:textId="77777777" w:rsidTr="00A55C7F">
        <w:tc>
          <w:tcPr>
            <w:tcW w:w="5245" w:type="dxa"/>
          </w:tcPr>
          <w:bookmarkEnd w:id="2"/>
          <w:p w14:paraId="507941B4" w14:textId="77777777" w:rsidR="00A32200" w:rsidRPr="008B315D" w:rsidRDefault="00A32200" w:rsidP="00086788">
            <w:pPr>
              <w:ind w:left="-108"/>
              <w:jc w:val="both"/>
              <w:rPr>
                <w:rFonts w:ascii="Times New Roman" w:hAnsi="Times New Roman" w:cs="Times New Roman"/>
                <w:b/>
                <w:bCs/>
                <w:i/>
                <w:iCs/>
                <w:color w:val="auto"/>
                <w:spacing w:val="-2"/>
                <w:szCs w:val="20"/>
              </w:rPr>
            </w:pPr>
            <w:r w:rsidRPr="008B315D">
              <w:rPr>
                <w:rFonts w:ascii="Times New Roman" w:hAnsi="Times New Roman" w:cs="Times New Roman"/>
                <w:b/>
                <w:bCs/>
                <w:i/>
                <w:iCs/>
                <w:color w:val="auto"/>
                <w:spacing w:val="-2"/>
                <w:szCs w:val="20"/>
              </w:rPr>
              <w:t>Nơi nhận:</w:t>
            </w:r>
          </w:p>
          <w:p w14:paraId="70B97B77" w14:textId="77777777"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Ủy ban Thường vụ Quốc hội;</w:t>
            </w:r>
          </w:p>
          <w:p w14:paraId="16C27FDD" w14:textId="77777777"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VP Chính phủ, VP Chủ tịch nước;</w:t>
            </w:r>
          </w:p>
          <w:p w14:paraId="3EB01009" w14:textId="169ABE0B"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Các Bộ: Tài chính, VHTT</w:t>
            </w:r>
            <w:r w:rsidR="00C5032E" w:rsidRPr="008B315D">
              <w:rPr>
                <w:rFonts w:ascii="Times New Roman" w:hAnsi="Times New Roman" w:cs="Times New Roman"/>
                <w:color w:val="auto"/>
                <w:spacing w:val="-2"/>
                <w:kern w:val="16"/>
                <w:sz w:val="22"/>
                <w:szCs w:val="22"/>
                <w:bdr w:val="none" w:sz="0" w:space="0" w:color="auto" w:frame="1"/>
              </w:rPr>
              <w:t>-</w:t>
            </w:r>
            <w:r w:rsidRPr="008B315D">
              <w:rPr>
                <w:rFonts w:ascii="Times New Roman" w:hAnsi="Times New Roman" w:cs="Times New Roman"/>
                <w:color w:val="auto"/>
                <w:spacing w:val="-2"/>
                <w:kern w:val="16"/>
                <w:sz w:val="22"/>
                <w:szCs w:val="22"/>
                <w:bdr w:val="none" w:sz="0" w:space="0" w:color="auto" w:frame="1"/>
                <w:lang w:val="nl-NL"/>
              </w:rPr>
              <w:t>DL;</w:t>
            </w:r>
          </w:p>
          <w:p w14:paraId="0B551604" w14:textId="63072AC6" w:rsidR="00C5032E" w:rsidRPr="008B315D" w:rsidRDefault="00C5032E" w:rsidP="00C5032E">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Vụ pháp chế Bộ Tài chính;</w:t>
            </w:r>
          </w:p>
          <w:p w14:paraId="2500DF86" w14:textId="33AA7CF9" w:rsidR="000D6E08" w:rsidRPr="008B315D" w:rsidRDefault="000D6E08" w:rsidP="00C5032E">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Vụ pháp chế Bộ VHTT-DL;</w:t>
            </w:r>
          </w:p>
          <w:p w14:paraId="1B2AD0CF" w14:textId="590F214D" w:rsidR="00822302" w:rsidRPr="008B315D" w:rsidRDefault="00822302" w:rsidP="00822302">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Cụ</w:t>
            </w:r>
            <w:r w:rsidR="00C5032E" w:rsidRPr="008B315D">
              <w:rPr>
                <w:rFonts w:ascii="Times New Roman" w:hAnsi="Times New Roman" w:cs="Times New Roman"/>
                <w:color w:val="auto"/>
                <w:spacing w:val="-2"/>
                <w:kern w:val="16"/>
                <w:sz w:val="22"/>
                <w:szCs w:val="22"/>
                <w:bdr w:val="none" w:sz="0" w:space="0" w:color="auto" w:frame="1"/>
                <w:lang w:val="nl-NL"/>
              </w:rPr>
              <w:t>c KTVB&amp;TCTHPL,</w:t>
            </w:r>
            <w:r w:rsidRPr="008B315D">
              <w:rPr>
                <w:rFonts w:ascii="Times New Roman" w:hAnsi="Times New Roman" w:cs="Times New Roman"/>
                <w:color w:val="auto"/>
                <w:spacing w:val="-2"/>
                <w:kern w:val="16"/>
                <w:sz w:val="22"/>
                <w:szCs w:val="22"/>
                <w:bdr w:val="none" w:sz="0" w:space="0" w:color="auto" w:frame="1"/>
                <w:lang w:val="nl-NL"/>
              </w:rPr>
              <w:t xml:space="preserve"> Bộ Tư pháp;</w:t>
            </w:r>
          </w:p>
          <w:p w14:paraId="18106538" w14:textId="612DFC47"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xml:space="preserve">- Ban Thường vụ Thành </w:t>
            </w:r>
            <w:r w:rsidR="008518FB" w:rsidRPr="008B315D">
              <w:rPr>
                <w:rFonts w:ascii="Times New Roman" w:hAnsi="Times New Roman" w:cs="Times New Roman"/>
                <w:color w:val="auto"/>
                <w:spacing w:val="-2"/>
                <w:kern w:val="16"/>
                <w:sz w:val="22"/>
                <w:szCs w:val="22"/>
                <w:bdr w:val="none" w:sz="0" w:space="0" w:color="auto" w:frame="1"/>
                <w:lang w:val="nl-NL"/>
              </w:rPr>
              <w:t>ủy</w:t>
            </w:r>
            <w:r w:rsidRPr="008B315D">
              <w:rPr>
                <w:rFonts w:ascii="Times New Roman" w:hAnsi="Times New Roman" w:cs="Times New Roman"/>
                <w:color w:val="auto"/>
                <w:spacing w:val="-2"/>
                <w:kern w:val="16"/>
                <w:sz w:val="22"/>
                <w:szCs w:val="22"/>
                <w:bdr w:val="none" w:sz="0" w:space="0" w:color="auto" w:frame="1"/>
                <w:lang w:val="nl-NL"/>
              </w:rPr>
              <w:t>;</w:t>
            </w:r>
          </w:p>
          <w:p w14:paraId="4807D136" w14:textId="77777777"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Đoàn ĐBQH thành phố;</w:t>
            </w:r>
          </w:p>
          <w:p w14:paraId="6EF1E379" w14:textId="30D1EF7A"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xml:space="preserve">- Các cơ quan tham mưu giúp việc Thành </w:t>
            </w:r>
            <w:r w:rsidR="005823E7" w:rsidRPr="008B315D">
              <w:rPr>
                <w:rFonts w:ascii="Times New Roman" w:hAnsi="Times New Roman" w:cs="Times New Roman"/>
                <w:color w:val="auto"/>
                <w:spacing w:val="-2"/>
                <w:kern w:val="16"/>
                <w:sz w:val="22"/>
                <w:szCs w:val="22"/>
                <w:bdr w:val="none" w:sz="0" w:space="0" w:color="auto" w:frame="1"/>
                <w:lang w:val="nl-NL"/>
              </w:rPr>
              <w:t>ủy</w:t>
            </w:r>
            <w:r w:rsidRPr="008B315D">
              <w:rPr>
                <w:rFonts w:ascii="Times New Roman" w:hAnsi="Times New Roman" w:cs="Times New Roman"/>
                <w:color w:val="auto"/>
                <w:spacing w:val="-2"/>
                <w:kern w:val="16"/>
                <w:sz w:val="22"/>
                <w:szCs w:val="22"/>
                <w:bdr w:val="none" w:sz="0" w:space="0" w:color="auto" w:frame="1"/>
                <w:lang w:val="nl-NL"/>
              </w:rPr>
              <w:t>;</w:t>
            </w:r>
          </w:p>
          <w:p w14:paraId="50B09783" w14:textId="77777777" w:rsidR="009060E6" w:rsidRPr="008B315D" w:rsidRDefault="009060E6" w:rsidP="00C87844">
            <w:pPr>
              <w:tabs>
                <w:tab w:val="center" w:pos="1140"/>
              </w:tabs>
              <w:ind w:left="-108" w:right="-72"/>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Thường trực HĐND, UBND, UBMTTQVN thành phố;</w:t>
            </w:r>
          </w:p>
          <w:p w14:paraId="21B14E7D" w14:textId="77777777"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Các Ban của HĐND thành phố;</w:t>
            </w:r>
          </w:p>
          <w:p w14:paraId="2A1CD958" w14:textId="77777777"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Đại biểu HĐND thành phố;</w:t>
            </w:r>
          </w:p>
          <w:p w14:paraId="2FCAC6D5" w14:textId="77777777"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Văn phòng ĐĐBQH và HĐND, UBND thành phố;</w:t>
            </w:r>
          </w:p>
          <w:p w14:paraId="113AA642" w14:textId="77777777"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Các Sở, ngành, đoàn thể thành phố;</w:t>
            </w:r>
          </w:p>
          <w:p w14:paraId="1208F364" w14:textId="68BA1384"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xml:space="preserve">- Đảng </w:t>
            </w:r>
            <w:r w:rsidR="006720D5" w:rsidRPr="008B315D">
              <w:rPr>
                <w:rFonts w:ascii="Times New Roman" w:hAnsi="Times New Roman" w:cs="Times New Roman"/>
                <w:color w:val="auto"/>
                <w:spacing w:val="-2"/>
                <w:kern w:val="16"/>
                <w:sz w:val="22"/>
                <w:szCs w:val="22"/>
                <w:bdr w:val="none" w:sz="0" w:space="0" w:color="auto" w:frame="1"/>
                <w:lang w:val="nl-NL"/>
              </w:rPr>
              <w:t>ủy</w:t>
            </w:r>
            <w:r w:rsidRPr="008B315D">
              <w:rPr>
                <w:rFonts w:ascii="Times New Roman" w:hAnsi="Times New Roman" w:cs="Times New Roman"/>
                <w:color w:val="auto"/>
                <w:spacing w:val="-2"/>
                <w:kern w:val="16"/>
                <w:sz w:val="22"/>
                <w:szCs w:val="22"/>
                <w:bdr w:val="none" w:sz="0" w:space="0" w:color="auto" w:frame="1"/>
                <w:lang w:val="nl-NL"/>
              </w:rPr>
              <w:t>, HĐND, UBND, UBMTTQVN các phường, xã, đặc khu thuộc thành phố;</w:t>
            </w:r>
          </w:p>
          <w:p w14:paraId="7C6E0CC1" w14:textId="48C681EA" w:rsidR="009060E6" w:rsidRPr="008B315D" w:rsidRDefault="009060E6" w:rsidP="00C45EFF">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xml:space="preserve">- </w:t>
            </w:r>
            <w:r w:rsidR="00C45EFF" w:rsidRPr="008B315D">
              <w:rPr>
                <w:rFonts w:ascii="Times New Roman" w:hAnsi="Times New Roman" w:cs="Times New Roman"/>
                <w:color w:val="auto"/>
                <w:spacing w:val="-2"/>
                <w:kern w:val="16"/>
                <w:sz w:val="22"/>
                <w:szCs w:val="22"/>
                <w:bdr w:val="none" w:sz="0" w:space="0" w:color="auto" w:frame="1"/>
                <w:lang w:val="nl-NL"/>
              </w:rPr>
              <w:t>Báo và PTTH Đà Nẵng, Chuyên đề CATP ĐN,</w:t>
            </w:r>
            <w:r w:rsidR="00C45EFF" w:rsidRPr="008B315D">
              <w:rPr>
                <w:rFonts w:ascii="Times New Roman" w:hAnsi="Times New Roman" w:cs="Times New Roman"/>
                <w:color w:val="auto"/>
                <w:spacing w:val="-2"/>
                <w:kern w:val="16"/>
                <w:sz w:val="22"/>
                <w:szCs w:val="22"/>
                <w:bdr w:val="none" w:sz="0" w:space="0" w:color="auto" w:frame="1"/>
              </w:rPr>
              <w:t xml:space="preserve"> </w:t>
            </w:r>
            <w:r w:rsidR="00C45EFF" w:rsidRPr="008B315D">
              <w:rPr>
                <w:rFonts w:ascii="Times New Roman" w:hAnsi="Times New Roman" w:cs="Times New Roman"/>
                <w:color w:val="auto"/>
                <w:spacing w:val="-2"/>
                <w:kern w:val="16"/>
                <w:sz w:val="22"/>
                <w:szCs w:val="22"/>
                <w:bdr w:val="none" w:sz="0" w:space="0" w:color="auto" w:frame="1"/>
                <w:lang w:val="nl-NL"/>
              </w:rPr>
              <w:t xml:space="preserve">Trung tâm THVN (VTV8), Cổng TTĐT thành phố, Công báo </w:t>
            </w:r>
            <w:r w:rsidR="00C45EFF" w:rsidRPr="008B315D">
              <w:rPr>
                <w:rFonts w:ascii="Times New Roman" w:hAnsi="Times New Roman" w:cs="Times New Roman"/>
                <w:color w:val="auto"/>
                <w:spacing w:val="-2"/>
                <w:kern w:val="16"/>
                <w:sz w:val="22"/>
                <w:szCs w:val="22"/>
                <w:bdr w:val="none" w:sz="0" w:space="0" w:color="auto" w:frame="1"/>
              </w:rPr>
              <w:t>t</w:t>
            </w:r>
            <w:r w:rsidR="00C45EFF" w:rsidRPr="008B315D">
              <w:rPr>
                <w:rFonts w:ascii="Times New Roman" w:hAnsi="Times New Roman" w:cs="Times New Roman"/>
                <w:color w:val="auto"/>
                <w:spacing w:val="-2"/>
                <w:kern w:val="16"/>
                <w:sz w:val="22"/>
                <w:szCs w:val="22"/>
                <w:bdr w:val="none" w:sz="0" w:space="0" w:color="auto" w:frame="1"/>
                <w:lang w:val="nl-NL"/>
              </w:rPr>
              <w:t>hành phố;</w:t>
            </w:r>
          </w:p>
          <w:p w14:paraId="6CF5FA2E" w14:textId="24EC489E" w:rsidR="009060E6" w:rsidRPr="008B315D"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8B315D">
              <w:rPr>
                <w:rFonts w:ascii="Times New Roman" w:hAnsi="Times New Roman" w:cs="Times New Roman"/>
                <w:color w:val="auto"/>
                <w:spacing w:val="-2"/>
                <w:kern w:val="16"/>
                <w:sz w:val="22"/>
                <w:szCs w:val="22"/>
                <w:bdr w:val="none" w:sz="0" w:space="0" w:color="auto" w:frame="1"/>
                <w:lang w:val="nl-NL"/>
              </w:rPr>
              <w:t>- Lưu: VT, CTHĐ.</w:t>
            </w:r>
          </w:p>
          <w:p w14:paraId="266C09DC" w14:textId="20B319AE" w:rsidR="00A32200" w:rsidRPr="008B315D" w:rsidRDefault="00A32200" w:rsidP="00086788">
            <w:pPr>
              <w:tabs>
                <w:tab w:val="center" w:pos="1140"/>
              </w:tabs>
              <w:ind w:left="-108" w:right="175"/>
              <w:rPr>
                <w:rFonts w:ascii="Times New Roman" w:hAnsi="Times New Roman" w:cs="Times New Roman"/>
                <w:color w:val="auto"/>
                <w:spacing w:val="-2"/>
                <w:kern w:val="16"/>
                <w:sz w:val="20"/>
                <w:szCs w:val="20"/>
                <w:bdr w:val="none" w:sz="0" w:space="0" w:color="auto" w:frame="1"/>
                <w:lang w:val="nl-NL"/>
              </w:rPr>
            </w:pPr>
          </w:p>
        </w:tc>
        <w:tc>
          <w:tcPr>
            <w:tcW w:w="3577" w:type="dxa"/>
          </w:tcPr>
          <w:p w14:paraId="19C30455" w14:textId="77777777" w:rsidR="00A32200" w:rsidRPr="008B315D" w:rsidRDefault="00A32200" w:rsidP="00086788">
            <w:pPr>
              <w:jc w:val="center"/>
              <w:rPr>
                <w:rFonts w:ascii="Times New Roman" w:eastAsia="Times New Roman" w:hAnsi="Times New Roman" w:cs="Times New Roman"/>
                <w:i/>
                <w:color w:val="auto"/>
                <w:sz w:val="28"/>
                <w:szCs w:val="28"/>
              </w:rPr>
            </w:pPr>
            <w:r w:rsidRPr="008B315D">
              <w:rPr>
                <w:rFonts w:ascii="Times New Roman" w:eastAsia="Times New Roman" w:hAnsi="Times New Roman" w:cs="Times New Roman"/>
                <w:b/>
                <w:color w:val="auto"/>
                <w:sz w:val="28"/>
                <w:szCs w:val="28"/>
              </w:rPr>
              <w:t>CHỦ TỊCH</w:t>
            </w:r>
          </w:p>
          <w:p w14:paraId="6989E853" w14:textId="77777777" w:rsidR="00A32200" w:rsidRPr="008B315D" w:rsidRDefault="00A32200" w:rsidP="00086788">
            <w:pPr>
              <w:jc w:val="center"/>
              <w:rPr>
                <w:rFonts w:ascii="Times New Roman" w:eastAsia="Times New Roman" w:hAnsi="Times New Roman" w:cs="Times New Roman"/>
                <w:i/>
                <w:color w:val="auto"/>
                <w:sz w:val="27"/>
                <w:szCs w:val="27"/>
              </w:rPr>
            </w:pPr>
            <w:r w:rsidRPr="008B315D">
              <w:rPr>
                <w:rFonts w:ascii="Times New Roman" w:eastAsia="Times New Roman" w:hAnsi="Times New Roman" w:cs="Times New Roman"/>
                <w:i/>
                <w:color w:val="auto"/>
                <w:sz w:val="27"/>
                <w:szCs w:val="27"/>
              </w:rPr>
              <w:br/>
            </w:r>
          </w:p>
          <w:p w14:paraId="3AD7CD30" w14:textId="77777777" w:rsidR="00A32200" w:rsidRPr="008B315D" w:rsidRDefault="00A32200" w:rsidP="00086788">
            <w:pPr>
              <w:jc w:val="center"/>
              <w:rPr>
                <w:rFonts w:ascii="Times New Roman" w:eastAsia="Times New Roman" w:hAnsi="Times New Roman" w:cs="Times New Roman"/>
                <w:b/>
                <w:color w:val="auto"/>
                <w:sz w:val="27"/>
                <w:szCs w:val="27"/>
              </w:rPr>
            </w:pPr>
          </w:p>
          <w:p w14:paraId="62ADD644" w14:textId="77777777" w:rsidR="00EC4BB9" w:rsidRPr="008B315D" w:rsidRDefault="00EC4BB9" w:rsidP="00086788">
            <w:pPr>
              <w:jc w:val="center"/>
              <w:rPr>
                <w:rFonts w:ascii="Times New Roman" w:eastAsia="Times New Roman" w:hAnsi="Times New Roman" w:cs="Times New Roman"/>
                <w:b/>
                <w:color w:val="auto"/>
                <w:sz w:val="27"/>
                <w:szCs w:val="27"/>
              </w:rPr>
            </w:pPr>
          </w:p>
          <w:p w14:paraId="5D0C44E9" w14:textId="2E8922AB" w:rsidR="00EC4BB9" w:rsidRPr="008B315D" w:rsidRDefault="00EC4BB9" w:rsidP="00086788">
            <w:pPr>
              <w:jc w:val="center"/>
              <w:rPr>
                <w:rFonts w:ascii="Times New Roman" w:eastAsia="Times New Roman" w:hAnsi="Times New Roman" w:cs="Times New Roman"/>
                <w:b/>
                <w:color w:val="auto"/>
                <w:sz w:val="27"/>
                <w:szCs w:val="27"/>
              </w:rPr>
            </w:pPr>
          </w:p>
          <w:p w14:paraId="5E03B52A" w14:textId="77777777" w:rsidR="000D6E08" w:rsidRPr="008B315D" w:rsidRDefault="000D6E08" w:rsidP="00086788">
            <w:pPr>
              <w:jc w:val="center"/>
              <w:rPr>
                <w:rFonts w:ascii="Times New Roman" w:eastAsia="Times New Roman" w:hAnsi="Times New Roman" w:cs="Times New Roman"/>
                <w:b/>
                <w:color w:val="auto"/>
                <w:sz w:val="27"/>
                <w:szCs w:val="27"/>
              </w:rPr>
            </w:pPr>
          </w:p>
          <w:p w14:paraId="6F8BAEFF" w14:textId="77777777" w:rsidR="00EC4BB9" w:rsidRPr="008B315D" w:rsidRDefault="00EC4BB9" w:rsidP="00086788">
            <w:pPr>
              <w:jc w:val="center"/>
              <w:rPr>
                <w:rFonts w:ascii="Times New Roman" w:eastAsia="Times New Roman" w:hAnsi="Times New Roman" w:cs="Times New Roman"/>
                <w:b/>
                <w:color w:val="auto"/>
                <w:sz w:val="27"/>
                <w:szCs w:val="27"/>
              </w:rPr>
            </w:pPr>
          </w:p>
          <w:p w14:paraId="6AA2A1E0" w14:textId="58A4A53A" w:rsidR="00EC4BB9" w:rsidRPr="008B315D" w:rsidRDefault="00EC4BB9" w:rsidP="00086788">
            <w:pPr>
              <w:jc w:val="center"/>
              <w:rPr>
                <w:rFonts w:ascii="Times New Roman" w:eastAsia="Times New Roman" w:hAnsi="Times New Roman" w:cs="Times New Roman"/>
                <w:b/>
                <w:color w:val="auto"/>
                <w:sz w:val="27"/>
                <w:szCs w:val="27"/>
                <w:lang w:val="en-US"/>
              </w:rPr>
            </w:pPr>
            <w:r w:rsidRPr="008B315D">
              <w:rPr>
                <w:rFonts w:ascii="Times New Roman" w:eastAsia="Times New Roman" w:hAnsi="Times New Roman" w:cs="Times New Roman"/>
                <w:b/>
                <w:color w:val="auto"/>
                <w:sz w:val="27"/>
                <w:szCs w:val="27"/>
                <w:lang w:val="en-US"/>
              </w:rPr>
              <w:t>Nguyễn Đức Dũng</w:t>
            </w:r>
          </w:p>
        </w:tc>
      </w:tr>
    </w:tbl>
    <w:p w14:paraId="13171848" w14:textId="77777777" w:rsidR="00265BED" w:rsidRPr="008B315D" w:rsidRDefault="00265BED" w:rsidP="00822302">
      <w:pPr>
        <w:rPr>
          <w:color w:val="auto"/>
          <w:lang w:val="en-US"/>
        </w:rPr>
      </w:pPr>
    </w:p>
    <w:sectPr w:rsidR="00265BED" w:rsidRPr="008B315D" w:rsidSect="00224A72">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F8DA88" w14:textId="77777777" w:rsidR="00123C59" w:rsidRDefault="00123C59">
      <w:r>
        <w:separator/>
      </w:r>
    </w:p>
  </w:endnote>
  <w:endnote w:type="continuationSeparator" w:id="0">
    <w:p w14:paraId="6E6870C4" w14:textId="77777777" w:rsidR="00123C59" w:rsidRDefault="00123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94DD6" w14:textId="77777777" w:rsidR="00123C59" w:rsidRDefault="00123C59">
      <w:r>
        <w:separator/>
      </w:r>
    </w:p>
  </w:footnote>
  <w:footnote w:type="continuationSeparator" w:id="0">
    <w:p w14:paraId="00D00F97" w14:textId="77777777" w:rsidR="00123C59" w:rsidRDefault="00123C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4505756"/>
      <w:docPartObj>
        <w:docPartGallery w:val="Page Numbers (Top of Page)"/>
        <w:docPartUnique/>
      </w:docPartObj>
    </w:sdtPr>
    <w:sdtEndPr>
      <w:rPr>
        <w:rFonts w:ascii="Times New Roman" w:hAnsi="Times New Roman" w:cs="Times New Roman"/>
        <w:noProof/>
        <w:sz w:val="26"/>
        <w:szCs w:val="26"/>
      </w:rPr>
    </w:sdtEndPr>
    <w:sdtContent>
      <w:p w14:paraId="2250CE38" w14:textId="4EDD585B" w:rsidR="00AC7DF7" w:rsidRPr="00BC4950" w:rsidRDefault="00AC7DF7" w:rsidP="00FC2F36">
        <w:pPr>
          <w:pStyle w:val="Header"/>
          <w:jc w:val="center"/>
          <w:rPr>
            <w:rFonts w:ascii="Times New Roman" w:hAnsi="Times New Roman" w:cs="Times New Roman"/>
            <w:sz w:val="26"/>
            <w:szCs w:val="26"/>
          </w:rPr>
        </w:pPr>
        <w:r w:rsidRPr="00BC4950">
          <w:rPr>
            <w:rFonts w:ascii="Times New Roman" w:hAnsi="Times New Roman" w:cs="Times New Roman"/>
            <w:sz w:val="26"/>
            <w:szCs w:val="26"/>
          </w:rPr>
          <w:fldChar w:fldCharType="begin"/>
        </w:r>
        <w:r w:rsidRPr="00BC4950">
          <w:rPr>
            <w:rFonts w:ascii="Times New Roman" w:hAnsi="Times New Roman" w:cs="Times New Roman"/>
            <w:sz w:val="26"/>
            <w:szCs w:val="26"/>
          </w:rPr>
          <w:instrText xml:space="preserve"> PAGE   \* MERGEFORMAT </w:instrText>
        </w:r>
        <w:r w:rsidRPr="00BC4950">
          <w:rPr>
            <w:rFonts w:ascii="Times New Roman" w:hAnsi="Times New Roman" w:cs="Times New Roman"/>
            <w:sz w:val="26"/>
            <w:szCs w:val="26"/>
          </w:rPr>
          <w:fldChar w:fldCharType="separate"/>
        </w:r>
        <w:r w:rsidR="00270C98">
          <w:rPr>
            <w:rFonts w:ascii="Times New Roman" w:hAnsi="Times New Roman" w:cs="Times New Roman"/>
            <w:noProof/>
            <w:sz w:val="26"/>
            <w:szCs w:val="26"/>
          </w:rPr>
          <w:t>2</w:t>
        </w:r>
        <w:r w:rsidRPr="00BC4950">
          <w:rPr>
            <w:rFonts w:ascii="Times New Roman" w:hAnsi="Times New Roman" w:cs="Times New Roman"/>
            <w:noProof/>
            <w:sz w:val="26"/>
            <w:szCs w:val="26"/>
          </w:rPr>
          <w:fldChar w:fldCharType="end"/>
        </w:r>
      </w:p>
    </w:sdtContent>
  </w:sdt>
  <w:p w14:paraId="24FA8BA0" w14:textId="77777777" w:rsidR="00486855" w:rsidRDefault="004868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200"/>
    <w:rsid w:val="00004499"/>
    <w:rsid w:val="00014D7A"/>
    <w:rsid w:val="00022E19"/>
    <w:rsid w:val="000275FE"/>
    <w:rsid w:val="00031703"/>
    <w:rsid w:val="00041682"/>
    <w:rsid w:val="00044104"/>
    <w:rsid w:val="00051B3F"/>
    <w:rsid w:val="0006287A"/>
    <w:rsid w:val="00074309"/>
    <w:rsid w:val="000839F5"/>
    <w:rsid w:val="00087AD4"/>
    <w:rsid w:val="00093136"/>
    <w:rsid w:val="000A7ED4"/>
    <w:rsid w:val="000C5845"/>
    <w:rsid w:val="000D63B3"/>
    <w:rsid w:val="000D6B2B"/>
    <w:rsid w:val="000D6E08"/>
    <w:rsid w:val="000E287A"/>
    <w:rsid w:val="00115D1F"/>
    <w:rsid w:val="00123C59"/>
    <w:rsid w:val="00143FC2"/>
    <w:rsid w:val="001B469C"/>
    <w:rsid w:val="001D230F"/>
    <w:rsid w:val="001E1CEB"/>
    <w:rsid w:val="001E444E"/>
    <w:rsid w:val="001E4E70"/>
    <w:rsid w:val="001E5C55"/>
    <w:rsid w:val="00200F5D"/>
    <w:rsid w:val="00204A85"/>
    <w:rsid w:val="00214A35"/>
    <w:rsid w:val="00224A72"/>
    <w:rsid w:val="00227138"/>
    <w:rsid w:val="00232A4F"/>
    <w:rsid w:val="00235999"/>
    <w:rsid w:val="00240C9D"/>
    <w:rsid w:val="00242359"/>
    <w:rsid w:val="00265BED"/>
    <w:rsid w:val="00270C98"/>
    <w:rsid w:val="002A11F9"/>
    <w:rsid w:val="002A69BD"/>
    <w:rsid w:val="002C0643"/>
    <w:rsid w:val="002C5799"/>
    <w:rsid w:val="002E523B"/>
    <w:rsid w:val="002E77E3"/>
    <w:rsid w:val="002F7701"/>
    <w:rsid w:val="00330246"/>
    <w:rsid w:val="0034240A"/>
    <w:rsid w:val="00396BE4"/>
    <w:rsid w:val="003C73D9"/>
    <w:rsid w:val="003E537F"/>
    <w:rsid w:val="00407B9A"/>
    <w:rsid w:val="00410A33"/>
    <w:rsid w:val="00412ABA"/>
    <w:rsid w:val="00426139"/>
    <w:rsid w:val="00435C9F"/>
    <w:rsid w:val="00443EF4"/>
    <w:rsid w:val="0044596C"/>
    <w:rsid w:val="00446901"/>
    <w:rsid w:val="00450E61"/>
    <w:rsid w:val="00453222"/>
    <w:rsid w:val="004534CE"/>
    <w:rsid w:val="0046518E"/>
    <w:rsid w:val="00481156"/>
    <w:rsid w:val="0048561F"/>
    <w:rsid w:val="00486855"/>
    <w:rsid w:val="00492D15"/>
    <w:rsid w:val="00493B8D"/>
    <w:rsid w:val="004A48F0"/>
    <w:rsid w:val="004B55E9"/>
    <w:rsid w:val="005072BC"/>
    <w:rsid w:val="00507F93"/>
    <w:rsid w:val="00517B87"/>
    <w:rsid w:val="00536103"/>
    <w:rsid w:val="00542FFE"/>
    <w:rsid w:val="00545DB8"/>
    <w:rsid w:val="005525F4"/>
    <w:rsid w:val="0055404A"/>
    <w:rsid w:val="005802A1"/>
    <w:rsid w:val="005823E7"/>
    <w:rsid w:val="00584CF2"/>
    <w:rsid w:val="00594501"/>
    <w:rsid w:val="005B0D26"/>
    <w:rsid w:val="006140F9"/>
    <w:rsid w:val="00621ADF"/>
    <w:rsid w:val="00623B41"/>
    <w:rsid w:val="006319F9"/>
    <w:rsid w:val="00643706"/>
    <w:rsid w:val="006443DB"/>
    <w:rsid w:val="00645FD8"/>
    <w:rsid w:val="00664F87"/>
    <w:rsid w:val="006720D5"/>
    <w:rsid w:val="00675967"/>
    <w:rsid w:val="00690408"/>
    <w:rsid w:val="006950A2"/>
    <w:rsid w:val="006A3306"/>
    <w:rsid w:val="006D323F"/>
    <w:rsid w:val="006D36F5"/>
    <w:rsid w:val="006D5ACC"/>
    <w:rsid w:val="006E232E"/>
    <w:rsid w:val="006F6178"/>
    <w:rsid w:val="007025EC"/>
    <w:rsid w:val="0070506D"/>
    <w:rsid w:val="007268F3"/>
    <w:rsid w:val="0073614E"/>
    <w:rsid w:val="00742F1E"/>
    <w:rsid w:val="00745B58"/>
    <w:rsid w:val="00751A1F"/>
    <w:rsid w:val="00761C07"/>
    <w:rsid w:val="0077151F"/>
    <w:rsid w:val="007A0EF3"/>
    <w:rsid w:val="007A6ABE"/>
    <w:rsid w:val="007D2735"/>
    <w:rsid w:val="007D744A"/>
    <w:rsid w:val="007F5576"/>
    <w:rsid w:val="007F707A"/>
    <w:rsid w:val="0080342C"/>
    <w:rsid w:val="0081299B"/>
    <w:rsid w:val="00822302"/>
    <w:rsid w:val="00823F39"/>
    <w:rsid w:val="0084636D"/>
    <w:rsid w:val="008518FB"/>
    <w:rsid w:val="0086050E"/>
    <w:rsid w:val="008675B3"/>
    <w:rsid w:val="00875E06"/>
    <w:rsid w:val="008B315D"/>
    <w:rsid w:val="008B6197"/>
    <w:rsid w:val="008D4A4E"/>
    <w:rsid w:val="008E5467"/>
    <w:rsid w:val="008F0832"/>
    <w:rsid w:val="009060E6"/>
    <w:rsid w:val="009111B3"/>
    <w:rsid w:val="009139B5"/>
    <w:rsid w:val="00915A6B"/>
    <w:rsid w:val="00922077"/>
    <w:rsid w:val="0093133D"/>
    <w:rsid w:val="00995563"/>
    <w:rsid w:val="009B5048"/>
    <w:rsid w:val="009D7087"/>
    <w:rsid w:val="009E3303"/>
    <w:rsid w:val="00A044A1"/>
    <w:rsid w:val="00A101F3"/>
    <w:rsid w:val="00A2593E"/>
    <w:rsid w:val="00A32200"/>
    <w:rsid w:val="00A361EE"/>
    <w:rsid w:val="00A37F06"/>
    <w:rsid w:val="00A55C7F"/>
    <w:rsid w:val="00A9275C"/>
    <w:rsid w:val="00AB4528"/>
    <w:rsid w:val="00AC3812"/>
    <w:rsid w:val="00AC4924"/>
    <w:rsid w:val="00AC7DF7"/>
    <w:rsid w:val="00AD0D72"/>
    <w:rsid w:val="00AE44A4"/>
    <w:rsid w:val="00B025E7"/>
    <w:rsid w:val="00B13C7F"/>
    <w:rsid w:val="00B148E8"/>
    <w:rsid w:val="00B25DDF"/>
    <w:rsid w:val="00B31ABA"/>
    <w:rsid w:val="00B440F6"/>
    <w:rsid w:val="00B52D9F"/>
    <w:rsid w:val="00B76276"/>
    <w:rsid w:val="00B85C11"/>
    <w:rsid w:val="00B870A9"/>
    <w:rsid w:val="00B96D88"/>
    <w:rsid w:val="00BB700A"/>
    <w:rsid w:val="00BC4950"/>
    <w:rsid w:val="00BD4916"/>
    <w:rsid w:val="00BE5D90"/>
    <w:rsid w:val="00C45EFF"/>
    <w:rsid w:val="00C5032E"/>
    <w:rsid w:val="00C66A43"/>
    <w:rsid w:val="00C755A7"/>
    <w:rsid w:val="00C8551D"/>
    <w:rsid w:val="00C87844"/>
    <w:rsid w:val="00C96808"/>
    <w:rsid w:val="00CA0532"/>
    <w:rsid w:val="00CA6FFF"/>
    <w:rsid w:val="00CC00CB"/>
    <w:rsid w:val="00D34262"/>
    <w:rsid w:val="00D67A10"/>
    <w:rsid w:val="00D75440"/>
    <w:rsid w:val="00D765D1"/>
    <w:rsid w:val="00D815A7"/>
    <w:rsid w:val="00D83113"/>
    <w:rsid w:val="00DB5DC1"/>
    <w:rsid w:val="00DC0127"/>
    <w:rsid w:val="00DD25A1"/>
    <w:rsid w:val="00DD6011"/>
    <w:rsid w:val="00E07790"/>
    <w:rsid w:val="00E118A7"/>
    <w:rsid w:val="00E34949"/>
    <w:rsid w:val="00E4089F"/>
    <w:rsid w:val="00E548AA"/>
    <w:rsid w:val="00E719C9"/>
    <w:rsid w:val="00E828F1"/>
    <w:rsid w:val="00EA0EC7"/>
    <w:rsid w:val="00EC3EEB"/>
    <w:rsid w:val="00EC4BB9"/>
    <w:rsid w:val="00EC792C"/>
    <w:rsid w:val="00EE0DD7"/>
    <w:rsid w:val="00EE3D66"/>
    <w:rsid w:val="00EE659A"/>
    <w:rsid w:val="00EE715F"/>
    <w:rsid w:val="00EE743B"/>
    <w:rsid w:val="00EF14BF"/>
    <w:rsid w:val="00EF4940"/>
    <w:rsid w:val="00F31C29"/>
    <w:rsid w:val="00F455FB"/>
    <w:rsid w:val="00F601DD"/>
    <w:rsid w:val="00F65B70"/>
    <w:rsid w:val="00F74ED6"/>
    <w:rsid w:val="00F84DF8"/>
    <w:rsid w:val="00FC2F36"/>
    <w:rsid w:val="00FE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F751C"/>
  <w15:docId w15:val="{B1EC623B-C137-4EFC-8A07-B0A4A113E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2200"/>
    <w:pPr>
      <w:widowControl w:val="0"/>
      <w:spacing w:after="0" w:line="240" w:lineRule="auto"/>
    </w:pPr>
    <w:rPr>
      <w:rFonts w:ascii="Courier New" w:eastAsia="Courier New"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A32200"/>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A32200"/>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A32200"/>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A32200"/>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A32200"/>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A32200"/>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A32200"/>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A32200"/>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A32200"/>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2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2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22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22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22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22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22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2200"/>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A32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200"/>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A322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2200"/>
    <w:pPr>
      <w:widowControl/>
      <w:spacing w:before="160" w:after="160" w:line="278" w:lineRule="auto"/>
      <w:jc w:val="center"/>
    </w:pPr>
    <w:rPr>
      <w:rFonts w:ascii="Times New Roman" w:eastAsiaTheme="minorHAnsi" w:hAnsi="Times New Roman"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A32200"/>
    <w:rPr>
      <w:i/>
      <w:iCs/>
      <w:color w:val="404040" w:themeColor="text1" w:themeTint="BF"/>
    </w:rPr>
  </w:style>
  <w:style w:type="paragraph" w:styleId="ListParagraph">
    <w:name w:val="List Paragraph"/>
    <w:basedOn w:val="Normal"/>
    <w:uiPriority w:val="34"/>
    <w:qFormat/>
    <w:rsid w:val="00A32200"/>
    <w:pPr>
      <w:widowControl/>
      <w:spacing w:after="160" w:line="278" w:lineRule="auto"/>
      <w:ind w:left="720"/>
      <w:contextualSpacing/>
    </w:pPr>
    <w:rPr>
      <w:rFonts w:ascii="Times New Roman" w:eastAsiaTheme="minorHAnsi" w:hAnsi="Times New Roman" w:cstheme="minorBidi"/>
      <w:color w:val="auto"/>
      <w:kern w:val="2"/>
      <w:lang w:val="en-US" w:eastAsia="en-US"/>
      <w14:ligatures w14:val="standardContextual"/>
    </w:rPr>
  </w:style>
  <w:style w:type="character" w:styleId="IntenseEmphasis">
    <w:name w:val="Intense Emphasis"/>
    <w:basedOn w:val="DefaultParagraphFont"/>
    <w:uiPriority w:val="21"/>
    <w:qFormat/>
    <w:rsid w:val="00A32200"/>
    <w:rPr>
      <w:i/>
      <w:iCs/>
      <w:color w:val="0F4761" w:themeColor="accent1" w:themeShade="BF"/>
    </w:rPr>
  </w:style>
  <w:style w:type="paragraph" w:styleId="IntenseQuote">
    <w:name w:val="Intense Quote"/>
    <w:basedOn w:val="Normal"/>
    <w:next w:val="Normal"/>
    <w:link w:val="IntenseQuoteChar"/>
    <w:uiPriority w:val="30"/>
    <w:qFormat/>
    <w:rsid w:val="00A32200"/>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A32200"/>
    <w:rPr>
      <w:i/>
      <w:iCs/>
      <w:color w:val="0F4761" w:themeColor="accent1" w:themeShade="BF"/>
    </w:rPr>
  </w:style>
  <w:style w:type="character" w:styleId="IntenseReference">
    <w:name w:val="Intense Reference"/>
    <w:basedOn w:val="DefaultParagraphFont"/>
    <w:uiPriority w:val="32"/>
    <w:qFormat/>
    <w:rsid w:val="00A32200"/>
    <w:rPr>
      <w:b/>
      <w:bCs/>
      <w:smallCaps/>
      <w:color w:val="0F4761" w:themeColor="accent1" w:themeShade="BF"/>
      <w:spacing w:val="5"/>
    </w:rPr>
  </w:style>
  <w:style w:type="paragraph" w:styleId="Header">
    <w:name w:val="header"/>
    <w:basedOn w:val="Normal"/>
    <w:link w:val="HeaderChar"/>
    <w:uiPriority w:val="99"/>
    <w:unhideWhenUsed/>
    <w:rsid w:val="00A32200"/>
    <w:pPr>
      <w:tabs>
        <w:tab w:val="center" w:pos="4680"/>
        <w:tab w:val="right" w:pos="9360"/>
      </w:tabs>
    </w:pPr>
  </w:style>
  <w:style w:type="character" w:customStyle="1" w:styleId="HeaderChar">
    <w:name w:val="Header Char"/>
    <w:basedOn w:val="DefaultParagraphFont"/>
    <w:link w:val="Header"/>
    <w:uiPriority w:val="99"/>
    <w:rsid w:val="00A32200"/>
    <w:rPr>
      <w:rFonts w:ascii="Courier New" w:eastAsia="Courier New" w:hAnsi="Courier New" w:cs="Courier New"/>
      <w:color w:val="000000"/>
      <w:kern w:val="0"/>
      <w:lang w:val="vi-VN" w:eastAsia="vi-VN"/>
      <w14:ligatures w14:val="none"/>
    </w:rPr>
  </w:style>
  <w:style w:type="paragraph" w:styleId="Footer">
    <w:name w:val="footer"/>
    <w:basedOn w:val="Normal"/>
    <w:link w:val="FooterChar"/>
    <w:uiPriority w:val="99"/>
    <w:unhideWhenUsed/>
    <w:rsid w:val="00A32200"/>
    <w:pPr>
      <w:tabs>
        <w:tab w:val="center" w:pos="4680"/>
        <w:tab w:val="right" w:pos="9360"/>
      </w:tabs>
    </w:pPr>
  </w:style>
  <w:style w:type="character" w:customStyle="1" w:styleId="FooterChar">
    <w:name w:val="Footer Char"/>
    <w:basedOn w:val="DefaultParagraphFont"/>
    <w:link w:val="Footer"/>
    <w:uiPriority w:val="99"/>
    <w:rsid w:val="00A32200"/>
    <w:rPr>
      <w:rFonts w:ascii="Courier New" w:eastAsia="Courier New" w:hAnsi="Courier New" w:cs="Courier New"/>
      <w:color w:val="000000"/>
      <w:kern w:val="0"/>
      <w:lang w:val="vi-VN" w:eastAsia="vi-VN"/>
      <w14:ligatures w14:val="none"/>
    </w:rPr>
  </w:style>
  <w:style w:type="paragraph" w:styleId="NormalWeb">
    <w:name w:val="Normal (Web)"/>
    <w:aliases w:val="Char Char Char,Char Char,Char Char 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qFormat/>
    <w:rsid w:val="00A32200"/>
    <w:pPr>
      <w:widowControl/>
      <w:spacing w:before="100" w:beforeAutospacing="1" w:after="100" w:afterAutospacing="1"/>
    </w:pPr>
    <w:rPr>
      <w:rFonts w:ascii="Times New Roman" w:eastAsia="Batang" w:hAnsi="Times New Roman" w:cs="Times New Roman"/>
      <w:color w:val="auto"/>
      <w:lang w:val="en-US" w:eastAsia="en-US"/>
    </w:rPr>
  </w:style>
  <w:style w:type="character" w:customStyle="1" w:styleId="NormalWebChar">
    <w:name w:val="Normal (Web) Char"/>
    <w:aliases w:val="Char Char Char Char,Char Char Char1,Char Char Char Char Char Char Char Char Char Char, Char Char Char Char,Char Char Char Char Char Char Char Char Char Char Char Char,Обычный (веб)1 Char,Обычный (веб) Знак Char,Обычный (веб) Знак1 Char"/>
    <w:link w:val="NormalWeb"/>
    <w:uiPriority w:val="99"/>
    <w:qFormat/>
    <w:locked/>
    <w:rsid w:val="00A32200"/>
    <w:rPr>
      <w:rFonts w:eastAsia="Batang" w:cs="Times New Roman"/>
      <w:kern w:val="0"/>
      <w14:ligatures w14:val="none"/>
    </w:rPr>
  </w:style>
  <w:style w:type="character" w:customStyle="1" w:styleId="fontstyle21">
    <w:name w:val="fontstyle21"/>
    <w:basedOn w:val="DefaultParagraphFont"/>
    <w:rsid w:val="00664F87"/>
    <w:rPr>
      <w:rFonts w:ascii="Times New Roman" w:hAnsi="Times New Roman" w:cs="Times New Roman" w:hint="default"/>
      <w:b w:val="0"/>
      <w:bCs w:val="0"/>
      <w:i w:val="0"/>
      <w:iCs w:val="0"/>
      <w:color w:val="000000"/>
      <w:sz w:val="28"/>
      <w:szCs w:val="28"/>
    </w:rPr>
  </w:style>
  <w:style w:type="character" w:customStyle="1" w:styleId="fontstyle01">
    <w:name w:val="fontstyle01"/>
    <w:rsid w:val="00B52D9F"/>
    <w:rPr>
      <w:rFonts w:ascii="TimesNewRomanPSMT" w:hAnsi="TimesNewRomanPSMT" w:hint="default"/>
      <w:b w:val="0"/>
      <w:bCs w:val="0"/>
      <w:i w:val="0"/>
      <w:iCs w:val="0"/>
      <w:color w:val="000000"/>
      <w:sz w:val="28"/>
      <w:szCs w:val="28"/>
    </w:rPr>
  </w:style>
  <w:style w:type="character" w:styleId="CommentReference">
    <w:name w:val="annotation reference"/>
    <w:basedOn w:val="DefaultParagraphFont"/>
    <w:uiPriority w:val="99"/>
    <w:semiHidden/>
    <w:unhideWhenUsed/>
    <w:rsid w:val="00BB700A"/>
    <w:rPr>
      <w:sz w:val="16"/>
      <w:szCs w:val="16"/>
    </w:rPr>
  </w:style>
  <w:style w:type="paragraph" w:styleId="CommentText">
    <w:name w:val="annotation text"/>
    <w:basedOn w:val="Normal"/>
    <w:link w:val="CommentTextChar"/>
    <w:uiPriority w:val="99"/>
    <w:semiHidden/>
    <w:unhideWhenUsed/>
    <w:rsid w:val="00BB700A"/>
    <w:rPr>
      <w:sz w:val="20"/>
      <w:szCs w:val="20"/>
    </w:rPr>
  </w:style>
  <w:style w:type="character" w:customStyle="1" w:styleId="CommentTextChar">
    <w:name w:val="Comment Text Char"/>
    <w:basedOn w:val="DefaultParagraphFont"/>
    <w:link w:val="CommentText"/>
    <w:uiPriority w:val="99"/>
    <w:semiHidden/>
    <w:rsid w:val="00BB700A"/>
    <w:rPr>
      <w:rFonts w:ascii="Courier New" w:eastAsia="Courier New" w:hAnsi="Courier New" w:cs="Courier New"/>
      <w:color w:val="000000"/>
      <w:kern w:val="0"/>
      <w:sz w:val="20"/>
      <w:szCs w:val="20"/>
      <w:lang w:val="vi-VN" w:eastAsia="vi-VN"/>
      <w14:ligatures w14:val="none"/>
    </w:rPr>
  </w:style>
  <w:style w:type="paragraph" w:styleId="CommentSubject">
    <w:name w:val="annotation subject"/>
    <w:basedOn w:val="CommentText"/>
    <w:next w:val="CommentText"/>
    <w:link w:val="CommentSubjectChar"/>
    <w:uiPriority w:val="99"/>
    <w:semiHidden/>
    <w:unhideWhenUsed/>
    <w:rsid w:val="00BB700A"/>
    <w:rPr>
      <w:b/>
      <w:bCs/>
    </w:rPr>
  </w:style>
  <w:style w:type="character" w:customStyle="1" w:styleId="CommentSubjectChar">
    <w:name w:val="Comment Subject Char"/>
    <w:basedOn w:val="CommentTextChar"/>
    <w:link w:val="CommentSubject"/>
    <w:uiPriority w:val="99"/>
    <w:semiHidden/>
    <w:rsid w:val="00BB700A"/>
    <w:rPr>
      <w:rFonts w:ascii="Courier New" w:eastAsia="Courier New" w:hAnsi="Courier New" w:cs="Courier New"/>
      <w:b/>
      <w:bCs/>
      <w:color w:val="000000"/>
      <w:kern w:val="0"/>
      <w:sz w:val="20"/>
      <w:szCs w:val="20"/>
      <w:lang w:val="vi-VN" w:eastAsia="vi-VN"/>
      <w14:ligatures w14:val="none"/>
    </w:rPr>
  </w:style>
  <w:style w:type="paragraph" w:styleId="BalloonText">
    <w:name w:val="Balloon Text"/>
    <w:basedOn w:val="Normal"/>
    <w:link w:val="BalloonTextChar"/>
    <w:uiPriority w:val="99"/>
    <w:semiHidden/>
    <w:unhideWhenUsed/>
    <w:rsid w:val="00C45E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EFF"/>
    <w:rPr>
      <w:rFonts w:ascii="Segoe UI" w:eastAsia="Courier New" w:hAnsi="Segoe UI" w:cs="Segoe UI"/>
      <w:color w:val="000000"/>
      <w:kern w:val="0"/>
      <w:sz w:val="18"/>
      <w:szCs w:val="18"/>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BD640-4FCD-487D-A870-A2C84ECB9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35</cp:revision>
  <cp:lastPrinted>2026-06-02T07:05:00Z</cp:lastPrinted>
  <dcterms:created xsi:type="dcterms:W3CDTF">2026-05-29T03:55:00Z</dcterms:created>
  <dcterms:modified xsi:type="dcterms:W3CDTF">2026-07-06T07:30:00Z</dcterms:modified>
</cp:coreProperties>
</file>