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7" w:type="dxa"/>
        <w:tblInd w:w="-160" w:type="dxa"/>
        <w:tblLook w:val="01E0" w:firstRow="1" w:lastRow="1" w:firstColumn="1" w:lastColumn="1" w:noHBand="0" w:noVBand="0"/>
      </w:tblPr>
      <w:tblGrid>
        <w:gridCol w:w="3350"/>
        <w:gridCol w:w="6097"/>
      </w:tblGrid>
      <w:tr w:rsidR="0060636F" w14:paraId="01529460" w14:textId="77777777" w:rsidTr="0014365C">
        <w:trPr>
          <w:trHeight w:val="1243"/>
        </w:trPr>
        <w:tc>
          <w:tcPr>
            <w:tcW w:w="3350" w:type="dxa"/>
          </w:tcPr>
          <w:p w14:paraId="6461A8CD" w14:textId="77777777" w:rsidR="0060636F" w:rsidRDefault="0060636F" w:rsidP="0014365C">
            <w:pPr>
              <w:jc w:val="center"/>
              <w:rPr>
                <w:b/>
                <w:sz w:val="26"/>
              </w:rPr>
            </w:pPr>
            <w:r>
              <w:br w:type="page"/>
            </w:r>
            <w:r>
              <w:rPr>
                <w:b/>
                <w:sz w:val="26"/>
              </w:rPr>
              <w:t>ỦY BAN NHÂN DÂN</w:t>
            </w:r>
          </w:p>
          <w:p w14:paraId="1195A2C8" w14:textId="77777777" w:rsidR="0060636F" w:rsidRDefault="0060636F" w:rsidP="0014365C">
            <w:pPr>
              <w:jc w:val="center"/>
            </w:pPr>
            <w:r>
              <w:rPr>
                <w:b/>
                <w:sz w:val="26"/>
              </w:rPr>
              <w:t>TỈNH HÀ TĨNH</w:t>
            </w:r>
          </w:p>
          <w:p w14:paraId="3492921F" w14:textId="77777777" w:rsidR="0060636F" w:rsidRDefault="0060636F" w:rsidP="0014365C">
            <w:pPr>
              <w:jc w:val="center"/>
              <w:rPr>
                <w:b/>
                <w:sz w:val="30"/>
              </w:rPr>
            </w:pPr>
            <w:r>
              <w:rPr>
                <w:noProof/>
                <w:sz w:val="28"/>
              </w:rPr>
              <mc:AlternateContent>
                <mc:Choice Requires="wps">
                  <w:drawing>
                    <wp:anchor distT="4294967295" distB="4294967295" distL="114300" distR="114300" simplePos="0" relativeHeight="251660288" behindDoc="0" locked="0" layoutInCell="1" allowOverlap="1" wp14:anchorId="2B5957DE" wp14:editId="1D8CB059">
                      <wp:simplePos x="0" y="0"/>
                      <wp:positionH relativeFrom="column">
                        <wp:posOffset>716280</wp:posOffset>
                      </wp:positionH>
                      <wp:positionV relativeFrom="paragraph">
                        <wp:posOffset>25399</wp:posOffset>
                      </wp:positionV>
                      <wp:extent cx="543560" cy="0"/>
                      <wp:effectExtent l="0" t="0" r="8890" b="0"/>
                      <wp:wrapNone/>
                      <wp:docPr id="5"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D2718" id="Line 11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4pt,2pt" to="99.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f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"/>
                  </w:pict>
                </mc:Fallback>
              </mc:AlternateContent>
            </w:r>
          </w:p>
          <w:p w14:paraId="75FC8354" w14:textId="32FB2C0D" w:rsidR="0060636F" w:rsidRDefault="0060636F" w:rsidP="0014365C">
            <w:pPr>
              <w:spacing w:before="120"/>
              <w:jc w:val="center"/>
            </w:pPr>
            <w:r>
              <w:rPr>
                <w:sz w:val="26"/>
              </w:rPr>
              <w:t xml:space="preserve">Số: </w:t>
            </w:r>
            <w:r w:rsidR="005B66EF">
              <w:rPr>
                <w:sz w:val="26"/>
              </w:rPr>
              <w:t>60</w:t>
            </w:r>
            <w:r>
              <w:rPr>
                <w:sz w:val="26"/>
              </w:rPr>
              <w:t>/2025/QĐ-UBND</w:t>
            </w:r>
          </w:p>
        </w:tc>
        <w:tc>
          <w:tcPr>
            <w:tcW w:w="6097" w:type="dxa"/>
          </w:tcPr>
          <w:p w14:paraId="73472613" w14:textId="77777777" w:rsidR="0060636F" w:rsidRDefault="0060636F" w:rsidP="0014365C">
            <w:pPr>
              <w:jc w:val="center"/>
              <w:rPr>
                <w:b/>
                <w:sz w:val="26"/>
              </w:rPr>
            </w:pPr>
            <w:r>
              <w:rPr>
                <w:b/>
                <w:sz w:val="26"/>
              </w:rPr>
              <w:t>CỘNG HÒA XÃ HỘI CHỦ NGHĨA VIỆT NAM</w:t>
            </w:r>
          </w:p>
          <w:p w14:paraId="0B8C8AC9" w14:textId="77777777" w:rsidR="0060636F" w:rsidRDefault="0060636F" w:rsidP="0014365C">
            <w:pPr>
              <w:jc w:val="center"/>
              <w:rPr>
                <w:b/>
                <w:sz w:val="28"/>
              </w:rPr>
            </w:pPr>
            <w:r>
              <w:rPr>
                <w:b/>
                <w:sz w:val="28"/>
              </w:rPr>
              <w:t>Độc lập - Tự do - Hạnh phúc</w:t>
            </w:r>
          </w:p>
          <w:p w14:paraId="29B4F971" w14:textId="77777777" w:rsidR="0060636F" w:rsidRDefault="0060636F" w:rsidP="0014365C">
            <w:pPr>
              <w:rPr>
                <w:sz w:val="26"/>
              </w:rPr>
            </w:pPr>
            <w:r>
              <w:rPr>
                <w:noProof/>
              </w:rPr>
              <mc:AlternateContent>
                <mc:Choice Requires="wps">
                  <w:drawing>
                    <wp:anchor distT="4294967295" distB="4294967295" distL="114300" distR="114300" simplePos="0" relativeHeight="251661312" behindDoc="0" locked="0" layoutInCell="1" allowOverlap="1" wp14:anchorId="395611DC" wp14:editId="35F8025C">
                      <wp:simplePos x="0" y="0"/>
                      <wp:positionH relativeFrom="column">
                        <wp:posOffset>817880</wp:posOffset>
                      </wp:positionH>
                      <wp:positionV relativeFrom="paragraph">
                        <wp:posOffset>27304</wp:posOffset>
                      </wp:positionV>
                      <wp:extent cx="2131695" cy="0"/>
                      <wp:effectExtent l="0" t="0" r="1905" b="0"/>
                      <wp:wrapNone/>
                      <wp:docPr id="1"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059E4" id="Line 11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4pt,2.15pt" to="232.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z+e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"/>
                  </w:pict>
                </mc:Fallback>
              </mc:AlternateContent>
            </w:r>
          </w:p>
          <w:p w14:paraId="1ED23547" w14:textId="1F3C0F29" w:rsidR="0060636F" w:rsidRDefault="0060636F" w:rsidP="0014365C">
            <w:pPr>
              <w:tabs>
                <w:tab w:val="left" w:pos="6271"/>
              </w:tabs>
              <w:spacing w:before="120"/>
              <w:ind w:right="28"/>
              <w:jc w:val="center"/>
              <w:rPr>
                <w:i/>
                <w:sz w:val="26"/>
                <w:szCs w:val="26"/>
              </w:rPr>
            </w:pPr>
            <w:r>
              <w:rPr>
                <w:i/>
                <w:szCs w:val="26"/>
              </w:rPr>
              <w:t xml:space="preserve">             </w:t>
            </w:r>
            <w:r>
              <w:rPr>
                <w:i/>
                <w:sz w:val="28"/>
                <w:szCs w:val="26"/>
              </w:rPr>
              <w:t xml:space="preserve">Hà Tĩnh, ngày </w:t>
            </w:r>
            <w:r w:rsidR="005B66EF">
              <w:rPr>
                <w:i/>
                <w:sz w:val="28"/>
                <w:szCs w:val="26"/>
              </w:rPr>
              <w:t>23</w:t>
            </w:r>
            <w:r>
              <w:rPr>
                <w:i/>
                <w:sz w:val="28"/>
                <w:szCs w:val="26"/>
              </w:rPr>
              <w:t xml:space="preserve"> tháng</w:t>
            </w:r>
            <w:r w:rsidR="005B66EF">
              <w:rPr>
                <w:i/>
                <w:sz w:val="28"/>
                <w:szCs w:val="26"/>
              </w:rPr>
              <w:t xml:space="preserve"> 9</w:t>
            </w:r>
            <w:r>
              <w:rPr>
                <w:i/>
                <w:sz w:val="28"/>
                <w:szCs w:val="26"/>
              </w:rPr>
              <w:t xml:space="preserve"> năm 2025</w:t>
            </w:r>
          </w:p>
        </w:tc>
      </w:tr>
    </w:tbl>
    <w:p w14:paraId="5812E776" w14:textId="77777777" w:rsidR="0060636F" w:rsidRDefault="0060636F" w:rsidP="0060636F">
      <w:pPr>
        <w:spacing w:line="20" w:lineRule="atLeast"/>
        <w:jc w:val="center"/>
        <w:rPr>
          <w:b/>
          <w:bCs/>
          <w:color w:val="000000"/>
          <w:sz w:val="8"/>
          <w:szCs w:val="18"/>
        </w:rPr>
      </w:pPr>
    </w:p>
    <w:p w14:paraId="684689BC" w14:textId="77777777" w:rsidR="0060636F" w:rsidRDefault="0060636F" w:rsidP="0060636F">
      <w:pPr>
        <w:spacing w:line="20" w:lineRule="atLeast"/>
        <w:jc w:val="center"/>
        <w:rPr>
          <w:b/>
          <w:bCs/>
          <w:color w:val="000000"/>
          <w:sz w:val="12"/>
          <w:szCs w:val="12"/>
        </w:rPr>
      </w:pPr>
    </w:p>
    <w:p w14:paraId="751EDDDD" w14:textId="77777777" w:rsidR="0060636F" w:rsidRDefault="0060636F" w:rsidP="0060636F">
      <w:pPr>
        <w:spacing w:line="20" w:lineRule="atLeast"/>
        <w:jc w:val="center"/>
        <w:rPr>
          <w:b/>
          <w:bCs/>
          <w:color w:val="000000"/>
          <w:sz w:val="28"/>
          <w:szCs w:val="28"/>
        </w:rPr>
      </w:pPr>
    </w:p>
    <w:p w14:paraId="3C326F0E" w14:textId="77777777" w:rsidR="0060636F" w:rsidRDefault="0060636F" w:rsidP="0060636F">
      <w:pPr>
        <w:spacing w:line="20" w:lineRule="atLeast"/>
        <w:jc w:val="center"/>
        <w:rPr>
          <w:b/>
          <w:bCs/>
          <w:color w:val="000000"/>
          <w:sz w:val="28"/>
          <w:szCs w:val="28"/>
          <w:lang w:val="vi-VN"/>
        </w:rPr>
      </w:pPr>
      <w:r>
        <w:rPr>
          <w:b/>
          <w:bCs/>
          <w:color w:val="000000"/>
          <w:sz w:val="28"/>
          <w:szCs w:val="28"/>
          <w:lang w:val="vi-VN"/>
        </w:rPr>
        <w:t>QUYẾT ĐỊNH</w:t>
      </w:r>
    </w:p>
    <w:p w14:paraId="75DB4B04" w14:textId="77777777" w:rsidR="0060636F" w:rsidRDefault="0060636F" w:rsidP="0060636F">
      <w:pPr>
        <w:widowControl w:val="0"/>
        <w:tabs>
          <w:tab w:val="right" w:leader="dot" w:pos="7920"/>
        </w:tabs>
        <w:jc w:val="center"/>
        <w:rPr>
          <w:b/>
          <w:sz w:val="28"/>
          <w:szCs w:val="28"/>
        </w:rPr>
      </w:pPr>
      <w:r>
        <w:rPr>
          <w:b/>
          <w:sz w:val="28"/>
          <w:szCs w:val="28"/>
          <w:lang w:val="vi-VN"/>
        </w:rPr>
        <w:t>Bãi bỏ</w:t>
      </w:r>
      <w:r>
        <w:rPr>
          <w:b/>
          <w:sz w:val="28"/>
          <w:szCs w:val="28"/>
        </w:rPr>
        <w:t xml:space="preserve"> Quyết định số 52/2017/QĐ-UBND ngày 22/01/2017 của Ủy ban nhân dân tỉnh ban hành Quy định trách nhiệm thực hiện kỷ luật, kỷ cương hành chính trong đội ngũ cán bộ, công chức, viên chức và cán bộ chiến sĩ </w:t>
      </w:r>
    </w:p>
    <w:p w14:paraId="78D9DDF9" w14:textId="77777777" w:rsidR="0060636F" w:rsidRDefault="0060636F" w:rsidP="0060636F">
      <w:pPr>
        <w:widowControl w:val="0"/>
        <w:tabs>
          <w:tab w:val="right" w:leader="dot" w:pos="7920"/>
        </w:tabs>
        <w:jc w:val="center"/>
        <w:rPr>
          <w:b/>
          <w:sz w:val="28"/>
          <w:szCs w:val="28"/>
        </w:rPr>
      </w:pPr>
      <w:r>
        <w:rPr>
          <w:b/>
          <w:sz w:val="28"/>
          <w:szCs w:val="28"/>
        </w:rPr>
        <w:t>lực lượng vũ trang trên địa bàn tỉnh Hà Tĩnh</w:t>
      </w:r>
    </w:p>
    <w:p w14:paraId="59258DAB" w14:textId="77777777" w:rsidR="0060636F" w:rsidRDefault="0060636F" w:rsidP="0060636F">
      <w:pPr>
        <w:spacing w:before="40" w:line="20" w:lineRule="atLeast"/>
        <w:jc w:val="center"/>
        <w:rPr>
          <w:b/>
          <w:bCs/>
          <w:color w:val="000000"/>
          <w:sz w:val="10"/>
          <w:szCs w:val="18"/>
        </w:rPr>
      </w:pPr>
      <w:r>
        <w:rPr>
          <w:noProof/>
          <w:sz w:val="28"/>
          <w:szCs w:val="28"/>
        </w:rPr>
        <mc:AlternateContent>
          <mc:Choice Requires="wps">
            <w:drawing>
              <wp:anchor distT="4294967292" distB="4294967292" distL="114300" distR="114300" simplePos="0" relativeHeight="251659264" behindDoc="0" locked="0" layoutInCell="1" allowOverlap="1" wp14:anchorId="067F4A4F" wp14:editId="5C5265BB">
                <wp:simplePos x="0" y="0"/>
                <wp:positionH relativeFrom="column">
                  <wp:posOffset>2178685</wp:posOffset>
                </wp:positionH>
                <wp:positionV relativeFrom="paragraph">
                  <wp:posOffset>37464</wp:posOffset>
                </wp:positionV>
                <wp:extent cx="1486535" cy="0"/>
                <wp:effectExtent l="0" t="0" r="18415" b="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6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65D4E" id="Line 8"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1.55pt,2.95pt" to="288.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dO6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"/>
            </w:pict>
          </mc:Fallback>
        </mc:AlternateContent>
      </w:r>
    </w:p>
    <w:p w14:paraId="10B8CED6" w14:textId="77777777" w:rsidR="0060636F" w:rsidRDefault="0060636F" w:rsidP="0060636F">
      <w:pPr>
        <w:spacing w:before="40" w:line="20" w:lineRule="atLeast"/>
        <w:jc w:val="center"/>
        <w:rPr>
          <w:b/>
          <w:bCs/>
          <w:color w:val="000000"/>
          <w:sz w:val="16"/>
          <w:szCs w:val="28"/>
        </w:rPr>
      </w:pPr>
    </w:p>
    <w:p w14:paraId="1CE3A8EF" w14:textId="77777777" w:rsidR="0060636F" w:rsidRDefault="0060636F" w:rsidP="0060636F">
      <w:pPr>
        <w:spacing w:before="40" w:line="20" w:lineRule="atLeast"/>
        <w:jc w:val="center"/>
        <w:rPr>
          <w:b/>
          <w:bCs/>
          <w:sz w:val="12"/>
          <w:szCs w:val="22"/>
        </w:rPr>
      </w:pPr>
    </w:p>
    <w:p w14:paraId="64D48D59" w14:textId="77777777" w:rsidR="0060636F" w:rsidRDefault="0060636F" w:rsidP="0060636F">
      <w:pPr>
        <w:spacing w:before="120"/>
        <w:ind w:firstLine="720"/>
        <w:jc w:val="both"/>
        <w:rPr>
          <w:i/>
          <w:noProof/>
          <w:sz w:val="28"/>
          <w:szCs w:val="28"/>
        </w:rPr>
      </w:pPr>
      <w:r>
        <w:rPr>
          <w:i/>
          <w:noProof/>
          <w:sz w:val="28"/>
          <w:szCs w:val="28"/>
          <w:lang w:val="vi-VN"/>
        </w:rPr>
        <w:t xml:space="preserve">Căn cứ Luật Tổ chức chính quyền địa phương ngày </w:t>
      </w:r>
      <w:r>
        <w:rPr>
          <w:i/>
          <w:noProof/>
          <w:sz w:val="28"/>
          <w:szCs w:val="28"/>
        </w:rPr>
        <w:t>16</w:t>
      </w:r>
      <w:r>
        <w:rPr>
          <w:i/>
          <w:noProof/>
          <w:sz w:val="28"/>
          <w:szCs w:val="28"/>
          <w:lang w:val="vi-VN"/>
        </w:rPr>
        <w:t>/</w:t>
      </w:r>
      <w:r>
        <w:rPr>
          <w:i/>
          <w:noProof/>
          <w:sz w:val="28"/>
          <w:szCs w:val="28"/>
        </w:rPr>
        <w:t>6</w:t>
      </w:r>
      <w:r>
        <w:rPr>
          <w:i/>
          <w:noProof/>
          <w:sz w:val="28"/>
          <w:szCs w:val="28"/>
          <w:lang w:val="vi-VN"/>
        </w:rPr>
        <w:t>/20</w:t>
      </w:r>
      <w:r>
        <w:rPr>
          <w:i/>
          <w:noProof/>
          <w:sz w:val="28"/>
          <w:szCs w:val="28"/>
        </w:rPr>
        <w:t>2</w:t>
      </w:r>
      <w:r>
        <w:rPr>
          <w:i/>
          <w:noProof/>
          <w:sz w:val="28"/>
          <w:szCs w:val="28"/>
          <w:lang w:val="vi-VN"/>
        </w:rPr>
        <w:t>5;</w:t>
      </w:r>
    </w:p>
    <w:p w14:paraId="493F75D5" w14:textId="77777777" w:rsidR="0060636F" w:rsidRDefault="0060636F" w:rsidP="0060636F">
      <w:pPr>
        <w:spacing w:before="120"/>
        <w:ind w:firstLine="720"/>
        <w:jc w:val="both"/>
        <w:rPr>
          <w:i/>
          <w:noProof/>
          <w:sz w:val="28"/>
          <w:szCs w:val="28"/>
        </w:rPr>
      </w:pPr>
      <w:r>
        <w:rPr>
          <w:i/>
          <w:noProof/>
          <w:sz w:val="28"/>
          <w:szCs w:val="28"/>
        </w:rPr>
        <w:t>Căn cứ Luật Cán bộ, công chức ngày 24/6/2025;</w:t>
      </w:r>
    </w:p>
    <w:p w14:paraId="229858CD" w14:textId="77777777" w:rsidR="0060636F" w:rsidRDefault="0060636F" w:rsidP="0060636F">
      <w:pPr>
        <w:spacing w:before="120"/>
        <w:ind w:firstLine="720"/>
        <w:jc w:val="both"/>
        <w:rPr>
          <w:i/>
          <w:noProof/>
          <w:sz w:val="28"/>
          <w:szCs w:val="28"/>
          <w:lang w:val="vi-VN"/>
        </w:rPr>
      </w:pPr>
      <w:r>
        <w:rPr>
          <w:i/>
          <w:noProof/>
          <w:sz w:val="28"/>
          <w:szCs w:val="28"/>
          <w:lang w:val="vi-VN"/>
        </w:rPr>
        <w:t xml:space="preserve">Căn cứ Luật </w:t>
      </w:r>
      <w:r>
        <w:rPr>
          <w:i/>
          <w:noProof/>
          <w:sz w:val="28"/>
          <w:szCs w:val="28"/>
        </w:rPr>
        <w:t xml:space="preserve">Ban hành </w:t>
      </w:r>
      <w:r>
        <w:rPr>
          <w:i/>
          <w:color w:val="000000"/>
          <w:sz w:val="28"/>
          <w:szCs w:val="28"/>
        </w:rPr>
        <w:t xml:space="preserve">văn bản quy phạm pháp luật </w:t>
      </w:r>
      <w:r>
        <w:rPr>
          <w:i/>
          <w:iCs/>
          <w:color w:val="000000"/>
          <w:sz w:val="28"/>
          <w:szCs w:val="28"/>
          <w:shd w:val="clear" w:color="auto" w:fill="FFFFFF"/>
        </w:rPr>
        <w:t>ngày 19/02/2025</w:t>
      </w:r>
      <w:r>
        <w:rPr>
          <w:i/>
          <w:noProof/>
          <w:sz w:val="28"/>
          <w:szCs w:val="28"/>
          <w:lang w:val="vi-VN"/>
        </w:rPr>
        <w:t>;</w:t>
      </w:r>
      <w:r>
        <w:rPr>
          <w:i/>
          <w:noProof/>
          <w:sz w:val="28"/>
          <w:szCs w:val="28"/>
        </w:rPr>
        <w:t xml:space="preserve"> </w:t>
      </w:r>
      <w:r>
        <w:rPr>
          <w:i/>
          <w:iCs/>
          <w:sz w:val="28"/>
          <w:szCs w:val="28"/>
        </w:rPr>
        <w:t>Luật sửa đổi, bổ sung một số điều của Luật Ban hành văn bản quy phạm pháp luật ngày 25/6/2025;</w:t>
      </w:r>
    </w:p>
    <w:p w14:paraId="499383F1" w14:textId="77777777" w:rsidR="0060636F" w:rsidRDefault="0060636F" w:rsidP="0060636F">
      <w:pPr>
        <w:spacing w:before="120"/>
        <w:ind w:firstLine="720"/>
        <w:jc w:val="both"/>
        <w:rPr>
          <w:i/>
          <w:iCs/>
          <w:color w:val="000000"/>
          <w:sz w:val="28"/>
          <w:szCs w:val="28"/>
        </w:rPr>
      </w:pPr>
      <w:r>
        <w:rPr>
          <w:rStyle w:val="fontstyle01"/>
        </w:rPr>
        <w:t xml:space="preserve">Căn cứ các Nghị định của Chính phủ: số 78/2025/NĐ-CP ngày 01/4/2025 quy định chi tiết một số điều và biện pháp để tổ chức, hướng dẫn thi hành Luật Ban hành văn bản quy phạm pháp luật; số 187/2025/NĐ-CP ngày 01/7/2025 về việc sửa đổi, bổ sung một số điều của Nghị định số 78/2025/NĐ-CP ngày 01/4/2025 quy định chi tiết một số điều và biện pháp để tổ chức, hướng dẫn thi hành Luật Ban hành văn bản quy phạm pháp luật, số 79/2025/NĐ-CP ngày 01/4/2025 về kiểm tra, rà soát, hệ thống hóa và xử lý văn bản quy phạm pháp luật </w:t>
      </w:r>
      <w:r>
        <w:rPr>
          <w:i/>
          <w:sz w:val="28"/>
          <w:szCs w:val="28"/>
        </w:rPr>
        <w:t>và Nghị định số 172/2025/NĐ-CP ngày 30/6/2025 quy định về xử lý kỷ luật cán bộ, công chức;</w:t>
      </w:r>
    </w:p>
    <w:p w14:paraId="3B399BBA" w14:textId="77777777" w:rsidR="0060636F" w:rsidRDefault="0060636F" w:rsidP="0060636F">
      <w:pPr>
        <w:widowControl w:val="0"/>
        <w:spacing w:before="120"/>
        <w:ind w:firstLine="709"/>
        <w:jc w:val="both"/>
        <w:rPr>
          <w:rStyle w:val="markedcontent"/>
          <w:i/>
          <w:sz w:val="28"/>
          <w:szCs w:val="28"/>
        </w:rPr>
      </w:pPr>
      <w:r>
        <w:rPr>
          <w:i/>
          <w:noProof/>
          <w:sz w:val="28"/>
          <w:szCs w:val="28"/>
          <w:lang w:val="vi-VN"/>
        </w:rPr>
        <w:t>Theo đề nghị</w:t>
      </w:r>
      <w:r>
        <w:rPr>
          <w:i/>
          <w:sz w:val="28"/>
          <w:szCs w:val="28"/>
          <w:lang w:val="vi-VN"/>
        </w:rPr>
        <w:t xml:space="preserve"> của </w:t>
      </w:r>
      <w:r>
        <w:rPr>
          <w:i/>
          <w:sz w:val="28"/>
          <w:szCs w:val="28"/>
        </w:rPr>
        <w:t xml:space="preserve">Sở Nội vụ tại Văn bản số 47/TTr-SNV ngày 17/9/2025; ý kiến thẩm định của Sở Tư pháp tại Báo cáo số </w:t>
      </w:r>
      <w:r>
        <w:rPr>
          <w:rStyle w:val="markedcontent"/>
          <w:i/>
          <w:sz w:val="28"/>
          <w:szCs w:val="28"/>
        </w:rPr>
        <w:t xml:space="preserve">2612/BC-STP ngày 16/9/2025; </w:t>
      </w:r>
      <w:r w:rsidRPr="00473857">
        <w:rPr>
          <w:rStyle w:val="markedcontent"/>
          <w:i/>
          <w:sz w:val="28"/>
          <w:szCs w:val="28"/>
        </w:rPr>
        <w:t>trên cơ sở</w:t>
      </w:r>
      <w:r w:rsidRPr="00473857">
        <w:rPr>
          <w:i/>
          <w:sz w:val="28"/>
          <w:szCs w:val="28"/>
        </w:rPr>
        <w:t xml:space="preserve"> biểu </w:t>
      </w:r>
      <w:r w:rsidRPr="00473857">
        <w:rPr>
          <w:rStyle w:val="markedcontent"/>
          <w:i/>
          <w:sz w:val="28"/>
          <w:szCs w:val="28"/>
        </w:rPr>
        <w:t>thống nhất của các Thành viên Ủy ban nhân dân tỉnh (lấy Phiếu qua Hệ thống quản lý văn bản và điều hành số).</w:t>
      </w:r>
    </w:p>
    <w:p w14:paraId="2C180CFB" w14:textId="77777777" w:rsidR="0060636F" w:rsidRDefault="0060636F" w:rsidP="0060636F">
      <w:pPr>
        <w:widowControl w:val="0"/>
        <w:spacing w:before="120"/>
        <w:ind w:firstLine="709"/>
        <w:jc w:val="both"/>
        <w:rPr>
          <w:i/>
          <w:sz w:val="28"/>
          <w:szCs w:val="28"/>
        </w:rPr>
      </w:pPr>
      <w:r>
        <w:rPr>
          <w:i/>
          <w:color w:val="000000" w:themeColor="text1"/>
          <w:sz w:val="28"/>
          <w:szCs w:val="28"/>
        </w:rPr>
        <w:t>Ủy ban nhân dân tỉnh ban hà</w:t>
      </w:r>
      <w:r>
        <w:rPr>
          <w:i/>
          <w:sz w:val="28"/>
          <w:szCs w:val="28"/>
        </w:rPr>
        <w:t>nh Quyết định bãi bỏ Quyết định số 52/2017/QĐ-UBND ngày 22/01/2017 của Ủy ban nhân nhân tỉnh ban hành Quy định trách nhiệm thực hiện kỷ luật, kỷ cương hành chính trong đội ngũ cán bộ, công chức, viên chức và cán bộ chiến sĩ lực lượng vũ trang trên địa bàn tỉnh        Hà Tĩnh.</w:t>
      </w:r>
    </w:p>
    <w:p w14:paraId="31B6CDEE" w14:textId="77777777" w:rsidR="0060636F" w:rsidRDefault="0060636F" w:rsidP="0060636F">
      <w:pPr>
        <w:widowControl w:val="0"/>
        <w:spacing w:before="120"/>
        <w:ind w:firstLine="709"/>
        <w:jc w:val="center"/>
        <w:rPr>
          <w:b/>
          <w:bCs/>
          <w:iCs/>
          <w:sz w:val="2"/>
          <w:szCs w:val="2"/>
        </w:rPr>
      </w:pPr>
    </w:p>
    <w:p w14:paraId="4D06E7A5" w14:textId="77777777" w:rsidR="0060636F" w:rsidRDefault="0060636F" w:rsidP="0060636F">
      <w:pPr>
        <w:widowControl w:val="0"/>
        <w:spacing w:before="120"/>
        <w:ind w:firstLine="706"/>
        <w:jc w:val="both"/>
        <w:rPr>
          <w:b/>
          <w:sz w:val="28"/>
          <w:szCs w:val="28"/>
        </w:rPr>
      </w:pPr>
      <w:r>
        <w:rPr>
          <w:b/>
          <w:sz w:val="28"/>
          <w:szCs w:val="28"/>
        </w:rPr>
        <w:t>Điều 1. Bãi bỏ toàn bộ văn bản</w:t>
      </w:r>
    </w:p>
    <w:p w14:paraId="1CF18A06" w14:textId="77777777" w:rsidR="0060636F" w:rsidRDefault="0060636F" w:rsidP="0060636F">
      <w:pPr>
        <w:widowControl w:val="0"/>
        <w:spacing w:before="120"/>
        <w:ind w:firstLine="706"/>
        <w:jc w:val="both"/>
        <w:rPr>
          <w:sz w:val="28"/>
          <w:szCs w:val="28"/>
        </w:rPr>
      </w:pPr>
      <w:r>
        <w:rPr>
          <w:sz w:val="28"/>
          <w:szCs w:val="28"/>
        </w:rPr>
        <w:t>Bãi bỏ toàn bộ Quyết định số 52/2017/QĐ-UBND ngày 22/01/2017 của Ủy ban nhân dân tỉnh ban hành Quy định trách nhiệm thực hiện kỷ luật, kỷ cương hành chính trong đội ngũ cán bộ, công chức, viên chức và cán bộ chiến sĩ lực lượng vũ trang trên địa bàn tỉnh Hà Tĩnh.</w:t>
      </w:r>
    </w:p>
    <w:p w14:paraId="7948BCED" w14:textId="77777777" w:rsidR="0060636F" w:rsidRDefault="0060636F" w:rsidP="0060636F">
      <w:pPr>
        <w:widowControl w:val="0"/>
        <w:spacing w:before="120"/>
        <w:ind w:firstLine="709"/>
        <w:jc w:val="both"/>
        <w:rPr>
          <w:b/>
          <w:bCs/>
          <w:sz w:val="28"/>
          <w:szCs w:val="28"/>
        </w:rPr>
      </w:pPr>
      <w:r>
        <w:rPr>
          <w:b/>
          <w:sz w:val="28"/>
          <w:szCs w:val="28"/>
          <w:lang w:val="vi-VN"/>
        </w:rPr>
        <w:lastRenderedPageBreak/>
        <w:t>Điều</w:t>
      </w:r>
      <w:r>
        <w:rPr>
          <w:b/>
          <w:sz w:val="28"/>
          <w:szCs w:val="28"/>
        </w:rPr>
        <w:t xml:space="preserve"> </w:t>
      </w:r>
      <w:r>
        <w:rPr>
          <w:b/>
          <w:sz w:val="28"/>
          <w:szCs w:val="28"/>
          <w:lang w:val="vi-VN"/>
        </w:rPr>
        <w:t>2.</w:t>
      </w:r>
      <w:r>
        <w:rPr>
          <w:b/>
          <w:sz w:val="28"/>
          <w:szCs w:val="28"/>
        </w:rPr>
        <w:t xml:space="preserve"> </w:t>
      </w:r>
      <w:r>
        <w:rPr>
          <w:b/>
          <w:bCs/>
          <w:sz w:val="28"/>
          <w:szCs w:val="28"/>
        </w:rPr>
        <w:t>Điều khoản thi hành</w:t>
      </w:r>
    </w:p>
    <w:p w14:paraId="7684CB80" w14:textId="77777777" w:rsidR="0060636F" w:rsidRDefault="0060636F" w:rsidP="0060636F">
      <w:pPr>
        <w:widowControl w:val="0"/>
        <w:spacing w:before="120"/>
        <w:ind w:firstLine="709"/>
        <w:jc w:val="both"/>
        <w:rPr>
          <w:sz w:val="28"/>
          <w:szCs w:val="28"/>
        </w:rPr>
      </w:pPr>
      <w:r>
        <w:rPr>
          <w:sz w:val="28"/>
          <w:szCs w:val="28"/>
        </w:rPr>
        <w:t xml:space="preserve">1. Quyết định này có hiệu lực </w:t>
      </w:r>
      <w:r>
        <w:rPr>
          <w:color w:val="000000" w:themeColor="text1"/>
          <w:sz w:val="28"/>
          <w:szCs w:val="28"/>
        </w:rPr>
        <w:t>t</w:t>
      </w:r>
      <w:r>
        <w:rPr>
          <w:sz w:val="28"/>
          <w:szCs w:val="28"/>
        </w:rPr>
        <w:t>ừ ngày 06 tháng 10 năm 2025.</w:t>
      </w:r>
    </w:p>
    <w:p w14:paraId="5F7FF3FF" w14:textId="77777777" w:rsidR="0060636F" w:rsidRDefault="0060636F" w:rsidP="0060636F">
      <w:pPr>
        <w:spacing w:before="120"/>
        <w:ind w:firstLine="720"/>
        <w:jc w:val="both"/>
        <w:rPr>
          <w:noProof/>
          <w:sz w:val="28"/>
          <w:szCs w:val="28"/>
        </w:rPr>
      </w:pPr>
      <w:r>
        <w:rPr>
          <w:sz w:val="28"/>
          <w:szCs w:val="28"/>
        </w:rPr>
        <w:t>2. Trách nhiệm thực hiện kỷ luật, kỷ cương hành chính trong đội ngũ cán bộ, công chức, viên chức và cán bộ chiến sĩ lực lượng vũ trang trên địa bàn tỉnh Hà Tĩnh thực hiện theo các quy định hiện hành</w:t>
      </w:r>
      <w:r>
        <w:rPr>
          <w:noProof/>
          <w:sz w:val="28"/>
          <w:szCs w:val="28"/>
        </w:rPr>
        <w:t>.</w:t>
      </w:r>
    </w:p>
    <w:p w14:paraId="4AC05946" w14:textId="77777777" w:rsidR="0060636F" w:rsidRDefault="0060636F" w:rsidP="0060636F">
      <w:pPr>
        <w:widowControl w:val="0"/>
        <w:spacing w:before="120"/>
        <w:ind w:firstLine="709"/>
        <w:jc w:val="both"/>
        <w:rPr>
          <w:rFonts w:eastAsia="Calibri"/>
          <w:sz w:val="28"/>
          <w:szCs w:val="28"/>
          <w:lang w:val="pt-BR"/>
        </w:rPr>
      </w:pPr>
      <w:r>
        <w:rPr>
          <w:rStyle w:val="markedcontent"/>
          <w:sz w:val="28"/>
          <w:szCs w:val="28"/>
        </w:rPr>
        <w:t xml:space="preserve">3. Chánh Văn phòng </w:t>
      </w:r>
      <w:r>
        <w:rPr>
          <w:sz w:val="28"/>
          <w:szCs w:val="28"/>
        </w:rPr>
        <w:t>Ủy ban nhân</w:t>
      </w:r>
      <w:r>
        <w:rPr>
          <w:rFonts w:eastAsia="Calibri"/>
          <w:sz w:val="28"/>
          <w:szCs w:val="28"/>
          <w:lang w:val="pt-BR"/>
        </w:rPr>
        <w:t xml:space="preserve"> dân</w:t>
      </w:r>
      <w:r>
        <w:rPr>
          <w:rStyle w:val="markedcontent"/>
          <w:sz w:val="28"/>
          <w:szCs w:val="28"/>
        </w:rPr>
        <w:t xml:space="preserve"> tỉnh; Giám đốc các sở; Thủ trưởng ban, ngành cấp tỉnh; Chủ tịch Ủy ban nhân dân các xã, phường và</w:t>
      </w:r>
      <w:r>
        <w:rPr>
          <w:rFonts w:eastAsia="Calibri"/>
          <w:sz w:val="28"/>
          <w:szCs w:val="28"/>
          <w:lang w:val="pt-BR"/>
        </w:rPr>
        <w:t xml:space="preserve"> các tổ chức, cá nhân có liên quan </w:t>
      </w:r>
      <w:r>
        <w:rPr>
          <w:rFonts w:eastAsia="Calibri"/>
          <w:sz w:val="28"/>
          <w:szCs w:val="28"/>
        </w:rPr>
        <w:t xml:space="preserve">chịu trách nhiệm thi hành Quyết định này./. </w:t>
      </w:r>
    </w:p>
    <w:p w14:paraId="502DB1E3" w14:textId="77777777" w:rsidR="0060636F" w:rsidRDefault="0060636F" w:rsidP="0060636F">
      <w:pPr>
        <w:spacing w:before="80" w:after="80"/>
        <w:ind w:firstLine="720"/>
        <w:jc w:val="both"/>
        <w:rPr>
          <w:spacing w:val="-8"/>
          <w:sz w:val="18"/>
        </w:rPr>
      </w:pPr>
    </w:p>
    <w:tbl>
      <w:tblPr>
        <w:tblW w:w="8801" w:type="dxa"/>
        <w:tblInd w:w="108" w:type="dxa"/>
        <w:tblLook w:val="01E0" w:firstRow="1" w:lastRow="1" w:firstColumn="1" w:lastColumn="1" w:noHBand="0" w:noVBand="0"/>
      </w:tblPr>
      <w:tblGrid>
        <w:gridCol w:w="4570"/>
        <w:gridCol w:w="4231"/>
      </w:tblGrid>
      <w:tr w:rsidR="0060636F" w14:paraId="0E9F2CD3" w14:textId="77777777" w:rsidTr="0014365C">
        <w:tc>
          <w:tcPr>
            <w:tcW w:w="4570" w:type="dxa"/>
          </w:tcPr>
          <w:p w14:paraId="040E3B0B" w14:textId="77777777" w:rsidR="0060636F" w:rsidRDefault="0060636F" w:rsidP="0014365C">
            <w:pPr>
              <w:rPr>
                <w:szCs w:val="26"/>
                <w:lang w:val="vi-VN"/>
              </w:rPr>
            </w:pPr>
            <w:r>
              <w:rPr>
                <w:b/>
                <w:i/>
                <w:szCs w:val="26"/>
                <w:lang w:val="vi-VN"/>
              </w:rPr>
              <w:t>Nơi nhận:</w:t>
            </w:r>
          </w:p>
          <w:p w14:paraId="30FBC5DA" w14:textId="77777777" w:rsidR="0060636F" w:rsidRDefault="0060636F" w:rsidP="0014365C">
            <w:pPr>
              <w:rPr>
                <w:position w:val="2"/>
                <w:sz w:val="22"/>
              </w:rPr>
            </w:pPr>
            <w:r>
              <w:rPr>
                <w:position w:val="2"/>
                <w:sz w:val="22"/>
                <w:szCs w:val="22"/>
                <w:lang w:val="vi-VN"/>
              </w:rPr>
              <w:t xml:space="preserve">- Như Điều </w:t>
            </w:r>
            <w:r>
              <w:rPr>
                <w:position w:val="2"/>
                <w:sz w:val="22"/>
                <w:szCs w:val="22"/>
              </w:rPr>
              <w:t>2</w:t>
            </w:r>
            <w:r>
              <w:rPr>
                <w:position w:val="2"/>
                <w:sz w:val="22"/>
                <w:szCs w:val="22"/>
                <w:lang w:val="vi-VN"/>
              </w:rPr>
              <w:t>;</w:t>
            </w:r>
          </w:p>
          <w:p w14:paraId="45E20028" w14:textId="77777777" w:rsidR="0060636F" w:rsidRDefault="0060636F" w:rsidP="0014365C">
            <w:pPr>
              <w:widowControl w:val="0"/>
              <w:rPr>
                <w:rStyle w:val="markedcontent"/>
                <w:sz w:val="22"/>
                <w:szCs w:val="22"/>
              </w:rPr>
            </w:pPr>
            <w:r>
              <w:rPr>
                <w:rStyle w:val="markedcontent"/>
                <w:sz w:val="22"/>
                <w:szCs w:val="22"/>
              </w:rPr>
              <w:t xml:space="preserve">- Cục Kiểm tra văn bản và quản lý </w:t>
            </w:r>
          </w:p>
          <w:p w14:paraId="0A2CCEB5" w14:textId="77777777" w:rsidR="0060636F" w:rsidRDefault="0060636F" w:rsidP="0014365C">
            <w:pPr>
              <w:widowControl w:val="0"/>
              <w:rPr>
                <w:rStyle w:val="markedcontent"/>
                <w:sz w:val="22"/>
              </w:rPr>
            </w:pPr>
            <w:r>
              <w:rPr>
                <w:rStyle w:val="markedcontent"/>
                <w:sz w:val="22"/>
                <w:szCs w:val="22"/>
              </w:rPr>
              <w:t xml:space="preserve">  xử lý VPHC, Bộ Tư pháp; </w:t>
            </w:r>
            <w:r>
              <w:rPr>
                <w:sz w:val="22"/>
                <w:szCs w:val="22"/>
              </w:rPr>
              <w:br/>
            </w:r>
            <w:r>
              <w:rPr>
                <w:rStyle w:val="markedcontent"/>
                <w:sz w:val="22"/>
                <w:szCs w:val="22"/>
              </w:rPr>
              <w:t xml:space="preserve">- TTr Tỉnh ủy, TTr HĐND tỉnh; </w:t>
            </w:r>
            <w:r>
              <w:rPr>
                <w:sz w:val="22"/>
                <w:szCs w:val="22"/>
              </w:rPr>
              <w:br/>
            </w:r>
            <w:r>
              <w:rPr>
                <w:rStyle w:val="markedcontent"/>
                <w:sz w:val="22"/>
                <w:szCs w:val="22"/>
              </w:rPr>
              <w:t>- Chủ tịch, các PCT UBND tỉnh;</w:t>
            </w:r>
          </w:p>
          <w:p w14:paraId="7402B6DD" w14:textId="77777777" w:rsidR="0060636F" w:rsidRDefault="0060636F" w:rsidP="0014365C">
            <w:pPr>
              <w:widowControl w:val="0"/>
              <w:rPr>
                <w:rStyle w:val="markedcontent"/>
                <w:sz w:val="22"/>
              </w:rPr>
            </w:pPr>
            <w:r>
              <w:rPr>
                <w:rStyle w:val="markedcontent"/>
                <w:sz w:val="22"/>
                <w:szCs w:val="22"/>
              </w:rPr>
              <w:t>- Đoàn Đại biểu Quốc hội tỉnh;</w:t>
            </w:r>
          </w:p>
          <w:p w14:paraId="272E3692" w14:textId="77777777" w:rsidR="0060636F" w:rsidRDefault="0060636F" w:rsidP="0014365C">
            <w:pPr>
              <w:widowControl w:val="0"/>
              <w:rPr>
                <w:rStyle w:val="markedcontent"/>
                <w:sz w:val="22"/>
              </w:rPr>
            </w:pPr>
            <w:r>
              <w:rPr>
                <w:rStyle w:val="markedcontent"/>
                <w:sz w:val="22"/>
                <w:szCs w:val="22"/>
              </w:rPr>
              <w:t>- Sở Nội vụ; Sở Tư pháp;</w:t>
            </w:r>
          </w:p>
          <w:p w14:paraId="32F0434D" w14:textId="77777777" w:rsidR="0060636F" w:rsidRDefault="0060636F" w:rsidP="0014365C">
            <w:pPr>
              <w:rPr>
                <w:rStyle w:val="markedcontent"/>
                <w:sz w:val="22"/>
              </w:rPr>
            </w:pPr>
            <w:r>
              <w:rPr>
                <w:rStyle w:val="markedcontent"/>
                <w:sz w:val="22"/>
                <w:szCs w:val="22"/>
              </w:rPr>
              <w:t>- Các PCVP UBND tỉnh;</w:t>
            </w:r>
            <w:r>
              <w:rPr>
                <w:sz w:val="22"/>
                <w:szCs w:val="22"/>
              </w:rPr>
              <w:br/>
            </w:r>
            <w:r>
              <w:rPr>
                <w:rStyle w:val="markedcontent"/>
                <w:sz w:val="22"/>
                <w:szCs w:val="22"/>
              </w:rPr>
              <w:t>- Trung tâm CB-TH tỉnh;</w:t>
            </w:r>
          </w:p>
          <w:p w14:paraId="4652A6A8" w14:textId="77777777" w:rsidR="0060636F" w:rsidRDefault="0060636F" w:rsidP="0014365C">
            <w:pPr>
              <w:rPr>
                <w:rStyle w:val="markedcontent"/>
                <w:sz w:val="22"/>
              </w:rPr>
            </w:pPr>
            <w:r>
              <w:rPr>
                <w:rStyle w:val="markedcontent"/>
                <w:sz w:val="22"/>
                <w:szCs w:val="22"/>
              </w:rPr>
              <w:t>- Cổng thông tin điện tử tỉnh;</w:t>
            </w:r>
          </w:p>
          <w:p w14:paraId="6BD05205" w14:textId="77777777" w:rsidR="0060636F" w:rsidRDefault="0060636F" w:rsidP="0014365C">
            <w:pPr>
              <w:rPr>
                <w:sz w:val="22"/>
                <w:lang w:val="vi-VN"/>
              </w:rPr>
            </w:pPr>
            <w:r>
              <w:rPr>
                <w:position w:val="2"/>
                <w:sz w:val="22"/>
                <w:szCs w:val="22"/>
                <w:lang w:val="vi-VN"/>
              </w:rPr>
              <w:t>- Lưu: VT, NC</w:t>
            </w:r>
            <w:r>
              <w:rPr>
                <w:position w:val="2"/>
                <w:sz w:val="22"/>
                <w:szCs w:val="22"/>
                <w:vertAlign w:val="subscript"/>
              </w:rPr>
              <w:t>2</w:t>
            </w:r>
            <w:r>
              <w:rPr>
                <w:position w:val="2"/>
                <w:sz w:val="22"/>
                <w:szCs w:val="22"/>
                <w:lang w:val="vi-VN"/>
              </w:rPr>
              <w:t>.</w:t>
            </w:r>
          </w:p>
        </w:tc>
        <w:tc>
          <w:tcPr>
            <w:tcW w:w="4231" w:type="dxa"/>
          </w:tcPr>
          <w:p w14:paraId="31E78599" w14:textId="77777777" w:rsidR="0060636F" w:rsidRDefault="0060636F" w:rsidP="0014365C">
            <w:pPr>
              <w:jc w:val="center"/>
              <w:rPr>
                <w:b/>
                <w:sz w:val="26"/>
                <w:szCs w:val="26"/>
              </w:rPr>
            </w:pPr>
            <w:r>
              <w:rPr>
                <w:b/>
                <w:sz w:val="26"/>
                <w:szCs w:val="26"/>
              </w:rPr>
              <w:t>TM. ỦY BAN NHÂN DÂN</w:t>
            </w:r>
          </w:p>
          <w:p w14:paraId="19FD1B1F" w14:textId="77777777" w:rsidR="0060636F" w:rsidRDefault="0060636F" w:rsidP="0014365C">
            <w:pPr>
              <w:jc w:val="center"/>
              <w:rPr>
                <w:b/>
                <w:sz w:val="26"/>
                <w:szCs w:val="26"/>
              </w:rPr>
            </w:pPr>
            <w:r>
              <w:rPr>
                <w:b/>
                <w:sz w:val="26"/>
                <w:szCs w:val="26"/>
              </w:rPr>
              <w:t xml:space="preserve">KT. </w:t>
            </w:r>
            <w:r>
              <w:rPr>
                <w:b/>
                <w:sz w:val="26"/>
                <w:szCs w:val="26"/>
                <w:lang w:val="vi-VN"/>
              </w:rPr>
              <w:t>CHỦ TỊCH</w:t>
            </w:r>
          </w:p>
          <w:p w14:paraId="1E063441" w14:textId="77777777" w:rsidR="0060636F" w:rsidRDefault="0060636F" w:rsidP="0014365C">
            <w:pPr>
              <w:jc w:val="center"/>
              <w:rPr>
                <w:b/>
                <w:sz w:val="26"/>
                <w:szCs w:val="26"/>
              </w:rPr>
            </w:pPr>
            <w:r>
              <w:rPr>
                <w:b/>
                <w:sz w:val="26"/>
                <w:szCs w:val="26"/>
              </w:rPr>
              <w:t>PHÓ CHỦ TỊCH</w:t>
            </w:r>
          </w:p>
          <w:p w14:paraId="6F0F59BB" w14:textId="77777777" w:rsidR="0060636F" w:rsidRDefault="0060636F" w:rsidP="0014365C">
            <w:pPr>
              <w:jc w:val="center"/>
              <w:rPr>
                <w:sz w:val="26"/>
                <w:szCs w:val="28"/>
                <w:lang w:val="vi-VN"/>
              </w:rPr>
            </w:pPr>
          </w:p>
          <w:p w14:paraId="3AF25D02" w14:textId="77777777" w:rsidR="0060636F" w:rsidRDefault="0060636F" w:rsidP="0014365C">
            <w:pPr>
              <w:jc w:val="center"/>
              <w:rPr>
                <w:sz w:val="26"/>
                <w:szCs w:val="28"/>
                <w:lang w:val="vi-VN"/>
              </w:rPr>
            </w:pPr>
          </w:p>
          <w:p w14:paraId="7EE6FC26" w14:textId="77777777" w:rsidR="0060636F" w:rsidRDefault="0060636F" w:rsidP="0014365C">
            <w:pPr>
              <w:rPr>
                <w:sz w:val="34"/>
                <w:szCs w:val="40"/>
                <w:lang w:val="vi-VN"/>
              </w:rPr>
            </w:pPr>
          </w:p>
          <w:p w14:paraId="7E64499E" w14:textId="77777777" w:rsidR="0060636F" w:rsidRDefault="0060636F" w:rsidP="0014365C">
            <w:pPr>
              <w:rPr>
                <w:sz w:val="26"/>
                <w:szCs w:val="28"/>
              </w:rPr>
            </w:pPr>
          </w:p>
          <w:p w14:paraId="68693080" w14:textId="77777777" w:rsidR="0060636F" w:rsidRDefault="0060636F" w:rsidP="0014365C">
            <w:pPr>
              <w:rPr>
                <w:sz w:val="26"/>
                <w:szCs w:val="28"/>
              </w:rPr>
            </w:pPr>
          </w:p>
          <w:p w14:paraId="26769351" w14:textId="77777777" w:rsidR="0060636F" w:rsidRDefault="0060636F" w:rsidP="0014365C">
            <w:pPr>
              <w:jc w:val="center"/>
              <w:rPr>
                <w:sz w:val="32"/>
                <w:szCs w:val="28"/>
                <w:lang w:val="vi-VN"/>
              </w:rPr>
            </w:pPr>
          </w:p>
          <w:p w14:paraId="2DFE44B9" w14:textId="77777777" w:rsidR="0060636F" w:rsidRDefault="0060636F" w:rsidP="0014365C">
            <w:pPr>
              <w:jc w:val="center"/>
              <w:rPr>
                <w:b/>
                <w:szCs w:val="28"/>
                <w:lang w:val="vi-VN"/>
              </w:rPr>
            </w:pPr>
            <w:r>
              <w:rPr>
                <w:b/>
                <w:sz w:val="28"/>
                <w:szCs w:val="28"/>
              </w:rPr>
              <w:t>Nguyễn Hồng Lĩnh</w:t>
            </w:r>
          </w:p>
        </w:tc>
      </w:tr>
    </w:tbl>
    <w:p w14:paraId="0B87564C" w14:textId="77777777" w:rsidR="0060636F" w:rsidRDefault="0060636F" w:rsidP="0060636F">
      <w:pPr>
        <w:spacing w:before="120" w:after="120"/>
      </w:pPr>
    </w:p>
    <w:p w14:paraId="62066B90" w14:textId="77777777" w:rsidR="00537850" w:rsidRPr="0060636F" w:rsidRDefault="00537850" w:rsidP="0060636F"/>
    <w:sectPr w:rsidR="00537850" w:rsidRPr="0060636F">
      <w:headerReference w:type="default" r:id="rId8"/>
      <w:pgSz w:w="11907" w:h="16840" w:code="9"/>
      <w:pgMar w:top="1134" w:right="1134" w:bottom="1134" w:left="1701" w:header="56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F8CF4" w14:textId="77777777" w:rsidR="00E4684D" w:rsidRDefault="00E4684D">
      <w:r>
        <w:separator/>
      </w:r>
    </w:p>
  </w:endnote>
  <w:endnote w:type="continuationSeparator" w:id="0">
    <w:p w14:paraId="1243E869" w14:textId="77777777" w:rsidR="00E4684D" w:rsidRDefault="00E46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17A93" w14:textId="77777777" w:rsidR="00E4684D" w:rsidRDefault="00E4684D">
      <w:r>
        <w:separator/>
      </w:r>
    </w:p>
  </w:footnote>
  <w:footnote w:type="continuationSeparator" w:id="0">
    <w:p w14:paraId="35878B4A" w14:textId="77777777" w:rsidR="00E4684D" w:rsidRDefault="00E46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697CD" w14:textId="77777777" w:rsidR="00537850" w:rsidRDefault="00537850">
    <w:pPr>
      <w:pStyle w:val="Header"/>
      <w:jc w:val="center"/>
      <w:rPr>
        <w:sz w:val="28"/>
        <w:szCs w:val="28"/>
      </w:rPr>
    </w:pPr>
  </w:p>
  <w:p w14:paraId="34EA89B6" w14:textId="77777777" w:rsidR="00537850" w:rsidRDefault="005378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254B3"/>
    <w:multiLevelType w:val="hybridMultilevel"/>
    <w:tmpl w:val="C3AE6092"/>
    <w:lvl w:ilvl="0" w:tplc="3892A52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242A45"/>
    <w:multiLevelType w:val="hybridMultilevel"/>
    <w:tmpl w:val="9B6AA6C6"/>
    <w:lvl w:ilvl="0" w:tplc="F6EAFCC4">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4E1D7B52"/>
    <w:multiLevelType w:val="hybridMultilevel"/>
    <w:tmpl w:val="C9125AA8"/>
    <w:lvl w:ilvl="0" w:tplc="74D47F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54550E5C"/>
    <w:multiLevelType w:val="hybridMultilevel"/>
    <w:tmpl w:val="1E60BC0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850"/>
    <w:rsid w:val="000F2987"/>
    <w:rsid w:val="00537850"/>
    <w:rsid w:val="005B66EF"/>
    <w:rsid w:val="0060636F"/>
    <w:rsid w:val="00981F5F"/>
    <w:rsid w:val="00D41680"/>
    <w:rsid w:val="00E468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95DC"/>
  <w15:docId w15:val="{D2C19310-6D0E-41DC-A6B7-7C5E6815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ListParagraph">
    <w:name w:val="List Paragraph"/>
    <w:basedOn w:val="Normal"/>
    <w:uiPriority w:val="34"/>
    <w:qFormat/>
    <w:pPr>
      <w:ind w:left="720"/>
      <w:contextualSpacing/>
    </w:pPr>
  </w:style>
  <w:style w:type="paragraph" w:styleId="Revision">
    <w:name w:val="Revision"/>
    <w:hidden/>
    <w:uiPriority w:val="99"/>
    <w:semiHidden/>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markedcontent">
    <w:name w:val="markedcontent"/>
    <w:basedOn w:val="DefaultParagraphFont"/>
  </w:style>
  <w:style w:type="character" w:styleId="Hyperlink">
    <w:name w:val="Hyperlink"/>
    <w:basedOn w:val="DefaultParagraphFont"/>
    <w:uiPriority w:val="99"/>
    <w:semiHidden/>
    <w:unhideWhenUsed/>
    <w:rPr>
      <w:color w:val="0000FF"/>
      <w:u w:val="single"/>
    </w:rPr>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CBFF0E-4F3A-4714-A147-1BBD9F516F44}">
  <ds:schemaRefs>
    <ds:schemaRef ds:uri="http://schemas.openxmlformats.org/officeDocument/2006/bibliography"/>
  </ds:schemaRefs>
</ds:datastoreItem>
</file>

<file path=customXml/itemProps2.xml><?xml version="1.0" encoding="utf-8"?>
<ds:datastoreItem xmlns:ds="http://schemas.openxmlformats.org/officeDocument/2006/customXml" ds:itemID="{5E3BE77E-2561-41A0-AA79-2013E224D6C0}"/>
</file>

<file path=customXml/itemProps3.xml><?xml version="1.0" encoding="utf-8"?>
<ds:datastoreItem xmlns:ds="http://schemas.openxmlformats.org/officeDocument/2006/customXml" ds:itemID="{1F6CAE1D-309F-491D-A2B3-D9FC3772514C}"/>
</file>

<file path=customXml/itemProps4.xml><?xml version="1.0" encoding="utf-8"?>
<ds:datastoreItem xmlns:ds="http://schemas.openxmlformats.org/officeDocument/2006/customXml" ds:itemID="{F6EF4978-C30C-4F08-85C1-C46967CF818C}"/>
</file>

<file path=docProps/app.xml><?xml version="1.0" encoding="utf-8"?>
<Properties xmlns="http://schemas.openxmlformats.org/officeDocument/2006/extended-properties" xmlns:vt="http://schemas.openxmlformats.org/officeDocument/2006/docPropsVTypes">
  <Template>Normal</Template>
  <TotalTime>6</TotalTime>
  <Pages>2</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10</cp:revision>
  <dcterms:created xsi:type="dcterms:W3CDTF">2025-09-19T03:44:00Z</dcterms:created>
  <dcterms:modified xsi:type="dcterms:W3CDTF">2025-09-25T10:28:00Z</dcterms:modified>
</cp:coreProperties>
</file>