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6" w:type="dxa"/>
        <w:jc w:val="center"/>
        <w:tblLook w:val="01E0" w:firstRow="1" w:lastRow="1" w:firstColumn="1" w:lastColumn="1" w:noHBand="0" w:noVBand="0"/>
      </w:tblPr>
      <w:tblGrid>
        <w:gridCol w:w="3652"/>
        <w:gridCol w:w="5734"/>
      </w:tblGrid>
      <w:tr w:rsidR="00F47BCB" w14:paraId="472DD8E8" w14:textId="77777777">
        <w:trPr>
          <w:trHeight w:val="851"/>
          <w:jc w:val="center"/>
        </w:trPr>
        <w:tc>
          <w:tcPr>
            <w:tcW w:w="3652" w:type="dxa"/>
          </w:tcPr>
          <w:p w14:paraId="112CA62C" w14:textId="77777777" w:rsidR="00F47BCB" w:rsidRDefault="00B5021C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ỦY BAN NHÂN DÂN</w:t>
            </w:r>
          </w:p>
          <w:p w14:paraId="78EF915D" w14:textId="77777777" w:rsidR="00F47BCB" w:rsidRDefault="00B5021C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TỈNH HÀ TĨNH</w:t>
            </w:r>
          </w:p>
          <w:p w14:paraId="19A8A382" w14:textId="77777777" w:rsidR="00F47BCB" w:rsidRDefault="00B5021C">
            <w:pPr>
              <w:tabs>
                <w:tab w:val="center" w:pos="1260"/>
                <w:tab w:val="center" w:pos="6480"/>
              </w:tabs>
              <w:jc w:val="center"/>
              <w:rPr>
                <w:sz w:val="42"/>
                <w:szCs w:val="26"/>
              </w:rPr>
            </w:pPr>
            <w:r>
              <w:rPr>
                <w:noProof/>
                <w:sz w:val="4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F6274F" wp14:editId="424EB2B4">
                      <wp:simplePos x="0" y="0"/>
                      <wp:positionH relativeFrom="column">
                        <wp:posOffset>791845</wp:posOffset>
                      </wp:positionH>
                      <wp:positionV relativeFrom="paragraph">
                        <wp:posOffset>36830</wp:posOffset>
                      </wp:positionV>
                      <wp:extent cx="5334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237F5FF3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5pt,2.9pt" to="104.3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5957C7A" w14:textId="2BFE3AE7" w:rsidR="00F47BCB" w:rsidRDefault="00B5021C">
            <w:pPr>
              <w:tabs>
                <w:tab w:val="center" w:pos="1260"/>
                <w:tab w:val="center" w:pos="6480"/>
              </w:tabs>
              <w:jc w:val="center"/>
              <w:rPr>
                <w:sz w:val="28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Số: </w:t>
            </w:r>
            <w:r w:rsidR="00054135">
              <w:rPr>
                <w:sz w:val="26"/>
                <w:szCs w:val="26"/>
              </w:rPr>
              <w:t>22</w:t>
            </w:r>
            <w:r>
              <w:rPr>
                <w:sz w:val="26"/>
                <w:szCs w:val="26"/>
              </w:rPr>
              <w:t>/2026/</w:t>
            </w:r>
            <w:r>
              <w:rPr>
                <w:sz w:val="26"/>
                <w:szCs w:val="26"/>
                <w:lang w:val="vi-VN"/>
              </w:rPr>
              <w:t>QĐ-UBND</w:t>
            </w:r>
          </w:p>
        </w:tc>
        <w:tc>
          <w:tcPr>
            <w:tcW w:w="5734" w:type="dxa"/>
          </w:tcPr>
          <w:p w14:paraId="02D554C0" w14:textId="77777777" w:rsidR="00F47BCB" w:rsidRDefault="00B5021C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4D210A1D" w14:textId="77777777" w:rsidR="00F47BCB" w:rsidRDefault="00B5021C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8"/>
                <w:szCs w:val="26"/>
              </w:rPr>
              <w:t xml:space="preserve">Độc lập - Tự do </w:t>
            </w:r>
            <w:r>
              <w:rPr>
                <w:b/>
                <w:sz w:val="28"/>
                <w:szCs w:val="26"/>
                <w:lang w:val="vi-VN"/>
              </w:rPr>
              <w:t>-</w:t>
            </w:r>
            <w:r>
              <w:rPr>
                <w:b/>
                <w:sz w:val="28"/>
                <w:szCs w:val="26"/>
              </w:rPr>
              <w:t xml:space="preserve"> Hạnh phúc</w:t>
            </w:r>
          </w:p>
          <w:p w14:paraId="078DD581" w14:textId="77777777" w:rsidR="00F47BCB" w:rsidRDefault="00B5021C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36"/>
                <w:szCs w:val="26"/>
              </w:rPr>
            </w:pPr>
            <w:r>
              <w:rPr>
                <w:b/>
                <w:noProof/>
                <w:sz w:val="3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2A7549" wp14:editId="57E25FD0">
                      <wp:simplePos x="0" y="0"/>
                      <wp:positionH relativeFrom="column">
                        <wp:posOffset>654050</wp:posOffset>
                      </wp:positionH>
                      <wp:positionV relativeFrom="paragraph">
                        <wp:posOffset>22225</wp:posOffset>
                      </wp:positionV>
                      <wp:extent cx="21907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7351E7D5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pt,1.75pt" to="224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7446D9C" w14:textId="42D46529" w:rsidR="00F47BCB" w:rsidRDefault="00B5021C">
            <w:pPr>
              <w:tabs>
                <w:tab w:val="center" w:pos="1260"/>
                <w:tab w:val="center" w:pos="648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8"/>
                <w:szCs w:val="28"/>
              </w:rPr>
              <w:t xml:space="preserve">        Hà Tĩnh, ngày </w:t>
            </w:r>
            <w:r w:rsidR="00054135">
              <w:rPr>
                <w:i/>
                <w:sz w:val="28"/>
                <w:szCs w:val="28"/>
              </w:rPr>
              <w:t>13</w:t>
            </w:r>
            <w:r>
              <w:rPr>
                <w:i/>
                <w:sz w:val="28"/>
                <w:szCs w:val="28"/>
              </w:rPr>
              <w:t xml:space="preserve">  tháng </w:t>
            </w:r>
            <w:r w:rsidR="00054135">
              <w:rPr>
                <w:i/>
                <w:sz w:val="28"/>
                <w:szCs w:val="28"/>
              </w:rPr>
              <w:t>4</w:t>
            </w:r>
            <w:r>
              <w:rPr>
                <w:i/>
                <w:sz w:val="28"/>
                <w:szCs w:val="28"/>
              </w:rPr>
              <w:t xml:space="preserve"> năm</w:t>
            </w:r>
            <w:r>
              <w:rPr>
                <w:i/>
                <w:sz w:val="28"/>
                <w:szCs w:val="28"/>
                <w:lang w:val="vi-VN"/>
              </w:rPr>
              <w:t xml:space="preserve"> 20</w:t>
            </w:r>
            <w:r>
              <w:rPr>
                <w:i/>
                <w:sz w:val="28"/>
                <w:szCs w:val="28"/>
              </w:rPr>
              <w:t>26</w:t>
            </w:r>
          </w:p>
        </w:tc>
      </w:tr>
    </w:tbl>
    <w:p w14:paraId="44E710F3" w14:textId="77777777" w:rsidR="00F47BCB" w:rsidRDefault="00F47BCB">
      <w:pPr>
        <w:spacing w:line="20" w:lineRule="atLeast"/>
        <w:jc w:val="center"/>
        <w:rPr>
          <w:b/>
          <w:bCs/>
          <w:sz w:val="8"/>
          <w:szCs w:val="18"/>
        </w:rPr>
      </w:pPr>
    </w:p>
    <w:p w14:paraId="6F821DDB" w14:textId="77777777" w:rsidR="00F47BCB" w:rsidRDefault="00F47BCB">
      <w:pPr>
        <w:spacing w:line="20" w:lineRule="atLeast"/>
        <w:jc w:val="center"/>
        <w:rPr>
          <w:b/>
          <w:bCs/>
          <w:sz w:val="6"/>
          <w:szCs w:val="26"/>
        </w:rPr>
      </w:pPr>
    </w:p>
    <w:p w14:paraId="6DC043C1" w14:textId="77777777" w:rsidR="00F47BCB" w:rsidRDefault="00F47BCB">
      <w:pPr>
        <w:spacing w:line="20" w:lineRule="atLeast"/>
        <w:jc w:val="center"/>
        <w:rPr>
          <w:b/>
          <w:bCs/>
          <w:sz w:val="26"/>
          <w:szCs w:val="26"/>
          <w:lang w:val="vi-VN"/>
        </w:rPr>
      </w:pPr>
    </w:p>
    <w:p w14:paraId="03F44438" w14:textId="77777777" w:rsidR="00F47BCB" w:rsidRDefault="00B5021C">
      <w:pPr>
        <w:spacing w:line="20" w:lineRule="atLeast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QUYẾT ĐỊNH</w:t>
      </w:r>
    </w:p>
    <w:p w14:paraId="4CE9CA9F" w14:textId="77777777" w:rsidR="00F47BCB" w:rsidRDefault="00B5021C">
      <w:pPr>
        <w:widowControl w:val="0"/>
        <w:tabs>
          <w:tab w:val="right" w:leader="dot" w:pos="7920"/>
        </w:tabs>
        <w:jc w:val="center"/>
        <w:rPr>
          <w:b/>
          <w:sz w:val="28"/>
          <w:szCs w:val="28"/>
          <w:lang w:val="vi-VN"/>
        </w:rPr>
      </w:pPr>
      <w:r>
        <w:rPr>
          <w:b/>
          <w:spacing w:val="-4"/>
          <w:sz w:val="28"/>
          <w:szCs w:val="28"/>
          <w:lang w:val="vi-VN"/>
        </w:rPr>
        <w:t>Bãi bỏ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các</w:t>
      </w:r>
      <w:r>
        <w:rPr>
          <w:b/>
          <w:sz w:val="28"/>
          <w:szCs w:val="28"/>
          <w:lang w:val="vi-VN"/>
        </w:rPr>
        <w:t xml:space="preserve"> văn bản quy phạm pháp luật </w:t>
      </w:r>
    </w:p>
    <w:p w14:paraId="400F0B08" w14:textId="77777777" w:rsidR="00F47BCB" w:rsidRDefault="00B5021C">
      <w:pPr>
        <w:spacing w:line="20" w:lineRule="atLeast"/>
        <w:jc w:val="center"/>
        <w:rPr>
          <w:b/>
          <w:noProof/>
          <w:spacing w:val="-4"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tr</w:t>
      </w:r>
      <w:r>
        <w:rPr>
          <w:b/>
          <w:sz w:val="28"/>
          <w:szCs w:val="28"/>
        </w:rPr>
        <w:t>ong</w:t>
      </w:r>
      <w:r>
        <w:rPr>
          <w:b/>
          <w:sz w:val="28"/>
          <w:szCs w:val="28"/>
          <w:lang w:val="vi-VN"/>
        </w:rPr>
        <w:t xml:space="preserve"> lĩnh vực thanh tra, giải quyết khiếu </w:t>
      </w:r>
      <w:r>
        <w:rPr>
          <w:b/>
          <w:sz w:val="28"/>
          <w:szCs w:val="28"/>
        </w:rPr>
        <w:t>nại</w:t>
      </w:r>
    </w:p>
    <w:p w14:paraId="1C270082" w14:textId="77777777" w:rsidR="00F47BCB" w:rsidRDefault="00B5021C">
      <w:pPr>
        <w:spacing w:before="40" w:line="20" w:lineRule="atLeast"/>
        <w:jc w:val="center"/>
        <w:rPr>
          <w:b/>
          <w:bCs/>
          <w:sz w:val="10"/>
          <w:szCs w:val="1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61312" behindDoc="0" locked="0" layoutInCell="1" allowOverlap="1" wp14:anchorId="228296CA" wp14:editId="06DF9043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181100" cy="0"/>
                <wp:effectExtent l="0" t="0" r="0" b="0"/>
                <wp:wrapNone/>
                <wp:docPr id="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F27CE02" id="Line 8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7.4pt" to="9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">
                <w10:wrap anchorx="margin"/>
              </v:line>
            </w:pict>
          </mc:Fallback>
        </mc:AlternateContent>
      </w:r>
    </w:p>
    <w:p w14:paraId="1F4B4376" w14:textId="77777777" w:rsidR="00F47BCB" w:rsidRDefault="00F47BCB">
      <w:pPr>
        <w:spacing w:before="40" w:line="20" w:lineRule="atLeast"/>
        <w:jc w:val="center"/>
        <w:rPr>
          <w:b/>
          <w:bCs/>
          <w:sz w:val="8"/>
          <w:szCs w:val="28"/>
        </w:rPr>
      </w:pPr>
    </w:p>
    <w:p w14:paraId="2567BD3E" w14:textId="77777777" w:rsidR="00F47BCB" w:rsidRDefault="00F47BCB">
      <w:pPr>
        <w:spacing w:before="40" w:line="20" w:lineRule="atLeast"/>
        <w:jc w:val="center"/>
        <w:rPr>
          <w:sz w:val="28"/>
          <w:szCs w:val="40"/>
          <w:lang w:val="vi-VN"/>
        </w:rPr>
      </w:pPr>
    </w:p>
    <w:p w14:paraId="17D3AFEB" w14:textId="77777777" w:rsidR="00F47BCB" w:rsidRDefault="00B5021C">
      <w:pPr>
        <w:spacing w:before="120"/>
        <w:ind w:firstLine="720"/>
        <w:jc w:val="both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  <w:lang w:val="vi-VN"/>
        </w:rPr>
        <w:t>Căn cứ Luật Tổ chức chính quyền địa phương</w:t>
      </w:r>
      <w:r>
        <w:rPr>
          <w:i/>
          <w:noProof/>
          <w:sz w:val="28"/>
          <w:szCs w:val="28"/>
        </w:rPr>
        <w:t xml:space="preserve"> số 72/2025/QH15</w:t>
      </w:r>
      <w:r>
        <w:rPr>
          <w:i/>
          <w:noProof/>
          <w:sz w:val="28"/>
          <w:szCs w:val="28"/>
          <w:lang w:val="vi-VN"/>
        </w:rPr>
        <w:t xml:space="preserve">; </w:t>
      </w:r>
    </w:p>
    <w:p w14:paraId="2F108D49" w14:textId="77777777" w:rsidR="00F47BCB" w:rsidRDefault="00B5021C">
      <w:pPr>
        <w:spacing w:before="120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Căn cứ Luật Ban hành văn bản quy phạm pháp luật số 64/2025/QH15 và Luật sửa đổi, bổ sung một số điều của Luật Ban hành văn bản quy phạm pháp luật </w:t>
      </w:r>
      <w:r>
        <w:rPr>
          <w:i/>
          <w:iCs/>
          <w:sz w:val="28"/>
          <w:szCs w:val="28"/>
        </w:rPr>
        <w:t>số 87/2025/QH15;</w:t>
      </w:r>
    </w:p>
    <w:p w14:paraId="2908E4DD" w14:textId="77777777" w:rsidR="00F47BCB" w:rsidRDefault="00B5021C">
      <w:pPr>
        <w:spacing w:before="120"/>
        <w:ind w:firstLine="720"/>
        <w:jc w:val="both"/>
        <w:rPr>
          <w:i/>
          <w:sz w:val="28"/>
          <w:szCs w:val="28"/>
        </w:rPr>
      </w:pPr>
      <w:r>
        <w:rPr>
          <w:i/>
          <w:noProof/>
          <w:sz w:val="28"/>
          <w:szCs w:val="28"/>
          <w:lang w:val="vi-VN"/>
        </w:rPr>
        <w:t xml:space="preserve">Căn cứ </w:t>
      </w:r>
      <w:r>
        <w:rPr>
          <w:i/>
          <w:noProof/>
          <w:sz w:val="28"/>
          <w:szCs w:val="28"/>
        </w:rPr>
        <w:t xml:space="preserve">các </w:t>
      </w:r>
      <w:r>
        <w:rPr>
          <w:i/>
          <w:noProof/>
          <w:sz w:val="28"/>
          <w:szCs w:val="28"/>
          <w:lang w:val="vi-VN"/>
        </w:rPr>
        <w:t>Nghị định</w:t>
      </w:r>
      <w:r>
        <w:rPr>
          <w:i/>
          <w:noProof/>
          <w:sz w:val="28"/>
          <w:szCs w:val="28"/>
        </w:rPr>
        <w:t xml:space="preserve"> của Chính phủ:</w:t>
      </w:r>
      <w:r>
        <w:rPr>
          <w:i/>
          <w:noProof/>
          <w:sz w:val="28"/>
          <w:szCs w:val="28"/>
          <w:lang w:val="vi-VN"/>
        </w:rPr>
        <w:t xml:space="preserve"> số </w:t>
      </w:r>
      <w:r>
        <w:rPr>
          <w:i/>
          <w:noProof/>
          <w:sz w:val="28"/>
          <w:szCs w:val="28"/>
        </w:rPr>
        <w:t>7</w:t>
      </w:r>
      <w:r>
        <w:rPr>
          <w:i/>
          <w:noProof/>
          <w:sz w:val="28"/>
          <w:szCs w:val="28"/>
          <w:lang w:val="vi-VN"/>
        </w:rPr>
        <w:t>8/202</w:t>
      </w:r>
      <w:r>
        <w:rPr>
          <w:i/>
          <w:noProof/>
          <w:sz w:val="28"/>
          <w:szCs w:val="28"/>
        </w:rPr>
        <w:t>5</w:t>
      </w:r>
      <w:r>
        <w:rPr>
          <w:i/>
          <w:noProof/>
          <w:sz w:val="28"/>
          <w:szCs w:val="28"/>
          <w:lang w:val="vi-VN"/>
        </w:rPr>
        <w:t xml:space="preserve">/NĐ-CP ngày </w:t>
      </w:r>
      <w:r>
        <w:rPr>
          <w:i/>
          <w:noProof/>
          <w:sz w:val="28"/>
          <w:szCs w:val="28"/>
        </w:rPr>
        <w:t>0</w:t>
      </w:r>
      <w:r>
        <w:rPr>
          <w:i/>
          <w:noProof/>
          <w:sz w:val="28"/>
          <w:szCs w:val="28"/>
          <w:lang w:val="vi-VN"/>
        </w:rPr>
        <w:t>1/</w:t>
      </w:r>
      <w:r>
        <w:rPr>
          <w:i/>
          <w:noProof/>
          <w:sz w:val="28"/>
          <w:szCs w:val="28"/>
        </w:rPr>
        <w:t>4</w:t>
      </w:r>
      <w:r>
        <w:rPr>
          <w:i/>
          <w:noProof/>
          <w:sz w:val="28"/>
          <w:szCs w:val="28"/>
          <w:lang w:val="vi-VN"/>
        </w:rPr>
        <w:t>/202</w:t>
      </w:r>
      <w:r>
        <w:rPr>
          <w:i/>
          <w:noProof/>
          <w:sz w:val="28"/>
          <w:szCs w:val="28"/>
        </w:rPr>
        <w:t>5</w:t>
      </w:r>
      <w:r>
        <w:rPr>
          <w:i/>
          <w:noProof/>
          <w:sz w:val="28"/>
          <w:szCs w:val="28"/>
          <w:lang w:val="vi-VN"/>
        </w:rPr>
        <w:t xml:space="preserve"> quy định chi tiết </w:t>
      </w:r>
      <w:r>
        <w:rPr>
          <w:i/>
          <w:noProof/>
          <w:sz w:val="28"/>
          <w:szCs w:val="28"/>
        </w:rPr>
        <w:t>một số điều và biện pháp để tổ chức, hướng dẫn thi hành Luật Ban hành văn bản quy phạm pháp luật</w:t>
      </w:r>
      <w:r>
        <w:rPr>
          <w:i/>
          <w:noProof/>
          <w:sz w:val="28"/>
          <w:szCs w:val="28"/>
          <w:lang w:val="vi-VN"/>
        </w:rPr>
        <w:t>;</w:t>
      </w:r>
      <w:r>
        <w:rPr>
          <w:i/>
          <w:sz w:val="28"/>
          <w:szCs w:val="28"/>
        </w:rPr>
        <w:t xml:space="preserve"> </w:t>
      </w:r>
      <w:r>
        <w:rPr>
          <w:rStyle w:val="fontstyle01"/>
          <w:color w:val="auto"/>
        </w:rPr>
        <w:t xml:space="preserve">số 79/2025/NĐ-CP </w:t>
      </w:r>
      <w:r>
        <w:rPr>
          <w:i/>
          <w:iCs/>
          <w:sz w:val="28"/>
          <w:szCs w:val="28"/>
          <w:lang w:val="vi-VN"/>
        </w:rPr>
        <w:t>ng</w:t>
      </w:r>
      <w:r>
        <w:rPr>
          <w:i/>
          <w:iCs/>
          <w:sz w:val="28"/>
          <w:szCs w:val="28"/>
        </w:rPr>
        <w:t>ày 01/4/2025</w:t>
      </w:r>
      <w:r>
        <w:rPr>
          <w:rStyle w:val="fontstyle01"/>
          <w:color w:val="auto"/>
        </w:rPr>
        <w:t xml:space="preserve"> về kiểm tra, rà soát, hệ thống hóa và xử lý văn bản quy phạm pháp luật</w:t>
      </w:r>
      <w:r>
        <w:rPr>
          <w:i/>
          <w:sz w:val="28"/>
          <w:szCs w:val="28"/>
        </w:rPr>
        <w:t xml:space="preserve">; số 187/2025/NĐ-CP ngày 01/7/2025 về </w:t>
      </w:r>
      <w:r>
        <w:rPr>
          <w:i/>
          <w:iCs/>
          <w:sz w:val="28"/>
          <w:szCs w:val="28"/>
          <w:lang w:val="vi-VN"/>
        </w:rPr>
        <w:t>sửa đổi, bổ sung một số điều của Nghị định số 78/2025/NĐ-CP ng</w:t>
      </w:r>
      <w:r>
        <w:rPr>
          <w:i/>
          <w:iCs/>
          <w:sz w:val="28"/>
          <w:szCs w:val="28"/>
        </w:rPr>
        <w:t>ày 01/4/2025 c</w:t>
      </w:r>
      <w:r>
        <w:rPr>
          <w:i/>
          <w:iCs/>
          <w:sz w:val="28"/>
          <w:szCs w:val="28"/>
          <w:lang w:val="vi-VN"/>
        </w:rPr>
        <w:t>ủa Ch</w:t>
      </w:r>
      <w:r>
        <w:rPr>
          <w:i/>
          <w:iCs/>
          <w:sz w:val="28"/>
          <w:szCs w:val="28"/>
        </w:rPr>
        <w:t>ính ph</w:t>
      </w:r>
      <w:r>
        <w:rPr>
          <w:i/>
          <w:iCs/>
          <w:sz w:val="28"/>
          <w:szCs w:val="28"/>
          <w:lang w:val="vi-VN"/>
        </w:rPr>
        <w:t>ủ quy định chi tiết một số điều v</w:t>
      </w:r>
      <w:r>
        <w:rPr>
          <w:i/>
          <w:iCs/>
          <w:sz w:val="28"/>
          <w:szCs w:val="28"/>
        </w:rPr>
        <w:t>à bi</w:t>
      </w:r>
      <w:r>
        <w:rPr>
          <w:i/>
          <w:iCs/>
          <w:sz w:val="28"/>
          <w:szCs w:val="28"/>
          <w:lang w:val="vi-VN"/>
        </w:rPr>
        <w:t>ện ph</w:t>
      </w:r>
      <w:r>
        <w:rPr>
          <w:i/>
          <w:iCs/>
          <w:sz w:val="28"/>
          <w:szCs w:val="28"/>
        </w:rPr>
        <w:t>áp đ</w:t>
      </w:r>
      <w:r>
        <w:rPr>
          <w:i/>
          <w:iCs/>
          <w:sz w:val="28"/>
          <w:szCs w:val="28"/>
          <w:lang w:val="vi-VN"/>
        </w:rPr>
        <w:t>ể tổ chức, hướ</w:t>
      </w:r>
      <w:r>
        <w:rPr>
          <w:i/>
          <w:iCs/>
          <w:sz w:val="28"/>
          <w:szCs w:val="28"/>
          <w:lang w:val="vi-VN"/>
        </w:rPr>
        <w:t>ng dẫn thi h</w:t>
      </w:r>
      <w:r>
        <w:rPr>
          <w:i/>
          <w:iCs/>
          <w:sz w:val="28"/>
          <w:szCs w:val="28"/>
        </w:rPr>
        <w:t>ành Lu</w:t>
      </w:r>
      <w:r>
        <w:rPr>
          <w:i/>
          <w:iCs/>
          <w:sz w:val="28"/>
          <w:szCs w:val="28"/>
          <w:lang w:val="vi-VN"/>
        </w:rPr>
        <w:t>ật Ban h</w:t>
      </w:r>
      <w:r>
        <w:rPr>
          <w:i/>
          <w:iCs/>
          <w:sz w:val="28"/>
          <w:szCs w:val="28"/>
        </w:rPr>
        <w:t>ành văn b</w:t>
      </w:r>
      <w:r>
        <w:rPr>
          <w:i/>
          <w:iCs/>
          <w:sz w:val="28"/>
          <w:szCs w:val="28"/>
          <w:lang w:val="vi-VN"/>
        </w:rPr>
        <w:t>ản quy phạm ph</w:t>
      </w:r>
      <w:r>
        <w:rPr>
          <w:i/>
          <w:iCs/>
          <w:sz w:val="28"/>
          <w:szCs w:val="28"/>
        </w:rPr>
        <w:t>áp lu</w:t>
      </w:r>
      <w:r>
        <w:rPr>
          <w:i/>
          <w:iCs/>
          <w:sz w:val="28"/>
          <w:szCs w:val="28"/>
          <w:lang w:val="vi-VN"/>
        </w:rPr>
        <w:t>ật v</w:t>
      </w:r>
      <w:r>
        <w:rPr>
          <w:i/>
          <w:iCs/>
          <w:sz w:val="28"/>
          <w:szCs w:val="28"/>
        </w:rPr>
        <w:t>à Ngh</w:t>
      </w:r>
      <w:r>
        <w:rPr>
          <w:i/>
          <w:iCs/>
          <w:sz w:val="28"/>
          <w:szCs w:val="28"/>
          <w:lang w:val="vi-VN"/>
        </w:rPr>
        <w:t>ị định số 79/2025/NĐ-CP ng</w:t>
      </w:r>
      <w:r>
        <w:rPr>
          <w:i/>
          <w:iCs/>
          <w:sz w:val="28"/>
          <w:szCs w:val="28"/>
        </w:rPr>
        <w:t>ày 01/4/2025 c</w:t>
      </w:r>
      <w:r>
        <w:rPr>
          <w:i/>
          <w:iCs/>
          <w:sz w:val="28"/>
          <w:szCs w:val="28"/>
          <w:lang w:val="vi-VN"/>
        </w:rPr>
        <w:t>ủa Ch</w:t>
      </w:r>
      <w:r>
        <w:rPr>
          <w:i/>
          <w:iCs/>
          <w:sz w:val="28"/>
          <w:szCs w:val="28"/>
        </w:rPr>
        <w:t>ính ph</w:t>
      </w:r>
      <w:r>
        <w:rPr>
          <w:i/>
          <w:iCs/>
          <w:sz w:val="28"/>
          <w:szCs w:val="28"/>
          <w:lang w:val="vi-VN"/>
        </w:rPr>
        <w:t>ủ về kiểm tra, r</w:t>
      </w:r>
      <w:r>
        <w:rPr>
          <w:i/>
          <w:iCs/>
          <w:sz w:val="28"/>
          <w:szCs w:val="28"/>
        </w:rPr>
        <w:t>à soát, h</w:t>
      </w:r>
      <w:r>
        <w:rPr>
          <w:i/>
          <w:iCs/>
          <w:sz w:val="28"/>
          <w:szCs w:val="28"/>
          <w:lang w:val="vi-VN"/>
        </w:rPr>
        <w:t>ệ thống h</w:t>
      </w:r>
      <w:r>
        <w:rPr>
          <w:i/>
          <w:iCs/>
          <w:sz w:val="28"/>
          <w:szCs w:val="28"/>
        </w:rPr>
        <w:t>óa và x</w:t>
      </w:r>
      <w:r>
        <w:rPr>
          <w:i/>
          <w:iCs/>
          <w:sz w:val="28"/>
          <w:szCs w:val="28"/>
          <w:lang w:val="vi-VN"/>
        </w:rPr>
        <w:t>ử l</w:t>
      </w:r>
      <w:r>
        <w:rPr>
          <w:i/>
          <w:iCs/>
          <w:sz w:val="28"/>
          <w:szCs w:val="28"/>
        </w:rPr>
        <w:t>ý văn b</w:t>
      </w:r>
      <w:r>
        <w:rPr>
          <w:i/>
          <w:iCs/>
          <w:sz w:val="28"/>
          <w:szCs w:val="28"/>
          <w:lang w:val="vi-VN"/>
        </w:rPr>
        <w:t>ản quy phạm ph</w:t>
      </w:r>
      <w:r>
        <w:rPr>
          <w:i/>
          <w:iCs/>
          <w:sz w:val="28"/>
          <w:szCs w:val="28"/>
        </w:rPr>
        <w:t>áp lu</w:t>
      </w:r>
      <w:r>
        <w:rPr>
          <w:i/>
          <w:iCs/>
          <w:sz w:val="28"/>
          <w:szCs w:val="28"/>
          <w:lang w:val="vi-VN"/>
        </w:rPr>
        <w:t>ật</w:t>
      </w:r>
      <w:r>
        <w:rPr>
          <w:i/>
          <w:iCs/>
          <w:sz w:val="28"/>
          <w:szCs w:val="28"/>
        </w:rPr>
        <w:t>;</w:t>
      </w:r>
    </w:p>
    <w:p w14:paraId="5540C6BA" w14:textId="77777777" w:rsidR="00F47BCB" w:rsidRDefault="00B5021C">
      <w:pPr>
        <w:widowControl w:val="0"/>
        <w:spacing w:before="120"/>
        <w:ind w:firstLine="720"/>
        <w:jc w:val="both"/>
        <w:rPr>
          <w:i/>
          <w:sz w:val="28"/>
          <w:szCs w:val="28"/>
        </w:rPr>
      </w:pPr>
      <w:r>
        <w:rPr>
          <w:i/>
          <w:noProof/>
          <w:sz w:val="28"/>
          <w:szCs w:val="28"/>
          <w:lang w:val="vi-VN"/>
        </w:rPr>
        <w:t>Theo đề nghị</w:t>
      </w:r>
      <w:r>
        <w:rPr>
          <w:i/>
          <w:sz w:val="28"/>
          <w:szCs w:val="28"/>
          <w:lang w:val="vi-VN"/>
        </w:rPr>
        <w:t xml:space="preserve"> của </w:t>
      </w:r>
      <w:r>
        <w:rPr>
          <w:i/>
          <w:sz w:val="28"/>
          <w:szCs w:val="28"/>
        </w:rPr>
        <w:t xml:space="preserve">Chánh Thanh tra tỉnh tại Văn bản số 07/TTr-TT ngày </w:t>
      </w:r>
      <w:r>
        <w:rPr>
          <w:i/>
          <w:sz w:val="28"/>
          <w:szCs w:val="28"/>
        </w:rPr>
        <w:t xml:space="preserve"> 04/4/2026; ý kiến thẩm định của Sở Tư pháp tại Báo cáo số 109/BC-STP ngày 27/3/2026, ý kiến thống nhất đồng ý (bằng phiếu biểu quyết) của thành viên UBND tỉnh</w:t>
      </w:r>
      <w:r>
        <w:rPr>
          <w:rStyle w:val="markedcontent"/>
          <w:i/>
          <w:sz w:val="28"/>
          <w:szCs w:val="28"/>
        </w:rPr>
        <w:t>;</w:t>
      </w:r>
    </w:p>
    <w:p w14:paraId="3114C29C" w14:textId="77777777" w:rsidR="00F47BCB" w:rsidRDefault="00B5021C">
      <w:pPr>
        <w:widowControl w:val="0"/>
        <w:spacing w:before="120"/>
        <w:ind w:firstLine="720"/>
        <w:jc w:val="both"/>
        <w:rPr>
          <w:i/>
          <w:sz w:val="28"/>
          <w:szCs w:val="28"/>
        </w:rPr>
      </w:pPr>
      <w:r>
        <w:rPr>
          <w:i/>
          <w:iCs/>
          <w:sz w:val="28"/>
          <w:szCs w:val="28"/>
        </w:rPr>
        <w:t xml:space="preserve">Ủy ban nhân dân tỉnh ban hành </w:t>
      </w:r>
      <w:r>
        <w:rPr>
          <w:i/>
          <w:sz w:val="28"/>
          <w:szCs w:val="28"/>
        </w:rPr>
        <w:t>Quyết định bãi bỏ các</w:t>
      </w:r>
      <w:r>
        <w:rPr>
          <w:i/>
          <w:sz w:val="28"/>
          <w:szCs w:val="28"/>
          <w:lang w:val="vi-VN"/>
        </w:rPr>
        <w:t xml:space="preserve"> văn bản quy phạm pháp luật tr</w:t>
      </w:r>
      <w:r>
        <w:rPr>
          <w:i/>
          <w:sz w:val="28"/>
          <w:szCs w:val="28"/>
        </w:rPr>
        <w:t>ong</w:t>
      </w:r>
      <w:r>
        <w:rPr>
          <w:i/>
          <w:sz w:val="28"/>
          <w:szCs w:val="28"/>
          <w:lang w:val="vi-VN"/>
        </w:rPr>
        <w:t xml:space="preserve"> lĩnh vực t</w:t>
      </w:r>
      <w:r>
        <w:rPr>
          <w:i/>
          <w:sz w:val="28"/>
          <w:szCs w:val="28"/>
          <w:lang w:val="vi-VN"/>
        </w:rPr>
        <w:t>hanh tra, giải quyết khiếu nại</w:t>
      </w:r>
      <w:r>
        <w:rPr>
          <w:i/>
          <w:sz w:val="28"/>
          <w:szCs w:val="28"/>
        </w:rPr>
        <w:t>.</w:t>
      </w:r>
    </w:p>
    <w:p w14:paraId="047AA9E0" w14:textId="77777777" w:rsidR="00F47BCB" w:rsidRDefault="00B5021C">
      <w:pPr>
        <w:spacing w:before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>Điều 1.</w:t>
      </w:r>
      <w:r>
        <w:rPr>
          <w:b/>
          <w:sz w:val="28"/>
          <w:szCs w:val="28"/>
        </w:rPr>
        <w:t xml:space="preserve"> Bãi bỏ toàn bộ các văn bản</w:t>
      </w:r>
    </w:p>
    <w:p w14:paraId="70D3A9A0" w14:textId="77777777" w:rsidR="00F47BCB" w:rsidRDefault="00B5021C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Bãi bỏ toàn bộ </w:t>
      </w:r>
      <w:r>
        <w:rPr>
          <w:sz w:val="28"/>
          <w:szCs w:val="28"/>
        </w:rPr>
        <w:t xml:space="preserve">các Quyết định của Ủy ban nhân dân tỉnh: số 3019/2011/QĐ-UBND ngày 19/9/2011 về </w:t>
      </w:r>
      <w:r>
        <w:rPr>
          <w:rStyle w:val="Vnbnnidung2"/>
          <w:sz w:val="28"/>
          <w:szCs w:val="28"/>
          <w:lang w:eastAsia="vi-VN"/>
        </w:rPr>
        <w:t>ban hành Quy định chế độ thanh tra, kiểm tra việc thực hiện các quy định của pháp luật về than</w:t>
      </w:r>
      <w:r>
        <w:rPr>
          <w:rStyle w:val="Vnbnnidung2"/>
          <w:sz w:val="28"/>
          <w:szCs w:val="28"/>
          <w:lang w:eastAsia="vi-VN"/>
        </w:rPr>
        <w:t>h tra, khiếu nại, tố cáo, phòng, chống tham nhũng đối với thủ trưởng các</w:t>
      </w:r>
      <w:r>
        <w:rPr>
          <w:rStyle w:val="Vnbnnidung2"/>
          <w:sz w:val="28"/>
          <w:szCs w:val="28"/>
          <w:lang w:val="vi-VN" w:eastAsia="vi-VN"/>
        </w:rPr>
        <w:t xml:space="preserve"> </w:t>
      </w:r>
      <w:r>
        <w:rPr>
          <w:rStyle w:val="Vnbnnidung2"/>
          <w:sz w:val="28"/>
          <w:szCs w:val="28"/>
          <w:lang w:eastAsia="vi-VN"/>
        </w:rPr>
        <w:t>cấp, các ngành trong phạm vi toàn tỉnh</w:t>
      </w:r>
      <w:r>
        <w:rPr>
          <w:rStyle w:val="Vnbnnidung2"/>
          <w:sz w:val="28"/>
          <w:szCs w:val="28"/>
          <w:lang w:val="vi-VN" w:eastAsia="vi-VN"/>
        </w:rPr>
        <w:t xml:space="preserve">; </w:t>
      </w:r>
      <w:r>
        <w:rPr>
          <w:rStyle w:val="Vnbnnidung2"/>
          <w:sz w:val="28"/>
          <w:szCs w:val="28"/>
          <w:lang w:eastAsia="vi-VN"/>
        </w:rPr>
        <w:t xml:space="preserve">số 32/2014/QĐ-UBND ngày 28/7/2014 về ban hành </w:t>
      </w:r>
      <w:r>
        <w:rPr>
          <w:sz w:val="28"/>
          <w:szCs w:val="28"/>
        </w:rPr>
        <w:t xml:space="preserve">Quy định một số nội dung quản lý đối với hoạt động thanh tra về quản lý đầu tư xây dựng trên địa bàn tỉnh              </w:t>
      </w:r>
      <w:r>
        <w:rPr>
          <w:sz w:val="28"/>
          <w:szCs w:val="28"/>
          <w:shd w:val="solid" w:color="FFFFFF" w:fill="auto"/>
        </w:rPr>
        <w:t>Hà Tĩnh</w:t>
      </w:r>
      <w:r>
        <w:rPr>
          <w:sz w:val="28"/>
          <w:szCs w:val="28"/>
          <w:shd w:val="solid" w:color="FFFFFF" w:fill="auto"/>
          <w:lang w:val="vi-VN"/>
        </w:rPr>
        <w:t xml:space="preserve">; </w:t>
      </w:r>
      <w:r>
        <w:rPr>
          <w:sz w:val="28"/>
          <w:szCs w:val="28"/>
        </w:rPr>
        <w:t>số 91/2014/QĐ-UBND ngày 22/12/2014 về ban hành Quy trình giải quyết khiếu nại hành chính trong bồi thường, hỗ trợ tái định cư, g</w:t>
      </w:r>
      <w:r>
        <w:rPr>
          <w:sz w:val="28"/>
          <w:szCs w:val="28"/>
        </w:rPr>
        <w:t>iải phóng mặt bằng khi nhà n</w:t>
      </w:r>
      <w:r>
        <w:rPr>
          <w:sz w:val="28"/>
          <w:szCs w:val="28"/>
          <w:shd w:val="solid" w:color="FFFFFF" w:fill="auto"/>
        </w:rPr>
        <w:t>ướ</w:t>
      </w:r>
      <w:r>
        <w:rPr>
          <w:sz w:val="28"/>
          <w:szCs w:val="28"/>
        </w:rPr>
        <w:t xml:space="preserve">c thu hồi đất thực hiện các công trình, dự án trên địa bàn tỉnh   </w:t>
      </w:r>
      <w:r>
        <w:rPr>
          <w:sz w:val="28"/>
          <w:szCs w:val="28"/>
          <w:shd w:val="solid" w:color="FFFFFF" w:fill="auto"/>
        </w:rPr>
        <w:t>Hà Tĩnh</w:t>
      </w:r>
      <w:r>
        <w:rPr>
          <w:sz w:val="28"/>
          <w:szCs w:val="28"/>
        </w:rPr>
        <w:t>.</w:t>
      </w:r>
    </w:p>
    <w:p w14:paraId="031F4242" w14:textId="77777777" w:rsidR="00F47BCB" w:rsidRDefault="00F47BCB">
      <w:pPr>
        <w:widowControl w:val="0"/>
        <w:spacing w:before="120"/>
        <w:ind w:firstLine="720"/>
        <w:jc w:val="both"/>
        <w:rPr>
          <w:b/>
          <w:sz w:val="28"/>
          <w:szCs w:val="28"/>
          <w:lang w:val="vi-VN"/>
        </w:rPr>
      </w:pPr>
    </w:p>
    <w:p w14:paraId="613D9D70" w14:textId="77777777" w:rsidR="00F47BCB" w:rsidRDefault="00B5021C">
      <w:pPr>
        <w:widowControl w:val="0"/>
        <w:spacing w:before="120"/>
        <w:ind w:firstLine="720"/>
        <w:jc w:val="both"/>
        <w:rPr>
          <w:bCs/>
          <w:sz w:val="28"/>
          <w:szCs w:val="28"/>
        </w:rPr>
      </w:pPr>
      <w:r>
        <w:rPr>
          <w:b/>
          <w:sz w:val="28"/>
          <w:szCs w:val="28"/>
          <w:lang w:val="vi-VN"/>
        </w:rPr>
        <w:lastRenderedPageBreak/>
        <w:t>Điều 2.</w:t>
      </w:r>
      <w:r>
        <w:rPr>
          <w:b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Điều khoản thi hành</w:t>
      </w:r>
    </w:p>
    <w:p w14:paraId="13CDCC20" w14:textId="77777777" w:rsidR="00F47BCB" w:rsidRDefault="00B5021C">
      <w:pPr>
        <w:widowControl w:val="0"/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 Quyết định này có hiệu lực từ ngày 25 tháng 4 năm 2026.</w:t>
      </w:r>
    </w:p>
    <w:p w14:paraId="591CAA76" w14:textId="77777777" w:rsidR="00F47BCB" w:rsidRDefault="00B5021C">
      <w:pPr>
        <w:widowControl w:val="0"/>
        <w:spacing w:before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</w:t>
      </w:r>
      <w:r>
        <w:rPr>
          <w:b/>
          <w:bCs/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 xml:space="preserve">Trách nhiệm thực hiện </w:t>
      </w:r>
      <w:r>
        <w:rPr>
          <w:rStyle w:val="Vnbnnidung2"/>
          <w:sz w:val="28"/>
          <w:szCs w:val="28"/>
          <w:lang w:eastAsia="vi-VN"/>
        </w:rPr>
        <w:t>chế độ thanh tra, kiểm tra việc thực h</w:t>
      </w:r>
      <w:r>
        <w:rPr>
          <w:rStyle w:val="Vnbnnidung2"/>
          <w:sz w:val="28"/>
          <w:szCs w:val="28"/>
          <w:lang w:eastAsia="vi-VN"/>
        </w:rPr>
        <w:t>iện các quy định của pháp luật về thanh tra, khiếu nại, tố cáo, phòng, chống tham nhũng đối với thủ trưởng các</w:t>
      </w:r>
      <w:r>
        <w:rPr>
          <w:rStyle w:val="Vnbnnidung2"/>
          <w:sz w:val="28"/>
          <w:szCs w:val="28"/>
          <w:lang w:val="vi-VN" w:eastAsia="vi-VN"/>
        </w:rPr>
        <w:t xml:space="preserve"> </w:t>
      </w:r>
      <w:r>
        <w:rPr>
          <w:rStyle w:val="Vnbnnidung2"/>
          <w:sz w:val="28"/>
          <w:szCs w:val="28"/>
          <w:lang w:eastAsia="vi-VN"/>
        </w:rPr>
        <w:t>cấp, các ngành</w:t>
      </w:r>
      <w:r>
        <w:rPr>
          <w:rStyle w:val="Vnbnnidung2"/>
          <w:sz w:val="28"/>
          <w:szCs w:val="28"/>
          <w:lang w:val="vi-VN" w:eastAsia="vi-VN"/>
        </w:rPr>
        <w:t xml:space="preserve">; việc </w:t>
      </w:r>
      <w:r>
        <w:rPr>
          <w:sz w:val="28"/>
          <w:szCs w:val="28"/>
        </w:rPr>
        <w:t xml:space="preserve">quản lý đối với hoạt động thanh tra về quản lý đầu tư xây dựng và </w:t>
      </w:r>
      <w:r>
        <w:rPr>
          <w:sz w:val="28"/>
          <w:szCs w:val="28"/>
          <w:lang w:val="vi-VN"/>
        </w:rPr>
        <w:t xml:space="preserve">việc </w:t>
      </w:r>
      <w:r>
        <w:rPr>
          <w:sz w:val="28"/>
          <w:szCs w:val="28"/>
        </w:rPr>
        <w:t xml:space="preserve">giải quyết khiếu nại hành chính trong bồi thường, hỗ </w:t>
      </w:r>
      <w:r>
        <w:rPr>
          <w:sz w:val="28"/>
          <w:szCs w:val="28"/>
        </w:rPr>
        <w:t>trợ tái định cư, giải phóng mặt bằng khi nhà n</w:t>
      </w:r>
      <w:r>
        <w:rPr>
          <w:sz w:val="28"/>
          <w:szCs w:val="28"/>
          <w:shd w:val="solid" w:color="FFFFFF" w:fill="auto"/>
        </w:rPr>
        <w:t>ướ</w:t>
      </w:r>
      <w:r>
        <w:rPr>
          <w:sz w:val="28"/>
          <w:szCs w:val="28"/>
        </w:rPr>
        <w:t xml:space="preserve">c thu hồi đất thực hiện các công trình, dự án trên địa bàn tỉnh </w:t>
      </w:r>
      <w:r>
        <w:rPr>
          <w:sz w:val="28"/>
          <w:szCs w:val="28"/>
          <w:shd w:val="solid" w:color="FFFFFF" w:fill="auto"/>
        </w:rPr>
        <w:t>Hà Tĩnh</w:t>
      </w:r>
      <w:r>
        <w:rPr>
          <w:sz w:val="28"/>
          <w:szCs w:val="28"/>
          <w:shd w:val="solid" w:color="FFFFFF" w:fill="auto"/>
          <w:lang w:val="vi-VN"/>
        </w:rPr>
        <w:t xml:space="preserve"> </w:t>
      </w:r>
      <w:r>
        <w:rPr>
          <w:sz w:val="28"/>
          <w:szCs w:val="28"/>
          <w:shd w:val="solid" w:color="FFFFFF" w:fill="auto"/>
        </w:rPr>
        <w:t xml:space="preserve">được </w:t>
      </w:r>
      <w:r>
        <w:rPr>
          <w:sz w:val="28"/>
          <w:szCs w:val="28"/>
        </w:rPr>
        <w:t>thực hiện theo các quy định hiện hành của pháp luật</w:t>
      </w:r>
      <w:r>
        <w:rPr>
          <w:sz w:val="28"/>
          <w:szCs w:val="28"/>
          <w:lang w:val="vi-VN"/>
        </w:rPr>
        <w:t>.</w:t>
      </w:r>
    </w:p>
    <w:p w14:paraId="3BC44B9B" w14:textId="77777777" w:rsidR="00F47BCB" w:rsidRDefault="00B5021C">
      <w:pPr>
        <w:widowControl w:val="0"/>
        <w:spacing w:before="120"/>
        <w:ind w:firstLine="720"/>
        <w:jc w:val="both"/>
        <w:rPr>
          <w:rFonts w:eastAsia="Calibri"/>
          <w:sz w:val="28"/>
          <w:szCs w:val="28"/>
        </w:rPr>
      </w:pPr>
      <w:r>
        <w:rPr>
          <w:rStyle w:val="markedcontent"/>
          <w:sz w:val="28"/>
          <w:szCs w:val="28"/>
        </w:rPr>
        <w:t xml:space="preserve">3. Chánh Văn phòng </w:t>
      </w:r>
      <w:r>
        <w:rPr>
          <w:sz w:val="28"/>
          <w:szCs w:val="28"/>
        </w:rPr>
        <w:t>Ủy ban nhân</w:t>
      </w:r>
      <w:r>
        <w:rPr>
          <w:rFonts w:eastAsia="Calibri"/>
          <w:sz w:val="28"/>
          <w:szCs w:val="28"/>
          <w:lang w:val="pt-BR"/>
        </w:rPr>
        <w:t xml:space="preserve"> dân</w:t>
      </w:r>
      <w:r>
        <w:rPr>
          <w:rStyle w:val="markedcontent"/>
          <w:sz w:val="28"/>
          <w:szCs w:val="28"/>
        </w:rPr>
        <w:t xml:space="preserve"> tỉnh; Chánh</w:t>
      </w:r>
      <w:r>
        <w:rPr>
          <w:rStyle w:val="markedcontent"/>
          <w:sz w:val="28"/>
          <w:szCs w:val="28"/>
          <w:lang w:val="vi-VN"/>
        </w:rPr>
        <w:t xml:space="preserve"> Thanh tra tỉnh; </w:t>
      </w:r>
      <w:r>
        <w:rPr>
          <w:rStyle w:val="markedcontent"/>
          <w:sz w:val="28"/>
          <w:szCs w:val="28"/>
        </w:rPr>
        <w:t>Giám đốc các sở, Thủ trưởng các ban, ngành cấp tỉnh; Chủ tịch Ủy ban nhân dân các xã, phường</w:t>
      </w:r>
      <w:r>
        <w:rPr>
          <w:sz w:val="28"/>
          <w:szCs w:val="28"/>
        </w:rPr>
        <w:t xml:space="preserve"> </w:t>
      </w:r>
      <w:r>
        <w:rPr>
          <w:rStyle w:val="markedcontent"/>
          <w:sz w:val="28"/>
          <w:szCs w:val="28"/>
        </w:rPr>
        <w:t>và</w:t>
      </w:r>
      <w:r>
        <w:rPr>
          <w:rFonts w:eastAsia="Calibri"/>
          <w:sz w:val="28"/>
          <w:szCs w:val="28"/>
          <w:lang w:val="pt-BR"/>
        </w:rPr>
        <w:t xml:space="preserve"> các t</w:t>
      </w:r>
      <w:r>
        <w:rPr>
          <w:rFonts w:eastAsia="Calibri"/>
          <w:sz w:val="28"/>
          <w:szCs w:val="28"/>
          <w:lang w:val="pt-BR"/>
        </w:rPr>
        <w:t>ổ</w:t>
      </w:r>
      <w:r>
        <w:rPr>
          <w:rFonts w:eastAsia="Calibri"/>
          <w:sz w:val="28"/>
          <w:szCs w:val="28"/>
          <w:lang w:val="pt-BR"/>
        </w:rPr>
        <w:t xml:space="preserve"> ch</w:t>
      </w:r>
      <w:r>
        <w:rPr>
          <w:rFonts w:eastAsia="Calibri"/>
          <w:sz w:val="28"/>
          <w:szCs w:val="28"/>
          <w:lang w:val="pt-BR"/>
        </w:rPr>
        <w:t>ứ</w:t>
      </w:r>
      <w:r>
        <w:rPr>
          <w:rFonts w:eastAsia="Calibri"/>
          <w:sz w:val="28"/>
          <w:szCs w:val="28"/>
          <w:lang w:val="pt-BR"/>
        </w:rPr>
        <w:t xml:space="preserve">c, cá nhân có liên quan </w:t>
      </w:r>
      <w:r>
        <w:rPr>
          <w:rFonts w:eastAsia="Calibri"/>
          <w:sz w:val="28"/>
          <w:szCs w:val="28"/>
        </w:rPr>
        <w:t>ch</w:t>
      </w:r>
      <w:r>
        <w:rPr>
          <w:rFonts w:eastAsia="Calibri"/>
          <w:sz w:val="28"/>
          <w:szCs w:val="28"/>
        </w:rPr>
        <w:t>ị</w:t>
      </w:r>
      <w:r>
        <w:rPr>
          <w:rFonts w:eastAsia="Calibri"/>
          <w:sz w:val="28"/>
          <w:szCs w:val="28"/>
        </w:rPr>
        <w:t>u trách nhi</w:t>
      </w:r>
      <w:r>
        <w:rPr>
          <w:rFonts w:eastAsia="Calibri"/>
          <w:sz w:val="28"/>
          <w:szCs w:val="28"/>
        </w:rPr>
        <w:t>ệ</w:t>
      </w:r>
      <w:r>
        <w:rPr>
          <w:rFonts w:eastAsia="Calibri"/>
          <w:sz w:val="28"/>
          <w:szCs w:val="28"/>
        </w:rPr>
        <w:t>m thi hành Quy</w:t>
      </w:r>
      <w:r>
        <w:rPr>
          <w:rFonts w:eastAsia="Calibri"/>
          <w:sz w:val="28"/>
          <w:szCs w:val="28"/>
        </w:rPr>
        <w:t>ế</w:t>
      </w:r>
      <w:r>
        <w:rPr>
          <w:rFonts w:eastAsia="Calibri"/>
          <w:sz w:val="28"/>
          <w:szCs w:val="28"/>
        </w:rPr>
        <w:t>t đ</w:t>
      </w:r>
      <w:r>
        <w:rPr>
          <w:rFonts w:eastAsia="Calibri"/>
          <w:sz w:val="28"/>
          <w:szCs w:val="28"/>
        </w:rPr>
        <w:t>ị</w:t>
      </w:r>
      <w:r>
        <w:rPr>
          <w:rFonts w:eastAsia="Calibri"/>
          <w:sz w:val="28"/>
          <w:szCs w:val="28"/>
        </w:rPr>
        <w:t>nh này./.</w:t>
      </w:r>
    </w:p>
    <w:p w14:paraId="749551DF" w14:textId="77777777" w:rsidR="00F47BCB" w:rsidRDefault="00F47BCB">
      <w:pPr>
        <w:widowControl w:val="0"/>
        <w:spacing w:before="120"/>
        <w:ind w:firstLine="720"/>
        <w:jc w:val="both"/>
        <w:rPr>
          <w:rFonts w:eastAsia="Calibri"/>
          <w:sz w:val="2"/>
          <w:szCs w:val="28"/>
          <w:lang w:val="pt-BR"/>
        </w:rPr>
      </w:pPr>
    </w:p>
    <w:tbl>
      <w:tblPr>
        <w:tblW w:w="9214" w:type="dxa"/>
        <w:tblInd w:w="108" w:type="dxa"/>
        <w:tblLook w:val="01E0" w:firstRow="1" w:lastRow="1" w:firstColumn="1" w:lastColumn="1" w:noHBand="0" w:noVBand="0"/>
      </w:tblPr>
      <w:tblGrid>
        <w:gridCol w:w="4820"/>
        <w:gridCol w:w="4394"/>
      </w:tblGrid>
      <w:tr w:rsidR="00F47BCB" w14:paraId="21DCD057" w14:textId="77777777">
        <w:tc>
          <w:tcPr>
            <w:tcW w:w="4820" w:type="dxa"/>
          </w:tcPr>
          <w:p w14:paraId="1F72CCAD" w14:textId="77777777" w:rsidR="00F47BCB" w:rsidRDefault="00B5021C">
            <w:pPr>
              <w:rPr>
                <w:szCs w:val="26"/>
                <w:lang w:val="vi-VN"/>
              </w:rPr>
            </w:pPr>
            <w:r>
              <w:rPr>
                <w:sz w:val="18"/>
                <w:szCs w:val="26"/>
                <w:lang w:val="vi-VN"/>
              </w:rPr>
              <w:t xml:space="preserve"> </w:t>
            </w:r>
            <w:r>
              <w:rPr>
                <w:b/>
                <w:i/>
                <w:szCs w:val="26"/>
                <w:lang w:val="vi-VN"/>
              </w:rPr>
              <w:t>Nơi nhận:</w:t>
            </w:r>
          </w:p>
          <w:p w14:paraId="1222DBA6" w14:textId="77777777" w:rsidR="00F47BCB" w:rsidRDefault="00B5021C">
            <w:pPr>
              <w:rPr>
                <w:position w:val="2"/>
                <w:sz w:val="22"/>
                <w:szCs w:val="22"/>
              </w:rPr>
            </w:pPr>
            <w:r>
              <w:rPr>
                <w:position w:val="2"/>
                <w:sz w:val="22"/>
                <w:szCs w:val="22"/>
                <w:lang w:val="vi-VN"/>
              </w:rPr>
              <w:t xml:space="preserve">- Như Điều </w:t>
            </w:r>
            <w:r>
              <w:rPr>
                <w:position w:val="2"/>
                <w:sz w:val="22"/>
                <w:szCs w:val="22"/>
              </w:rPr>
              <w:t>2</w:t>
            </w:r>
            <w:r>
              <w:rPr>
                <w:position w:val="2"/>
                <w:sz w:val="22"/>
                <w:szCs w:val="22"/>
                <w:lang w:val="vi-VN"/>
              </w:rPr>
              <w:t>;</w:t>
            </w:r>
          </w:p>
          <w:p w14:paraId="5E5117C4" w14:textId="77777777" w:rsidR="00F47BCB" w:rsidRDefault="00B5021C">
            <w:pPr>
              <w:rPr>
                <w:iCs/>
                <w:sz w:val="22"/>
                <w:szCs w:val="28"/>
                <w:lang w:val="nb-NO"/>
              </w:rPr>
            </w:pPr>
            <w:r>
              <w:rPr>
                <w:rStyle w:val="markedcontent"/>
                <w:sz w:val="22"/>
                <w:szCs w:val="22"/>
              </w:rPr>
              <w:t xml:space="preserve">- </w:t>
            </w:r>
            <w:r>
              <w:rPr>
                <w:iCs/>
                <w:sz w:val="22"/>
                <w:szCs w:val="28"/>
                <w:lang w:val="nb-NO"/>
              </w:rPr>
              <w:t>Thanh</w:t>
            </w:r>
            <w:r>
              <w:rPr>
                <w:iCs/>
                <w:sz w:val="22"/>
                <w:szCs w:val="28"/>
                <w:lang w:val="vi-VN"/>
              </w:rPr>
              <w:t xml:space="preserve"> tra Chính phủ</w:t>
            </w:r>
            <w:r>
              <w:rPr>
                <w:iCs/>
                <w:sz w:val="22"/>
                <w:szCs w:val="28"/>
                <w:lang w:val="nb-NO"/>
              </w:rPr>
              <w:t xml:space="preserve">; </w:t>
            </w:r>
          </w:p>
          <w:p w14:paraId="68099756" w14:textId="77777777" w:rsidR="00F47BCB" w:rsidRDefault="00B5021C">
            <w:pPr>
              <w:rPr>
                <w:iCs/>
                <w:sz w:val="22"/>
                <w:szCs w:val="28"/>
              </w:rPr>
            </w:pPr>
            <w:r>
              <w:rPr>
                <w:iCs/>
                <w:sz w:val="22"/>
                <w:szCs w:val="28"/>
                <w:lang w:val="nb-NO"/>
              </w:rPr>
              <w:t xml:space="preserve">- </w:t>
            </w:r>
            <w:r>
              <w:rPr>
                <w:sz w:val="22"/>
                <w:lang w:val="fi-FI"/>
              </w:rPr>
              <w:t>Cổng TTĐT Chí</w:t>
            </w:r>
            <w:r>
              <w:rPr>
                <w:sz w:val="22"/>
                <w:lang w:val="fi-FI"/>
              </w:rPr>
              <w:t>nh phủ</w:t>
            </w:r>
            <w:r>
              <w:rPr>
                <w:iCs/>
                <w:sz w:val="22"/>
                <w:szCs w:val="28"/>
                <w:lang w:val="nb-NO"/>
              </w:rPr>
              <w:t>;</w:t>
            </w:r>
          </w:p>
          <w:p w14:paraId="52FFB5FA" w14:textId="77777777" w:rsidR="00F47BCB" w:rsidRDefault="00B5021C">
            <w:pPr>
              <w:rPr>
                <w:sz w:val="22"/>
              </w:rPr>
            </w:pPr>
            <w:r>
              <w:rPr>
                <w:sz w:val="22"/>
              </w:rPr>
              <w:t>- Cục KTVB và Tổ</w:t>
            </w:r>
            <w:r>
              <w:rPr>
                <w:sz w:val="22"/>
                <w:lang w:val="vi-VN"/>
              </w:rPr>
              <w:t xml:space="preserve"> chức thi hành pháp luật</w:t>
            </w:r>
            <w:r>
              <w:rPr>
                <w:sz w:val="22"/>
              </w:rPr>
              <w:t xml:space="preserve">, </w:t>
            </w:r>
          </w:p>
          <w:p w14:paraId="36F51BB3" w14:textId="77777777" w:rsidR="00F47BCB" w:rsidRDefault="00B5021C">
            <w:pPr>
              <w:rPr>
                <w:rStyle w:val="markedcontent"/>
                <w:sz w:val="22"/>
              </w:rPr>
            </w:pPr>
            <w:r>
              <w:rPr>
                <w:sz w:val="22"/>
              </w:rPr>
              <w:t xml:space="preserve">  Bộ Tư pháp</w:t>
            </w:r>
            <w:r>
              <w:rPr>
                <w:rStyle w:val="markedcontent"/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br/>
            </w:r>
            <w:r>
              <w:rPr>
                <w:rStyle w:val="markedcontent"/>
                <w:sz w:val="22"/>
                <w:szCs w:val="22"/>
              </w:rPr>
              <w:t xml:space="preserve">- TTr Tỉnh ủy, TTr HĐND tỉnh; </w:t>
            </w:r>
            <w:r>
              <w:rPr>
                <w:sz w:val="22"/>
                <w:szCs w:val="22"/>
              </w:rPr>
              <w:br/>
            </w:r>
            <w:r>
              <w:rPr>
                <w:rStyle w:val="markedcontent"/>
                <w:sz w:val="22"/>
                <w:szCs w:val="22"/>
              </w:rPr>
              <w:t xml:space="preserve">- Chủ tịch, các PCT UBND tỉnh; </w:t>
            </w:r>
          </w:p>
          <w:p w14:paraId="743480BC" w14:textId="77777777" w:rsidR="00F47BCB" w:rsidRDefault="00B5021C">
            <w:pPr>
              <w:rPr>
                <w:iCs/>
                <w:sz w:val="22"/>
                <w:szCs w:val="28"/>
                <w:lang w:val="nb-NO"/>
              </w:rPr>
            </w:pPr>
            <w:r>
              <w:rPr>
                <w:iCs/>
                <w:sz w:val="22"/>
                <w:szCs w:val="28"/>
                <w:lang w:val="nb-NO"/>
              </w:rPr>
              <w:t>- Đoàn ĐBQH tỉnh;</w:t>
            </w:r>
          </w:p>
          <w:p w14:paraId="1D3B9CEB" w14:textId="77777777" w:rsidR="00F47BCB" w:rsidRDefault="00B5021C">
            <w:pPr>
              <w:rPr>
                <w:iCs/>
                <w:sz w:val="22"/>
                <w:szCs w:val="28"/>
                <w:lang w:val="nb-NO"/>
              </w:rPr>
            </w:pPr>
            <w:r>
              <w:rPr>
                <w:iCs/>
                <w:sz w:val="22"/>
                <w:szCs w:val="28"/>
                <w:lang w:val="nb-NO"/>
              </w:rPr>
              <w:t>- Ban Tổ chức Tỉnh ủy;</w:t>
            </w:r>
          </w:p>
          <w:p w14:paraId="12FF9726" w14:textId="77777777" w:rsidR="00F47BCB" w:rsidRDefault="00B5021C">
            <w:pPr>
              <w:rPr>
                <w:iCs/>
                <w:sz w:val="22"/>
                <w:szCs w:val="28"/>
                <w:lang w:val="nb-NO"/>
              </w:rPr>
            </w:pPr>
            <w:r>
              <w:rPr>
                <w:iCs/>
                <w:sz w:val="22"/>
                <w:szCs w:val="28"/>
                <w:lang w:val="nb-NO"/>
              </w:rPr>
              <w:t>- Các Ban HĐND tỉnh;</w:t>
            </w:r>
          </w:p>
          <w:p w14:paraId="725653FC" w14:textId="77777777" w:rsidR="00F47BCB" w:rsidRDefault="00B5021C">
            <w:pPr>
              <w:rPr>
                <w:iCs/>
                <w:sz w:val="22"/>
                <w:szCs w:val="28"/>
                <w:lang w:val="vi-VN"/>
              </w:rPr>
            </w:pPr>
            <w:r>
              <w:rPr>
                <w:iCs/>
                <w:sz w:val="22"/>
                <w:szCs w:val="28"/>
                <w:lang w:val="nb-NO"/>
              </w:rPr>
              <w:t>- Các PCVP UBND tỉnh;</w:t>
            </w:r>
          </w:p>
          <w:p w14:paraId="74E0D9D0" w14:textId="77777777" w:rsidR="00F47BCB" w:rsidRDefault="00B5021C">
            <w:pPr>
              <w:rPr>
                <w:iCs/>
                <w:sz w:val="22"/>
                <w:szCs w:val="28"/>
                <w:lang w:val="vi-VN"/>
              </w:rPr>
            </w:pPr>
            <w:r>
              <w:rPr>
                <w:iCs/>
                <w:sz w:val="22"/>
                <w:szCs w:val="28"/>
                <w:lang w:val="vi-VN"/>
              </w:rPr>
              <w:t xml:space="preserve">- Báo và </w:t>
            </w:r>
            <w:r>
              <w:rPr>
                <w:iCs/>
                <w:sz w:val="22"/>
                <w:szCs w:val="28"/>
              </w:rPr>
              <w:t>PTTH</w:t>
            </w:r>
            <w:r>
              <w:rPr>
                <w:iCs/>
                <w:sz w:val="22"/>
                <w:szCs w:val="28"/>
                <w:lang w:val="vi-VN"/>
              </w:rPr>
              <w:t xml:space="preserve"> Hà Tĩnh;</w:t>
            </w:r>
          </w:p>
          <w:p w14:paraId="7110F6B9" w14:textId="77777777" w:rsidR="00F47BCB" w:rsidRDefault="00B5021C">
            <w:pPr>
              <w:rPr>
                <w:sz w:val="22"/>
              </w:rPr>
            </w:pPr>
            <w:r>
              <w:rPr>
                <w:sz w:val="22"/>
              </w:rPr>
              <w:t xml:space="preserve">- Trung tâm </w:t>
            </w:r>
            <w:r>
              <w:rPr>
                <w:sz w:val="22"/>
              </w:rPr>
              <w:t>CB-TH tỉnh;</w:t>
            </w:r>
          </w:p>
          <w:p w14:paraId="32D60248" w14:textId="77777777" w:rsidR="00F47BCB" w:rsidRDefault="00B5021C">
            <w:pPr>
              <w:rPr>
                <w:sz w:val="22"/>
              </w:rPr>
            </w:pPr>
            <w:r>
              <w:rPr>
                <w:sz w:val="22"/>
              </w:rPr>
              <w:t>- Cổng TTĐT tỉnh;</w:t>
            </w:r>
          </w:p>
          <w:p w14:paraId="57224D5C" w14:textId="77777777" w:rsidR="00F47BCB" w:rsidRDefault="00B5021C">
            <w:pPr>
              <w:rPr>
                <w:sz w:val="22"/>
                <w:szCs w:val="22"/>
                <w:lang w:val="vi-VN"/>
              </w:rPr>
            </w:pPr>
            <w:r>
              <w:rPr>
                <w:position w:val="2"/>
                <w:sz w:val="22"/>
                <w:szCs w:val="22"/>
                <w:lang w:val="vi-VN"/>
              </w:rPr>
              <w:t>- Lưu: VT, NC</w:t>
            </w:r>
            <w:r>
              <w:rPr>
                <w:position w:val="2"/>
                <w:sz w:val="22"/>
                <w:szCs w:val="22"/>
                <w:vertAlign w:val="subscript"/>
              </w:rPr>
              <w:t>4</w:t>
            </w:r>
            <w:r>
              <w:rPr>
                <w:position w:val="2"/>
                <w:sz w:val="22"/>
                <w:szCs w:val="22"/>
                <w:lang w:val="vi-VN"/>
              </w:rPr>
              <w:t>.</w:t>
            </w:r>
          </w:p>
        </w:tc>
        <w:tc>
          <w:tcPr>
            <w:tcW w:w="4394" w:type="dxa"/>
          </w:tcPr>
          <w:p w14:paraId="59FEAE05" w14:textId="77777777" w:rsidR="00F47BCB" w:rsidRDefault="00B5021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TM. ỦY BAN NHÂN DÂN</w:t>
            </w:r>
          </w:p>
          <w:p w14:paraId="1A66C95D" w14:textId="77777777" w:rsidR="00F47BCB" w:rsidRDefault="00B5021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KT. </w:t>
            </w:r>
            <w:r>
              <w:rPr>
                <w:b/>
                <w:sz w:val="26"/>
                <w:szCs w:val="26"/>
                <w:lang w:val="vi-VN"/>
              </w:rPr>
              <w:t>CHỦ TỊCH</w:t>
            </w:r>
          </w:p>
          <w:p w14:paraId="7447BC90" w14:textId="77777777" w:rsidR="00F47BCB" w:rsidRDefault="00B5021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PHÓ CHỦ TỊCH</w:t>
            </w:r>
          </w:p>
          <w:p w14:paraId="7F19E0F6" w14:textId="77777777" w:rsidR="00F47BCB" w:rsidRDefault="00F47BCB">
            <w:pPr>
              <w:jc w:val="center"/>
              <w:rPr>
                <w:sz w:val="26"/>
                <w:szCs w:val="28"/>
                <w:lang w:val="vi-VN"/>
              </w:rPr>
            </w:pPr>
          </w:p>
          <w:p w14:paraId="1ED838ED" w14:textId="77777777" w:rsidR="00F47BCB" w:rsidRDefault="00F47BCB">
            <w:pPr>
              <w:jc w:val="center"/>
              <w:rPr>
                <w:sz w:val="26"/>
                <w:szCs w:val="28"/>
                <w:lang w:val="vi-VN"/>
              </w:rPr>
            </w:pPr>
          </w:p>
          <w:p w14:paraId="680CA3CD" w14:textId="77777777" w:rsidR="00F47BCB" w:rsidRDefault="00B5021C">
            <w:pPr>
              <w:rPr>
                <w:sz w:val="60"/>
                <w:szCs w:val="30"/>
              </w:rPr>
            </w:pPr>
            <w:r>
              <w:rPr>
                <w:sz w:val="44"/>
                <w:szCs w:val="30"/>
              </w:rPr>
              <w:t xml:space="preserve">  </w:t>
            </w:r>
          </w:p>
          <w:p w14:paraId="47F4E928" w14:textId="77777777" w:rsidR="00F47BCB" w:rsidRDefault="00F47BCB">
            <w:pPr>
              <w:rPr>
                <w:sz w:val="22"/>
                <w:szCs w:val="28"/>
              </w:rPr>
            </w:pPr>
          </w:p>
          <w:p w14:paraId="19A17CC6" w14:textId="77777777" w:rsidR="00F47BCB" w:rsidRDefault="00F47BCB">
            <w:pPr>
              <w:jc w:val="center"/>
              <w:rPr>
                <w:szCs w:val="28"/>
                <w:lang w:val="vi-VN"/>
              </w:rPr>
            </w:pPr>
          </w:p>
          <w:p w14:paraId="633C7837" w14:textId="77777777" w:rsidR="00F47BCB" w:rsidRDefault="00B5021C">
            <w:pPr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</w:rPr>
              <w:t xml:space="preserve">    Trần Báu Hà</w:t>
            </w:r>
            <w:r>
              <w:rPr>
                <w:b/>
                <w:szCs w:val="26"/>
                <w:lang w:val="vi-VN"/>
              </w:rPr>
              <w:t xml:space="preserve"> </w:t>
            </w:r>
          </w:p>
        </w:tc>
      </w:tr>
    </w:tbl>
    <w:p w14:paraId="2F3164D6" w14:textId="77777777" w:rsidR="00F47BCB" w:rsidRDefault="00F47BCB">
      <w:pPr>
        <w:spacing w:before="120" w:after="120"/>
        <w:rPr>
          <w:sz w:val="10"/>
        </w:rPr>
      </w:pPr>
    </w:p>
    <w:sectPr w:rsidR="00F47BCB">
      <w:headerReference w:type="default" r:id="rId7"/>
      <w:pgSz w:w="11907" w:h="16840" w:code="9"/>
      <w:pgMar w:top="1134" w:right="1134" w:bottom="1134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8B108" w14:textId="77777777" w:rsidR="00B5021C" w:rsidRDefault="00B5021C">
      <w:r>
        <w:separator/>
      </w:r>
    </w:p>
  </w:endnote>
  <w:endnote w:type="continuationSeparator" w:id="0">
    <w:p w14:paraId="558C84A7" w14:textId="77777777" w:rsidR="00B5021C" w:rsidRDefault="00B50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E5574" w14:textId="77777777" w:rsidR="00B5021C" w:rsidRDefault="00B5021C">
      <w:r>
        <w:separator/>
      </w:r>
    </w:p>
  </w:footnote>
  <w:footnote w:type="continuationSeparator" w:id="0">
    <w:p w14:paraId="09C20F08" w14:textId="77777777" w:rsidR="00B5021C" w:rsidRDefault="00B50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17890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54A334" w14:textId="77777777" w:rsidR="00F47BCB" w:rsidRDefault="00B5021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0605E9" w14:textId="77777777" w:rsidR="00F47BCB" w:rsidRDefault="00F47B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254B3"/>
    <w:multiLevelType w:val="hybridMultilevel"/>
    <w:tmpl w:val="C3AE6092"/>
    <w:lvl w:ilvl="0" w:tplc="3892A5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42A45"/>
    <w:multiLevelType w:val="hybridMultilevel"/>
    <w:tmpl w:val="9B6AA6C6"/>
    <w:lvl w:ilvl="0" w:tplc="F6EAFCC4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1D7B52"/>
    <w:multiLevelType w:val="hybridMultilevel"/>
    <w:tmpl w:val="C9125AA8"/>
    <w:lvl w:ilvl="0" w:tplc="74D47F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4550E5C"/>
    <w:multiLevelType w:val="hybridMultilevel"/>
    <w:tmpl w:val="1E60BC0E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BCB"/>
    <w:rsid w:val="00054135"/>
    <w:rsid w:val="00B5021C"/>
    <w:rsid w:val="00F4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9E67"/>
  <w15:docId w15:val="{53D5B55D-C11C-4146-9E1C-AAEFA183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character" w:customStyle="1" w:styleId="markedcontent">
    <w:name w:val="markedcontent"/>
    <w:basedOn w:val="DefaultParagraphFont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qFormat/>
    <w:rPr>
      <w:rFonts w:ascii="Times New Roman" w:hAnsi="Times New Roman" w:cs="Times New Roman" w:hint="default"/>
      <w:i/>
      <w:iCs/>
      <w:color w:val="000000"/>
      <w:sz w:val="28"/>
      <w:szCs w:val="28"/>
    </w:rPr>
  </w:style>
  <w:style w:type="character" w:customStyle="1" w:styleId="Vnbnnidung2">
    <w:name w:val="Văn bản nội dung (2)_"/>
    <w:link w:val="Vnbnnidung20"/>
    <w:uiPriority w:val="99"/>
    <w:qFormat/>
    <w:locked/>
    <w:rPr>
      <w:rFonts w:cs="Times New Roman"/>
      <w:sz w:val="106"/>
      <w:szCs w:val="106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uiPriority w:val="99"/>
    <w:qFormat/>
    <w:pPr>
      <w:widowControl w:val="0"/>
      <w:shd w:val="clear" w:color="auto" w:fill="FFFFFF"/>
      <w:spacing w:before="2160" w:line="1520" w:lineRule="exact"/>
      <w:jc w:val="both"/>
    </w:pPr>
    <w:rPr>
      <w:rFonts w:eastAsiaTheme="minorHAnsi"/>
      <w:sz w:val="106"/>
      <w:szCs w:val="10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193F23-5114-444A-89E7-2C8CE406F40D}"/>
</file>

<file path=customXml/itemProps2.xml><?xml version="1.0" encoding="utf-8"?>
<ds:datastoreItem xmlns:ds="http://schemas.openxmlformats.org/officeDocument/2006/customXml" ds:itemID="{BF534D93-FF11-4517-959C-42A20DDD5680}"/>
</file>

<file path=customXml/itemProps3.xml><?xml version="1.0" encoding="utf-8"?>
<ds:datastoreItem xmlns:ds="http://schemas.openxmlformats.org/officeDocument/2006/customXml" ds:itemID="{90FF06B9-63BE-465D-9D2F-61AC5ECDD0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20</cp:revision>
  <dcterms:created xsi:type="dcterms:W3CDTF">2025-12-04T01:44:00Z</dcterms:created>
  <dcterms:modified xsi:type="dcterms:W3CDTF">2026-04-17T07:29:00Z</dcterms:modified>
</cp:coreProperties>
</file>