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11F5" w:rsidRDefault="00CF362F">
      <w:pPr>
        <w:pStyle w:val="Heading1"/>
        <w:spacing w:before="77"/>
        <w:ind w:left="275" w:right="38" w:firstLine="218"/>
      </w:pPr>
      <w:r>
        <w:t>ỦY BAN NHÂN DÂN THÀNH</w:t>
      </w:r>
      <w:r>
        <w:rPr>
          <w:spacing w:val="-13"/>
        </w:rPr>
        <w:t xml:space="preserve"> </w:t>
      </w:r>
      <w:r>
        <w:t>PHỐ</w:t>
      </w:r>
      <w:r>
        <w:rPr>
          <w:spacing w:val="-13"/>
        </w:rPr>
        <w:t xml:space="preserve"> </w:t>
      </w:r>
      <w:r>
        <w:t>ĐÀ</w:t>
      </w:r>
      <w:r>
        <w:rPr>
          <w:spacing w:val="-14"/>
        </w:rPr>
        <w:t xml:space="preserve"> </w:t>
      </w:r>
      <w:r>
        <w:t>NẴNG</w:t>
      </w:r>
    </w:p>
    <w:p w:rsidR="002411F5" w:rsidRDefault="00CF362F">
      <w:pPr>
        <w:spacing w:before="77"/>
        <w:ind w:left="189" w:right="1"/>
        <w:jc w:val="center"/>
        <w:rPr>
          <w:b/>
          <w:sz w:val="26"/>
        </w:rPr>
      </w:pPr>
      <w:r>
        <w:br w:type="column"/>
      </w:r>
      <w:r>
        <w:rPr>
          <w:b/>
          <w:sz w:val="26"/>
        </w:rPr>
        <w:lastRenderedPageBreak/>
        <w:t>CỘNG</w:t>
      </w:r>
      <w:r>
        <w:rPr>
          <w:b/>
          <w:spacing w:val="-7"/>
          <w:sz w:val="26"/>
        </w:rPr>
        <w:t xml:space="preserve"> </w:t>
      </w:r>
      <w:r>
        <w:rPr>
          <w:b/>
          <w:sz w:val="26"/>
        </w:rPr>
        <w:t>HÒA</w:t>
      </w:r>
      <w:r>
        <w:rPr>
          <w:b/>
          <w:spacing w:val="-2"/>
          <w:sz w:val="26"/>
        </w:rPr>
        <w:t xml:space="preserve"> </w:t>
      </w:r>
      <w:r>
        <w:rPr>
          <w:b/>
          <w:sz w:val="26"/>
        </w:rPr>
        <w:t>XÃ</w:t>
      </w:r>
      <w:r>
        <w:rPr>
          <w:b/>
          <w:spacing w:val="-4"/>
          <w:sz w:val="26"/>
        </w:rPr>
        <w:t xml:space="preserve"> </w:t>
      </w:r>
      <w:r>
        <w:rPr>
          <w:b/>
          <w:sz w:val="26"/>
        </w:rPr>
        <w:t>HỘI</w:t>
      </w:r>
      <w:r>
        <w:rPr>
          <w:b/>
          <w:spacing w:val="-4"/>
          <w:sz w:val="26"/>
        </w:rPr>
        <w:t xml:space="preserve"> </w:t>
      </w:r>
      <w:r>
        <w:rPr>
          <w:b/>
          <w:sz w:val="26"/>
        </w:rPr>
        <w:t>CHỦ</w:t>
      </w:r>
      <w:r>
        <w:rPr>
          <w:b/>
          <w:spacing w:val="-2"/>
          <w:sz w:val="26"/>
        </w:rPr>
        <w:t xml:space="preserve"> </w:t>
      </w:r>
      <w:r>
        <w:rPr>
          <w:b/>
          <w:sz w:val="26"/>
        </w:rPr>
        <w:t>NGHĨA</w:t>
      </w:r>
      <w:r>
        <w:rPr>
          <w:b/>
          <w:spacing w:val="-4"/>
          <w:sz w:val="26"/>
        </w:rPr>
        <w:t xml:space="preserve"> </w:t>
      </w:r>
      <w:r>
        <w:rPr>
          <w:b/>
          <w:sz w:val="26"/>
        </w:rPr>
        <w:t>VIỆT</w:t>
      </w:r>
      <w:r>
        <w:rPr>
          <w:b/>
          <w:spacing w:val="-3"/>
          <w:sz w:val="26"/>
        </w:rPr>
        <w:t xml:space="preserve"> </w:t>
      </w:r>
      <w:r>
        <w:rPr>
          <w:b/>
          <w:spacing w:val="-5"/>
          <w:sz w:val="26"/>
        </w:rPr>
        <w:t>NAM</w:t>
      </w:r>
    </w:p>
    <w:p w:rsidR="002411F5" w:rsidRDefault="00CF362F">
      <w:pPr>
        <w:pStyle w:val="Heading2"/>
        <w:spacing w:before="1"/>
        <w:ind w:left="189"/>
      </w:pPr>
      <w:r>
        <w:t>Độc</w:t>
      </w:r>
      <w:r>
        <w:rPr>
          <w:spacing w:val="-2"/>
        </w:rPr>
        <w:t xml:space="preserve"> </w:t>
      </w:r>
      <w:r>
        <w:t>lập</w:t>
      </w:r>
      <w:r>
        <w:rPr>
          <w:spacing w:val="-2"/>
        </w:rPr>
        <w:t xml:space="preserve"> </w:t>
      </w:r>
      <w:r>
        <w:t>-</w:t>
      </w:r>
      <w:r>
        <w:rPr>
          <w:spacing w:val="-3"/>
        </w:rPr>
        <w:t xml:space="preserve"> </w:t>
      </w:r>
      <w:r>
        <w:t>Tự</w:t>
      </w:r>
      <w:r>
        <w:rPr>
          <w:spacing w:val="-1"/>
        </w:rPr>
        <w:t xml:space="preserve"> </w:t>
      </w:r>
      <w:r>
        <w:t>do</w:t>
      </w:r>
      <w:r>
        <w:rPr>
          <w:spacing w:val="-1"/>
        </w:rPr>
        <w:t xml:space="preserve"> </w:t>
      </w:r>
      <w:r>
        <w:t>-</w:t>
      </w:r>
      <w:r>
        <w:rPr>
          <w:spacing w:val="-3"/>
        </w:rPr>
        <w:t xml:space="preserve"> </w:t>
      </w:r>
      <w:r>
        <w:t>Hạnh</w:t>
      </w:r>
      <w:r>
        <w:rPr>
          <w:spacing w:val="-1"/>
        </w:rPr>
        <w:t xml:space="preserve"> </w:t>
      </w:r>
      <w:r>
        <w:rPr>
          <w:spacing w:val="-4"/>
        </w:rPr>
        <w:t>phúc</w:t>
      </w:r>
    </w:p>
    <w:p w:rsidR="002411F5" w:rsidRDefault="002411F5">
      <w:pPr>
        <w:pStyle w:val="Heading2"/>
        <w:sectPr w:rsidR="002411F5">
          <w:type w:val="continuous"/>
          <w:pgSz w:w="11910" w:h="16840"/>
          <w:pgMar w:top="1040" w:right="992" w:bottom="280" w:left="1700" w:header="720" w:footer="720" w:gutter="0"/>
          <w:cols w:num="2" w:space="720" w:equalWidth="0">
            <w:col w:w="3386" w:space="46"/>
            <w:col w:w="5786"/>
          </w:cols>
        </w:sectPr>
      </w:pPr>
    </w:p>
    <w:p w:rsidR="002411F5" w:rsidRDefault="002411F5">
      <w:pPr>
        <w:pStyle w:val="BodyText"/>
        <w:spacing w:before="1"/>
        <w:rPr>
          <w:b/>
          <w:i w:val="0"/>
          <w:sz w:val="3"/>
        </w:rPr>
      </w:pPr>
    </w:p>
    <w:p w:rsidR="002411F5" w:rsidRDefault="00CF362F">
      <w:pPr>
        <w:tabs>
          <w:tab w:val="left" w:pos="4697"/>
        </w:tabs>
        <w:spacing w:line="20" w:lineRule="exact"/>
        <w:ind w:left="1038"/>
        <w:rPr>
          <w:sz w:val="2"/>
        </w:rPr>
      </w:pPr>
      <w:r>
        <w:rPr>
          <w:noProof/>
          <w:sz w:val="2"/>
          <w:lang w:val="en-US"/>
        </w:rPr>
        <mc:AlternateContent>
          <mc:Choice Requires="wpg">
            <w:drawing>
              <wp:inline distT="0" distB="0" distL="0" distR="0">
                <wp:extent cx="104902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9020" cy="10160"/>
                          <a:chOff x="0" y="0"/>
                          <a:chExt cx="1049020" cy="10160"/>
                        </a:xfrm>
                      </wpg:grpSpPr>
                      <wps:wsp>
                        <wps:cNvPr id="2" name="Graphic 2"/>
                        <wps:cNvSpPr/>
                        <wps:spPr>
                          <a:xfrm>
                            <a:off x="4762" y="4762"/>
                            <a:ext cx="1039494" cy="1270"/>
                          </a:xfrm>
                          <a:custGeom>
                            <a:avLst/>
                            <a:gdLst/>
                            <a:ahLst/>
                            <a:cxnLst/>
                            <a:rect l="l" t="t" r="r" b="b"/>
                            <a:pathLst>
                              <a:path w="1039494" h="635">
                                <a:moveTo>
                                  <a:pt x="0" y="0"/>
                                </a:moveTo>
                                <a:lnTo>
                                  <a:pt x="1039494" y="634"/>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A88534" id="Group 1" o:spid="_x0000_s1026" style="width:82.6pt;height:.8pt;mso-position-horizontal-relative:char;mso-position-vertical-relative:line" coordsize="1049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">
                <v:shape id="Graphic 2" o:spid="_x0000_s1027" style="position:absolute;left:47;top:47;width:10395;height:13;visibility:visible;mso-wrap-style:square;v-text-anchor:top" coordsize="103949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" path="m,l1039494,634e" filled="f">
                  <v:path arrowok="t"/>
                </v:shape>
                <w10:anchorlock/>
              </v:group>
            </w:pict>
          </mc:Fallback>
        </mc:AlternateContent>
      </w:r>
      <w:r>
        <w:rPr>
          <w:sz w:val="2"/>
        </w:rPr>
        <w:tab/>
      </w:r>
      <w:r>
        <w:rPr>
          <w:noProof/>
          <w:sz w:val="2"/>
          <w:lang w:val="en-US"/>
        </w:rPr>
        <mc:AlternateContent>
          <mc:Choice Requires="wpg">
            <w:drawing>
              <wp:inline distT="0" distB="0" distL="0" distR="0">
                <wp:extent cx="2195830"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9525"/>
                          <a:chOff x="0" y="0"/>
                          <a:chExt cx="2195830" cy="9525"/>
                        </a:xfrm>
                      </wpg:grpSpPr>
                      <wps:wsp>
                        <wps:cNvPr id="4" name="Graphic 4"/>
                        <wps:cNvSpPr/>
                        <wps:spPr>
                          <a:xfrm>
                            <a:off x="0" y="4762"/>
                            <a:ext cx="2195830" cy="1270"/>
                          </a:xfrm>
                          <a:custGeom>
                            <a:avLst/>
                            <a:gdLst/>
                            <a:ahLst/>
                            <a:cxnLst/>
                            <a:rect l="l" t="t" r="r" b="b"/>
                            <a:pathLst>
                              <a:path w="2195830">
                                <a:moveTo>
                                  <a:pt x="0" y="0"/>
                                </a:moveTo>
                                <a:lnTo>
                                  <a:pt x="21958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28405A" id="Group 3" o:spid="_x0000_s1026" style="width:172.9pt;height:.75pt;mso-position-horizontal-relative:char;mso-position-vertical-relative:line" coordsize="219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">
                <v:shape id="Graphic 4" o:spid="_x0000_s1027" style="position:absolute;top:47;width:21958;height:13;visibility:visible;mso-wrap-style:square;v-text-anchor:top" coordsize="219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" path="m,l2195829,e" filled="f">
                  <v:path arrowok="t"/>
                </v:shape>
                <w10:anchorlock/>
              </v:group>
            </w:pict>
          </mc:Fallback>
        </mc:AlternateContent>
      </w:r>
    </w:p>
    <w:p w:rsidR="002411F5" w:rsidRDefault="002411F5">
      <w:pPr>
        <w:pStyle w:val="BodyText"/>
        <w:spacing w:before="1"/>
        <w:rPr>
          <w:b/>
          <w:i w:val="0"/>
          <w:sz w:val="6"/>
        </w:rPr>
      </w:pPr>
    </w:p>
    <w:p w:rsidR="002411F5" w:rsidRDefault="002411F5">
      <w:pPr>
        <w:pStyle w:val="BodyText"/>
        <w:rPr>
          <w:b/>
          <w:i w:val="0"/>
          <w:sz w:val="6"/>
        </w:rPr>
        <w:sectPr w:rsidR="002411F5">
          <w:type w:val="continuous"/>
          <w:pgSz w:w="11910" w:h="16840"/>
          <w:pgMar w:top="1040" w:right="992" w:bottom="280" w:left="1700" w:header="720" w:footer="720" w:gutter="0"/>
          <w:cols w:space="720"/>
        </w:sectPr>
      </w:pPr>
    </w:p>
    <w:p w:rsidR="002411F5" w:rsidRDefault="00CF362F">
      <w:pPr>
        <w:spacing w:before="82"/>
        <w:ind w:left="411"/>
        <w:rPr>
          <w:sz w:val="28"/>
        </w:rPr>
      </w:pPr>
      <w:r>
        <w:rPr>
          <w:spacing w:val="-2"/>
          <w:sz w:val="28"/>
        </w:rPr>
        <w:lastRenderedPageBreak/>
        <w:t>Số:88</w:t>
      </w:r>
    </w:p>
    <w:p w:rsidR="002411F5" w:rsidRDefault="00CF362F">
      <w:pPr>
        <w:tabs>
          <w:tab w:val="left" w:pos="3149"/>
        </w:tabs>
        <w:spacing w:before="82"/>
        <w:ind w:left="95"/>
        <w:rPr>
          <w:i/>
          <w:sz w:val="28"/>
        </w:rPr>
      </w:pPr>
      <w:r>
        <w:br w:type="column"/>
      </w:r>
      <w:r>
        <w:rPr>
          <w:spacing w:val="-2"/>
          <w:position w:val="2"/>
          <w:sz w:val="28"/>
        </w:rPr>
        <w:lastRenderedPageBreak/>
        <w:t>/2026/QĐ-</w:t>
      </w:r>
      <w:r>
        <w:rPr>
          <w:spacing w:val="-4"/>
          <w:position w:val="2"/>
          <w:sz w:val="28"/>
        </w:rPr>
        <w:t>UBND</w:t>
      </w:r>
      <w:r>
        <w:rPr>
          <w:position w:val="2"/>
          <w:sz w:val="28"/>
        </w:rPr>
        <w:tab/>
      </w:r>
      <w:r>
        <w:rPr>
          <w:i/>
          <w:position w:val="2"/>
          <w:sz w:val="28"/>
        </w:rPr>
        <w:t>Đà</w:t>
      </w:r>
      <w:r>
        <w:rPr>
          <w:i/>
          <w:spacing w:val="-4"/>
          <w:position w:val="2"/>
          <w:sz w:val="28"/>
        </w:rPr>
        <w:t xml:space="preserve"> </w:t>
      </w:r>
      <w:r>
        <w:rPr>
          <w:i/>
          <w:position w:val="2"/>
          <w:sz w:val="28"/>
        </w:rPr>
        <w:t>Nẵng,</w:t>
      </w:r>
      <w:r>
        <w:rPr>
          <w:i/>
          <w:spacing w:val="-2"/>
          <w:position w:val="2"/>
          <w:sz w:val="28"/>
        </w:rPr>
        <w:t xml:space="preserve"> </w:t>
      </w:r>
      <w:r>
        <w:rPr>
          <w:i/>
          <w:position w:val="2"/>
          <w:sz w:val="28"/>
        </w:rPr>
        <w:t>ngày</w:t>
      </w:r>
      <w:r>
        <w:rPr>
          <w:i/>
          <w:spacing w:val="-3"/>
          <w:position w:val="2"/>
          <w:sz w:val="28"/>
        </w:rPr>
        <w:t xml:space="preserve"> </w:t>
      </w:r>
      <w:r>
        <w:rPr>
          <w:i/>
          <w:spacing w:val="-5"/>
          <w:sz w:val="28"/>
        </w:rPr>
        <w:t>19</w:t>
      </w:r>
    </w:p>
    <w:p w:rsidR="002411F5" w:rsidRDefault="00CF362F">
      <w:pPr>
        <w:pStyle w:val="BodyText"/>
        <w:spacing w:before="82"/>
        <w:ind w:left="101"/>
      </w:pPr>
      <w:r>
        <w:rPr>
          <w:i w:val="0"/>
        </w:rPr>
        <w:br w:type="column"/>
      </w:r>
      <w:r>
        <w:rPr>
          <w:position w:val="2"/>
        </w:rPr>
        <w:lastRenderedPageBreak/>
        <w:t>tháng</w:t>
      </w:r>
      <w:r>
        <w:rPr>
          <w:spacing w:val="-9"/>
          <w:position w:val="2"/>
        </w:rPr>
        <w:t xml:space="preserve"> </w:t>
      </w:r>
      <w:r>
        <w:rPr>
          <w:spacing w:val="-10"/>
        </w:rPr>
        <w:t>6</w:t>
      </w:r>
    </w:p>
    <w:p w:rsidR="002411F5" w:rsidRDefault="00CF362F">
      <w:pPr>
        <w:pStyle w:val="BodyText"/>
        <w:spacing w:before="82"/>
        <w:ind w:left="108"/>
      </w:pPr>
      <w:r>
        <w:rPr>
          <w:i w:val="0"/>
        </w:rPr>
        <w:br w:type="column"/>
      </w:r>
      <w:r>
        <w:lastRenderedPageBreak/>
        <w:t>năm</w:t>
      </w:r>
      <w:r>
        <w:rPr>
          <w:spacing w:val="-3"/>
        </w:rPr>
        <w:t xml:space="preserve"> </w:t>
      </w:r>
      <w:r>
        <w:rPr>
          <w:spacing w:val="-4"/>
        </w:rPr>
        <w:t>2026</w:t>
      </w:r>
    </w:p>
    <w:p w:rsidR="002411F5" w:rsidRDefault="002411F5">
      <w:pPr>
        <w:pStyle w:val="BodyText"/>
        <w:sectPr w:rsidR="002411F5">
          <w:type w:val="continuous"/>
          <w:pgSz w:w="11910" w:h="16840"/>
          <w:pgMar w:top="1040" w:right="992" w:bottom="280" w:left="1700" w:header="720" w:footer="720" w:gutter="0"/>
          <w:cols w:num="4" w:space="720" w:equalWidth="0">
            <w:col w:w="1071" w:space="40"/>
            <w:col w:w="5200" w:space="39"/>
            <w:col w:w="940" w:space="40"/>
            <w:col w:w="1888"/>
          </w:cols>
        </w:sectPr>
      </w:pPr>
    </w:p>
    <w:p w:rsidR="002411F5" w:rsidRDefault="002411F5">
      <w:pPr>
        <w:pStyle w:val="BodyText"/>
        <w:spacing w:before="104"/>
      </w:pPr>
    </w:p>
    <w:p w:rsidR="002411F5" w:rsidRDefault="00CF362F">
      <w:pPr>
        <w:pStyle w:val="Heading1"/>
        <w:ind w:right="138"/>
        <w:jc w:val="center"/>
      </w:pPr>
      <w:r>
        <w:t>QUYẾT</w:t>
      </w:r>
      <w:r>
        <w:rPr>
          <w:spacing w:val="-5"/>
        </w:rPr>
        <w:t xml:space="preserve"> </w:t>
      </w:r>
      <w:r>
        <w:rPr>
          <w:spacing w:val="-4"/>
        </w:rPr>
        <w:t>ĐỊNH</w:t>
      </w:r>
    </w:p>
    <w:p w:rsidR="002411F5" w:rsidRDefault="00CF362F">
      <w:pPr>
        <w:pStyle w:val="Heading2"/>
        <w:spacing w:before="120"/>
        <w:ind w:left="44" w:right="183"/>
      </w:pPr>
      <w:r>
        <w:t>Bãi</w:t>
      </w:r>
      <w:r>
        <w:rPr>
          <w:spacing w:val="-4"/>
        </w:rPr>
        <w:t xml:space="preserve"> </w:t>
      </w:r>
      <w:r>
        <w:t>bỏ</w:t>
      </w:r>
      <w:r>
        <w:rPr>
          <w:spacing w:val="-4"/>
        </w:rPr>
        <w:t xml:space="preserve"> </w:t>
      </w:r>
      <w:r>
        <w:t>Quyết</w:t>
      </w:r>
      <w:r>
        <w:rPr>
          <w:spacing w:val="-6"/>
        </w:rPr>
        <w:t xml:space="preserve"> </w:t>
      </w:r>
      <w:r>
        <w:t>định</w:t>
      </w:r>
      <w:r>
        <w:rPr>
          <w:spacing w:val="-5"/>
        </w:rPr>
        <w:t xml:space="preserve"> </w:t>
      </w:r>
      <w:r>
        <w:t>số</w:t>
      </w:r>
      <w:r>
        <w:rPr>
          <w:spacing w:val="-4"/>
        </w:rPr>
        <w:t xml:space="preserve"> </w:t>
      </w:r>
      <w:r>
        <w:t>54/2008/QĐ-UBND</w:t>
      </w:r>
      <w:r>
        <w:rPr>
          <w:spacing w:val="-5"/>
        </w:rPr>
        <w:t xml:space="preserve"> </w:t>
      </w:r>
      <w:r>
        <w:t>ngày</w:t>
      </w:r>
      <w:r>
        <w:rPr>
          <w:spacing w:val="-4"/>
        </w:rPr>
        <w:t xml:space="preserve"> </w:t>
      </w:r>
      <w:r>
        <w:t>12/12/2008</w:t>
      </w:r>
      <w:r>
        <w:rPr>
          <w:spacing w:val="-4"/>
        </w:rPr>
        <w:t xml:space="preserve"> </w:t>
      </w:r>
      <w:r>
        <w:t>của</w:t>
      </w:r>
      <w:r>
        <w:rPr>
          <w:spacing w:val="-4"/>
        </w:rPr>
        <w:t xml:space="preserve"> </w:t>
      </w:r>
      <w:r>
        <w:t>UBND</w:t>
      </w:r>
      <w:r>
        <w:rPr>
          <w:spacing w:val="-5"/>
        </w:rPr>
        <w:t xml:space="preserve"> </w:t>
      </w:r>
      <w:r>
        <w:t>thành phố Đà Nẵng ban hành Quy định về quản lý nhà nước đối với chi nhánh, văn phòng đại diện các tổ chức thuộc Trung ương và địa phương khác tại thành phố Đà Nẵng và Quyết định số 18/2010/QĐ-UB</w:t>
      </w:r>
      <w:r>
        <w:t>ND ngày 21/6/2010 của UBND thành phố Đà Nẵng về việc sửa đổi, bãi bỏ một số điều của Quy định về quản lý nhà nước đối với chi nhánh, văn phòng đại diện của các tổ chức thuộc Trung ương và địa phương khác đặt tại thành phố Đà Nẵng ban hành kèm theo Quyết đị</w:t>
      </w:r>
      <w:r>
        <w:t>nh số 54/2008/QĐ-UBND</w:t>
      </w:r>
    </w:p>
    <w:p w:rsidR="002411F5" w:rsidRDefault="00CF362F">
      <w:pPr>
        <w:ind w:right="138"/>
        <w:jc w:val="center"/>
        <w:rPr>
          <w:b/>
          <w:sz w:val="28"/>
        </w:rPr>
      </w:pPr>
      <w:r>
        <w:rPr>
          <w:b/>
          <w:sz w:val="28"/>
        </w:rPr>
        <w:t>ngày</w:t>
      </w:r>
      <w:r>
        <w:rPr>
          <w:b/>
          <w:spacing w:val="-2"/>
          <w:sz w:val="28"/>
        </w:rPr>
        <w:t xml:space="preserve"> </w:t>
      </w:r>
      <w:r>
        <w:rPr>
          <w:b/>
          <w:sz w:val="28"/>
        </w:rPr>
        <w:t>12/12/2008</w:t>
      </w:r>
      <w:r>
        <w:rPr>
          <w:b/>
          <w:spacing w:val="-2"/>
          <w:sz w:val="28"/>
        </w:rPr>
        <w:t xml:space="preserve"> </w:t>
      </w:r>
      <w:r>
        <w:rPr>
          <w:b/>
          <w:sz w:val="28"/>
        </w:rPr>
        <w:t>của</w:t>
      </w:r>
      <w:r>
        <w:rPr>
          <w:b/>
          <w:spacing w:val="-2"/>
          <w:sz w:val="28"/>
        </w:rPr>
        <w:t xml:space="preserve"> </w:t>
      </w:r>
      <w:r>
        <w:rPr>
          <w:b/>
          <w:sz w:val="28"/>
        </w:rPr>
        <w:t>UBND</w:t>
      </w:r>
      <w:r>
        <w:rPr>
          <w:b/>
          <w:spacing w:val="-3"/>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rsidR="002411F5" w:rsidRDefault="002411F5">
      <w:pPr>
        <w:pStyle w:val="BodyText"/>
        <w:rPr>
          <w:b/>
          <w:i w:val="0"/>
        </w:rPr>
      </w:pPr>
    </w:p>
    <w:p w:rsidR="002411F5" w:rsidRDefault="002411F5">
      <w:pPr>
        <w:pStyle w:val="BodyText"/>
        <w:rPr>
          <w:b/>
          <w:i w:val="0"/>
        </w:rPr>
      </w:pPr>
    </w:p>
    <w:p w:rsidR="002411F5" w:rsidRDefault="00CF362F">
      <w:pPr>
        <w:pStyle w:val="BodyText"/>
        <w:ind w:left="711"/>
        <w:jc w:val="both"/>
      </w:pPr>
      <w:r>
        <w:rPr>
          <w:spacing w:val="-2"/>
        </w:rPr>
        <w:t>Căn</w:t>
      </w:r>
      <w:r>
        <w:rPr>
          <w:spacing w:val="-12"/>
        </w:rPr>
        <w:t xml:space="preserve"> </w:t>
      </w:r>
      <w:r>
        <w:rPr>
          <w:spacing w:val="-2"/>
        </w:rPr>
        <w:t>cứ</w:t>
      </w:r>
      <w:r>
        <w:rPr>
          <w:spacing w:val="-11"/>
        </w:rPr>
        <w:t xml:space="preserve"> </w:t>
      </w:r>
      <w:r>
        <w:rPr>
          <w:spacing w:val="-2"/>
        </w:rPr>
        <w:t>Luật</w:t>
      </w:r>
      <w:r>
        <w:rPr>
          <w:spacing w:val="-14"/>
        </w:rPr>
        <w:t xml:space="preserve"> </w:t>
      </w:r>
      <w:r>
        <w:rPr>
          <w:spacing w:val="-2"/>
        </w:rPr>
        <w:t>Tổ</w:t>
      </w:r>
      <w:r>
        <w:rPr>
          <w:spacing w:val="-11"/>
        </w:rPr>
        <w:t xml:space="preserve"> </w:t>
      </w:r>
      <w:r>
        <w:rPr>
          <w:spacing w:val="-2"/>
        </w:rPr>
        <w:t>chức</w:t>
      </w:r>
      <w:r>
        <w:rPr>
          <w:spacing w:val="-13"/>
        </w:rPr>
        <w:t xml:space="preserve"> </w:t>
      </w:r>
      <w:r>
        <w:rPr>
          <w:spacing w:val="-2"/>
        </w:rPr>
        <w:t>chính</w:t>
      </w:r>
      <w:r>
        <w:rPr>
          <w:spacing w:val="-12"/>
        </w:rPr>
        <w:t xml:space="preserve"> </w:t>
      </w:r>
      <w:r>
        <w:rPr>
          <w:spacing w:val="-2"/>
        </w:rPr>
        <w:t>quyền</w:t>
      </w:r>
      <w:r>
        <w:rPr>
          <w:spacing w:val="-11"/>
        </w:rPr>
        <w:t xml:space="preserve"> </w:t>
      </w:r>
      <w:r>
        <w:rPr>
          <w:spacing w:val="-2"/>
        </w:rPr>
        <w:t>địa</w:t>
      </w:r>
      <w:r>
        <w:rPr>
          <w:spacing w:val="-12"/>
        </w:rPr>
        <w:t xml:space="preserve"> </w:t>
      </w:r>
      <w:r>
        <w:rPr>
          <w:spacing w:val="-2"/>
        </w:rPr>
        <w:t>phương</w:t>
      </w:r>
      <w:r>
        <w:rPr>
          <w:spacing w:val="-12"/>
        </w:rPr>
        <w:t xml:space="preserve"> </w:t>
      </w:r>
      <w:r>
        <w:rPr>
          <w:spacing w:val="-2"/>
        </w:rPr>
        <w:t>số</w:t>
      </w:r>
      <w:r>
        <w:rPr>
          <w:spacing w:val="-11"/>
        </w:rPr>
        <w:t xml:space="preserve"> </w:t>
      </w:r>
      <w:r>
        <w:rPr>
          <w:spacing w:val="-2"/>
        </w:rPr>
        <w:t>72/2025/QH15;</w:t>
      </w:r>
    </w:p>
    <w:p w:rsidR="002411F5" w:rsidRDefault="00CF362F">
      <w:pPr>
        <w:pStyle w:val="BodyText"/>
        <w:spacing w:before="152" w:line="264" w:lineRule="auto"/>
        <w:ind w:left="4" w:right="163" w:firstLine="708"/>
        <w:jc w:val="both"/>
      </w:pPr>
      <w:r>
        <w:t>Căn</w:t>
      </w:r>
      <w:r>
        <w:rPr>
          <w:spacing w:val="-18"/>
        </w:rPr>
        <w:t xml:space="preserve"> </w:t>
      </w:r>
      <w:r>
        <w:t>cứ</w:t>
      </w:r>
      <w:r>
        <w:rPr>
          <w:spacing w:val="-17"/>
        </w:rPr>
        <w:t xml:space="preserve"> </w:t>
      </w:r>
      <w:r>
        <w:t>Luật</w:t>
      </w:r>
      <w:r>
        <w:rPr>
          <w:spacing w:val="-18"/>
        </w:rPr>
        <w:t xml:space="preserve"> </w:t>
      </w:r>
      <w:r>
        <w:t>Ban</w:t>
      </w:r>
      <w:r>
        <w:rPr>
          <w:spacing w:val="-17"/>
        </w:rPr>
        <w:t xml:space="preserve"> </w:t>
      </w:r>
      <w:r>
        <w:t>hành</w:t>
      </w:r>
      <w:r>
        <w:rPr>
          <w:spacing w:val="-18"/>
        </w:rPr>
        <w:t xml:space="preserve"> </w:t>
      </w:r>
      <w:r>
        <w:t>văn</w:t>
      </w:r>
      <w:r>
        <w:rPr>
          <w:spacing w:val="-17"/>
        </w:rPr>
        <w:t xml:space="preserve"> </w:t>
      </w:r>
      <w:r>
        <w:t>bản</w:t>
      </w:r>
      <w:r>
        <w:rPr>
          <w:spacing w:val="-18"/>
        </w:rPr>
        <w:t xml:space="preserve"> </w:t>
      </w:r>
      <w:r>
        <w:t>quy</w:t>
      </w:r>
      <w:r>
        <w:rPr>
          <w:spacing w:val="-17"/>
        </w:rPr>
        <w:t xml:space="preserve"> </w:t>
      </w:r>
      <w:r>
        <w:t>phạm</w:t>
      </w:r>
      <w:r>
        <w:rPr>
          <w:spacing w:val="-18"/>
        </w:rPr>
        <w:t xml:space="preserve"> </w:t>
      </w:r>
      <w:r>
        <w:t>pháp</w:t>
      </w:r>
      <w:r>
        <w:rPr>
          <w:spacing w:val="-17"/>
        </w:rPr>
        <w:t xml:space="preserve"> </w:t>
      </w:r>
      <w:r>
        <w:t>luật</w:t>
      </w:r>
      <w:r>
        <w:rPr>
          <w:spacing w:val="-18"/>
        </w:rPr>
        <w:t xml:space="preserve"> </w:t>
      </w:r>
      <w:r>
        <w:t>số</w:t>
      </w:r>
      <w:r>
        <w:rPr>
          <w:spacing w:val="-17"/>
        </w:rPr>
        <w:t xml:space="preserve"> </w:t>
      </w:r>
      <w:r>
        <w:t>64/2025/QH15</w:t>
      </w:r>
      <w:r>
        <w:rPr>
          <w:spacing w:val="-8"/>
        </w:rPr>
        <w:t xml:space="preserve"> </w:t>
      </w:r>
      <w:r>
        <w:t>được sửa</w:t>
      </w:r>
      <w:r>
        <w:rPr>
          <w:spacing w:val="-18"/>
        </w:rPr>
        <w:t xml:space="preserve"> </w:t>
      </w:r>
      <w:r>
        <w:t>đổi,</w:t>
      </w:r>
      <w:r>
        <w:rPr>
          <w:spacing w:val="-17"/>
        </w:rPr>
        <w:t xml:space="preserve"> </w:t>
      </w:r>
      <w:r>
        <w:t>bổ</w:t>
      </w:r>
      <w:r>
        <w:rPr>
          <w:spacing w:val="-18"/>
        </w:rPr>
        <w:t xml:space="preserve"> </w:t>
      </w:r>
      <w:r>
        <w:t>sung</w:t>
      </w:r>
      <w:r>
        <w:rPr>
          <w:spacing w:val="-17"/>
        </w:rPr>
        <w:t xml:space="preserve"> </w:t>
      </w:r>
      <w:r>
        <w:t>bởi</w:t>
      </w:r>
      <w:r>
        <w:rPr>
          <w:spacing w:val="-18"/>
        </w:rPr>
        <w:t xml:space="preserve"> </w:t>
      </w:r>
      <w:r>
        <w:t>Luật</w:t>
      </w:r>
      <w:r>
        <w:rPr>
          <w:spacing w:val="-17"/>
        </w:rPr>
        <w:t xml:space="preserve"> </w:t>
      </w:r>
      <w:r>
        <w:t>sửa</w:t>
      </w:r>
      <w:r>
        <w:rPr>
          <w:spacing w:val="-18"/>
        </w:rPr>
        <w:t xml:space="preserve"> </w:t>
      </w:r>
      <w:r>
        <w:t>đổi,</w:t>
      </w:r>
      <w:r>
        <w:rPr>
          <w:spacing w:val="-17"/>
        </w:rPr>
        <w:t xml:space="preserve"> </w:t>
      </w:r>
      <w:r>
        <w:t>bổ</w:t>
      </w:r>
      <w:r>
        <w:rPr>
          <w:spacing w:val="-18"/>
        </w:rPr>
        <w:t xml:space="preserve"> </w:t>
      </w:r>
      <w:r>
        <w:t>sung</w:t>
      </w:r>
      <w:r>
        <w:rPr>
          <w:spacing w:val="-16"/>
        </w:rPr>
        <w:t xml:space="preserve"> </w:t>
      </w:r>
      <w:r>
        <w:t>một</w:t>
      </w:r>
      <w:r>
        <w:rPr>
          <w:spacing w:val="-17"/>
        </w:rPr>
        <w:t xml:space="preserve"> </w:t>
      </w:r>
      <w:r>
        <w:t>số</w:t>
      </w:r>
      <w:r>
        <w:rPr>
          <w:spacing w:val="-18"/>
        </w:rPr>
        <w:t xml:space="preserve"> </w:t>
      </w:r>
      <w:r>
        <w:t>điều</w:t>
      </w:r>
      <w:r>
        <w:rPr>
          <w:spacing w:val="-17"/>
        </w:rPr>
        <w:t xml:space="preserve"> </w:t>
      </w:r>
      <w:r>
        <w:t>của</w:t>
      </w:r>
      <w:r>
        <w:rPr>
          <w:spacing w:val="-17"/>
        </w:rPr>
        <w:t xml:space="preserve"> </w:t>
      </w:r>
      <w:r>
        <w:t>Luật</w:t>
      </w:r>
      <w:r>
        <w:rPr>
          <w:spacing w:val="-17"/>
        </w:rPr>
        <w:t xml:space="preserve"> </w:t>
      </w:r>
      <w:r>
        <w:t>Ban</w:t>
      </w:r>
      <w:r>
        <w:rPr>
          <w:spacing w:val="-17"/>
        </w:rPr>
        <w:t xml:space="preserve"> </w:t>
      </w:r>
      <w:r>
        <w:t>hành</w:t>
      </w:r>
      <w:r>
        <w:rPr>
          <w:spacing w:val="-18"/>
        </w:rPr>
        <w:t xml:space="preserve"> </w:t>
      </w:r>
      <w:r>
        <w:t>văn</w:t>
      </w:r>
      <w:r>
        <w:rPr>
          <w:spacing w:val="-17"/>
        </w:rPr>
        <w:t xml:space="preserve"> </w:t>
      </w:r>
      <w:r>
        <w:t>bản quy phạm pháp luật số 87/2025/QH15;</w:t>
      </w:r>
    </w:p>
    <w:p w:rsidR="002411F5" w:rsidRDefault="00CF362F">
      <w:pPr>
        <w:pStyle w:val="BodyText"/>
        <w:spacing w:before="120" w:line="264" w:lineRule="auto"/>
        <w:ind w:left="4" w:right="177" w:firstLine="708"/>
        <w:jc w:val="both"/>
      </w:pPr>
      <w:r>
        <w:t>Căn</w:t>
      </w:r>
      <w:r>
        <w:rPr>
          <w:spacing w:val="-2"/>
        </w:rPr>
        <w:t xml:space="preserve"> </w:t>
      </w:r>
      <w:r>
        <w:t>cứ</w:t>
      </w:r>
      <w:r>
        <w:rPr>
          <w:spacing w:val="-1"/>
        </w:rPr>
        <w:t xml:space="preserve"> </w:t>
      </w:r>
      <w:r>
        <w:t>Nghị</w:t>
      </w:r>
      <w:r>
        <w:rPr>
          <w:spacing w:val="-2"/>
        </w:rPr>
        <w:t xml:space="preserve"> </w:t>
      </w:r>
      <w:r>
        <w:t>định</w:t>
      </w:r>
      <w:r>
        <w:rPr>
          <w:spacing w:val="-2"/>
        </w:rPr>
        <w:t xml:space="preserve"> </w:t>
      </w:r>
      <w:r>
        <w:t>số</w:t>
      </w:r>
      <w:r>
        <w:rPr>
          <w:spacing w:val="-2"/>
        </w:rPr>
        <w:t xml:space="preserve"> </w:t>
      </w:r>
      <w:r>
        <w:t>78/2025/NĐ-CP</w:t>
      </w:r>
      <w:r>
        <w:rPr>
          <w:spacing w:val="-3"/>
        </w:rPr>
        <w:t xml:space="preserve"> </w:t>
      </w:r>
      <w:r>
        <w:t>của</w:t>
      </w:r>
      <w:r>
        <w:rPr>
          <w:spacing w:val="-2"/>
        </w:rPr>
        <w:t xml:space="preserve"> </w:t>
      </w:r>
      <w:r>
        <w:t>Chính</w:t>
      </w:r>
      <w:r>
        <w:rPr>
          <w:spacing w:val="-2"/>
        </w:rPr>
        <w:t xml:space="preserve"> </w:t>
      </w:r>
      <w:r>
        <w:t>phủ</w:t>
      </w:r>
      <w:r>
        <w:rPr>
          <w:spacing w:val="-2"/>
        </w:rPr>
        <w:t xml:space="preserve"> </w:t>
      </w:r>
      <w:r>
        <w:t>quy</w:t>
      </w:r>
      <w:r>
        <w:rPr>
          <w:spacing w:val="-2"/>
        </w:rPr>
        <w:t xml:space="preserve"> </w:t>
      </w:r>
      <w:r>
        <w:t>định</w:t>
      </w:r>
      <w:r>
        <w:rPr>
          <w:spacing w:val="-2"/>
        </w:rPr>
        <w:t xml:space="preserve"> </w:t>
      </w:r>
      <w:r>
        <w:t>chi</w:t>
      </w:r>
      <w:r>
        <w:rPr>
          <w:spacing w:val="-2"/>
        </w:rPr>
        <w:t xml:space="preserve"> </w:t>
      </w:r>
      <w:r>
        <w:t>tiết</w:t>
      </w:r>
      <w:r>
        <w:rPr>
          <w:spacing w:val="-2"/>
        </w:rPr>
        <w:t xml:space="preserve"> </w:t>
      </w:r>
      <w:r>
        <w:t>một số</w:t>
      </w:r>
      <w:r>
        <w:rPr>
          <w:spacing w:val="-5"/>
        </w:rPr>
        <w:t xml:space="preserve"> </w:t>
      </w:r>
      <w:r>
        <w:t>điều</w:t>
      </w:r>
      <w:r>
        <w:rPr>
          <w:spacing w:val="-5"/>
        </w:rPr>
        <w:t xml:space="preserve"> </w:t>
      </w:r>
      <w:r>
        <w:t>và</w:t>
      </w:r>
      <w:r>
        <w:rPr>
          <w:spacing w:val="-5"/>
        </w:rPr>
        <w:t xml:space="preserve"> </w:t>
      </w:r>
      <w:r>
        <w:t>biện</w:t>
      </w:r>
      <w:r>
        <w:rPr>
          <w:spacing w:val="-5"/>
        </w:rPr>
        <w:t xml:space="preserve"> </w:t>
      </w:r>
      <w:r>
        <w:t>pháp</w:t>
      </w:r>
      <w:r>
        <w:rPr>
          <w:spacing w:val="-5"/>
        </w:rPr>
        <w:t xml:space="preserve"> </w:t>
      </w:r>
      <w:r>
        <w:t>để</w:t>
      </w:r>
      <w:r>
        <w:rPr>
          <w:spacing w:val="-5"/>
        </w:rPr>
        <w:t xml:space="preserve"> </w:t>
      </w:r>
      <w:r>
        <w:t>tổ</w:t>
      </w:r>
      <w:r>
        <w:rPr>
          <w:spacing w:val="-5"/>
        </w:rPr>
        <w:t xml:space="preserve"> </w:t>
      </w:r>
      <w:r>
        <w:t>chức,</w:t>
      </w:r>
      <w:r>
        <w:rPr>
          <w:spacing w:val="-5"/>
        </w:rPr>
        <w:t xml:space="preserve"> </w:t>
      </w:r>
      <w:r>
        <w:t>hướng</w:t>
      </w:r>
      <w:r>
        <w:rPr>
          <w:spacing w:val="-5"/>
        </w:rPr>
        <w:t xml:space="preserve"> </w:t>
      </w:r>
      <w:r>
        <w:t>dẫn</w:t>
      </w:r>
      <w:r>
        <w:rPr>
          <w:spacing w:val="-5"/>
        </w:rPr>
        <w:t xml:space="preserve"> </w:t>
      </w:r>
      <w:r>
        <w:t>thi</w:t>
      </w:r>
      <w:r>
        <w:rPr>
          <w:spacing w:val="-5"/>
        </w:rPr>
        <w:t xml:space="preserve"> </w:t>
      </w:r>
      <w:r>
        <w:t>hành</w:t>
      </w:r>
      <w:r>
        <w:rPr>
          <w:spacing w:val="-5"/>
        </w:rPr>
        <w:t xml:space="preserve"> </w:t>
      </w:r>
      <w:r>
        <w:t>Luật</w:t>
      </w:r>
      <w:r>
        <w:rPr>
          <w:spacing w:val="-5"/>
        </w:rPr>
        <w:t xml:space="preserve"> </w:t>
      </w:r>
      <w:r>
        <w:t>Ban</w:t>
      </w:r>
      <w:r>
        <w:rPr>
          <w:spacing w:val="-5"/>
        </w:rPr>
        <w:t xml:space="preserve"> </w:t>
      </w:r>
      <w:r>
        <w:t>hành</w:t>
      </w:r>
      <w:r>
        <w:rPr>
          <w:spacing w:val="-5"/>
        </w:rPr>
        <w:t xml:space="preserve"> </w:t>
      </w:r>
      <w:r>
        <w:t>văn</w:t>
      </w:r>
      <w:r>
        <w:rPr>
          <w:spacing w:val="-5"/>
        </w:rPr>
        <w:t xml:space="preserve"> </w:t>
      </w:r>
      <w:r>
        <w:t>bản</w:t>
      </w:r>
      <w:r>
        <w:rPr>
          <w:spacing w:val="-5"/>
        </w:rPr>
        <w:t xml:space="preserve"> </w:t>
      </w:r>
      <w:r>
        <w:t>quy phạm</w:t>
      </w:r>
      <w:r>
        <w:rPr>
          <w:spacing w:val="-4"/>
        </w:rPr>
        <w:t xml:space="preserve"> </w:t>
      </w:r>
      <w:r>
        <w:t>pháp</w:t>
      </w:r>
      <w:r>
        <w:rPr>
          <w:spacing w:val="-3"/>
        </w:rPr>
        <w:t xml:space="preserve"> </w:t>
      </w:r>
      <w:r>
        <w:t>luật</w:t>
      </w:r>
      <w:r>
        <w:rPr>
          <w:spacing w:val="-3"/>
        </w:rPr>
        <w:t xml:space="preserve"> </w:t>
      </w:r>
      <w:r>
        <w:t>được</w:t>
      </w:r>
      <w:r>
        <w:rPr>
          <w:spacing w:val="-4"/>
        </w:rPr>
        <w:t xml:space="preserve"> </w:t>
      </w:r>
      <w:r>
        <w:t>sửa</w:t>
      </w:r>
      <w:r>
        <w:rPr>
          <w:spacing w:val="-3"/>
        </w:rPr>
        <w:t xml:space="preserve"> </w:t>
      </w:r>
      <w:r>
        <w:t>đổi,</w:t>
      </w:r>
      <w:r>
        <w:rPr>
          <w:spacing w:val="-3"/>
        </w:rPr>
        <w:t xml:space="preserve"> </w:t>
      </w:r>
      <w:r>
        <w:t>bổ</w:t>
      </w:r>
      <w:r>
        <w:rPr>
          <w:spacing w:val="-3"/>
        </w:rPr>
        <w:t xml:space="preserve"> </w:t>
      </w:r>
      <w:r>
        <w:t>sung</w:t>
      </w:r>
      <w:r>
        <w:rPr>
          <w:spacing w:val="-3"/>
        </w:rPr>
        <w:t xml:space="preserve"> </w:t>
      </w:r>
      <w:r>
        <w:t>năm</w:t>
      </w:r>
      <w:r>
        <w:rPr>
          <w:spacing w:val="-4"/>
        </w:rPr>
        <w:t xml:space="preserve"> </w:t>
      </w:r>
      <w:r>
        <w:t>2025;</w:t>
      </w:r>
    </w:p>
    <w:p w:rsidR="002411F5" w:rsidRDefault="00CF362F">
      <w:pPr>
        <w:pStyle w:val="BodyText"/>
        <w:spacing w:before="119" w:line="264" w:lineRule="auto"/>
        <w:ind w:left="4" w:right="169" w:firstLine="708"/>
        <w:jc w:val="both"/>
      </w:pPr>
      <w:r>
        <w:rPr>
          <w:spacing w:val="-2"/>
        </w:rPr>
        <w:t>Căn</w:t>
      </w:r>
      <w:r>
        <w:rPr>
          <w:spacing w:val="-13"/>
        </w:rPr>
        <w:t xml:space="preserve"> </w:t>
      </w:r>
      <w:r>
        <w:rPr>
          <w:spacing w:val="-2"/>
        </w:rPr>
        <w:t>cứ</w:t>
      </w:r>
      <w:r>
        <w:rPr>
          <w:spacing w:val="-12"/>
        </w:rPr>
        <w:t xml:space="preserve"> </w:t>
      </w:r>
      <w:r>
        <w:rPr>
          <w:spacing w:val="-2"/>
        </w:rPr>
        <w:t>Nghị</w:t>
      </w:r>
      <w:r>
        <w:rPr>
          <w:spacing w:val="-13"/>
        </w:rPr>
        <w:t xml:space="preserve"> </w:t>
      </w:r>
      <w:r>
        <w:rPr>
          <w:spacing w:val="-2"/>
        </w:rPr>
        <w:t>định</w:t>
      </w:r>
      <w:r>
        <w:rPr>
          <w:spacing w:val="-13"/>
        </w:rPr>
        <w:t xml:space="preserve"> </w:t>
      </w:r>
      <w:r>
        <w:rPr>
          <w:spacing w:val="-2"/>
        </w:rPr>
        <w:t>số</w:t>
      </w:r>
      <w:r>
        <w:rPr>
          <w:spacing w:val="-13"/>
        </w:rPr>
        <w:t xml:space="preserve"> </w:t>
      </w:r>
      <w:r>
        <w:rPr>
          <w:spacing w:val="-2"/>
        </w:rPr>
        <w:t>79/2025/NĐ-CP</w:t>
      </w:r>
      <w:r>
        <w:rPr>
          <w:spacing w:val="-13"/>
        </w:rPr>
        <w:t xml:space="preserve"> </w:t>
      </w:r>
      <w:r>
        <w:rPr>
          <w:spacing w:val="-2"/>
        </w:rPr>
        <w:t>của</w:t>
      </w:r>
      <w:r>
        <w:rPr>
          <w:spacing w:val="-13"/>
        </w:rPr>
        <w:t xml:space="preserve"> </w:t>
      </w:r>
      <w:r>
        <w:rPr>
          <w:spacing w:val="-2"/>
        </w:rPr>
        <w:t>Chính</w:t>
      </w:r>
      <w:r>
        <w:rPr>
          <w:spacing w:val="-13"/>
        </w:rPr>
        <w:t xml:space="preserve"> </w:t>
      </w:r>
      <w:r>
        <w:rPr>
          <w:spacing w:val="-2"/>
        </w:rPr>
        <w:t>phủ</w:t>
      </w:r>
      <w:r>
        <w:rPr>
          <w:spacing w:val="-13"/>
        </w:rPr>
        <w:t xml:space="preserve"> </w:t>
      </w:r>
      <w:r>
        <w:rPr>
          <w:spacing w:val="-2"/>
        </w:rPr>
        <w:t>về</w:t>
      </w:r>
      <w:r>
        <w:rPr>
          <w:spacing w:val="-13"/>
        </w:rPr>
        <w:t xml:space="preserve"> </w:t>
      </w:r>
      <w:r>
        <w:rPr>
          <w:spacing w:val="-2"/>
        </w:rPr>
        <w:t>kiểm</w:t>
      </w:r>
      <w:r>
        <w:rPr>
          <w:spacing w:val="-13"/>
        </w:rPr>
        <w:t xml:space="preserve"> </w:t>
      </w:r>
      <w:r>
        <w:rPr>
          <w:spacing w:val="-2"/>
        </w:rPr>
        <w:t>tra,</w:t>
      </w:r>
      <w:r>
        <w:rPr>
          <w:spacing w:val="-13"/>
        </w:rPr>
        <w:t xml:space="preserve"> </w:t>
      </w:r>
      <w:r>
        <w:rPr>
          <w:spacing w:val="-2"/>
        </w:rPr>
        <w:t>rà</w:t>
      </w:r>
      <w:r>
        <w:rPr>
          <w:spacing w:val="-13"/>
        </w:rPr>
        <w:t xml:space="preserve"> </w:t>
      </w:r>
      <w:r>
        <w:rPr>
          <w:spacing w:val="-2"/>
        </w:rPr>
        <w:t>soát,</w:t>
      </w:r>
      <w:r>
        <w:rPr>
          <w:spacing w:val="-13"/>
        </w:rPr>
        <w:t xml:space="preserve"> </w:t>
      </w:r>
      <w:r>
        <w:rPr>
          <w:spacing w:val="-2"/>
        </w:rPr>
        <w:t xml:space="preserve">hệ </w:t>
      </w:r>
      <w:r>
        <w:t>thống</w:t>
      </w:r>
      <w:r>
        <w:rPr>
          <w:spacing w:val="-3"/>
        </w:rPr>
        <w:t xml:space="preserve"> </w:t>
      </w:r>
      <w:r>
        <w:t>hoá</w:t>
      </w:r>
      <w:r>
        <w:rPr>
          <w:spacing w:val="-3"/>
        </w:rPr>
        <w:t xml:space="preserve"> </w:t>
      </w:r>
      <w:r>
        <w:t>và</w:t>
      </w:r>
      <w:r>
        <w:rPr>
          <w:spacing w:val="-3"/>
        </w:rPr>
        <w:t xml:space="preserve"> </w:t>
      </w:r>
      <w:r>
        <w:t>xử</w:t>
      </w:r>
      <w:r>
        <w:rPr>
          <w:spacing w:val="-4"/>
        </w:rPr>
        <w:t xml:space="preserve"> </w:t>
      </w:r>
      <w:r>
        <w:t>lý</w:t>
      </w:r>
      <w:r>
        <w:rPr>
          <w:spacing w:val="-4"/>
        </w:rPr>
        <w:t xml:space="preserve"> </w:t>
      </w:r>
      <w:r>
        <w:t>văn</w:t>
      </w:r>
      <w:r>
        <w:rPr>
          <w:spacing w:val="-3"/>
        </w:rPr>
        <w:t xml:space="preserve"> </w:t>
      </w:r>
      <w:r>
        <w:t>bản</w:t>
      </w:r>
      <w:r>
        <w:rPr>
          <w:spacing w:val="-3"/>
        </w:rPr>
        <w:t xml:space="preserve"> </w:t>
      </w:r>
      <w:r>
        <w:t>quy</w:t>
      </w:r>
      <w:r>
        <w:rPr>
          <w:spacing w:val="-4"/>
        </w:rPr>
        <w:t xml:space="preserve"> </w:t>
      </w:r>
      <w:r>
        <w:t>phạm</w:t>
      </w:r>
      <w:r>
        <w:rPr>
          <w:spacing w:val="-4"/>
        </w:rPr>
        <w:t xml:space="preserve"> </w:t>
      </w:r>
      <w:r>
        <w:t>pháp</w:t>
      </w:r>
      <w:r>
        <w:rPr>
          <w:spacing w:val="-3"/>
        </w:rPr>
        <w:t xml:space="preserve"> </w:t>
      </w:r>
      <w:r>
        <w:t>luật;</w:t>
      </w:r>
    </w:p>
    <w:p w:rsidR="002411F5" w:rsidRDefault="00CF362F">
      <w:pPr>
        <w:pStyle w:val="BodyText"/>
        <w:spacing w:before="122"/>
        <w:ind w:left="711"/>
        <w:jc w:val="both"/>
      </w:pPr>
      <w:r>
        <w:t>Theo</w:t>
      </w:r>
      <w:r>
        <w:rPr>
          <w:spacing w:val="64"/>
        </w:rPr>
        <w:t xml:space="preserve"> </w:t>
      </w:r>
      <w:r>
        <w:t>đề</w:t>
      </w:r>
      <w:r>
        <w:rPr>
          <w:spacing w:val="66"/>
        </w:rPr>
        <w:t xml:space="preserve"> </w:t>
      </w:r>
      <w:r>
        <w:t>nghị</w:t>
      </w:r>
      <w:r>
        <w:rPr>
          <w:spacing w:val="64"/>
        </w:rPr>
        <w:t xml:space="preserve"> </w:t>
      </w:r>
      <w:r>
        <w:t>của</w:t>
      </w:r>
      <w:r>
        <w:rPr>
          <w:spacing w:val="64"/>
        </w:rPr>
        <w:t xml:space="preserve"> </w:t>
      </w:r>
      <w:r>
        <w:t>Giám</w:t>
      </w:r>
      <w:r>
        <w:rPr>
          <w:spacing w:val="66"/>
        </w:rPr>
        <w:t xml:space="preserve"> </w:t>
      </w:r>
      <w:r>
        <w:t>đốc</w:t>
      </w:r>
      <w:r>
        <w:rPr>
          <w:spacing w:val="64"/>
        </w:rPr>
        <w:t xml:space="preserve"> </w:t>
      </w:r>
      <w:r>
        <w:t>Sở</w:t>
      </w:r>
      <w:r>
        <w:rPr>
          <w:spacing w:val="67"/>
        </w:rPr>
        <w:t xml:space="preserve"> </w:t>
      </w:r>
      <w:r>
        <w:t>Nội</w:t>
      </w:r>
      <w:r>
        <w:rPr>
          <w:spacing w:val="64"/>
        </w:rPr>
        <w:t xml:space="preserve"> </w:t>
      </w:r>
      <w:r>
        <w:t>vụ</w:t>
      </w:r>
      <w:r>
        <w:rPr>
          <w:spacing w:val="64"/>
        </w:rPr>
        <w:t xml:space="preserve"> </w:t>
      </w:r>
      <w:r>
        <w:t>tại</w:t>
      </w:r>
      <w:r>
        <w:rPr>
          <w:spacing w:val="64"/>
        </w:rPr>
        <w:t xml:space="preserve"> </w:t>
      </w:r>
      <w:r>
        <w:t>Tờ</w:t>
      </w:r>
      <w:r>
        <w:rPr>
          <w:spacing w:val="65"/>
        </w:rPr>
        <w:t xml:space="preserve"> </w:t>
      </w:r>
      <w:r>
        <w:t>trình</w:t>
      </w:r>
      <w:r>
        <w:rPr>
          <w:spacing w:val="65"/>
        </w:rPr>
        <w:t xml:space="preserve"> </w:t>
      </w:r>
      <w:r>
        <w:t>số</w:t>
      </w:r>
      <w:r>
        <w:rPr>
          <w:i w:val="0"/>
          <w:sz w:val="26"/>
        </w:rPr>
        <w:t>5264</w:t>
      </w:r>
      <w:r>
        <w:t>/TTr-</w:t>
      </w:r>
      <w:r>
        <w:rPr>
          <w:spacing w:val="-5"/>
        </w:rPr>
        <w:t>SNV</w:t>
      </w:r>
    </w:p>
    <w:p w:rsidR="002411F5" w:rsidRDefault="00CF362F">
      <w:pPr>
        <w:pStyle w:val="BodyText"/>
        <w:tabs>
          <w:tab w:val="left" w:pos="1095"/>
        </w:tabs>
        <w:spacing w:before="30"/>
        <w:ind w:left="4"/>
      </w:pPr>
      <w:r>
        <w:rPr>
          <w:spacing w:val="-4"/>
        </w:rPr>
        <w:t>ngày</w:t>
      </w:r>
      <w:r>
        <w:rPr>
          <w:spacing w:val="-13"/>
        </w:rPr>
        <w:t xml:space="preserve"> </w:t>
      </w:r>
      <w:r>
        <w:rPr>
          <w:spacing w:val="-5"/>
          <w:position w:val="-2"/>
          <w:sz w:val="26"/>
        </w:rPr>
        <w:t>08</w:t>
      </w:r>
      <w:r>
        <w:rPr>
          <w:position w:val="-2"/>
          <w:sz w:val="26"/>
        </w:rPr>
        <w:tab/>
      </w:r>
      <w:r>
        <w:t>tháng</w:t>
      </w:r>
      <w:r>
        <w:rPr>
          <w:spacing w:val="-19"/>
        </w:rPr>
        <w:t xml:space="preserve"> </w:t>
      </w:r>
      <w:r>
        <w:t>6</w:t>
      </w:r>
      <w:r>
        <w:rPr>
          <w:spacing w:val="-16"/>
        </w:rPr>
        <w:t xml:space="preserve"> </w:t>
      </w:r>
      <w:r>
        <w:t>năm</w:t>
      </w:r>
      <w:r>
        <w:rPr>
          <w:spacing w:val="-16"/>
        </w:rPr>
        <w:t xml:space="preserve"> </w:t>
      </w:r>
      <w:r>
        <w:rPr>
          <w:spacing w:val="-4"/>
        </w:rPr>
        <w:t>2026</w:t>
      </w:r>
    </w:p>
    <w:p w:rsidR="002411F5" w:rsidRDefault="00CF362F">
      <w:pPr>
        <w:pStyle w:val="BodyText"/>
        <w:spacing w:before="127" w:line="264" w:lineRule="auto"/>
        <w:ind w:left="4" w:right="168" w:firstLine="708"/>
        <w:jc w:val="both"/>
      </w:pPr>
      <w:r>
        <w:t>UBND thành phố Đà Nẵng ban hành Quyết định bãi bỏ Quyết định số 54/2008/QĐ-UBND ngày 12/12/2008 của UBND thành phố Đà Nẵng ban hành Quy</w:t>
      </w:r>
      <w:r>
        <w:rPr>
          <w:spacing w:val="-4"/>
        </w:rPr>
        <w:t xml:space="preserve"> </w:t>
      </w:r>
      <w:r>
        <w:t>định</w:t>
      </w:r>
      <w:r>
        <w:rPr>
          <w:spacing w:val="-4"/>
        </w:rPr>
        <w:t xml:space="preserve"> </w:t>
      </w:r>
      <w:r>
        <w:t>về</w:t>
      </w:r>
      <w:r>
        <w:rPr>
          <w:spacing w:val="-4"/>
        </w:rPr>
        <w:t xml:space="preserve"> </w:t>
      </w:r>
      <w:r>
        <w:t>quản</w:t>
      </w:r>
      <w:r>
        <w:rPr>
          <w:spacing w:val="-4"/>
        </w:rPr>
        <w:t xml:space="preserve"> </w:t>
      </w:r>
      <w:r>
        <w:t>lý</w:t>
      </w:r>
      <w:r>
        <w:rPr>
          <w:spacing w:val="-4"/>
        </w:rPr>
        <w:t xml:space="preserve"> </w:t>
      </w:r>
      <w:r>
        <w:t>nhà</w:t>
      </w:r>
      <w:r>
        <w:rPr>
          <w:spacing w:val="-4"/>
        </w:rPr>
        <w:t xml:space="preserve"> </w:t>
      </w:r>
      <w:r>
        <w:t>nước</w:t>
      </w:r>
      <w:r>
        <w:rPr>
          <w:spacing w:val="-2"/>
        </w:rPr>
        <w:t xml:space="preserve"> </w:t>
      </w:r>
      <w:r>
        <w:t>đối</w:t>
      </w:r>
      <w:r>
        <w:rPr>
          <w:spacing w:val="-4"/>
        </w:rPr>
        <w:t xml:space="preserve"> </w:t>
      </w:r>
      <w:r>
        <w:t>với</w:t>
      </w:r>
      <w:r>
        <w:rPr>
          <w:spacing w:val="-4"/>
        </w:rPr>
        <w:t xml:space="preserve"> </w:t>
      </w:r>
      <w:r>
        <w:t>chi</w:t>
      </w:r>
      <w:r>
        <w:rPr>
          <w:spacing w:val="-6"/>
        </w:rPr>
        <w:t xml:space="preserve"> </w:t>
      </w:r>
      <w:r>
        <w:t>nhánh,</w:t>
      </w:r>
      <w:r>
        <w:rPr>
          <w:spacing w:val="-4"/>
        </w:rPr>
        <w:t xml:space="preserve"> </w:t>
      </w:r>
      <w:r>
        <w:t>văn</w:t>
      </w:r>
      <w:r>
        <w:rPr>
          <w:spacing w:val="-4"/>
        </w:rPr>
        <w:t xml:space="preserve"> </w:t>
      </w:r>
      <w:r>
        <w:t>phòng</w:t>
      </w:r>
      <w:r>
        <w:rPr>
          <w:spacing w:val="-4"/>
        </w:rPr>
        <w:t xml:space="preserve"> </w:t>
      </w:r>
      <w:r>
        <w:t>đại</w:t>
      </w:r>
      <w:r>
        <w:rPr>
          <w:spacing w:val="-4"/>
        </w:rPr>
        <w:t xml:space="preserve"> </w:t>
      </w:r>
      <w:r>
        <w:t>diện</w:t>
      </w:r>
      <w:r>
        <w:rPr>
          <w:spacing w:val="-4"/>
        </w:rPr>
        <w:t xml:space="preserve"> </w:t>
      </w:r>
      <w:r>
        <w:t>các</w:t>
      </w:r>
      <w:r>
        <w:rPr>
          <w:spacing w:val="-4"/>
        </w:rPr>
        <w:t xml:space="preserve"> </w:t>
      </w:r>
      <w:r>
        <w:t>tổ</w:t>
      </w:r>
      <w:r>
        <w:rPr>
          <w:spacing w:val="-4"/>
        </w:rPr>
        <w:t xml:space="preserve"> </w:t>
      </w:r>
      <w:r>
        <w:t>chức thuộc Trung ương và địa phương khác tại thành</w:t>
      </w:r>
      <w:r>
        <w:t xml:space="preserve"> phố Đà Nẵng và Quyết định số 18/2010/QĐ-UBND ngày 21/6/2010 của UBND thành phố Đà Nẵng về việc sửa đổi,</w:t>
      </w:r>
      <w:r>
        <w:rPr>
          <w:spacing w:val="-4"/>
        </w:rPr>
        <w:t xml:space="preserve"> </w:t>
      </w:r>
      <w:r>
        <w:t>bãi</w:t>
      </w:r>
      <w:r>
        <w:rPr>
          <w:spacing w:val="-4"/>
        </w:rPr>
        <w:t xml:space="preserve"> </w:t>
      </w:r>
      <w:r>
        <w:t>bỏ</w:t>
      </w:r>
      <w:r>
        <w:rPr>
          <w:spacing w:val="-4"/>
        </w:rPr>
        <w:t xml:space="preserve"> </w:t>
      </w:r>
      <w:r>
        <w:t>một</w:t>
      </w:r>
      <w:r>
        <w:rPr>
          <w:spacing w:val="-4"/>
        </w:rPr>
        <w:t xml:space="preserve"> </w:t>
      </w:r>
      <w:r>
        <w:t>số</w:t>
      </w:r>
      <w:r>
        <w:rPr>
          <w:spacing w:val="-4"/>
        </w:rPr>
        <w:t xml:space="preserve"> </w:t>
      </w:r>
      <w:r>
        <w:t>điều</w:t>
      </w:r>
      <w:r>
        <w:rPr>
          <w:spacing w:val="-4"/>
        </w:rPr>
        <w:t xml:space="preserve"> </w:t>
      </w:r>
      <w:r>
        <w:t>của</w:t>
      </w:r>
      <w:r>
        <w:rPr>
          <w:spacing w:val="-4"/>
        </w:rPr>
        <w:t xml:space="preserve"> </w:t>
      </w:r>
      <w:r>
        <w:t>Quy</w:t>
      </w:r>
      <w:r>
        <w:rPr>
          <w:spacing w:val="-2"/>
        </w:rPr>
        <w:t xml:space="preserve"> </w:t>
      </w:r>
      <w:r>
        <w:t>định</w:t>
      </w:r>
      <w:r>
        <w:rPr>
          <w:spacing w:val="-4"/>
        </w:rPr>
        <w:t xml:space="preserve"> </w:t>
      </w:r>
      <w:r>
        <w:t>về</w:t>
      </w:r>
      <w:r>
        <w:rPr>
          <w:spacing w:val="-4"/>
        </w:rPr>
        <w:t xml:space="preserve"> </w:t>
      </w:r>
      <w:r>
        <w:t>quản</w:t>
      </w:r>
      <w:r>
        <w:rPr>
          <w:spacing w:val="-4"/>
        </w:rPr>
        <w:t xml:space="preserve"> </w:t>
      </w:r>
      <w:r>
        <w:t>lý</w:t>
      </w:r>
      <w:r>
        <w:rPr>
          <w:spacing w:val="-4"/>
        </w:rPr>
        <w:t xml:space="preserve"> </w:t>
      </w:r>
      <w:r>
        <w:t>nhà</w:t>
      </w:r>
      <w:r>
        <w:rPr>
          <w:spacing w:val="-4"/>
        </w:rPr>
        <w:t xml:space="preserve"> </w:t>
      </w:r>
      <w:r>
        <w:t>nước</w:t>
      </w:r>
      <w:r>
        <w:rPr>
          <w:spacing w:val="-4"/>
        </w:rPr>
        <w:t xml:space="preserve"> </w:t>
      </w:r>
      <w:r>
        <w:t>đối</w:t>
      </w:r>
      <w:r>
        <w:rPr>
          <w:spacing w:val="-4"/>
        </w:rPr>
        <w:t xml:space="preserve"> </w:t>
      </w:r>
      <w:r>
        <w:t>với</w:t>
      </w:r>
      <w:r>
        <w:rPr>
          <w:spacing w:val="-4"/>
        </w:rPr>
        <w:t xml:space="preserve"> </w:t>
      </w:r>
      <w:r>
        <w:t>chi</w:t>
      </w:r>
      <w:r>
        <w:rPr>
          <w:spacing w:val="-4"/>
        </w:rPr>
        <w:t xml:space="preserve"> </w:t>
      </w:r>
      <w:r>
        <w:t>nhánh,</w:t>
      </w:r>
      <w:r>
        <w:rPr>
          <w:spacing w:val="-4"/>
        </w:rPr>
        <w:t xml:space="preserve"> </w:t>
      </w:r>
      <w:r>
        <w:t>văn phòng đại diện của các tổ chức thuộc Trung ương và địa phương khác đặt tại t</w:t>
      </w:r>
      <w:r>
        <w:t>hành phố Đà Nẵng ban hành kèm theo Quyết định số 54/2008/QĐ-UBND ngày 12/12/2008 của UBND thành phố Đà Nẵng.</w:t>
      </w:r>
    </w:p>
    <w:p w:rsidR="002411F5" w:rsidRDefault="00CF362F">
      <w:pPr>
        <w:spacing w:before="220"/>
        <w:ind w:left="724"/>
        <w:rPr>
          <w:sz w:val="28"/>
        </w:rPr>
      </w:pPr>
      <w:r>
        <w:rPr>
          <w:b/>
          <w:sz w:val="28"/>
        </w:rPr>
        <w:t>Điều</w:t>
      </w:r>
      <w:r>
        <w:rPr>
          <w:b/>
          <w:spacing w:val="5"/>
          <w:sz w:val="28"/>
        </w:rPr>
        <w:t xml:space="preserve"> </w:t>
      </w:r>
      <w:r>
        <w:rPr>
          <w:b/>
          <w:sz w:val="28"/>
        </w:rPr>
        <w:t>1.</w:t>
      </w:r>
      <w:r>
        <w:rPr>
          <w:b/>
          <w:spacing w:val="8"/>
          <w:sz w:val="28"/>
        </w:rPr>
        <w:t xml:space="preserve"> </w:t>
      </w:r>
      <w:r>
        <w:rPr>
          <w:sz w:val="28"/>
        </w:rPr>
        <w:t>Bãi</w:t>
      </w:r>
      <w:r>
        <w:rPr>
          <w:spacing w:val="6"/>
          <w:sz w:val="28"/>
        </w:rPr>
        <w:t xml:space="preserve"> </w:t>
      </w:r>
      <w:r>
        <w:rPr>
          <w:sz w:val="28"/>
        </w:rPr>
        <w:t>bỏ</w:t>
      </w:r>
      <w:r>
        <w:rPr>
          <w:spacing w:val="5"/>
          <w:sz w:val="28"/>
        </w:rPr>
        <w:t xml:space="preserve"> </w:t>
      </w:r>
      <w:r>
        <w:rPr>
          <w:sz w:val="28"/>
        </w:rPr>
        <w:t>toàn</w:t>
      </w:r>
      <w:r>
        <w:rPr>
          <w:spacing w:val="6"/>
          <w:sz w:val="28"/>
        </w:rPr>
        <w:t xml:space="preserve"> </w:t>
      </w:r>
      <w:r>
        <w:rPr>
          <w:sz w:val="28"/>
        </w:rPr>
        <w:t>bộ</w:t>
      </w:r>
      <w:r>
        <w:rPr>
          <w:spacing w:val="6"/>
          <w:sz w:val="28"/>
        </w:rPr>
        <w:t xml:space="preserve"> </w:t>
      </w:r>
      <w:r>
        <w:rPr>
          <w:sz w:val="28"/>
        </w:rPr>
        <w:t>các</w:t>
      </w:r>
      <w:r>
        <w:rPr>
          <w:spacing w:val="5"/>
          <w:sz w:val="28"/>
        </w:rPr>
        <w:t xml:space="preserve"> </w:t>
      </w:r>
      <w:r>
        <w:rPr>
          <w:sz w:val="28"/>
        </w:rPr>
        <w:t>Quyết</w:t>
      </w:r>
      <w:r>
        <w:rPr>
          <w:spacing w:val="6"/>
          <w:sz w:val="28"/>
        </w:rPr>
        <w:t xml:space="preserve"> </w:t>
      </w:r>
      <w:r>
        <w:rPr>
          <w:sz w:val="28"/>
        </w:rPr>
        <w:t>định</w:t>
      </w:r>
      <w:r>
        <w:rPr>
          <w:spacing w:val="6"/>
          <w:sz w:val="28"/>
        </w:rPr>
        <w:t xml:space="preserve"> </w:t>
      </w:r>
      <w:r>
        <w:rPr>
          <w:sz w:val="28"/>
        </w:rPr>
        <w:t>sau</w:t>
      </w:r>
      <w:r>
        <w:rPr>
          <w:spacing w:val="6"/>
          <w:sz w:val="28"/>
        </w:rPr>
        <w:t xml:space="preserve"> </w:t>
      </w:r>
      <w:r>
        <w:rPr>
          <w:spacing w:val="-4"/>
          <w:sz w:val="28"/>
        </w:rPr>
        <w:t>đây:</w:t>
      </w:r>
    </w:p>
    <w:p w:rsidR="002411F5" w:rsidRDefault="00CF362F">
      <w:pPr>
        <w:pStyle w:val="ListParagraph"/>
        <w:numPr>
          <w:ilvl w:val="0"/>
          <w:numId w:val="2"/>
        </w:numPr>
        <w:tabs>
          <w:tab w:val="left" w:pos="1002"/>
        </w:tabs>
        <w:spacing w:before="120" w:line="240" w:lineRule="auto"/>
        <w:ind w:right="158" w:firstLine="708"/>
        <w:rPr>
          <w:sz w:val="28"/>
        </w:rPr>
      </w:pPr>
      <w:r>
        <w:rPr>
          <w:sz w:val="28"/>
        </w:rPr>
        <w:t>Quyết định số 54/2008/QĐ-UBND ngày 12/12/2008 của UBND thành phố</w:t>
      </w:r>
      <w:r>
        <w:rPr>
          <w:spacing w:val="23"/>
          <w:sz w:val="28"/>
        </w:rPr>
        <w:t xml:space="preserve"> </w:t>
      </w:r>
      <w:r>
        <w:rPr>
          <w:sz w:val="28"/>
        </w:rPr>
        <w:t>Đà</w:t>
      </w:r>
      <w:r>
        <w:rPr>
          <w:spacing w:val="25"/>
          <w:sz w:val="28"/>
        </w:rPr>
        <w:t xml:space="preserve"> </w:t>
      </w:r>
      <w:r>
        <w:rPr>
          <w:sz w:val="28"/>
        </w:rPr>
        <w:t>Nẵng</w:t>
      </w:r>
      <w:r>
        <w:rPr>
          <w:spacing w:val="25"/>
          <w:sz w:val="28"/>
        </w:rPr>
        <w:t xml:space="preserve"> </w:t>
      </w:r>
      <w:r>
        <w:rPr>
          <w:sz w:val="28"/>
        </w:rPr>
        <w:t>ban</w:t>
      </w:r>
      <w:r>
        <w:rPr>
          <w:spacing w:val="23"/>
          <w:sz w:val="28"/>
        </w:rPr>
        <w:t xml:space="preserve"> </w:t>
      </w:r>
      <w:r>
        <w:rPr>
          <w:sz w:val="28"/>
        </w:rPr>
        <w:t>hành</w:t>
      </w:r>
      <w:r>
        <w:rPr>
          <w:spacing w:val="23"/>
          <w:sz w:val="28"/>
        </w:rPr>
        <w:t xml:space="preserve"> </w:t>
      </w:r>
      <w:r>
        <w:rPr>
          <w:sz w:val="28"/>
        </w:rPr>
        <w:t>Quy</w:t>
      </w:r>
      <w:r>
        <w:rPr>
          <w:spacing w:val="25"/>
          <w:sz w:val="28"/>
        </w:rPr>
        <w:t xml:space="preserve"> </w:t>
      </w:r>
      <w:r>
        <w:rPr>
          <w:sz w:val="28"/>
        </w:rPr>
        <w:t>định</w:t>
      </w:r>
      <w:r>
        <w:rPr>
          <w:spacing w:val="23"/>
          <w:sz w:val="28"/>
        </w:rPr>
        <w:t xml:space="preserve"> </w:t>
      </w:r>
      <w:r>
        <w:rPr>
          <w:sz w:val="28"/>
        </w:rPr>
        <w:t>về</w:t>
      </w:r>
      <w:r>
        <w:rPr>
          <w:spacing w:val="25"/>
          <w:sz w:val="28"/>
        </w:rPr>
        <w:t xml:space="preserve"> </w:t>
      </w:r>
      <w:r>
        <w:rPr>
          <w:sz w:val="28"/>
        </w:rPr>
        <w:t>quản</w:t>
      </w:r>
      <w:r>
        <w:rPr>
          <w:spacing w:val="23"/>
          <w:sz w:val="28"/>
        </w:rPr>
        <w:t xml:space="preserve"> </w:t>
      </w:r>
      <w:r>
        <w:rPr>
          <w:sz w:val="28"/>
        </w:rPr>
        <w:t>lý</w:t>
      </w:r>
      <w:r>
        <w:rPr>
          <w:spacing w:val="25"/>
          <w:sz w:val="28"/>
        </w:rPr>
        <w:t xml:space="preserve"> </w:t>
      </w:r>
      <w:r>
        <w:rPr>
          <w:sz w:val="28"/>
        </w:rPr>
        <w:t>nhà</w:t>
      </w:r>
      <w:r>
        <w:rPr>
          <w:spacing w:val="25"/>
          <w:sz w:val="28"/>
        </w:rPr>
        <w:t xml:space="preserve"> </w:t>
      </w:r>
      <w:r>
        <w:rPr>
          <w:sz w:val="28"/>
        </w:rPr>
        <w:t>nước</w:t>
      </w:r>
      <w:r>
        <w:rPr>
          <w:spacing w:val="25"/>
          <w:sz w:val="28"/>
        </w:rPr>
        <w:t xml:space="preserve"> </w:t>
      </w:r>
      <w:r>
        <w:rPr>
          <w:sz w:val="28"/>
        </w:rPr>
        <w:t>đối</w:t>
      </w:r>
      <w:r>
        <w:rPr>
          <w:spacing w:val="25"/>
          <w:sz w:val="28"/>
        </w:rPr>
        <w:t xml:space="preserve"> </w:t>
      </w:r>
      <w:r>
        <w:rPr>
          <w:sz w:val="28"/>
        </w:rPr>
        <w:t>với</w:t>
      </w:r>
      <w:r>
        <w:rPr>
          <w:spacing w:val="23"/>
          <w:sz w:val="28"/>
        </w:rPr>
        <w:t xml:space="preserve"> </w:t>
      </w:r>
      <w:r>
        <w:rPr>
          <w:sz w:val="28"/>
        </w:rPr>
        <w:t>chi</w:t>
      </w:r>
      <w:r>
        <w:rPr>
          <w:spacing w:val="25"/>
          <w:sz w:val="28"/>
        </w:rPr>
        <w:t xml:space="preserve"> </w:t>
      </w:r>
      <w:r>
        <w:rPr>
          <w:sz w:val="28"/>
        </w:rPr>
        <w:t>nhánh,</w:t>
      </w:r>
      <w:r>
        <w:rPr>
          <w:spacing w:val="23"/>
          <w:sz w:val="28"/>
        </w:rPr>
        <w:t xml:space="preserve"> </w:t>
      </w:r>
      <w:r>
        <w:rPr>
          <w:sz w:val="28"/>
        </w:rPr>
        <w:t>văn</w:t>
      </w:r>
    </w:p>
    <w:p w:rsidR="002411F5" w:rsidRDefault="002411F5">
      <w:pPr>
        <w:pStyle w:val="ListParagraph"/>
        <w:spacing w:line="240" w:lineRule="auto"/>
        <w:rPr>
          <w:sz w:val="28"/>
        </w:rPr>
        <w:sectPr w:rsidR="002411F5">
          <w:type w:val="continuous"/>
          <w:pgSz w:w="11910" w:h="16840"/>
          <w:pgMar w:top="1040" w:right="992" w:bottom="280" w:left="1700" w:header="720" w:footer="720" w:gutter="0"/>
          <w:cols w:space="720"/>
        </w:sectPr>
      </w:pPr>
    </w:p>
    <w:p w:rsidR="002411F5" w:rsidRDefault="00CF362F">
      <w:pPr>
        <w:spacing w:before="63"/>
        <w:ind w:left="6" w:right="138"/>
        <w:jc w:val="center"/>
        <w:rPr>
          <w:sz w:val="28"/>
        </w:rPr>
      </w:pPr>
      <w:r>
        <w:rPr>
          <w:spacing w:val="-10"/>
          <w:sz w:val="28"/>
        </w:rPr>
        <w:lastRenderedPageBreak/>
        <w:t>2</w:t>
      </w:r>
    </w:p>
    <w:p w:rsidR="002411F5" w:rsidRDefault="00CF362F">
      <w:pPr>
        <w:spacing w:before="254"/>
        <w:ind w:left="4" w:right="172"/>
        <w:jc w:val="both"/>
        <w:rPr>
          <w:sz w:val="28"/>
        </w:rPr>
      </w:pPr>
      <w:r>
        <w:rPr>
          <w:sz w:val="28"/>
        </w:rPr>
        <w:t>phòng đại diện các tổ chức thuộc Trung ương và địa phương khác tại thành phố Đà Nẵng;</w:t>
      </w:r>
    </w:p>
    <w:p w:rsidR="002411F5" w:rsidRDefault="00CF362F">
      <w:pPr>
        <w:pStyle w:val="ListParagraph"/>
        <w:numPr>
          <w:ilvl w:val="0"/>
          <w:numId w:val="2"/>
        </w:numPr>
        <w:tabs>
          <w:tab w:val="left" w:pos="1018"/>
        </w:tabs>
        <w:spacing w:before="120" w:line="240" w:lineRule="auto"/>
        <w:ind w:right="154" w:firstLine="708"/>
        <w:jc w:val="both"/>
        <w:rPr>
          <w:sz w:val="28"/>
        </w:rPr>
      </w:pPr>
      <w:r>
        <w:rPr>
          <w:sz w:val="28"/>
        </w:rPr>
        <w:t>Quyết định số 18/2010/QĐ-UBND ngày 21/6/2010 của UBND thành phố Đà Nẵng về việc sửa đổi, bãi bỏ một số điều của Quy đ</w:t>
      </w:r>
      <w:r>
        <w:rPr>
          <w:sz w:val="28"/>
        </w:rPr>
        <w:t>ịnh về quản lý nhà nước đối với chi nhánh, văn phòng đại diện của các tổ chức thuộc Trung ương và địa phương khác đặt tại thành phố Đà Nẵng ban hành kèm theo Quyết định</w:t>
      </w:r>
      <w:r>
        <w:rPr>
          <w:spacing w:val="80"/>
          <w:sz w:val="28"/>
        </w:rPr>
        <w:t xml:space="preserve"> </w:t>
      </w:r>
      <w:r>
        <w:rPr>
          <w:sz w:val="28"/>
        </w:rPr>
        <w:t>số 54/2008/QĐ-UBND ngày 12/12/2008 của UBND thành phố Đà Nẵng.</w:t>
      </w:r>
    </w:p>
    <w:p w:rsidR="002411F5" w:rsidRDefault="00CF362F">
      <w:pPr>
        <w:spacing w:before="120"/>
        <w:ind w:left="724"/>
        <w:jc w:val="both"/>
        <w:rPr>
          <w:sz w:val="28"/>
        </w:rPr>
      </w:pPr>
      <w:r>
        <w:rPr>
          <w:b/>
          <w:sz w:val="28"/>
        </w:rPr>
        <w:t>Điều</w:t>
      </w:r>
      <w:r>
        <w:rPr>
          <w:b/>
          <w:spacing w:val="-2"/>
          <w:sz w:val="28"/>
        </w:rPr>
        <w:t xml:space="preserve"> </w:t>
      </w:r>
      <w:r>
        <w:rPr>
          <w:b/>
          <w:sz w:val="28"/>
        </w:rPr>
        <w:t>2.</w:t>
      </w:r>
      <w:r>
        <w:rPr>
          <w:b/>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này</w:t>
      </w:r>
      <w:r>
        <w:rPr>
          <w:spacing w:val="-1"/>
          <w:sz w:val="28"/>
        </w:rPr>
        <w:t xml:space="preserve"> </w:t>
      </w:r>
      <w:r>
        <w:rPr>
          <w:sz w:val="28"/>
        </w:rPr>
        <w:t>có hiệu</w:t>
      </w:r>
      <w:r>
        <w:rPr>
          <w:spacing w:val="-1"/>
          <w:sz w:val="28"/>
        </w:rPr>
        <w:t xml:space="preserve"> </w:t>
      </w:r>
      <w:r>
        <w:rPr>
          <w:sz w:val="28"/>
        </w:rPr>
        <w:t>lực</w:t>
      </w:r>
      <w:r>
        <w:rPr>
          <w:spacing w:val="-2"/>
          <w:sz w:val="28"/>
        </w:rPr>
        <w:t xml:space="preserve"> </w:t>
      </w:r>
      <w:r>
        <w:rPr>
          <w:sz w:val="28"/>
        </w:rPr>
        <w:t>kể</w:t>
      </w:r>
      <w:r>
        <w:rPr>
          <w:spacing w:val="-2"/>
          <w:sz w:val="28"/>
        </w:rPr>
        <w:t xml:space="preserve"> </w:t>
      </w:r>
      <w:r>
        <w:rPr>
          <w:sz w:val="28"/>
        </w:rPr>
        <w:t>từ</w:t>
      </w:r>
      <w:r>
        <w:rPr>
          <w:spacing w:val="-1"/>
          <w:sz w:val="28"/>
        </w:rPr>
        <w:t xml:space="preserve"> </w:t>
      </w:r>
      <w:r>
        <w:rPr>
          <w:sz w:val="28"/>
        </w:rPr>
        <w:t xml:space="preserve">ngày </w:t>
      </w:r>
      <w:r>
        <w:rPr>
          <w:spacing w:val="-5"/>
          <w:sz w:val="28"/>
        </w:rPr>
        <w:t>ký.</w:t>
      </w:r>
    </w:p>
    <w:p w:rsidR="002411F5" w:rsidRDefault="00CF362F">
      <w:pPr>
        <w:spacing w:before="120"/>
        <w:ind w:left="4" w:right="156" w:firstLine="708"/>
        <w:jc w:val="both"/>
        <w:rPr>
          <w:sz w:val="28"/>
        </w:rPr>
      </w:pPr>
      <w:bookmarkStart w:id="0" w:name="_GoBack"/>
      <w:bookmarkEnd w:id="0"/>
      <w:r>
        <w:rPr>
          <w:b/>
          <w:sz w:val="28"/>
        </w:rPr>
        <w:t xml:space="preserve">Điều 3. </w:t>
      </w:r>
      <w:r>
        <w:rPr>
          <w:sz w:val="28"/>
        </w:rPr>
        <w:t>Chánh Văn phòng Ủy ban nhân dân thành phố; Giám đốc Sở Nội vụ, Thủ trưởng các sở, ban, ngành; Chủ tịch Ủy ban nhân dân các xã, phường, đặc khu; Thủ trưởng các cơ quan và các tổ chức, cá nhâ</w:t>
      </w:r>
      <w:r>
        <w:rPr>
          <w:sz w:val="28"/>
        </w:rPr>
        <w:t>n có liên quan chịu trách nhiệm thi hành Quyết định này./</w:t>
      </w:r>
    </w:p>
    <w:p w:rsidR="002411F5" w:rsidRDefault="00CF362F">
      <w:pPr>
        <w:pStyle w:val="BodyText"/>
        <w:spacing w:before="10"/>
        <w:rPr>
          <w:i w:val="0"/>
          <w:sz w:val="14"/>
        </w:rPr>
      </w:pPr>
      <w:r>
        <w:rPr>
          <w:noProof/>
          <w:lang w:val="en-US"/>
        </w:rPr>
        <mc:AlternateContent>
          <mc:Choice Requires="wpg">
            <w:drawing>
              <wp:anchor distT="0" distB="0" distL="0" distR="0" simplePos="0" relativeHeight="487538688" behindDoc="1" locked="0" layoutInCell="1" allowOverlap="1" wp14:anchorId="2059A9C5" wp14:editId="2AD2A889">
                <wp:simplePos x="0" y="0"/>
                <wp:positionH relativeFrom="page">
                  <wp:posOffset>4729480</wp:posOffset>
                </wp:positionH>
                <wp:positionV relativeFrom="paragraph">
                  <wp:posOffset>376555</wp:posOffset>
                </wp:positionV>
                <wp:extent cx="1562735" cy="14243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2735" cy="1424305"/>
                          <a:chOff x="665480" y="37279"/>
                          <a:chExt cx="1562735" cy="1424305"/>
                        </a:xfrm>
                      </wpg:grpSpPr>
                      <wps:wsp>
                        <wps:cNvPr id="7" name="Textbox 7"/>
                        <wps:cNvSpPr txBox="1"/>
                        <wps:spPr>
                          <a:xfrm>
                            <a:off x="665480" y="1264099"/>
                            <a:ext cx="1562735" cy="197485"/>
                          </a:xfrm>
                          <a:prstGeom prst="rect">
                            <a:avLst/>
                          </a:prstGeom>
                        </wps:spPr>
                        <wps:txbx>
                          <w:txbxContent>
                            <w:p w:rsidR="002411F5" w:rsidRDefault="00CF362F">
                              <w:pPr>
                                <w:spacing w:line="310" w:lineRule="exact"/>
                                <w:rPr>
                                  <w:b/>
                                  <w:sz w:val="28"/>
                                </w:rPr>
                              </w:pPr>
                              <w:r>
                                <w:rPr>
                                  <w:b/>
                                  <w:sz w:val="28"/>
                                </w:rPr>
                                <w:t>Nguyễn</w:t>
                              </w:r>
                              <w:r>
                                <w:rPr>
                                  <w:b/>
                                  <w:spacing w:val="-7"/>
                                  <w:sz w:val="28"/>
                                </w:rPr>
                                <w:t xml:space="preserve"> </w:t>
                              </w:r>
                              <w:r>
                                <w:rPr>
                                  <w:b/>
                                  <w:sz w:val="28"/>
                                </w:rPr>
                                <w:t>Mạnh</w:t>
                              </w:r>
                              <w:r>
                                <w:rPr>
                                  <w:b/>
                                  <w:spacing w:val="-5"/>
                                  <w:sz w:val="28"/>
                                </w:rPr>
                                <w:t xml:space="preserve"> </w:t>
                              </w:r>
                              <w:r>
                                <w:rPr>
                                  <w:b/>
                                  <w:spacing w:val="-4"/>
                                  <w:sz w:val="28"/>
                                </w:rPr>
                                <w:t>Hùng</w:t>
                              </w:r>
                            </w:p>
                          </w:txbxContent>
                        </wps:txbx>
                        <wps:bodyPr wrap="square" lIns="0" tIns="0" rIns="0" bIns="0" rtlCol="0">
                          <a:noAutofit/>
                        </wps:bodyPr>
                      </wps:wsp>
                      <wps:wsp>
                        <wps:cNvPr id="8" name="Textbox 8"/>
                        <wps:cNvSpPr txBox="1"/>
                        <wps:spPr>
                          <a:xfrm>
                            <a:off x="994410" y="37279"/>
                            <a:ext cx="906144" cy="197485"/>
                          </a:xfrm>
                          <a:prstGeom prst="rect">
                            <a:avLst/>
                          </a:prstGeom>
                        </wps:spPr>
                        <wps:txbx>
                          <w:txbxContent>
                            <w:p w:rsidR="002411F5" w:rsidRDefault="00CF362F">
                              <w:pPr>
                                <w:spacing w:line="310" w:lineRule="exact"/>
                                <w:rPr>
                                  <w:b/>
                                  <w:sz w:val="28"/>
                                </w:rPr>
                              </w:pPr>
                              <w:r>
                                <w:rPr>
                                  <w:b/>
                                  <w:sz w:val="28"/>
                                </w:rPr>
                                <w:t>CHỦ</w:t>
                              </w:r>
                              <w:r>
                                <w:rPr>
                                  <w:b/>
                                  <w:spacing w:val="-2"/>
                                  <w:sz w:val="28"/>
                                </w:rPr>
                                <w:t xml:space="preserve"> </w:t>
                              </w:r>
                              <w:r>
                                <w:rPr>
                                  <w:b/>
                                  <w:spacing w:val="-4"/>
                                  <w:sz w:val="28"/>
                                </w:rPr>
                                <w:t>TỊCH</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059A9C5" id="Group 6" o:spid="_x0000_s1026" style="position:absolute;margin-left:372.4pt;margin-top:29.65pt;width:123.05pt;height:112.15pt;z-index:-15777792;mso-wrap-distance-left:0;mso-wrap-distance-right:0;mso-position-horizontal-relative:page;mso-width-relative:margin;mso-height-relative:margin" coordorigin="6654,372" coordsize="15627,14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">
                <v:shapetype id="_x0000_t202" coordsize="21600,21600" o:spt="202" path="m,l,21600r21600,l21600,xe">
                  <v:stroke joinstyle="miter"/>
                  <v:path gradientshapeok="t" o:connecttype="rect"/>
                </v:shapetype>
                <v:shape id="Textbox 7" o:spid="_x0000_s1027" type="#_x0000_t202" style="position:absolute;left:6654;top:12640;width:15628;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2411F5" w:rsidRDefault="00CF362F">
                        <w:pPr>
                          <w:spacing w:line="310" w:lineRule="exact"/>
                          <w:rPr>
                            <w:b/>
                            <w:sz w:val="28"/>
                          </w:rPr>
                        </w:pPr>
                        <w:r>
                          <w:rPr>
                            <w:b/>
                            <w:sz w:val="28"/>
                          </w:rPr>
                          <w:t>Nguyễn</w:t>
                        </w:r>
                        <w:r>
                          <w:rPr>
                            <w:b/>
                            <w:spacing w:val="-7"/>
                            <w:sz w:val="28"/>
                          </w:rPr>
                          <w:t xml:space="preserve"> </w:t>
                        </w:r>
                        <w:r>
                          <w:rPr>
                            <w:b/>
                            <w:sz w:val="28"/>
                          </w:rPr>
                          <w:t>Mạnh</w:t>
                        </w:r>
                        <w:r>
                          <w:rPr>
                            <w:b/>
                            <w:spacing w:val="-5"/>
                            <w:sz w:val="28"/>
                          </w:rPr>
                          <w:t xml:space="preserve"> </w:t>
                        </w:r>
                        <w:r>
                          <w:rPr>
                            <w:b/>
                            <w:spacing w:val="-4"/>
                            <w:sz w:val="28"/>
                          </w:rPr>
                          <w:t>Hùng</w:t>
                        </w:r>
                      </w:p>
                    </w:txbxContent>
                  </v:textbox>
                </v:shape>
                <v:shape id="Textbox 8" o:spid="_x0000_s1028" type="#_x0000_t202" style="position:absolute;left:9944;top:372;width:9061;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2411F5" w:rsidRDefault="00CF362F">
                        <w:pPr>
                          <w:spacing w:line="310" w:lineRule="exact"/>
                          <w:rPr>
                            <w:b/>
                            <w:sz w:val="28"/>
                          </w:rPr>
                        </w:pPr>
                        <w:r>
                          <w:rPr>
                            <w:b/>
                            <w:sz w:val="28"/>
                          </w:rPr>
                          <w:t>CHỦ</w:t>
                        </w:r>
                        <w:r>
                          <w:rPr>
                            <w:b/>
                            <w:spacing w:val="-2"/>
                            <w:sz w:val="28"/>
                          </w:rPr>
                          <w:t xml:space="preserve"> </w:t>
                        </w:r>
                        <w:r>
                          <w:rPr>
                            <w:b/>
                            <w:spacing w:val="-4"/>
                            <w:sz w:val="28"/>
                          </w:rPr>
                          <w:t>TỊCH</w:t>
                        </w:r>
                      </w:p>
                    </w:txbxContent>
                  </v:textbox>
                </v:shape>
                <w10:wrap anchorx="page"/>
              </v:group>
            </w:pict>
          </mc:Fallback>
        </mc:AlternateContent>
      </w:r>
    </w:p>
    <w:p w:rsidR="002411F5" w:rsidRDefault="002411F5">
      <w:pPr>
        <w:pStyle w:val="BodyText"/>
        <w:rPr>
          <w:i w:val="0"/>
          <w:sz w:val="14"/>
        </w:rPr>
        <w:sectPr w:rsidR="002411F5">
          <w:pgSz w:w="11910" w:h="16840"/>
          <w:pgMar w:top="640" w:right="992" w:bottom="280" w:left="1700" w:header="720" w:footer="720" w:gutter="0"/>
          <w:cols w:space="720"/>
        </w:sectPr>
      </w:pPr>
    </w:p>
    <w:p w:rsidR="002411F5" w:rsidRDefault="00CF362F">
      <w:pPr>
        <w:spacing w:before="90"/>
        <w:ind w:left="111"/>
        <w:rPr>
          <w:b/>
          <w:i/>
          <w:sz w:val="24"/>
        </w:rPr>
      </w:pPr>
      <w:r>
        <w:rPr>
          <w:b/>
          <w:i/>
          <w:sz w:val="24"/>
        </w:rPr>
        <w:t>Nơi</w:t>
      </w:r>
      <w:r>
        <w:rPr>
          <w:b/>
          <w:i/>
          <w:spacing w:val="-4"/>
          <w:sz w:val="24"/>
        </w:rPr>
        <w:t xml:space="preserve"> </w:t>
      </w:r>
      <w:r>
        <w:rPr>
          <w:b/>
          <w:i/>
          <w:spacing w:val="-2"/>
          <w:sz w:val="24"/>
        </w:rPr>
        <w:t>nhận:</w:t>
      </w:r>
    </w:p>
    <w:p w:rsidR="002411F5" w:rsidRDefault="00CF362F">
      <w:pPr>
        <w:pStyle w:val="ListParagraph"/>
        <w:numPr>
          <w:ilvl w:val="0"/>
          <w:numId w:val="1"/>
        </w:numPr>
        <w:tabs>
          <w:tab w:val="left" w:pos="238"/>
        </w:tabs>
        <w:ind w:left="238" w:hanging="127"/>
      </w:pPr>
      <w:r>
        <w:t>Cục</w:t>
      </w:r>
      <w:r>
        <w:rPr>
          <w:spacing w:val="-6"/>
        </w:rPr>
        <w:t xml:space="preserve"> </w:t>
      </w:r>
      <w:r>
        <w:t>KTVB</w:t>
      </w:r>
      <w:r>
        <w:rPr>
          <w:spacing w:val="-2"/>
        </w:rPr>
        <w:t xml:space="preserve"> </w:t>
      </w:r>
      <w:r>
        <w:t>và</w:t>
      </w:r>
      <w:r>
        <w:rPr>
          <w:spacing w:val="-1"/>
        </w:rPr>
        <w:t xml:space="preserve"> </w:t>
      </w:r>
      <w:r>
        <w:t>TCTHPL -</w:t>
      </w:r>
      <w:r>
        <w:rPr>
          <w:spacing w:val="-2"/>
        </w:rPr>
        <w:t xml:space="preserve"> </w:t>
      </w:r>
      <w:r>
        <w:t>Bộ</w:t>
      </w:r>
      <w:r>
        <w:rPr>
          <w:spacing w:val="-2"/>
        </w:rPr>
        <w:t xml:space="preserve"> </w:t>
      </w:r>
      <w:r>
        <w:t>Tư</w:t>
      </w:r>
      <w:r>
        <w:rPr>
          <w:spacing w:val="-2"/>
        </w:rPr>
        <w:t xml:space="preserve"> </w:t>
      </w:r>
      <w:r>
        <w:rPr>
          <w:spacing w:val="-4"/>
        </w:rPr>
        <w:t>pháp;</w:t>
      </w:r>
    </w:p>
    <w:p w:rsidR="002411F5" w:rsidRDefault="00CF362F">
      <w:pPr>
        <w:pStyle w:val="ListParagraph"/>
        <w:numPr>
          <w:ilvl w:val="0"/>
          <w:numId w:val="1"/>
        </w:numPr>
        <w:tabs>
          <w:tab w:val="left" w:pos="238"/>
        </w:tabs>
        <w:spacing w:before="0"/>
        <w:ind w:left="238" w:hanging="127"/>
      </w:pPr>
      <w:r>
        <w:t>Vụ</w:t>
      </w:r>
      <w:r>
        <w:rPr>
          <w:spacing w:val="-2"/>
        </w:rPr>
        <w:t xml:space="preserve"> </w:t>
      </w:r>
      <w:r>
        <w:t>Pháp</w:t>
      </w:r>
      <w:r>
        <w:rPr>
          <w:spacing w:val="-3"/>
        </w:rPr>
        <w:t xml:space="preserve"> </w:t>
      </w:r>
      <w:r>
        <w:t>chế,</w:t>
      </w:r>
      <w:r>
        <w:rPr>
          <w:spacing w:val="-3"/>
        </w:rPr>
        <w:t xml:space="preserve"> </w:t>
      </w:r>
      <w:r>
        <w:t>Bộ</w:t>
      </w:r>
      <w:r>
        <w:rPr>
          <w:spacing w:val="-1"/>
        </w:rPr>
        <w:t xml:space="preserve"> </w:t>
      </w:r>
      <w:r>
        <w:t>Nội</w:t>
      </w:r>
      <w:r>
        <w:rPr>
          <w:spacing w:val="-2"/>
        </w:rPr>
        <w:t xml:space="preserve"> </w:t>
      </w:r>
      <w:r>
        <w:rPr>
          <w:spacing w:val="-5"/>
        </w:rPr>
        <w:t>vụ;</w:t>
      </w:r>
    </w:p>
    <w:p w:rsidR="002411F5" w:rsidRDefault="00CF362F">
      <w:pPr>
        <w:pStyle w:val="ListParagraph"/>
        <w:numPr>
          <w:ilvl w:val="0"/>
          <w:numId w:val="1"/>
        </w:numPr>
        <w:tabs>
          <w:tab w:val="left" w:pos="238"/>
        </w:tabs>
        <w:ind w:left="238" w:hanging="127"/>
      </w:pPr>
      <w:r>
        <w:t>Chủ</w:t>
      </w:r>
      <w:r>
        <w:rPr>
          <w:spacing w:val="-2"/>
        </w:rPr>
        <w:t xml:space="preserve"> </w:t>
      </w:r>
      <w:r>
        <w:t>tịch</w:t>
      </w:r>
      <w:r>
        <w:rPr>
          <w:spacing w:val="-3"/>
        </w:rPr>
        <w:t xml:space="preserve"> </w:t>
      </w:r>
      <w:r>
        <w:t>và</w:t>
      </w:r>
      <w:r>
        <w:rPr>
          <w:spacing w:val="-1"/>
        </w:rPr>
        <w:t xml:space="preserve"> </w:t>
      </w:r>
      <w:r>
        <w:t>các</w:t>
      </w:r>
      <w:r>
        <w:rPr>
          <w:spacing w:val="-2"/>
        </w:rPr>
        <w:t xml:space="preserve"> </w:t>
      </w:r>
      <w:r>
        <w:t>Phó</w:t>
      </w:r>
      <w:r>
        <w:rPr>
          <w:spacing w:val="-3"/>
        </w:rPr>
        <w:t xml:space="preserve"> </w:t>
      </w:r>
      <w:r>
        <w:t>Chủ</w:t>
      </w:r>
      <w:r>
        <w:rPr>
          <w:spacing w:val="-3"/>
        </w:rPr>
        <w:t xml:space="preserve"> </w:t>
      </w:r>
      <w:r>
        <w:t>tịch</w:t>
      </w:r>
      <w:r>
        <w:rPr>
          <w:spacing w:val="-1"/>
        </w:rPr>
        <w:t xml:space="preserve"> </w:t>
      </w:r>
      <w:r>
        <w:t>UBND</w:t>
      </w:r>
      <w:r>
        <w:rPr>
          <w:spacing w:val="-2"/>
        </w:rPr>
        <w:t xml:space="preserve"> </w:t>
      </w:r>
      <w:r>
        <w:rPr>
          <w:spacing w:val="-5"/>
        </w:rPr>
        <w:t>TP;</w:t>
      </w:r>
    </w:p>
    <w:p w:rsidR="002411F5" w:rsidRDefault="00CF362F">
      <w:pPr>
        <w:pStyle w:val="ListParagraph"/>
        <w:numPr>
          <w:ilvl w:val="0"/>
          <w:numId w:val="1"/>
        </w:numPr>
        <w:tabs>
          <w:tab w:val="left" w:pos="238"/>
        </w:tabs>
        <w:spacing w:before="0"/>
        <w:ind w:left="238" w:hanging="127"/>
      </w:pPr>
      <w:r>
        <w:t>Các</w:t>
      </w:r>
      <w:r>
        <w:rPr>
          <w:spacing w:val="-3"/>
        </w:rPr>
        <w:t xml:space="preserve"> </w:t>
      </w:r>
      <w:r>
        <w:t>sở,</w:t>
      </w:r>
      <w:r>
        <w:rPr>
          <w:spacing w:val="-2"/>
        </w:rPr>
        <w:t xml:space="preserve"> </w:t>
      </w:r>
      <w:r>
        <w:t>ban,</w:t>
      </w:r>
      <w:r>
        <w:rPr>
          <w:spacing w:val="-2"/>
        </w:rPr>
        <w:t xml:space="preserve"> ngành;</w:t>
      </w:r>
    </w:p>
    <w:p w:rsidR="002411F5" w:rsidRDefault="00CF362F">
      <w:pPr>
        <w:pStyle w:val="ListParagraph"/>
        <w:numPr>
          <w:ilvl w:val="0"/>
          <w:numId w:val="1"/>
        </w:numPr>
        <w:tabs>
          <w:tab w:val="left" w:pos="238"/>
        </w:tabs>
        <w:ind w:left="238" w:hanging="127"/>
      </w:pPr>
      <w:r>
        <w:t>UBND</w:t>
      </w:r>
      <w:r>
        <w:rPr>
          <w:spacing w:val="-3"/>
        </w:rPr>
        <w:t xml:space="preserve"> </w:t>
      </w:r>
      <w:r>
        <w:t>xã,</w:t>
      </w:r>
      <w:r>
        <w:rPr>
          <w:spacing w:val="-3"/>
        </w:rPr>
        <w:t xml:space="preserve"> </w:t>
      </w:r>
      <w:r>
        <w:t>phường,</w:t>
      </w:r>
      <w:r>
        <w:rPr>
          <w:spacing w:val="-3"/>
        </w:rPr>
        <w:t xml:space="preserve"> </w:t>
      </w:r>
      <w:r>
        <w:t>đặc</w:t>
      </w:r>
      <w:r>
        <w:rPr>
          <w:spacing w:val="-2"/>
        </w:rPr>
        <w:t xml:space="preserve"> </w:t>
      </w:r>
      <w:r>
        <w:rPr>
          <w:spacing w:val="-4"/>
        </w:rPr>
        <w:t>khu;</w:t>
      </w:r>
    </w:p>
    <w:p w:rsidR="002411F5" w:rsidRDefault="00CF362F">
      <w:pPr>
        <w:pStyle w:val="ListParagraph"/>
        <w:numPr>
          <w:ilvl w:val="0"/>
          <w:numId w:val="1"/>
        </w:numPr>
        <w:tabs>
          <w:tab w:val="left" w:pos="238"/>
        </w:tabs>
        <w:spacing w:before="0"/>
        <w:ind w:left="238" w:hanging="127"/>
      </w:pPr>
      <w:r>
        <w:t>Công</w:t>
      </w:r>
      <w:r>
        <w:rPr>
          <w:spacing w:val="-2"/>
        </w:rPr>
        <w:t xml:space="preserve"> </w:t>
      </w:r>
      <w:r>
        <w:t>thông</w:t>
      </w:r>
      <w:r>
        <w:rPr>
          <w:spacing w:val="-2"/>
        </w:rPr>
        <w:t xml:space="preserve"> </w:t>
      </w:r>
      <w:r>
        <w:t>tin</w:t>
      </w:r>
      <w:r>
        <w:rPr>
          <w:spacing w:val="-1"/>
        </w:rPr>
        <w:t xml:space="preserve"> </w:t>
      </w:r>
      <w:r>
        <w:t>điện</w:t>
      </w:r>
      <w:r>
        <w:rPr>
          <w:spacing w:val="-4"/>
        </w:rPr>
        <w:t xml:space="preserve"> </w:t>
      </w:r>
      <w:r>
        <w:t>tử</w:t>
      </w:r>
      <w:r>
        <w:rPr>
          <w:spacing w:val="-2"/>
        </w:rPr>
        <w:t xml:space="preserve"> </w:t>
      </w:r>
      <w:r>
        <w:rPr>
          <w:spacing w:val="-4"/>
        </w:rPr>
        <w:t>TPĐN;</w:t>
      </w:r>
    </w:p>
    <w:p w:rsidR="002411F5" w:rsidRDefault="00CF362F">
      <w:pPr>
        <w:pStyle w:val="ListParagraph"/>
        <w:numPr>
          <w:ilvl w:val="0"/>
          <w:numId w:val="1"/>
        </w:numPr>
        <w:tabs>
          <w:tab w:val="left" w:pos="238"/>
        </w:tabs>
        <w:spacing w:line="240" w:lineRule="auto"/>
        <w:ind w:left="238" w:hanging="127"/>
      </w:pPr>
      <w:r>
        <w:t>Lưu:</w:t>
      </w:r>
      <w:r>
        <w:rPr>
          <w:spacing w:val="-5"/>
        </w:rPr>
        <w:t xml:space="preserve"> </w:t>
      </w:r>
      <w:r>
        <w:t>VT,</w:t>
      </w:r>
      <w:r>
        <w:rPr>
          <w:spacing w:val="-3"/>
        </w:rPr>
        <w:t xml:space="preserve"> </w:t>
      </w:r>
      <w:r>
        <w:rPr>
          <w:spacing w:val="-4"/>
        </w:rPr>
        <w:t>SNV.</w:t>
      </w:r>
    </w:p>
    <w:p w:rsidR="002411F5" w:rsidRDefault="00CF362F">
      <w:pPr>
        <w:spacing w:before="91"/>
        <w:ind w:left="111"/>
        <w:rPr>
          <w:b/>
          <w:sz w:val="28"/>
        </w:rPr>
      </w:pPr>
      <w:r>
        <w:br w:type="column"/>
      </w:r>
      <w:r>
        <w:rPr>
          <w:b/>
          <w:sz w:val="28"/>
        </w:rPr>
        <w:t>TM.</w:t>
      </w:r>
      <w:r>
        <w:rPr>
          <w:b/>
          <w:spacing w:val="-2"/>
          <w:sz w:val="28"/>
        </w:rPr>
        <w:t xml:space="preserve"> </w:t>
      </w:r>
      <w:r>
        <w:rPr>
          <w:b/>
          <w:sz w:val="28"/>
        </w:rPr>
        <w:t>UỶ</w:t>
      </w:r>
      <w:r>
        <w:rPr>
          <w:b/>
          <w:spacing w:val="-1"/>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sectPr w:rsidR="002411F5">
      <w:type w:val="continuous"/>
      <w:pgSz w:w="11910" w:h="16840"/>
      <w:pgMar w:top="1040" w:right="992" w:bottom="280" w:left="1700" w:header="720" w:footer="720" w:gutter="0"/>
      <w:cols w:num="2" w:space="720" w:equalWidth="0">
        <w:col w:w="4260" w:space="984"/>
        <w:col w:w="397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7024D"/>
    <w:multiLevelType w:val="hybridMultilevel"/>
    <w:tmpl w:val="02AA9B62"/>
    <w:lvl w:ilvl="0" w:tplc="AE0ED2EE">
      <w:numFmt w:val="bullet"/>
      <w:lvlText w:val="-"/>
      <w:lvlJc w:val="left"/>
      <w:pPr>
        <w:ind w:left="24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A78AF2BA">
      <w:numFmt w:val="bullet"/>
      <w:lvlText w:val="•"/>
      <w:lvlJc w:val="left"/>
      <w:pPr>
        <w:ind w:left="642" w:hanging="128"/>
      </w:pPr>
      <w:rPr>
        <w:rFonts w:hint="default"/>
        <w:lang w:val="vi" w:eastAsia="en-US" w:bidi="ar-SA"/>
      </w:rPr>
    </w:lvl>
    <w:lvl w:ilvl="2" w:tplc="7C88E6EA">
      <w:numFmt w:val="bullet"/>
      <w:lvlText w:val="•"/>
      <w:lvlJc w:val="left"/>
      <w:pPr>
        <w:ind w:left="1044" w:hanging="128"/>
      </w:pPr>
      <w:rPr>
        <w:rFonts w:hint="default"/>
        <w:lang w:val="vi" w:eastAsia="en-US" w:bidi="ar-SA"/>
      </w:rPr>
    </w:lvl>
    <w:lvl w:ilvl="3" w:tplc="21087A84">
      <w:numFmt w:val="bullet"/>
      <w:lvlText w:val="•"/>
      <w:lvlJc w:val="left"/>
      <w:pPr>
        <w:ind w:left="1446" w:hanging="128"/>
      </w:pPr>
      <w:rPr>
        <w:rFonts w:hint="default"/>
        <w:lang w:val="vi" w:eastAsia="en-US" w:bidi="ar-SA"/>
      </w:rPr>
    </w:lvl>
    <w:lvl w:ilvl="4" w:tplc="8DBAC0CC">
      <w:numFmt w:val="bullet"/>
      <w:lvlText w:val="•"/>
      <w:lvlJc w:val="left"/>
      <w:pPr>
        <w:ind w:left="1848" w:hanging="128"/>
      </w:pPr>
      <w:rPr>
        <w:rFonts w:hint="default"/>
        <w:lang w:val="vi" w:eastAsia="en-US" w:bidi="ar-SA"/>
      </w:rPr>
    </w:lvl>
    <w:lvl w:ilvl="5" w:tplc="07D491D0">
      <w:numFmt w:val="bullet"/>
      <w:lvlText w:val="•"/>
      <w:lvlJc w:val="left"/>
      <w:pPr>
        <w:ind w:left="2250" w:hanging="128"/>
      </w:pPr>
      <w:rPr>
        <w:rFonts w:hint="default"/>
        <w:lang w:val="vi" w:eastAsia="en-US" w:bidi="ar-SA"/>
      </w:rPr>
    </w:lvl>
    <w:lvl w:ilvl="6" w:tplc="3C06FD90">
      <w:numFmt w:val="bullet"/>
      <w:lvlText w:val="•"/>
      <w:lvlJc w:val="left"/>
      <w:pPr>
        <w:ind w:left="2652" w:hanging="128"/>
      </w:pPr>
      <w:rPr>
        <w:rFonts w:hint="default"/>
        <w:lang w:val="vi" w:eastAsia="en-US" w:bidi="ar-SA"/>
      </w:rPr>
    </w:lvl>
    <w:lvl w:ilvl="7" w:tplc="0A20BAD0">
      <w:numFmt w:val="bullet"/>
      <w:lvlText w:val="•"/>
      <w:lvlJc w:val="left"/>
      <w:pPr>
        <w:ind w:left="3054" w:hanging="128"/>
      </w:pPr>
      <w:rPr>
        <w:rFonts w:hint="default"/>
        <w:lang w:val="vi" w:eastAsia="en-US" w:bidi="ar-SA"/>
      </w:rPr>
    </w:lvl>
    <w:lvl w:ilvl="8" w:tplc="4B9E3AE8">
      <w:numFmt w:val="bullet"/>
      <w:lvlText w:val="•"/>
      <w:lvlJc w:val="left"/>
      <w:pPr>
        <w:ind w:left="3456" w:hanging="128"/>
      </w:pPr>
      <w:rPr>
        <w:rFonts w:hint="default"/>
        <w:lang w:val="vi" w:eastAsia="en-US" w:bidi="ar-SA"/>
      </w:rPr>
    </w:lvl>
  </w:abstractNum>
  <w:abstractNum w:abstractNumId="1" w15:restartNumberingAfterBreak="0">
    <w:nsid w:val="16D2288F"/>
    <w:multiLevelType w:val="hybridMultilevel"/>
    <w:tmpl w:val="3F3C6E46"/>
    <w:lvl w:ilvl="0" w:tplc="FDBE065A">
      <w:start w:val="1"/>
      <w:numFmt w:val="decimal"/>
      <w:lvlText w:val="%1."/>
      <w:lvlJc w:val="left"/>
      <w:pPr>
        <w:ind w:left="4"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84BCC6">
      <w:numFmt w:val="bullet"/>
      <w:lvlText w:val="•"/>
      <w:lvlJc w:val="left"/>
      <w:pPr>
        <w:ind w:left="921" w:hanging="291"/>
      </w:pPr>
      <w:rPr>
        <w:rFonts w:hint="default"/>
        <w:lang w:val="vi" w:eastAsia="en-US" w:bidi="ar-SA"/>
      </w:rPr>
    </w:lvl>
    <w:lvl w:ilvl="2" w:tplc="7458E2D2">
      <w:numFmt w:val="bullet"/>
      <w:lvlText w:val="•"/>
      <w:lvlJc w:val="left"/>
      <w:pPr>
        <w:ind w:left="1842" w:hanging="291"/>
      </w:pPr>
      <w:rPr>
        <w:rFonts w:hint="default"/>
        <w:lang w:val="vi" w:eastAsia="en-US" w:bidi="ar-SA"/>
      </w:rPr>
    </w:lvl>
    <w:lvl w:ilvl="3" w:tplc="22742E14">
      <w:numFmt w:val="bullet"/>
      <w:lvlText w:val="•"/>
      <w:lvlJc w:val="left"/>
      <w:pPr>
        <w:ind w:left="2764" w:hanging="291"/>
      </w:pPr>
      <w:rPr>
        <w:rFonts w:hint="default"/>
        <w:lang w:val="vi" w:eastAsia="en-US" w:bidi="ar-SA"/>
      </w:rPr>
    </w:lvl>
    <w:lvl w:ilvl="4" w:tplc="412A3432">
      <w:numFmt w:val="bullet"/>
      <w:lvlText w:val="•"/>
      <w:lvlJc w:val="left"/>
      <w:pPr>
        <w:ind w:left="3685" w:hanging="291"/>
      </w:pPr>
      <w:rPr>
        <w:rFonts w:hint="default"/>
        <w:lang w:val="vi" w:eastAsia="en-US" w:bidi="ar-SA"/>
      </w:rPr>
    </w:lvl>
    <w:lvl w:ilvl="5" w:tplc="DAB29810">
      <w:numFmt w:val="bullet"/>
      <w:lvlText w:val="•"/>
      <w:lvlJc w:val="left"/>
      <w:pPr>
        <w:ind w:left="4607" w:hanging="291"/>
      </w:pPr>
      <w:rPr>
        <w:rFonts w:hint="default"/>
        <w:lang w:val="vi" w:eastAsia="en-US" w:bidi="ar-SA"/>
      </w:rPr>
    </w:lvl>
    <w:lvl w:ilvl="6" w:tplc="18A840AE">
      <w:numFmt w:val="bullet"/>
      <w:lvlText w:val="•"/>
      <w:lvlJc w:val="left"/>
      <w:pPr>
        <w:ind w:left="5528" w:hanging="291"/>
      </w:pPr>
      <w:rPr>
        <w:rFonts w:hint="default"/>
        <w:lang w:val="vi" w:eastAsia="en-US" w:bidi="ar-SA"/>
      </w:rPr>
    </w:lvl>
    <w:lvl w:ilvl="7" w:tplc="C1BA72C0">
      <w:numFmt w:val="bullet"/>
      <w:lvlText w:val="•"/>
      <w:lvlJc w:val="left"/>
      <w:pPr>
        <w:ind w:left="6449" w:hanging="291"/>
      </w:pPr>
      <w:rPr>
        <w:rFonts w:hint="default"/>
        <w:lang w:val="vi" w:eastAsia="en-US" w:bidi="ar-SA"/>
      </w:rPr>
    </w:lvl>
    <w:lvl w:ilvl="8" w:tplc="8CE8491E">
      <w:numFmt w:val="bullet"/>
      <w:lvlText w:val="•"/>
      <w:lvlJc w:val="left"/>
      <w:pPr>
        <w:ind w:left="7371" w:hanging="291"/>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2411F5"/>
    <w:rsid w:val="002411F5"/>
    <w:rsid w:val="00CF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6A35"/>
  <w15:docId w15:val="{566F0D65-B82D-4A7E-8BC3-C875A8FA7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outlineLvl w:val="0"/>
    </w:pPr>
    <w:rPr>
      <w:b/>
      <w:bCs/>
      <w:sz w:val="28"/>
      <w:szCs w:val="28"/>
    </w:rPr>
  </w:style>
  <w:style w:type="paragraph" w:styleId="Heading2">
    <w:name w:val="heading 2"/>
    <w:basedOn w:val="Normal"/>
    <w:uiPriority w:val="1"/>
    <w:qFormat/>
    <w:pPr>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8"/>
      <w:szCs w:val="28"/>
    </w:rPr>
  </w:style>
  <w:style w:type="paragraph" w:styleId="ListParagraph">
    <w:name w:val="List Paragraph"/>
    <w:basedOn w:val="Normal"/>
    <w:uiPriority w:val="1"/>
    <w:qFormat/>
    <w:pPr>
      <w:spacing w:before="1" w:line="252" w:lineRule="exact"/>
      <w:ind w:left="238" w:hanging="12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Khanh-SGT</dc:creator>
  <cp:lastModifiedBy>User</cp:lastModifiedBy>
  <cp:revision>2</cp:revision>
  <dcterms:created xsi:type="dcterms:W3CDTF">2026-06-29T01:28:00Z</dcterms:created>
  <dcterms:modified xsi:type="dcterms:W3CDTF">2026-06-29T01:34:00Z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Writer</vt:lpwstr>
  </property>
  <property fmtid="{D5CDD505-2E9C-101B-9397-08002B2CF9AE}" pid="5" name="LastSaved">
    <vt:filetime>2026-06-29T00:00:00Z</vt:filetime>
  </property>
  <property fmtid="{D5CDD505-2E9C-101B-9397-08002B2CF9AE}" pid="6" name="Producer">
    <vt:lpwstr>LibreOffice 7.4; modified using iTextSharp™ 5.5.9 ©2000-2016 iText Group NV (AGPL-version); modified using openPdf® Core 7.2.3 (AGPL version) ©2000-2020 openPdf</vt:lpwstr>
  </property>
</Properties>
</file>