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5" w:type="dxa"/>
        <w:tblInd w:w="-426" w:type="dxa"/>
        <w:tblCellMar>
          <w:left w:w="0" w:type="dxa"/>
          <w:right w:w="0" w:type="dxa"/>
        </w:tblCellMar>
        <w:tblLook w:val="0000" w:firstRow="0" w:lastRow="0" w:firstColumn="0" w:lastColumn="0" w:noHBand="0" w:noVBand="0"/>
      </w:tblPr>
      <w:tblGrid>
        <w:gridCol w:w="426"/>
        <w:gridCol w:w="3119"/>
        <w:gridCol w:w="229"/>
        <w:gridCol w:w="5880"/>
        <w:gridCol w:w="411"/>
      </w:tblGrid>
      <w:tr w:rsidR="00745643" w:rsidRPr="00745643" w14:paraId="3B91F36A" w14:textId="77777777" w:rsidTr="00CD2A4D">
        <w:trPr>
          <w:gridBefore w:val="1"/>
          <w:gridAfter w:val="1"/>
          <w:wBefore w:w="426" w:type="dxa"/>
          <w:wAfter w:w="411" w:type="dxa"/>
          <w:trHeight w:val="968"/>
        </w:trPr>
        <w:tc>
          <w:tcPr>
            <w:tcW w:w="3348" w:type="dxa"/>
            <w:gridSpan w:val="2"/>
            <w:tcMar>
              <w:top w:w="0" w:type="dxa"/>
              <w:left w:w="108" w:type="dxa"/>
              <w:bottom w:w="0" w:type="dxa"/>
              <w:right w:w="108" w:type="dxa"/>
            </w:tcMar>
          </w:tcPr>
          <w:p w14:paraId="2E34E824" w14:textId="77777777" w:rsidR="00CD2A4D" w:rsidRPr="00745643" w:rsidRDefault="00CD2A4D" w:rsidP="00CD2A4D">
            <w:pPr>
              <w:rPr>
                <w:b/>
                <w:bCs/>
                <w:color w:val="000000" w:themeColor="text1"/>
                <w:sz w:val="26"/>
                <w:szCs w:val="26"/>
              </w:rPr>
            </w:pPr>
            <w:r w:rsidRPr="00745643">
              <w:rPr>
                <w:b/>
                <w:bCs/>
                <w:color w:val="000000" w:themeColor="text1"/>
                <w:sz w:val="26"/>
                <w:szCs w:val="26"/>
              </w:rPr>
              <w:t>ỦY BAN NHÂN DÂN</w:t>
            </w:r>
          </w:p>
          <w:p w14:paraId="3EBA8379" w14:textId="77777777" w:rsidR="00CD2A4D" w:rsidRPr="00745643" w:rsidRDefault="00CD2A4D" w:rsidP="00CD2A4D">
            <w:pPr>
              <w:rPr>
                <w:color w:val="000000" w:themeColor="text1"/>
                <w:szCs w:val="26"/>
              </w:rPr>
            </w:pPr>
            <w:r w:rsidRPr="00745643">
              <w:rPr>
                <w:iCs/>
                <w:noProof/>
                <w:color w:val="000000" w:themeColor="text1"/>
                <w:sz w:val="26"/>
                <w:szCs w:val="26"/>
              </w:rPr>
              <mc:AlternateContent>
                <mc:Choice Requires="wps">
                  <w:drawing>
                    <wp:anchor distT="0" distB="0" distL="114300" distR="114300" simplePos="0" relativeHeight="251676672" behindDoc="0" locked="0" layoutInCell="1" allowOverlap="1" wp14:anchorId="08F0347D" wp14:editId="021A59B5">
                      <wp:simplePos x="0" y="0"/>
                      <wp:positionH relativeFrom="column">
                        <wp:posOffset>407035</wp:posOffset>
                      </wp:positionH>
                      <wp:positionV relativeFrom="paragraph">
                        <wp:posOffset>209550</wp:posOffset>
                      </wp:positionV>
                      <wp:extent cx="615315" cy="0"/>
                      <wp:effectExtent l="6985" t="9525" r="6350"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5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AF4E29"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16.5pt" to="80.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"/>
                  </w:pict>
                </mc:Fallback>
              </mc:AlternateContent>
            </w:r>
            <w:r w:rsidRPr="00745643">
              <w:rPr>
                <w:b/>
                <w:bCs/>
                <w:color w:val="000000" w:themeColor="text1"/>
                <w:sz w:val="26"/>
                <w:szCs w:val="26"/>
              </w:rPr>
              <w:t xml:space="preserve"> </w:t>
            </w:r>
            <w:r w:rsidRPr="00745643">
              <w:rPr>
                <w:b/>
                <w:bCs/>
                <w:color w:val="000000" w:themeColor="text1"/>
                <w:sz w:val="26"/>
                <w:szCs w:val="28"/>
              </w:rPr>
              <w:t>TỈNH TIỀN GIANG</w:t>
            </w:r>
          </w:p>
        </w:tc>
        <w:tc>
          <w:tcPr>
            <w:tcW w:w="5880" w:type="dxa"/>
            <w:tcMar>
              <w:top w:w="0" w:type="dxa"/>
              <w:left w:w="108" w:type="dxa"/>
              <w:bottom w:w="0" w:type="dxa"/>
              <w:right w:w="108" w:type="dxa"/>
            </w:tcMar>
          </w:tcPr>
          <w:p w14:paraId="14527CFF" w14:textId="77777777" w:rsidR="00CD2A4D" w:rsidRPr="00745643" w:rsidRDefault="00CD2A4D" w:rsidP="00CD2A4D">
            <w:pPr>
              <w:jc w:val="center"/>
              <w:rPr>
                <w:color w:val="000000" w:themeColor="text1"/>
                <w:szCs w:val="28"/>
              </w:rPr>
            </w:pPr>
            <w:r w:rsidRPr="00745643">
              <w:rPr>
                <w:iCs/>
                <w:noProof/>
                <w:color w:val="000000" w:themeColor="text1"/>
              </w:rPr>
              <mc:AlternateContent>
                <mc:Choice Requires="wps">
                  <w:drawing>
                    <wp:anchor distT="0" distB="0" distL="114300" distR="114300" simplePos="0" relativeHeight="251677696" behindDoc="0" locked="0" layoutInCell="1" allowOverlap="1" wp14:anchorId="47F0345E" wp14:editId="6515DC28">
                      <wp:simplePos x="0" y="0"/>
                      <wp:positionH relativeFrom="column">
                        <wp:posOffset>887095</wp:posOffset>
                      </wp:positionH>
                      <wp:positionV relativeFrom="paragraph">
                        <wp:posOffset>417830</wp:posOffset>
                      </wp:positionV>
                      <wp:extent cx="2127250" cy="0"/>
                      <wp:effectExtent l="10795" t="8255" r="5080"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0144EA" id="Straight Connector 3"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85pt,32.9pt" to="237.3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"/>
                  </w:pict>
                </mc:Fallback>
              </mc:AlternateContent>
            </w:r>
            <w:r w:rsidRPr="00745643">
              <w:rPr>
                <w:b/>
                <w:bCs/>
                <w:color w:val="000000" w:themeColor="text1"/>
                <w:szCs w:val="26"/>
              </w:rPr>
              <w:t xml:space="preserve">   </w:t>
            </w:r>
            <w:r w:rsidRPr="00745643">
              <w:rPr>
                <w:b/>
                <w:bCs/>
                <w:color w:val="000000" w:themeColor="text1"/>
                <w:sz w:val="26"/>
                <w:szCs w:val="26"/>
              </w:rPr>
              <w:t>CỘNG HÒA XÃ HỘI CHỦ NGHĨA VIỆT NAM</w:t>
            </w:r>
            <w:r w:rsidRPr="00745643">
              <w:rPr>
                <w:b/>
                <w:bCs/>
                <w:color w:val="000000" w:themeColor="text1"/>
                <w:szCs w:val="26"/>
              </w:rPr>
              <w:br/>
              <w:t xml:space="preserve">        </w:t>
            </w:r>
            <w:r w:rsidRPr="00745643">
              <w:rPr>
                <w:b/>
                <w:bCs/>
                <w:color w:val="000000" w:themeColor="text1"/>
                <w:sz w:val="28"/>
                <w:szCs w:val="28"/>
              </w:rPr>
              <w:t>Độc lập - Tự do - Hạnh phúc</w:t>
            </w:r>
          </w:p>
        </w:tc>
      </w:tr>
      <w:tr w:rsidR="00745643" w:rsidRPr="00745643" w14:paraId="47796ADE" w14:textId="77777777" w:rsidTr="00CD2A4D">
        <w:trPr>
          <w:gridBefore w:val="1"/>
          <w:gridAfter w:val="1"/>
          <w:wBefore w:w="426" w:type="dxa"/>
          <w:wAfter w:w="411" w:type="dxa"/>
          <w:trHeight w:val="217"/>
        </w:trPr>
        <w:tc>
          <w:tcPr>
            <w:tcW w:w="3348" w:type="dxa"/>
            <w:gridSpan w:val="2"/>
            <w:tcMar>
              <w:top w:w="0" w:type="dxa"/>
              <w:left w:w="108" w:type="dxa"/>
              <w:bottom w:w="0" w:type="dxa"/>
              <w:right w:w="108" w:type="dxa"/>
            </w:tcMar>
          </w:tcPr>
          <w:p w14:paraId="69340CDC" w14:textId="2C9A321C" w:rsidR="00CD2A4D" w:rsidRPr="00745643" w:rsidRDefault="00C771DA" w:rsidP="00D90A75">
            <w:pPr>
              <w:rPr>
                <w:color w:val="000000" w:themeColor="text1"/>
                <w:szCs w:val="26"/>
              </w:rPr>
            </w:pPr>
            <w:r>
              <w:rPr>
                <w:color w:val="000000" w:themeColor="text1"/>
                <w:sz w:val="26"/>
                <w:szCs w:val="26"/>
              </w:rPr>
              <w:t xml:space="preserve">Số:  </w:t>
            </w:r>
            <w:r w:rsidR="00FF6839">
              <w:rPr>
                <w:color w:val="000000" w:themeColor="text1"/>
                <w:sz w:val="26"/>
                <w:szCs w:val="26"/>
              </w:rPr>
              <w:t>29</w:t>
            </w:r>
            <w:r w:rsidR="00CD2A4D" w:rsidRPr="00745643">
              <w:rPr>
                <w:color w:val="000000" w:themeColor="text1"/>
                <w:sz w:val="26"/>
                <w:szCs w:val="26"/>
              </w:rPr>
              <w:t>/202</w:t>
            </w:r>
            <w:r w:rsidR="004A7933" w:rsidRPr="00745643">
              <w:rPr>
                <w:color w:val="000000" w:themeColor="text1"/>
                <w:sz w:val="26"/>
                <w:szCs w:val="26"/>
              </w:rPr>
              <w:t>5</w:t>
            </w:r>
            <w:r w:rsidR="00CD2A4D" w:rsidRPr="00745643">
              <w:rPr>
                <w:color w:val="000000" w:themeColor="text1"/>
                <w:sz w:val="26"/>
                <w:szCs w:val="26"/>
              </w:rPr>
              <w:t>/QĐ-UBND</w:t>
            </w:r>
          </w:p>
        </w:tc>
        <w:tc>
          <w:tcPr>
            <w:tcW w:w="5880" w:type="dxa"/>
            <w:tcMar>
              <w:top w:w="0" w:type="dxa"/>
              <w:left w:w="108" w:type="dxa"/>
              <w:bottom w:w="0" w:type="dxa"/>
              <w:right w:w="108" w:type="dxa"/>
            </w:tcMar>
          </w:tcPr>
          <w:p w14:paraId="0CDE4E95" w14:textId="77777777" w:rsidR="00CD2A4D" w:rsidRPr="00745643" w:rsidRDefault="00CD2A4D" w:rsidP="00570B85">
            <w:pPr>
              <w:ind w:firstLine="12"/>
              <w:jc w:val="center"/>
              <w:rPr>
                <w:i/>
                <w:color w:val="000000" w:themeColor="text1"/>
                <w:sz w:val="26"/>
                <w:szCs w:val="26"/>
              </w:rPr>
            </w:pPr>
            <w:r w:rsidRPr="00745643">
              <w:rPr>
                <w:i/>
                <w:iCs/>
                <w:color w:val="000000" w:themeColor="text1"/>
                <w:sz w:val="26"/>
                <w:szCs w:val="26"/>
              </w:rPr>
              <w:t xml:space="preserve">        Tiền Giang, ngày  </w:t>
            </w:r>
            <w:r w:rsidR="00570B85">
              <w:rPr>
                <w:i/>
                <w:iCs/>
                <w:color w:val="000000" w:themeColor="text1"/>
                <w:sz w:val="26"/>
                <w:szCs w:val="26"/>
              </w:rPr>
              <w:t xml:space="preserve">25 </w:t>
            </w:r>
            <w:r w:rsidRPr="00745643">
              <w:rPr>
                <w:i/>
                <w:iCs/>
                <w:color w:val="000000" w:themeColor="text1"/>
                <w:sz w:val="26"/>
                <w:szCs w:val="26"/>
              </w:rPr>
              <w:t xml:space="preserve"> tháng </w:t>
            </w:r>
            <w:r w:rsidR="00570B85">
              <w:rPr>
                <w:i/>
                <w:iCs/>
                <w:color w:val="000000" w:themeColor="text1"/>
                <w:sz w:val="26"/>
                <w:szCs w:val="26"/>
              </w:rPr>
              <w:t>3</w:t>
            </w:r>
            <w:r w:rsidRPr="00745643">
              <w:rPr>
                <w:i/>
                <w:iCs/>
                <w:color w:val="000000" w:themeColor="text1"/>
                <w:sz w:val="26"/>
                <w:szCs w:val="26"/>
              </w:rPr>
              <w:t xml:space="preserve"> năm 202</w:t>
            </w:r>
            <w:r w:rsidR="004A7933" w:rsidRPr="00745643">
              <w:rPr>
                <w:i/>
                <w:iCs/>
                <w:color w:val="000000" w:themeColor="text1"/>
                <w:sz w:val="26"/>
                <w:szCs w:val="26"/>
              </w:rPr>
              <w:t>5</w:t>
            </w:r>
          </w:p>
        </w:tc>
      </w:tr>
      <w:tr w:rsidR="00745643" w:rsidRPr="00745643" w14:paraId="3F319B84" w14:textId="77777777" w:rsidTr="00CD2A4D">
        <w:tblPrEx>
          <w:tblBorders>
            <w:top w:val="nil"/>
            <w:bottom w:val="nil"/>
            <w:insideH w:val="nil"/>
            <w:insideV w:val="nil"/>
          </w:tblBorders>
          <w:tblLook w:val="04A0" w:firstRow="1" w:lastRow="0" w:firstColumn="1" w:lastColumn="0" w:noHBand="0" w:noVBand="1"/>
        </w:tblPrEx>
        <w:tc>
          <w:tcPr>
            <w:tcW w:w="3545" w:type="dxa"/>
            <w:gridSpan w:val="2"/>
            <w:tcBorders>
              <w:top w:val="nil"/>
              <w:left w:val="nil"/>
              <w:bottom w:val="nil"/>
              <w:right w:val="nil"/>
              <w:tl2br w:val="nil"/>
              <w:tr2bl w:val="nil"/>
            </w:tcBorders>
            <w:shd w:val="clear" w:color="auto" w:fill="auto"/>
            <w:tcMar>
              <w:top w:w="0" w:type="dxa"/>
              <w:left w:w="108" w:type="dxa"/>
              <w:bottom w:w="0" w:type="dxa"/>
              <w:right w:w="108" w:type="dxa"/>
            </w:tcMar>
          </w:tcPr>
          <w:p w14:paraId="18059E18" w14:textId="77777777" w:rsidR="00BC7BB8" w:rsidRPr="00570B85" w:rsidRDefault="00BC7BB8" w:rsidP="00C771DA">
            <w:pPr>
              <w:rPr>
                <w:b/>
                <w:i/>
                <w:color w:val="000000" w:themeColor="text1"/>
                <w:sz w:val="26"/>
                <w:szCs w:val="26"/>
              </w:rPr>
            </w:pPr>
            <w:bookmarkStart w:id="0" w:name="loai_2"/>
          </w:p>
        </w:tc>
        <w:tc>
          <w:tcPr>
            <w:tcW w:w="6520" w:type="dxa"/>
            <w:gridSpan w:val="3"/>
            <w:tcBorders>
              <w:top w:val="nil"/>
              <w:left w:val="nil"/>
              <w:bottom w:val="nil"/>
              <w:right w:val="nil"/>
              <w:tl2br w:val="nil"/>
              <w:tr2bl w:val="nil"/>
            </w:tcBorders>
            <w:shd w:val="clear" w:color="auto" w:fill="auto"/>
            <w:tcMar>
              <w:top w:w="0" w:type="dxa"/>
              <w:left w:w="108" w:type="dxa"/>
              <w:bottom w:w="0" w:type="dxa"/>
              <w:right w:w="108" w:type="dxa"/>
            </w:tcMar>
          </w:tcPr>
          <w:p w14:paraId="2A8EB139" w14:textId="77777777" w:rsidR="00BC7BB8" w:rsidRPr="00745643" w:rsidRDefault="00BC7BB8" w:rsidP="001C5EDC">
            <w:pPr>
              <w:jc w:val="center"/>
              <w:rPr>
                <w:color w:val="000000" w:themeColor="text1"/>
                <w:sz w:val="26"/>
                <w:szCs w:val="26"/>
              </w:rPr>
            </w:pPr>
          </w:p>
        </w:tc>
      </w:tr>
    </w:tbl>
    <w:p w14:paraId="6D27FF8D" w14:textId="77777777" w:rsidR="00CD2A4D" w:rsidRPr="00745643" w:rsidRDefault="00CD2A4D" w:rsidP="00C771DA">
      <w:pPr>
        <w:spacing w:before="480" w:after="120"/>
        <w:jc w:val="center"/>
        <w:rPr>
          <w:b/>
          <w:color w:val="000000" w:themeColor="text1"/>
          <w:sz w:val="28"/>
          <w:szCs w:val="28"/>
        </w:rPr>
      </w:pPr>
      <w:bookmarkStart w:id="1" w:name="dieu_1_1"/>
      <w:bookmarkEnd w:id="0"/>
      <w:r w:rsidRPr="00745643">
        <w:rPr>
          <w:b/>
          <w:color w:val="000000" w:themeColor="text1"/>
          <w:sz w:val="28"/>
          <w:szCs w:val="28"/>
        </w:rPr>
        <w:t xml:space="preserve">QUYẾT ĐỊNH </w:t>
      </w:r>
    </w:p>
    <w:p w14:paraId="3283B3F1" w14:textId="77777777" w:rsidR="00CD2A4D" w:rsidRPr="00745643" w:rsidRDefault="00CD2A4D" w:rsidP="00CD2A4D">
      <w:pPr>
        <w:jc w:val="center"/>
        <w:rPr>
          <w:b/>
          <w:color w:val="000000" w:themeColor="text1"/>
          <w:sz w:val="28"/>
          <w:szCs w:val="28"/>
        </w:rPr>
      </w:pPr>
      <w:r w:rsidRPr="00745643">
        <w:rPr>
          <w:b/>
          <w:color w:val="000000" w:themeColor="text1"/>
          <w:sz w:val="28"/>
          <w:szCs w:val="28"/>
        </w:rPr>
        <w:t xml:space="preserve">Sửa đổi, bổ sung một số điều của Quy định về Bảng giá các loại đất giai đoạn 2020 </w:t>
      </w:r>
      <w:r w:rsidR="00AD419C" w:rsidRPr="00745643">
        <w:rPr>
          <w:b/>
          <w:color w:val="000000" w:themeColor="text1"/>
          <w:sz w:val="28"/>
          <w:szCs w:val="28"/>
        </w:rPr>
        <w:t>-</w:t>
      </w:r>
      <w:r w:rsidRPr="00745643">
        <w:rPr>
          <w:b/>
          <w:color w:val="000000" w:themeColor="text1"/>
          <w:sz w:val="28"/>
          <w:szCs w:val="28"/>
        </w:rPr>
        <w:t xml:space="preserve"> 2024 trên địa bàn tỉnh Tiền Giang ban hành kèm theo </w:t>
      </w:r>
    </w:p>
    <w:p w14:paraId="019AF7CD" w14:textId="77777777" w:rsidR="00CD2A4D" w:rsidRPr="00745643" w:rsidRDefault="00CD2A4D" w:rsidP="00FB0F1E">
      <w:pPr>
        <w:jc w:val="center"/>
        <w:rPr>
          <w:b/>
          <w:color w:val="000000" w:themeColor="text1"/>
          <w:sz w:val="28"/>
          <w:szCs w:val="28"/>
        </w:rPr>
      </w:pPr>
      <w:r w:rsidRPr="00745643">
        <w:rPr>
          <w:b/>
          <w:color w:val="000000" w:themeColor="text1"/>
          <w:sz w:val="28"/>
          <w:szCs w:val="28"/>
        </w:rPr>
        <w:t xml:space="preserve">Quyết định số 32/2020/QĐ-UBND ngày 21/12/2020 của </w:t>
      </w:r>
    </w:p>
    <w:p w14:paraId="31211F62" w14:textId="77777777" w:rsidR="00CD2A4D" w:rsidRPr="00745643" w:rsidRDefault="00CD2A4D" w:rsidP="00CD2A4D">
      <w:pPr>
        <w:jc w:val="center"/>
        <w:rPr>
          <w:b/>
          <w:color w:val="000000" w:themeColor="text1"/>
          <w:sz w:val="28"/>
          <w:szCs w:val="28"/>
        </w:rPr>
      </w:pPr>
      <w:r w:rsidRPr="00745643">
        <w:rPr>
          <w:b/>
          <w:color w:val="000000" w:themeColor="text1"/>
          <w:sz w:val="28"/>
          <w:szCs w:val="28"/>
        </w:rPr>
        <w:t>Ủy ban nhân dân tỉnh</w:t>
      </w:r>
      <w:r w:rsidR="00835BEF" w:rsidRPr="00745643">
        <w:rPr>
          <w:b/>
          <w:color w:val="000000" w:themeColor="text1"/>
          <w:sz w:val="28"/>
          <w:szCs w:val="28"/>
        </w:rPr>
        <w:t xml:space="preserve"> Tiền Giang</w:t>
      </w:r>
    </w:p>
    <w:p w14:paraId="5EBDB703" w14:textId="77777777" w:rsidR="00CD2A4D" w:rsidRPr="00745643" w:rsidRDefault="00CD2A4D" w:rsidP="00C771DA">
      <w:pPr>
        <w:pStyle w:val="BodyTextIndent2"/>
        <w:ind w:left="0"/>
        <w:rPr>
          <w:b/>
          <w:color w:val="000000" w:themeColor="text1"/>
          <w:sz w:val="28"/>
          <w:szCs w:val="28"/>
          <w:lang w:val="nl-NL"/>
        </w:rPr>
      </w:pPr>
      <w:r w:rsidRPr="00745643">
        <w:rPr>
          <w:noProof/>
          <w:color w:val="000000" w:themeColor="text1"/>
          <w:sz w:val="28"/>
          <w:szCs w:val="28"/>
        </w:rPr>
        <mc:AlternateContent>
          <mc:Choice Requires="wps">
            <w:drawing>
              <wp:anchor distT="0" distB="0" distL="114300" distR="114300" simplePos="0" relativeHeight="251679744" behindDoc="0" locked="0" layoutInCell="1" allowOverlap="1" wp14:anchorId="12ABCB7E" wp14:editId="63AA55E5">
                <wp:simplePos x="0" y="0"/>
                <wp:positionH relativeFrom="column">
                  <wp:posOffset>2229485</wp:posOffset>
                </wp:positionH>
                <wp:positionV relativeFrom="paragraph">
                  <wp:posOffset>99060</wp:posOffset>
                </wp:positionV>
                <wp:extent cx="1257300" cy="0"/>
                <wp:effectExtent l="10160" t="13335" r="8890" b="571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FC593E" id="Straight Connector 5"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55pt,7.8pt" to="274.5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"/>
            </w:pict>
          </mc:Fallback>
        </mc:AlternateContent>
      </w:r>
    </w:p>
    <w:p w14:paraId="2F22CD36" w14:textId="77777777" w:rsidR="00CD2A4D" w:rsidRPr="00745643" w:rsidRDefault="00CD2A4D" w:rsidP="00C771DA">
      <w:pPr>
        <w:pStyle w:val="BodyTextIndent2"/>
        <w:spacing w:after="0"/>
        <w:ind w:left="357"/>
        <w:jc w:val="center"/>
        <w:rPr>
          <w:b/>
          <w:color w:val="000000" w:themeColor="text1"/>
          <w:sz w:val="28"/>
          <w:szCs w:val="28"/>
        </w:rPr>
      </w:pPr>
      <w:r w:rsidRPr="00745643">
        <w:rPr>
          <w:b/>
          <w:color w:val="000000" w:themeColor="text1"/>
          <w:sz w:val="28"/>
          <w:szCs w:val="28"/>
        </w:rPr>
        <w:t>ỦY BAN NHÂN DÂN TỈNH TIỀN GIANG</w:t>
      </w:r>
    </w:p>
    <w:p w14:paraId="65276DFA" w14:textId="77777777" w:rsidR="00C771DA" w:rsidRDefault="00054C7A" w:rsidP="008250FA">
      <w:pPr>
        <w:pStyle w:val="BodyTextIndent"/>
        <w:ind w:firstLine="540"/>
        <w:jc w:val="both"/>
        <w:rPr>
          <w:i/>
          <w:iCs/>
          <w:color w:val="000000" w:themeColor="text1"/>
          <w:spacing w:val="-2"/>
          <w:sz w:val="28"/>
          <w:szCs w:val="28"/>
        </w:rPr>
      </w:pPr>
      <w:r w:rsidRPr="00745643">
        <w:rPr>
          <w:i/>
          <w:iCs/>
          <w:color w:val="000000" w:themeColor="text1"/>
          <w:spacing w:val="-2"/>
          <w:sz w:val="28"/>
          <w:szCs w:val="28"/>
        </w:rPr>
        <w:t xml:space="preserve">Căn cứ Luật Tổ chức Chính quyền địa phương ngày 19 tháng </w:t>
      </w:r>
      <w:r w:rsidR="002A78A2" w:rsidRPr="00745643">
        <w:rPr>
          <w:i/>
          <w:iCs/>
          <w:color w:val="000000" w:themeColor="text1"/>
          <w:spacing w:val="-2"/>
          <w:sz w:val="28"/>
          <w:szCs w:val="28"/>
        </w:rPr>
        <w:t>02 năm 202</w:t>
      </w:r>
      <w:r w:rsidRPr="00745643">
        <w:rPr>
          <w:i/>
          <w:iCs/>
          <w:color w:val="000000" w:themeColor="text1"/>
          <w:spacing w:val="-2"/>
          <w:sz w:val="28"/>
          <w:szCs w:val="28"/>
        </w:rPr>
        <w:t>5;</w:t>
      </w:r>
    </w:p>
    <w:p w14:paraId="34B2F619" w14:textId="77777777" w:rsidR="00054C7A" w:rsidRPr="00C771DA" w:rsidRDefault="00C771DA" w:rsidP="00C771DA">
      <w:pPr>
        <w:pStyle w:val="BodyTextIndent"/>
        <w:ind w:firstLine="540"/>
        <w:jc w:val="both"/>
        <w:rPr>
          <w:i/>
          <w:iCs/>
          <w:spacing w:val="-12"/>
          <w:sz w:val="28"/>
          <w:szCs w:val="28"/>
        </w:rPr>
      </w:pPr>
      <w:r w:rsidRPr="00C771DA">
        <w:rPr>
          <w:i/>
          <w:iCs/>
          <w:spacing w:val="-12"/>
          <w:sz w:val="28"/>
          <w:szCs w:val="28"/>
        </w:rPr>
        <w:t xml:space="preserve">Căn cứ </w:t>
      </w:r>
      <w:r w:rsidRPr="00C771DA">
        <w:rPr>
          <w:i/>
          <w:spacing w:val="-12"/>
          <w:sz w:val="28"/>
          <w:szCs w:val="28"/>
        </w:rPr>
        <w:t xml:space="preserve">Luật Ban hành văn bản quy phạm pháp luật ngày 19 tháng 02 năm 2025; </w:t>
      </w:r>
      <w:r w:rsidR="00054C7A" w:rsidRPr="00C771DA">
        <w:rPr>
          <w:i/>
          <w:iCs/>
          <w:spacing w:val="-2"/>
          <w:sz w:val="28"/>
          <w:szCs w:val="28"/>
        </w:rPr>
        <w:t xml:space="preserve"> </w:t>
      </w:r>
    </w:p>
    <w:p w14:paraId="708F716A" w14:textId="77777777" w:rsidR="00054C7A" w:rsidRPr="00745643" w:rsidRDefault="00054C7A" w:rsidP="008250FA">
      <w:pPr>
        <w:pStyle w:val="BodyTextIndent"/>
        <w:ind w:firstLine="540"/>
        <w:jc w:val="both"/>
        <w:rPr>
          <w:i/>
          <w:iCs/>
          <w:color w:val="000000" w:themeColor="text1"/>
          <w:sz w:val="28"/>
          <w:szCs w:val="28"/>
        </w:rPr>
      </w:pPr>
      <w:r w:rsidRPr="00745643">
        <w:rPr>
          <w:i/>
          <w:iCs/>
          <w:color w:val="000000" w:themeColor="text1"/>
          <w:sz w:val="28"/>
          <w:szCs w:val="28"/>
        </w:rPr>
        <w:t>Căn cứ Luật Đất đai ngày 18 tháng 01 năm 2024;</w:t>
      </w:r>
    </w:p>
    <w:p w14:paraId="49FED58F" w14:textId="77777777" w:rsidR="00054C7A" w:rsidRPr="00745643" w:rsidRDefault="00054C7A" w:rsidP="008250FA">
      <w:pPr>
        <w:pStyle w:val="BodyTextIndent"/>
        <w:ind w:firstLine="540"/>
        <w:jc w:val="both"/>
        <w:rPr>
          <w:i/>
          <w:iCs/>
          <w:color w:val="000000" w:themeColor="text1"/>
          <w:sz w:val="28"/>
          <w:szCs w:val="28"/>
        </w:rPr>
      </w:pPr>
      <w:r w:rsidRPr="00745643">
        <w:rPr>
          <w:i/>
          <w:iCs/>
          <w:color w:val="000000" w:themeColor="text1"/>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14:paraId="5053B813" w14:textId="77777777" w:rsidR="00054C7A" w:rsidRPr="00745643" w:rsidRDefault="00054C7A" w:rsidP="008250FA">
      <w:pPr>
        <w:pStyle w:val="BodyTextIndent"/>
        <w:ind w:firstLine="540"/>
        <w:jc w:val="both"/>
        <w:rPr>
          <w:i/>
          <w:iCs/>
          <w:color w:val="000000" w:themeColor="text1"/>
          <w:sz w:val="28"/>
          <w:szCs w:val="28"/>
        </w:rPr>
      </w:pPr>
      <w:r w:rsidRPr="00745643">
        <w:rPr>
          <w:i/>
          <w:iCs/>
          <w:color w:val="000000" w:themeColor="text1"/>
          <w:sz w:val="28"/>
          <w:szCs w:val="28"/>
        </w:rPr>
        <w:t>Căn cứ Nghị định số 71/2024/NĐ-CP ngày 27 tháng 6 năm 2024 của Chính phủ quy định về giá đất.</w:t>
      </w:r>
    </w:p>
    <w:p w14:paraId="36C984AC" w14:textId="77777777" w:rsidR="00054C7A" w:rsidRPr="00745643" w:rsidRDefault="00054C7A" w:rsidP="008250FA">
      <w:pPr>
        <w:pStyle w:val="BodyTextIndent"/>
        <w:ind w:firstLine="540"/>
        <w:jc w:val="both"/>
        <w:rPr>
          <w:i/>
          <w:iCs/>
          <w:color w:val="000000" w:themeColor="text1"/>
          <w:sz w:val="28"/>
          <w:szCs w:val="28"/>
        </w:rPr>
      </w:pPr>
      <w:r w:rsidRPr="00745643">
        <w:rPr>
          <w:i/>
          <w:iCs/>
          <w:color w:val="000000" w:themeColor="text1"/>
          <w:sz w:val="28"/>
          <w:szCs w:val="28"/>
        </w:rPr>
        <w:t xml:space="preserve">Căn cứ Nghị định số 102/2024/NĐ-CP ngày 30 tháng 7 năm 2024 của Chính phủ quy định chi tiết thi hành một số điều của Luật Đất đai; </w:t>
      </w:r>
    </w:p>
    <w:p w14:paraId="6BF3972B" w14:textId="77777777" w:rsidR="00BC1F28" w:rsidRPr="00745643" w:rsidRDefault="00BC1F28" w:rsidP="008250FA">
      <w:pPr>
        <w:pStyle w:val="BodyTextIndent"/>
        <w:ind w:firstLine="540"/>
        <w:jc w:val="both"/>
        <w:rPr>
          <w:i/>
          <w:iCs/>
          <w:color w:val="000000" w:themeColor="text1"/>
          <w:sz w:val="28"/>
          <w:szCs w:val="28"/>
        </w:rPr>
      </w:pPr>
      <w:r w:rsidRPr="00745643">
        <w:rPr>
          <w:i/>
          <w:iCs/>
          <w:color w:val="000000" w:themeColor="text1"/>
          <w:sz w:val="28"/>
          <w:szCs w:val="28"/>
        </w:rPr>
        <w:t xml:space="preserve">Theo đề nghị của Giám đốc </w:t>
      </w:r>
      <w:r w:rsidR="000A603C" w:rsidRPr="00745643">
        <w:rPr>
          <w:i/>
          <w:iCs/>
          <w:color w:val="000000" w:themeColor="text1"/>
          <w:sz w:val="28"/>
          <w:szCs w:val="28"/>
        </w:rPr>
        <w:t>Sở Nông ngiệp và Môi trường</w:t>
      </w:r>
      <w:r w:rsidR="00C771DA">
        <w:rPr>
          <w:i/>
          <w:iCs/>
          <w:color w:val="000000" w:themeColor="text1"/>
          <w:sz w:val="28"/>
          <w:szCs w:val="28"/>
        </w:rPr>
        <w:t xml:space="preserve"> tại Tờ trình số 388/TTr-SNN&amp;MT ngày 17/3/2025 và Công văn số</w:t>
      </w:r>
      <w:r w:rsidR="005674DD">
        <w:rPr>
          <w:i/>
          <w:iCs/>
          <w:color w:val="000000" w:themeColor="text1"/>
          <w:sz w:val="28"/>
          <w:szCs w:val="28"/>
        </w:rPr>
        <w:t xml:space="preserve"> </w:t>
      </w:r>
      <w:r w:rsidR="00750DF8">
        <w:rPr>
          <w:i/>
          <w:iCs/>
          <w:color w:val="000000" w:themeColor="text1"/>
          <w:sz w:val="28"/>
          <w:szCs w:val="28"/>
        </w:rPr>
        <w:t xml:space="preserve">603/SNNMT-QLĐĐ </w:t>
      </w:r>
      <w:r w:rsidR="005674DD">
        <w:rPr>
          <w:i/>
          <w:iCs/>
          <w:color w:val="000000" w:themeColor="text1"/>
          <w:sz w:val="28"/>
          <w:szCs w:val="28"/>
        </w:rPr>
        <w:t>ngày 25/3/2025</w:t>
      </w:r>
      <w:r w:rsidR="00750DF8">
        <w:rPr>
          <w:i/>
          <w:iCs/>
          <w:color w:val="000000" w:themeColor="text1"/>
          <w:sz w:val="28"/>
          <w:szCs w:val="28"/>
        </w:rPr>
        <w:t>.</w:t>
      </w:r>
    </w:p>
    <w:p w14:paraId="7AFB40E8" w14:textId="77777777" w:rsidR="00BC1F28" w:rsidRPr="00745643" w:rsidRDefault="00BC1F28" w:rsidP="00BC1F28">
      <w:pPr>
        <w:pStyle w:val="Heading3"/>
        <w:tabs>
          <w:tab w:val="center" w:pos="810"/>
          <w:tab w:val="center" w:pos="6660"/>
        </w:tabs>
        <w:spacing w:before="360" w:after="240" w:line="360" w:lineRule="exact"/>
        <w:ind w:firstLine="567"/>
        <w:jc w:val="center"/>
        <w:rPr>
          <w:rFonts w:ascii="Times New Roman" w:hAnsi="Times New Roman" w:cs="Times New Roman"/>
          <w:color w:val="000000" w:themeColor="text1"/>
          <w:sz w:val="28"/>
          <w:szCs w:val="28"/>
        </w:rPr>
      </w:pPr>
      <w:r w:rsidRPr="00745643">
        <w:rPr>
          <w:rFonts w:ascii="Times New Roman" w:hAnsi="Times New Roman" w:cs="Times New Roman"/>
          <w:color w:val="000000" w:themeColor="text1"/>
          <w:sz w:val="28"/>
          <w:szCs w:val="28"/>
        </w:rPr>
        <w:t>QUYẾT ĐỊNH:</w:t>
      </w:r>
    </w:p>
    <w:p w14:paraId="13F600E4" w14:textId="77777777" w:rsidR="00BC1F28" w:rsidRPr="00745643" w:rsidRDefault="00C771DA" w:rsidP="00027882">
      <w:pPr>
        <w:spacing w:before="120"/>
        <w:ind w:firstLine="720"/>
        <w:jc w:val="both"/>
        <w:rPr>
          <w:b/>
          <w:color w:val="000000" w:themeColor="text1"/>
          <w:sz w:val="28"/>
          <w:szCs w:val="28"/>
        </w:rPr>
      </w:pPr>
      <w:r>
        <w:rPr>
          <w:b/>
          <w:color w:val="000000" w:themeColor="text1"/>
          <w:sz w:val="28"/>
          <w:szCs w:val="28"/>
        </w:rPr>
        <w:t xml:space="preserve">  </w:t>
      </w:r>
      <w:r w:rsidR="00BC1F28" w:rsidRPr="00745643">
        <w:rPr>
          <w:b/>
          <w:color w:val="000000" w:themeColor="text1"/>
          <w:sz w:val="28"/>
          <w:szCs w:val="28"/>
        </w:rPr>
        <w:t>Điều 1. Sửa đổi, bổ sung một số điều của Quy định về Bảng giá các loại đất giai đoạn 2020-20</w:t>
      </w:r>
      <w:r w:rsidR="00060E3F" w:rsidRPr="00745643">
        <w:rPr>
          <w:b/>
          <w:color w:val="000000" w:themeColor="text1"/>
          <w:sz w:val="28"/>
          <w:szCs w:val="28"/>
        </w:rPr>
        <w:t>24 trên địa bàn tỉnh Tiền Giang</w:t>
      </w:r>
      <w:r w:rsidR="00BC1F28" w:rsidRPr="00745643">
        <w:rPr>
          <w:b/>
          <w:color w:val="000000" w:themeColor="text1"/>
          <w:sz w:val="28"/>
          <w:szCs w:val="28"/>
        </w:rPr>
        <w:t xml:space="preserve"> ban hành kèm theo Quyết định số 32/202</w:t>
      </w:r>
      <w:r w:rsidR="00D41A80" w:rsidRPr="00745643">
        <w:rPr>
          <w:b/>
          <w:color w:val="000000" w:themeColor="text1"/>
          <w:sz w:val="28"/>
          <w:szCs w:val="28"/>
        </w:rPr>
        <w:t>0</w:t>
      </w:r>
      <w:r w:rsidR="00BC1F28" w:rsidRPr="00745643">
        <w:rPr>
          <w:b/>
          <w:color w:val="000000" w:themeColor="text1"/>
          <w:sz w:val="28"/>
          <w:szCs w:val="28"/>
        </w:rPr>
        <w:t xml:space="preserve">/QĐ-UBND ngày 21/12/2020 của Ủy ban nhân dân tỉnh </w:t>
      </w:r>
      <w:r w:rsidR="00C050C2" w:rsidRPr="00745643">
        <w:rPr>
          <w:b/>
          <w:color w:val="000000" w:themeColor="text1"/>
          <w:sz w:val="28"/>
          <w:szCs w:val="28"/>
        </w:rPr>
        <w:t>Tiền Giang</w:t>
      </w:r>
    </w:p>
    <w:bookmarkEnd w:id="1"/>
    <w:p w14:paraId="5F8CE100" w14:textId="77777777" w:rsidR="000B12AD" w:rsidRPr="00745643" w:rsidRDefault="00C771DA" w:rsidP="000B12AD">
      <w:pPr>
        <w:spacing w:before="120"/>
        <w:ind w:firstLine="720"/>
        <w:jc w:val="both"/>
        <w:rPr>
          <w:color w:val="000000" w:themeColor="text1"/>
          <w:sz w:val="28"/>
          <w:szCs w:val="28"/>
          <w:lang w:val="sv-SE"/>
        </w:rPr>
      </w:pPr>
      <w:r>
        <w:rPr>
          <w:b/>
          <w:color w:val="000000" w:themeColor="text1"/>
          <w:sz w:val="28"/>
          <w:szCs w:val="28"/>
        </w:rPr>
        <w:t xml:space="preserve">  </w:t>
      </w:r>
      <w:r w:rsidR="000B12AD" w:rsidRPr="00745643">
        <w:rPr>
          <w:b/>
          <w:color w:val="000000" w:themeColor="text1"/>
          <w:sz w:val="28"/>
          <w:szCs w:val="28"/>
        </w:rPr>
        <w:t>1.</w:t>
      </w:r>
      <w:r w:rsidR="000B12AD" w:rsidRPr="00745643">
        <w:rPr>
          <w:color w:val="000000" w:themeColor="text1"/>
          <w:sz w:val="28"/>
          <w:szCs w:val="28"/>
        </w:rPr>
        <w:t xml:space="preserve"> Sửa đổi, bổ sung khoản 1 </w:t>
      </w:r>
      <w:r w:rsidR="000B12AD" w:rsidRPr="00745643">
        <w:rPr>
          <w:color w:val="000000" w:themeColor="text1"/>
          <w:sz w:val="28"/>
          <w:szCs w:val="28"/>
          <w:lang w:val="sv-SE"/>
        </w:rPr>
        <w:t xml:space="preserve">Điều 1 như sau: </w:t>
      </w:r>
    </w:p>
    <w:p w14:paraId="3AA0A35A"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rPr>
        <w:t xml:space="preserve"> </w:t>
      </w:r>
      <w:r w:rsidR="00C771DA">
        <w:rPr>
          <w:color w:val="000000" w:themeColor="text1"/>
          <w:sz w:val="28"/>
          <w:szCs w:val="28"/>
        </w:rPr>
        <w:t xml:space="preserve"> </w:t>
      </w:r>
      <w:r w:rsidRPr="00745643">
        <w:rPr>
          <w:color w:val="000000" w:themeColor="text1"/>
          <w:sz w:val="28"/>
          <w:szCs w:val="28"/>
        </w:rPr>
        <w:t>“1. Phạm vi điều chỉnh</w:t>
      </w:r>
    </w:p>
    <w:p w14:paraId="3FA7922E" w14:textId="77777777" w:rsidR="000B12AD" w:rsidRPr="00745643" w:rsidRDefault="000B12AD" w:rsidP="000B12AD">
      <w:pPr>
        <w:spacing w:before="120"/>
        <w:ind w:firstLine="720"/>
        <w:jc w:val="both"/>
        <w:rPr>
          <w:color w:val="000000" w:themeColor="text1"/>
          <w:sz w:val="26"/>
          <w:szCs w:val="26"/>
          <w:lang w:val="vi-VN"/>
        </w:rPr>
      </w:pPr>
      <w:r w:rsidRPr="00745643">
        <w:rPr>
          <w:color w:val="000000" w:themeColor="text1"/>
          <w:sz w:val="28"/>
          <w:szCs w:val="28"/>
        </w:rPr>
        <w:t>Quy định này quy định về Bảng giá các loại đất giai</w:t>
      </w:r>
      <w:r w:rsidRPr="00745643">
        <w:rPr>
          <w:color w:val="000000" w:themeColor="text1"/>
          <w:sz w:val="28"/>
          <w:szCs w:val="28"/>
          <w:lang w:val="vi-VN"/>
        </w:rPr>
        <w:t xml:space="preserve"> đoạn</w:t>
      </w:r>
      <w:r w:rsidRPr="00745643">
        <w:rPr>
          <w:color w:val="000000" w:themeColor="text1"/>
          <w:sz w:val="28"/>
          <w:szCs w:val="28"/>
        </w:rPr>
        <w:t xml:space="preserve"> 202</w:t>
      </w:r>
      <w:r w:rsidRPr="00745643">
        <w:rPr>
          <w:color w:val="000000" w:themeColor="text1"/>
          <w:sz w:val="28"/>
          <w:szCs w:val="28"/>
          <w:lang w:val="en-GB"/>
        </w:rPr>
        <w:t>0-2024</w:t>
      </w:r>
      <w:r w:rsidRPr="00745643">
        <w:rPr>
          <w:color w:val="000000" w:themeColor="text1"/>
          <w:sz w:val="28"/>
          <w:szCs w:val="28"/>
        </w:rPr>
        <w:t xml:space="preserve"> trên địa bàn tỉnh Tiền Giang.</w:t>
      </w:r>
      <w:r w:rsidRPr="00745643">
        <w:rPr>
          <w:color w:val="000000" w:themeColor="text1"/>
          <w:sz w:val="26"/>
          <w:szCs w:val="26"/>
          <w:lang w:val="vi-VN"/>
        </w:rPr>
        <w:t xml:space="preserve"> </w:t>
      </w:r>
    </w:p>
    <w:p w14:paraId="1A9FCA6D"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rPr>
        <w:lastRenderedPageBreak/>
        <w:t>Bảng giá đất được áp dụng cho các trường hợp theo quy định tại Khoản 3 Điều 111 và khoản 1 Điều 159 Luật đất đai. ”</w:t>
      </w:r>
    </w:p>
    <w:p w14:paraId="7F2577A8" w14:textId="77777777" w:rsidR="000B12AD" w:rsidRPr="00745643" w:rsidRDefault="000B12AD" w:rsidP="000B12AD">
      <w:pPr>
        <w:spacing w:before="120"/>
        <w:ind w:firstLine="720"/>
        <w:jc w:val="both"/>
        <w:rPr>
          <w:color w:val="000000" w:themeColor="text1"/>
          <w:sz w:val="28"/>
          <w:szCs w:val="28"/>
          <w:lang w:val="sv-SE"/>
        </w:rPr>
      </w:pPr>
      <w:r w:rsidRPr="00745643">
        <w:rPr>
          <w:b/>
          <w:color w:val="000000" w:themeColor="text1"/>
          <w:sz w:val="28"/>
          <w:szCs w:val="28"/>
        </w:rPr>
        <w:t>2.</w:t>
      </w:r>
      <w:r w:rsidRPr="00745643">
        <w:rPr>
          <w:color w:val="000000" w:themeColor="text1"/>
          <w:sz w:val="28"/>
          <w:szCs w:val="28"/>
        </w:rPr>
        <w:t xml:space="preserve"> Bãi bỏ </w:t>
      </w:r>
      <w:r w:rsidRPr="00745643">
        <w:rPr>
          <w:color w:val="000000" w:themeColor="text1"/>
          <w:sz w:val="28"/>
          <w:szCs w:val="28"/>
          <w:lang w:val="sv-SE"/>
        </w:rPr>
        <w:t>Điều 2.</w:t>
      </w:r>
    </w:p>
    <w:p w14:paraId="5B6C73D9" w14:textId="77777777" w:rsidR="000B12AD" w:rsidRPr="00745643" w:rsidRDefault="000B12AD" w:rsidP="000B12AD">
      <w:pPr>
        <w:spacing w:before="120"/>
        <w:ind w:firstLine="720"/>
        <w:jc w:val="both"/>
        <w:rPr>
          <w:color w:val="000000" w:themeColor="text1"/>
          <w:sz w:val="28"/>
          <w:szCs w:val="28"/>
        </w:rPr>
      </w:pPr>
      <w:r w:rsidRPr="00745643">
        <w:rPr>
          <w:b/>
          <w:color w:val="000000" w:themeColor="text1"/>
          <w:sz w:val="28"/>
          <w:szCs w:val="28"/>
        </w:rPr>
        <w:t>3.</w:t>
      </w:r>
      <w:r w:rsidRPr="00745643">
        <w:rPr>
          <w:color w:val="000000" w:themeColor="text1"/>
          <w:sz w:val="28"/>
          <w:szCs w:val="28"/>
        </w:rPr>
        <w:t xml:space="preserve"> Thay cụm từ “ Thị xã Gò Công” thành “Thành phố Gò Công” tại điểm a khoản 1 và điểm a khoản 4 Điều 5. </w:t>
      </w:r>
    </w:p>
    <w:p w14:paraId="6AA52392" w14:textId="77777777" w:rsidR="000B12AD" w:rsidRPr="00745643" w:rsidRDefault="000B12AD" w:rsidP="000B12AD">
      <w:pPr>
        <w:spacing w:before="120"/>
        <w:ind w:firstLine="720"/>
        <w:jc w:val="both"/>
        <w:rPr>
          <w:color w:val="000000" w:themeColor="text1"/>
          <w:sz w:val="28"/>
          <w:szCs w:val="28"/>
        </w:rPr>
      </w:pPr>
      <w:r w:rsidRPr="00745643">
        <w:rPr>
          <w:b/>
          <w:color w:val="000000" w:themeColor="text1"/>
          <w:sz w:val="28"/>
          <w:szCs w:val="28"/>
        </w:rPr>
        <w:t>4.</w:t>
      </w:r>
      <w:r w:rsidRPr="00745643">
        <w:rPr>
          <w:color w:val="000000" w:themeColor="text1"/>
          <w:sz w:val="28"/>
          <w:szCs w:val="28"/>
        </w:rPr>
        <w:t xml:space="preserve"> Sửa đổi, bổ sung điểm c khoản 4 </w:t>
      </w:r>
      <w:r w:rsidRPr="00745643">
        <w:rPr>
          <w:color w:val="000000" w:themeColor="text1"/>
          <w:sz w:val="28"/>
          <w:szCs w:val="28"/>
          <w:lang w:val="sv-SE"/>
        </w:rPr>
        <w:t xml:space="preserve">Điều 5 như sau: </w:t>
      </w:r>
    </w:p>
    <w:p w14:paraId="5C528CC7"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rPr>
        <w:t>“c</w:t>
      </w:r>
      <w:r w:rsidRPr="00745643">
        <w:rPr>
          <w:color w:val="000000" w:themeColor="text1"/>
          <w:sz w:val="28"/>
          <w:szCs w:val="28"/>
          <w:lang w:val="vi-VN"/>
        </w:rPr>
        <w:t>) Khu vực 2: Bao gồm đất vị trí tiếp giáp các tuyến đường còn lại tại khu vực giáp ranh với nông thôn (giữa phường, thị trấn với các xã). Khu vực này chia thành 4 vị trí tương tự như đối với đất ở tại nông thôn.</w:t>
      </w:r>
      <w:r w:rsidRPr="00745643">
        <w:rPr>
          <w:color w:val="000000" w:themeColor="text1"/>
          <w:sz w:val="28"/>
          <w:szCs w:val="28"/>
        </w:rPr>
        <w:t>”</w:t>
      </w:r>
    </w:p>
    <w:p w14:paraId="65EF87FB" w14:textId="77777777" w:rsidR="000B12AD" w:rsidRPr="00745643" w:rsidRDefault="000B12AD" w:rsidP="000B12AD">
      <w:pPr>
        <w:spacing w:before="120"/>
        <w:ind w:firstLine="720"/>
        <w:jc w:val="both"/>
        <w:rPr>
          <w:color w:val="000000" w:themeColor="text1"/>
          <w:sz w:val="28"/>
          <w:szCs w:val="28"/>
        </w:rPr>
      </w:pPr>
      <w:r w:rsidRPr="00745643">
        <w:rPr>
          <w:b/>
          <w:color w:val="000000" w:themeColor="text1"/>
          <w:sz w:val="28"/>
          <w:szCs w:val="28"/>
        </w:rPr>
        <w:t>5.</w:t>
      </w:r>
      <w:r w:rsidRPr="00745643">
        <w:rPr>
          <w:color w:val="000000" w:themeColor="text1"/>
          <w:sz w:val="28"/>
          <w:szCs w:val="28"/>
        </w:rPr>
        <w:t xml:space="preserve"> Sửa đổi, bổ sung điểm a khoản 5 Điều 5 như sau:</w:t>
      </w:r>
    </w:p>
    <w:p w14:paraId="31409249" w14:textId="77777777" w:rsidR="000B12AD" w:rsidRPr="00745643" w:rsidRDefault="000B12AD" w:rsidP="000B12AD">
      <w:pPr>
        <w:spacing w:before="120"/>
        <w:ind w:firstLine="720"/>
        <w:jc w:val="both"/>
        <w:rPr>
          <w:color w:val="000000" w:themeColor="text1"/>
          <w:sz w:val="28"/>
          <w:szCs w:val="28"/>
        </w:rPr>
      </w:pPr>
      <w:bookmarkStart w:id="2" w:name="dieu_5"/>
      <w:r w:rsidRPr="00745643">
        <w:rPr>
          <w:color w:val="000000" w:themeColor="text1"/>
          <w:sz w:val="28"/>
          <w:szCs w:val="28"/>
        </w:rPr>
        <w:t>“</w:t>
      </w:r>
      <w:r w:rsidRPr="00745643">
        <w:rPr>
          <w:color w:val="000000" w:themeColor="text1"/>
          <w:sz w:val="28"/>
          <w:szCs w:val="28"/>
          <w:lang w:val="vi-VN"/>
        </w:rPr>
        <w:t>a) Đất nông nghiệp vị trí mặt tiền các tuyến đường chính tại nông thôn và đô thị được phân đoạn như sau:</w:t>
      </w:r>
    </w:p>
    <w:p w14:paraId="1538B5CA"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lang w:val="sv-SE"/>
        </w:rPr>
        <w:t>Phân</w:t>
      </w:r>
      <w:r w:rsidRPr="00745643">
        <w:rPr>
          <w:color w:val="000000" w:themeColor="text1"/>
          <w:sz w:val="28"/>
          <w:szCs w:val="28"/>
          <w:lang w:val="vi-VN"/>
        </w:rPr>
        <w:t xml:space="preserve"> đoạn 1: </w:t>
      </w:r>
      <w:r w:rsidRPr="00745643">
        <w:rPr>
          <w:color w:val="000000" w:themeColor="text1"/>
          <w:sz w:val="28"/>
          <w:szCs w:val="28"/>
          <w:lang w:val="sv-SE"/>
        </w:rPr>
        <w:t>Đất nông nghiệp thuộc</w:t>
      </w:r>
      <w:r w:rsidRPr="00745643">
        <w:rPr>
          <w:color w:val="000000" w:themeColor="text1"/>
          <w:sz w:val="28"/>
          <w:szCs w:val="28"/>
          <w:lang w:val="vi-VN"/>
        </w:rPr>
        <w:t xml:space="preserve"> thửa đất</w:t>
      </w:r>
      <w:r w:rsidRPr="00745643">
        <w:rPr>
          <w:color w:val="000000" w:themeColor="text1"/>
          <w:sz w:val="28"/>
          <w:szCs w:val="28"/>
          <w:lang w:val="sv-SE"/>
        </w:rPr>
        <w:t xml:space="preserve"> mặt tiền</w:t>
      </w:r>
      <w:r w:rsidRPr="00745643">
        <w:rPr>
          <w:color w:val="000000" w:themeColor="text1"/>
          <w:sz w:val="28"/>
          <w:szCs w:val="28"/>
          <w:lang w:val="vi-VN"/>
        </w:rPr>
        <w:t xml:space="preserve"> các tuyến đường chính</w:t>
      </w:r>
      <w:r w:rsidRPr="00745643">
        <w:rPr>
          <w:color w:val="000000" w:themeColor="text1"/>
          <w:sz w:val="28"/>
          <w:szCs w:val="28"/>
          <w:lang w:val="sv-SE"/>
        </w:rPr>
        <w:t xml:space="preserve"> </w:t>
      </w:r>
      <w:r w:rsidRPr="00745643">
        <w:rPr>
          <w:color w:val="000000" w:themeColor="text1"/>
          <w:sz w:val="28"/>
          <w:szCs w:val="28"/>
          <w:lang w:val="vi-VN"/>
        </w:rPr>
        <w:t>t</w:t>
      </w:r>
      <w:r w:rsidRPr="00745643">
        <w:rPr>
          <w:color w:val="000000" w:themeColor="text1"/>
          <w:sz w:val="28"/>
          <w:szCs w:val="28"/>
          <w:lang w:val="sv-SE"/>
        </w:rPr>
        <w:t xml:space="preserve">rong phạm vi </w:t>
      </w:r>
      <w:r w:rsidRPr="00745643">
        <w:rPr>
          <w:color w:val="000000" w:themeColor="text1"/>
          <w:sz w:val="28"/>
          <w:szCs w:val="28"/>
          <w:lang w:val="vi-VN"/>
        </w:rPr>
        <w:t>cự ly</w:t>
      </w:r>
      <w:r w:rsidRPr="00745643">
        <w:rPr>
          <w:color w:val="000000" w:themeColor="text1"/>
          <w:sz w:val="28"/>
          <w:szCs w:val="28"/>
        </w:rPr>
        <w:t xml:space="preserve"> như sau:</w:t>
      </w:r>
    </w:p>
    <w:p w14:paraId="3BA2D3DC" w14:textId="77777777" w:rsidR="000B12AD" w:rsidRPr="00C771DA" w:rsidRDefault="000B12AD" w:rsidP="000B12AD">
      <w:pPr>
        <w:spacing w:before="120"/>
        <w:ind w:firstLine="720"/>
        <w:jc w:val="both"/>
        <w:rPr>
          <w:color w:val="000000" w:themeColor="text1"/>
          <w:spacing w:val="4"/>
          <w:sz w:val="28"/>
          <w:szCs w:val="28"/>
          <w:lang w:val="sv-SE"/>
        </w:rPr>
      </w:pPr>
      <w:r w:rsidRPr="00C771DA">
        <w:rPr>
          <w:color w:val="000000" w:themeColor="text1"/>
          <w:spacing w:val="4"/>
          <w:sz w:val="28"/>
          <w:szCs w:val="28"/>
        </w:rPr>
        <w:t xml:space="preserve">+ </w:t>
      </w:r>
      <w:r w:rsidRPr="00C771DA">
        <w:rPr>
          <w:color w:val="000000" w:themeColor="text1"/>
          <w:spacing w:val="4"/>
          <w:sz w:val="28"/>
          <w:szCs w:val="28"/>
          <w:lang w:val="sv-SE"/>
        </w:rPr>
        <w:t xml:space="preserve">Tính từ mép đường hoặc mép sông, kênh, mương, rạch song song với đường hoặc mốc giải phóng mặt bằng đến </w:t>
      </w:r>
      <w:r w:rsidRPr="00C771DA">
        <w:rPr>
          <w:color w:val="000000" w:themeColor="text1"/>
          <w:spacing w:val="4"/>
          <w:sz w:val="28"/>
          <w:szCs w:val="28"/>
          <w:lang w:val="vi-VN"/>
        </w:rPr>
        <w:t>mốc lộ giới</w:t>
      </w:r>
      <w:r w:rsidR="00724D22" w:rsidRPr="00C771DA">
        <w:rPr>
          <w:color w:val="000000" w:themeColor="text1"/>
          <w:spacing w:val="4"/>
          <w:sz w:val="28"/>
          <w:szCs w:val="28"/>
        </w:rPr>
        <w:t>,</w:t>
      </w:r>
      <w:r w:rsidRPr="00C771DA">
        <w:rPr>
          <w:color w:val="000000" w:themeColor="text1"/>
          <w:spacing w:val="4"/>
          <w:sz w:val="28"/>
          <w:szCs w:val="28"/>
        </w:rPr>
        <w:t xml:space="preserve"> </w:t>
      </w:r>
      <w:r w:rsidR="00724D22" w:rsidRPr="00C771DA">
        <w:rPr>
          <w:color w:val="000000" w:themeColor="text1"/>
          <w:spacing w:val="4"/>
          <w:sz w:val="28"/>
          <w:szCs w:val="28"/>
          <w:lang w:val="en-GB"/>
        </w:rPr>
        <w:t>chỉ giới đường đỏ</w:t>
      </w:r>
      <w:r w:rsidR="00724D22" w:rsidRPr="00C771DA">
        <w:rPr>
          <w:color w:val="000000" w:themeColor="text1"/>
          <w:spacing w:val="4"/>
          <w:sz w:val="28"/>
          <w:szCs w:val="28"/>
        </w:rPr>
        <w:t xml:space="preserve"> </w:t>
      </w:r>
      <w:r w:rsidRPr="00C771DA">
        <w:rPr>
          <w:color w:val="000000" w:themeColor="text1"/>
          <w:spacing w:val="4"/>
          <w:sz w:val="28"/>
          <w:szCs w:val="28"/>
        </w:rPr>
        <w:t xml:space="preserve">hoặc mốc hành lang bảo vệ </w:t>
      </w:r>
      <w:r w:rsidRPr="00C771DA">
        <w:rPr>
          <w:color w:val="000000" w:themeColor="text1"/>
          <w:spacing w:val="4"/>
          <w:sz w:val="28"/>
          <w:szCs w:val="28"/>
          <w:lang w:val="sv-SE"/>
        </w:rPr>
        <w:t>sông, kênh, mương, rạch</w:t>
      </w:r>
      <w:r w:rsidR="00243995" w:rsidRPr="00C771DA">
        <w:rPr>
          <w:color w:val="000000" w:themeColor="text1"/>
          <w:spacing w:val="4"/>
          <w:sz w:val="28"/>
          <w:szCs w:val="28"/>
          <w:lang w:val="sv-SE"/>
        </w:rPr>
        <w:t xml:space="preserve">, </w:t>
      </w:r>
      <w:r w:rsidR="00243995" w:rsidRPr="00C771DA">
        <w:rPr>
          <w:color w:val="000000" w:themeColor="text1"/>
          <w:spacing w:val="4"/>
          <w:sz w:val="28"/>
          <w:szCs w:val="28"/>
        </w:rPr>
        <w:t>đường nước công cộng</w:t>
      </w:r>
      <w:r w:rsidRPr="00C771DA">
        <w:rPr>
          <w:color w:val="000000" w:themeColor="text1"/>
          <w:spacing w:val="4"/>
          <w:sz w:val="28"/>
          <w:szCs w:val="28"/>
          <w:lang w:val="sv-SE"/>
        </w:rPr>
        <w:t xml:space="preserve"> song song với đường.</w:t>
      </w:r>
    </w:p>
    <w:p w14:paraId="70A671B7"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rPr>
        <w:t xml:space="preserve">+ Và </w:t>
      </w:r>
      <w:r w:rsidRPr="00745643">
        <w:rPr>
          <w:color w:val="000000" w:themeColor="text1"/>
          <w:sz w:val="28"/>
          <w:szCs w:val="28"/>
          <w:lang w:val="vi-VN"/>
        </w:rPr>
        <w:t>từ mốc lộ giới</w:t>
      </w:r>
      <w:r w:rsidR="00724D22" w:rsidRPr="00745643">
        <w:rPr>
          <w:color w:val="000000" w:themeColor="text1"/>
          <w:sz w:val="28"/>
          <w:szCs w:val="28"/>
        </w:rPr>
        <w:t xml:space="preserve">, </w:t>
      </w:r>
      <w:r w:rsidR="00724D22" w:rsidRPr="00745643">
        <w:rPr>
          <w:color w:val="000000" w:themeColor="text1"/>
          <w:spacing w:val="-4"/>
          <w:sz w:val="28"/>
          <w:szCs w:val="28"/>
          <w:lang w:val="en-GB"/>
        </w:rPr>
        <w:t>chỉ giới đường đỏ</w:t>
      </w:r>
      <w:r w:rsidRPr="00745643">
        <w:rPr>
          <w:color w:val="000000" w:themeColor="text1"/>
          <w:sz w:val="28"/>
          <w:szCs w:val="28"/>
        </w:rPr>
        <w:t xml:space="preserve"> hoặc mốc hành lang bảo vệ </w:t>
      </w:r>
      <w:r w:rsidRPr="00745643">
        <w:rPr>
          <w:color w:val="000000" w:themeColor="text1"/>
          <w:sz w:val="28"/>
          <w:szCs w:val="28"/>
          <w:lang w:val="sv-SE"/>
        </w:rPr>
        <w:t>sông, kênh, mương, rạch song song với đường</w:t>
      </w:r>
      <w:r w:rsidRPr="00745643">
        <w:rPr>
          <w:color w:val="000000" w:themeColor="text1"/>
          <w:sz w:val="28"/>
          <w:szCs w:val="28"/>
        </w:rPr>
        <w:t xml:space="preserve"> </w:t>
      </w:r>
      <w:r w:rsidRPr="00745643">
        <w:rPr>
          <w:color w:val="000000" w:themeColor="text1"/>
          <w:sz w:val="28"/>
          <w:szCs w:val="28"/>
          <w:lang w:val="vi-VN"/>
        </w:rPr>
        <w:t>trở vào 25m.</w:t>
      </w:r>
    </w:p>
    <w:p w14:paraId="3C656EAB"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lang w:val="vi-VN"/>
        </w:rPr>
        <w:t>- Các phân đoạn tiếp theo:</w:t>
      </w:r>
      <w:r w:rsidRPr="00745643">
        <w:rPr>
          <w:color w:val="000000" w:themeColor="text1"/>
          <w:sz w:val="28"/>
          <w:szCs w:val="28"/>
          <w:lang w:val="sv-SE"/>
        </w:rPr>
        <w:t xml:space="preserve"> Các thửa đất có cự ly dài hơn số mét quy định đối</w:t>
      </w:r>
      <w:r w:rsidRPr="00745643">
        <w:rPr>
          <w:color w:val="000000" w:themeColor="text1"/>
          <w:sz w:val="28"/>
          <w:szCs w:val="28"/>
          <w:lang w:val="vi-VN"/>
        </w:rPr>
        <w:t xml:space="preserve"> với phân đoạn 1</w:t>
      </w:r>
      <w:r w:rsidRPr="00745643">
        <w:rPr>
          <w:color w:val="000000" w:themeColor="text1"/>
          <w:sz w:val="28"/>
          <w:szCs w:val="28"/>
          <w:lang w:val="sv-SE"/>
        </w:rPr>
        <w:t xml:space="preserve"> thì cứ</w:t>
      </w:r>
      <w:r w:rsidRPr="00745643">
        <w:rPr>
          <w:color w:val="000000" w:themeColor="text1"/>
          <w:sz w:val="28"/>
          <w:szCs w:val="28"/>
          <w:lang w:val="vi-VN"/>
        </w:rPr>
        <w:t xml:space="preserve"> mỗi 5</w:t>
      </w:r>
      <w:r w:rsidRPr="00745643">
        <w:rPr>
          <w:color w:val="000000" w:themeColor="text1"/>
          <w:sz w:val="28"/>
          <w:szCs w:val="28"/>
          <w:lang w:val="sv-SE"/>
        </w:rPr>
        <w:t>0m</w:t>
      </w:r>
      <w:r w:rsidRPr="00745643">
        <w:rPr>
          <w:color w:val="000000" w:themeColor="text1"/>
          <w:sz w:val="28"/>
          <w:szCs w:val="28"/>
          <w:lang w:val="vi-VN"/>
        </w:rPr>
        <w:t xml:space="preserve"> tiếp theo xác định thêm 01 phân đoạn.</w:t>
      </w:r>
      <w:r w:rsidRPr="00745643">
        <w:rPr>
          <w:color w:val="000000" w:themeColor="text1"/>
          <w:sz w:val="28"/>
          <w:szCs w:val="28"/>
        </w:rPr>
        <w:t>”</w:t>
      </w:r>
    </w:p>
    <w:p w14:paraId="1A537342" w14:textId="77777777" w:rsidR="000B12AD" w:rsidRPr="00745643" w:rsidRDefault="000B12AD" w:rsidP="000B12AD">
      <w:pPr>
        <w:spacing w:before="120"/>
        <w:ind w:firstLine="720"/>
        <w:jc w:val="both"/>
        <w:rPr>
          <w:b/>
          <w:color w:val="000000" w:themeColor="text1"/>
          <w:sz w:val="28"/>
          <w:szCs w:val="28"/>
        </w:rPr>
      </w:pPr>
      <w:r w:rsidRPr="00745643">
        <w:rPr>
          <w:b/>
          <w:color w:val="000000" w:themeColor="text1"/>
          <w:sz w:val="28"/>
          <w:szCs w:val="28"/>
        </w:rPr>
        <w:t xml:space="preserve">6. </w:t>
      </w:r>
      <w:r w:rsidRPr="00745643">
        <w:rPr>
          <w:color w:val="000000" w:themeColor="text1"/>
          <w:sz w:val="28"/>
          <w:szCs w:val="28"/>
        </w:rPr>
        <w:t>Sửa đổi, bổ sung điểm a khoản 6 Điều 5 như sau:</w:t>
      </w:r>
      <w:r w:rsidRPr="00745643">
        <w:rPr>
          <w:b/>
          <w:color w:val="000000" w:themeColor="text1"/>
          <w:sz w:val="28"/>
          <w:szCs w:val="28"/>
        </w:rPr>
        <w:t xml:space="preserve"> </w:t>
      </w:r>
    </w:p>
    <w:p w14:paraId="0E797C5A" w14:textId="77777777" w:rsidR="000B12AD" w:rsidRPr="00745643" w:rsidRDefault="000B12AD" w:rsidP="000B12AD">
      <w:pPr>
        <w:spacing w:before="120"/>
        <w:ind w:firstLine="720"/>
        <w:jc w:val="both"/>
        <w:rPr>
          <w:color w:val="000000" w:themeColor="text1"/>
          <w:sz w:val="28"/>
          <w:szCs w:val="28"/>
          <w:lang w:val="vi-VN"/>
        </w:rPr>
      </w:pPr>
      <w:r w:rsidRPr="00745643">
        <w:rPr>
          <w:color w:val="000000" w:themeColor="text1"/>
          <w:sz w:val="28"/>
          <w:szCs w:val="28"/>
        </w:rPr>
        <w:t>“</w:t>
      </w:r>
      <w:r w:rsidRPr="00745643">
        <w:rPr>
          <w:color w:val="000000" w:themeColor="text1"/>
          <w:sz w:val="28"/>
          <w:szCs w:val="28"/>
          <w:lang w:val="vi-VN"/>
        </w:rPr>
        <w:t>a) Đất ở vị trí mặt tiền các tuyến đường chính, vị trí tiếp giáp các tuyến đường nông thôn có quy định giá đất trong Phụ lục ban hành kèm theo Quyết định này tại đô thị và nông thôn được phân đoạn cụ thể như sau:</w:t>
      </w:r>
    </w:p>
    <w:p w14:paraId="65A44636" w14:textId="77777777" w:rsidR="000B12AD" w:rsidRPr="00745643" w:rsidRDefault="000B12AD" w:rsidP="000B12AD">
      <w:pPr>
        <w:spacing w:before="120"/>
        <w:ind w:firstLine="720"/>
        <w:jc w:val="both"/>
        <w:rPr>
          <w:color w:val="000000" w:themeColor="text1"/>
          <w:sz w:val="28"/>
          <w:szCs w:val="28"/>
          <w:lang w:val="vi-VN"/>
        </w:rPr>
      </w:pPr>
      <w:r w:rsidRPr="00745643">
        <w:rPr>
          <w:color w:val="000000" w:themeColor="text1"/>
          <w:sz w:val="28"/>
          <w:szCs w:val="28"/>
          <w:lang w:val="vi-VN"/>
        </w:rPr>
        <w:t xml:space="preserve">- </w:t>
      </w:r>
      <w:r w:rsidRPr="00745643">
        <w:rPr>
          <w:color w:val="000000" w:themeColor="text1"/>
          <w:sz w:val="28"/>
          <w:szCs w:val="28"/>
          <w:lang w:val="sv-SE"/>
        </w:rPr>
        <w:t>Phân</w:t>
      </w:r>
      <w:r w:rsidRPr="00745643">
        <w:rPr>
          <w:color w:val="000000" w:themeColor="text1"/>
          <w:sz w:val="28"/>
          <w:szCs w:val="28"/>
          <w:lang w:val="vi-VN"/>
        </w:rPr>
        <w:t xml:space="preserve"> đoạn 1: </w:t>
      </w:r>
      <w:r w:rsidRPr="00745643">
        <w:rPr>
          <w:color w:val="000000" w:themeColor="text1"/>
          <w:spacing w:val="-4"/>
          <w:sz w:val="28"/>
          <w:szCs w:val="28"/>
          <w:lang w:val="sv-SE"/>
        </w:rPr>
        <w:t>Đất</w:t>
      </w:r>
      <w:r w:rsidRPr="00745643">
        <w:rPr>
          <w:color w:val="000000" w:themeColor="text1"/>
          <w:spacing w:val="-4"/>
          <w:sz w:val="28"/>
          <w:szCs w:val="28"/>
          <w:lang w:val="vi-VN"/>
        </w:rPr>
        <w:t xml:space="preserve"> ở</w:t>
      </w:r>
      <w:r w:rsidRPr="00745643">
        <w:rPr>
          <w:color w:val="000000" w:themeColor="text1"/>
          <w:spacing w:val="-4"/>
          <w:sz w:val="28"/>
          <w:szCs w:val="28"/>
          <w:lang w:val="sv-SE"/>
        </w:rPr>
        <w:t xml:space="preserve"> thuộc</w:t>
      </w:r>
      <w:r w:rsidRPr="00745643">
        <w:rPr>
          <w:color w:val="000000" w:themeColor="text1"/>
          <w:spacing w:val="-4"/>
          <w:sz w:val="28"/>
          <w:szCs w:val="28"/>
          <w:lang w:val="vi-VN"/>
        </w:rPr>
        <w:t xml:space="preserve"> thửa đất</w:t>
      </w:r>
      <w:r w:rsidRPr="00745643">
        <w:rPr>
          <w:color w:val="000000" w:themeColor="text1"/>
          <w:spacing w:val="-4"/>
          <w:sz w:val="28"/>
          <w:szCs w:val="28"/>
          <w:lang w:val="sv-SE"/>
        </w:rPr>
        <w:t xml:space="preserve"> mặt tiền</w:t>
      </w:r>
      <w:r w:rsidRPr="00745643">
        <w:rPr>
          <w:color w:val="000000" w:themeColor="text1"/>
          <w:spacing w:val="-4"/>
          <w:sz w:val="28"/>
          <w:szCs w:val="28"/>
          <w:lang w:val="vi-VN"/>
        </w:rPr>
        <w:t xml:space="preserve"> </w:t>
      </w:r>
      <w:r w:rsidRPr="00745643">
        <w:rPr>
          <w:color w:val="000000" w:themeColor="text1"/>
          <w:sz w:val="28"/>
          <w:szCs w:val="28"/>
          <w:lang w:val="vi-VN"/>
        </w:rPr>
        <w:t>các tuyến đường chính</w:t>
      </w:r>
      <w:r w:rsidRPr="00745643">
        <w:rPr>
          <w:color w:val="000000" w:themeColor="text1"/>
          <w:sz w:val="28"/>
          <w:szCs w:val="28"/>
        </w:rPr>
        <w:t>,</w:t>
      </w:r>
      <w:r w:rsidRPr="00745643">
        <w:rPr>
          <w:color w:val="000000" w:themeColor="text1"/>
          <w:sz w:val="28"/>
          <w:szCs w:val="28"/>
          <w:lang w:val="sv-SE"/>
        </w:rPr>
        <w:t xml:space="preserve"> </w:t>
      </w:r>
      <w:r w:rsidRPr="00745643">
        <w:rPr>
          <w:color w:val="000000" w:themeColor="text1"/>
          <w:spacing w:val="-4"/>
          <w:sz w:val="28"/>
          <w:szCs w:val="28"/>
          <w:lang w:val="vi-VN"/>
        </w:rPr>
        <w:t>thửa đất tiếp giáp các tuyến đường nông thôn</w:t>
      </w:r>
      <w:r w:rsidRPr="00745643">
        <w:rPr>
          <w:color w:val="000000" w:themeColor="text1"/>
          <w:spacing w:val="-4"/>
          <w:sz w:val="28"/>
          <w:szCs w:val="28"/>
          <w:lang w:val="sv-SE"/>
        </w:rPr>
        <w:t xml:space="preserve"> </w:t>
      </w:r>
      <w:r w:rsidRPr="00745643">
        <w:rPr>
          <w:color w:val="000000" w:themeColor="text1"/>
          <w:spacing w:val="-4"/>
          <w:sz w:val="28"/>
          <w:szCs w:val="28"/>
          <w:lang w:val="vi-VN"/>
        </w:rPr>
        <w:t>t</w:t>
      </w:r>
      <w:r w:rsidRPr="00745643">
        <w:rPr>
          <w:color w:val="000000" w:themeColor="text1"/>
          <w:spacing w:val="-4"/>
          <w:sz w:val="28"/>
          <w:szCs w:val="28"/>
          <w:lang w:val="sv-SE"/>
        </w:rPr>
        <w:t xml:space="preserve">rong phạm vi </w:t>
      </w:r>
      <w:r w:rsidRPr="00745643">
        <w:rPr>
          <w:color w:val="000000" w:themeColor="text1"/>
          <w:spacing w:val="-4"/>
          <w:sz w:val="28"/>
          <w:szCs w:val="28"/>
          <w:lang w:val="vi-VN"/>
        </w:rPr>
        <w:t>cự ly</w:t>
      </w:r>
      <w:r w:rsidRPr="00745643">
        <w:rPr>
          <w:color w:val="000000" w:themeColor="text1"/>
          <w:spacing w:val="-4"/>
          <w:sz w:val="28"/>
          <w:szCs w:val="28"/>
          <w:lang w:val="sv-SE"/>
        </w:rPr>
        <w:t xml:space="preserve"> tính từ mép đường</w:t>
      </w:r>
      <w:r w:rsidRPr="00745643">
        <w:rPr>
          <w:color w:val="000000" w:themeColor="text1"/>
          <w:sz w:val="28"/>
          <w:szCs w:val="28"/>
          <w:lang w:val="sv-SE"/>
        </w:rPr>
        <w:t xml:space="preserve"> hoặc mép sông, kênh, mương, rạch song song với đường hoặc</w:t>
      </w:r>
      <w:r w:rsidRPr="00745643">
        <w:rPr>
          <w:color w:val="000000" w:themeColor="text1"/>
          <w:sz w:val="28"/>
          <w:szCs w:val="28"/>
          <w:lang w:val="vi-VN"/>
        </w:rPr>
        <w:t xml:space="preserve"> mốc lộ giới</w:t>
      </w:r>
      <w:r w:rsidR="00724D22" w:rsidRPr="00745643">
        <w:rPr>
          <w:color w:val="000000" w:themeColor="text1"/>
          <w:sz w:val="28"/>
          <w:szCs w:val="28"/>
        </w:rPr>
        <w:t xml:space="preserve">, </w:t>
      </w:r>
      <w:r w:rsidR="00724D22" w:rsidRPr="00745643">
        <w:rPr>
          <w:color w:val="000000" w:themeColor="text1"/>
          <w:spacing w:val="-4"/>
          <w:sz w:val="28"/>
          <w:szCs w:val="28"/>
          <w:lang w:val="en-GB"/>
        </w:rPr>
        <w:t>chỉ giới đường đỏ</w:t>
      </w:r>
      <w:r w:rsidRPr="00745643">
        <w:rPr>
          <w:color w:val="000000" w:themeColor="text1"/>
          <w:sz w:val="28"/>
          <w:szCs w:val="28"/>
        </w:rPr>
        <w:t xml:space="preserve">, mốc hành lang bảo vệ </w:t>
      </w:r>
      <w:r w:rsidRPr="00745643">
        <w:rPr>
          <w:color w:val="000000" w:themeColor="text1"/>
          <w:sz w:val="28"/>
          <w:szCs w:val="28"/>
          <w:lang w:val="sv-SE"/>
        </w:rPr>
        <w:t>sông, kênh, mương, rạch</w:t>
      </w:r>
      <w:r w:rsidR="00B00215" w:rsidRPr="00745643">
        <w:rPr>
          <w:color w:val="000000" w:themeColor="text1"/>
          <w:sz w:val="28"/>
          <w:szCs w:val="28"/>
          <w:lang w:val="sv-SE"/>
        </w:rPr>
        <w:t>,</w:t>
      </w:r>
      <w:r w:rsidRPr="00745643">
        <w:rPr>
          <w:color w:val="000000" w:themeColor="text1"/>
          <w:sz w:val="28"/>
          <w:szCs w:val="28"/>
          <w:lang w:val="sv-SE"/>
        </w:rPr>
        <w:t xml:space="preserve"> </w:t>
      </w:r>
      <w:r w:rsidR="00B00215" w:rsidRPr="00745643">
        <w:rPr>
          <w:color w:val="000000" w:themeColor="text1"/>
          <w:sz w:val="28"/>
          <w:szCs w:val="28"/>
        </w:rPr>
        <w:t>đường nước công cộng</w:t>
      </w:r>
      <w:r w:rsidR="00B00215" w:rsidRPr="00745643">
        <w:rPr>
          <w:color w:val="000000" w:themeColor="text1"/>
          <w:sz w:val="28"/>
          <w:szCs w:val="28"/>
          <w:lang w:val="sv-SE"/>
        </w:rPr>
        <w:t xml:space="preserve"> </w:t>
      </w:r>
      <w:r w:rsidRPr="00745643">
        <w:rPr>
          <w:color w:val="000000" w:themeColor="text1"/>
          <w:sz w:val="28"/>
          <w:szCs w:val="28"/>
          <w:lang w:val="sv-SE"/>
        </w:rPr>
        <w:t xml:space="preserve">song song với đường hoặc mốc giải phóng mặt bằng </w:t>
      </w:r>
      <w:r w:rsidRPr="00745643">
        <w:rPr>
          <w:color w:val="000000" w:themeColor="text1"/>
          <w:sz w:val="28"/>
          <w:szCs w:val="28"/>
          <w:lang w:val="vi-VN"/>
        </w:rPr>
        <w:t>trở vào 25m.</w:t>
      </w:r>
    </w:p>
    <w:p w14:paraId="6A266453" w14:textId="77777777" w:rsidR="000B12AD" w:rsidRPr="00745643" w:rsidRDefault="000B12AD" w:rsidP="000B12AD">
      <w:pPr>
        <w:spacing w:before="120"/>
        <w:ind w:firstLine="720"/>
        <w:jc w:val="both"/>
        <w:rPr>
          <w:color w:val="000000" w:themeColor="text1"/>
          <w:sz w:val="28"/>
          <w:szCs w:val="28"/>
        </w:rPr>
      </w:pPr>
      <w:r w:rsidRPr="00745643">
        <w:rPr>
          <w:color w:val="000000" w:themeColor="text1"/>
          <w:sz w:val="28"/>
          <w:szCs w:val="28"/>
          <w:lang w:val="vi-VN"/>
        </w:rPr>
        <w:t>- Các phân đoạn tiếp theo:</w:t>
      </w:r>
      <w:r w:rsidRPr="00745643">
        <w:rPr>
          <w:color w:val="000000" w:themeColor="text1"/>
          <w:sz w:val="28"/>
          <w:szCs w:val="28"/>
          <w:lang w:val="sv-SE"/>
        </w:rPr>
        <w:t xml:space="preserve"> Các thửa đất có cự ly dài hơn số mét quy định đối</w:t>
      </w:r>
      <w:r w:rsidRPr="00745643">
        <w:rPr>
          <w:color w:val="000000" w:themeColor="text1"/>
          <w:sz w:val="28"/>
          <w:szCs w:val="28"/>
          <w:lang w:val="vi-VN"/>
        </w:rPr>
        <w:t xml:space="preserve"> với phân đoạn 1</w:t>
      </w:r>
      <w:r w:rsidRPr="00745643">
        <w:rPr>
          <w:color w:val="000000" w:themeColor="text1"/>
          <w:sz w:val="28"/>
          <w:szCs w:val="28"/>
          <w:lang w:val="sv-SE"/>
        </w:rPr>
        <w:t xml:space="preserve"> thì cứ</w:t>
      </w:r>
      <w:r w:rsidRPr="00745643">
        <w:rPr>
          <w:color w:val="000000" w:themeColor="text1"/>
          <w:sz w:val="28"/>
          <w:szCs w:val="28"/>
          <w:lang w:val="vi-VN"/>
        </w:rPr>
        <w:t xml:space="preserve"> mỗi 50</w:t>
      </w:r>
      <w:r w:rsidRPr="00745643">
        <w:rPr>
          <w:color w:val="000000" w:themeColor="text1"/>
          <w:sz w:val="28"/>
          <w:szCs w:val="28"/>
          <w:lang w:val="sv-SE"/>
        </w:rPr>
        <w:t>m</w:t>
      </w:r>
      <w:r w:rsidRPr="00745643">
        <w:rPr>
          <w:color w:val="000000" w:themeColor="text1"/>
          <w:sz w:val="28"/>
          <w:szCs w:val="28"/>
          <w:lang w:val="vi-VN"/>
        </w:rPr>
        <w:t xml:space="preserve"> tiếp theo xác định thêm 01 phân đoạn.</w:t>
      </w:r>
      <w:r w:rsidRPr="00745643">
        <w:rPr>
          <w:color w:val="000000" w:themeColor="text1"/>
          <w:sz w:val="28"/>
          <w:szCs w:val="28"/>
        </w:rPr>
        <w:t>”</w:t>
      </w:r>
    </w:p>
    <w:bookmarkEnd w:id="2"/>
    <w:p w14:paraId="5DE3B4C5" w14:textId="77777777" w:rsidR="008B396B" w:rsidRPr="00745643" w:rsidRDefault="004B5B4C" w:rsidP="008B396B">
      <w:pPr>
        <w:spacing w:before="120" w:after="120"/>
        <w:ind w:firstLine="720"/>
        <w:jc w:val="both"/>
        <w:rPr>
          <w:b/>
          <w:color w:val="000000" w:themeColor="text1"/>
          <w:sz w:val="28"/>
          <w:szCs w:val="28"/>
        </w:rPr>
      </w:pPr>
      <w:r w:rsidRPr="00745643">
        <w:rPr>
          <w:b/>
          <w:color w:val="000000" w:themeColor="text1"/>
          <w:spacing w:val="-4"/>
          <w:sz w:val="28"/>
          <w:szCs w:val="28"/>
          <w:lang w:val="nl-NL"/>
        </w:rPr>
        <w:t xml:space="preserve">7. </w:t>
      </w:r>
      <w:r w:rsidR="008B396B" w:rsidRPr="00745643">
        <w:rPr>
          <w:color w:val="000000" w:themeColor="text1"/>
          <w:spacing w:val="-4"/>
          <w:sz w:val="28"/>
          <w:szCs w:val="28"/>
          <w:lang w:val="nl-NL"/>
        </w:rPr>
        <w:t xml:space="preserve">Sửa đổi, bổ sung điểm b khoản 5 Điều 6 </w:t>
      </w:r>
      <w:r w:rsidR="008B396B" w:rsidRPr="00745643">
        <w:rPr>
          <w:color w:val="000000" w:themeColor="text1"/>
          <w:sz w:val="28"/>
          <w:szCs w:val="28"/>
        </w:rPr>
        <w:t>như sau:</w:t>
      </w:r>
    </w:p>
    <w:p w14:paraId="039AC3A2" w14:textId="77777777" w:rsidR="008B396B" w:rsidRPr="00745643" w:rsidRDefault="008B396B" w:rsidP="008B396B">
      <w:pPr>
        <w:pStyle w:val="BodyText"/>
        <w:spacing w:before="120" w:after="120"/>
        <w:ind w:firstLine="720"/>
        <w:jc w:val="left"/>
        <w:rPr>
          <w:color w:val="000000" w:themeColor="text1"/>
          <w:szCs w:val="28"/>
          <w:lang w:val="vi-VN"/>
        </w:rPr>
      </w:pPr>
      <w:r w:rsidRPr="00745643">
        <w:rPr>
          <w:color w:val="000000" w:themeColor="text1"/>
          <w:szCs w:val="28"/>
        </w:rPr>
        <w:t>“</w:t>
      </w:r>
      <w:r w:rsidRPr="00745643">
        <w:rPr>
          <w:color w:val="000000" w:themeColor="text1"/>
          <w:szCs w:val="28"/>
          <w:lang w:val="vi-VN"/>
        </w:rPr>
        <w:t>b) Giá đất nông nghiệp trồng cây lâu năm:</w:t>
      </w:r>
    </w:p>
    <w:p w14:paraId="634FDE10" w14:textId="77777777" w:rsidR="00927C8B" w:rsidRDefault="008B396B" w:rsidP="008B396B">
      <w:pPr>
        <w:spacing w:after="120"/>
        <w:jc w:val="center"/>
        <w:rPr>
          <w:i/>
          <w:iCs/>
          <w:color w:val="000000" w:themeColor="text1"/>
          <w:lang w:val="vi-VN"/>
        </w:rPr>
      </w:pPr>
      <w:r w:rsidRPr="00745643">
        <w:rPr>
          <w:i/>
          <w:iCs/>
          <w:color w:val="000000" w:themeColor="text1"/>
          <w:lang w:val="vi-VN"/>
        </w:rPr>
        <w:t xml:space="preserve">                                                                                            </w:t>
      </w:r>
    </w:p>
    <w:p w14:paraId="0A06FF35" w14:textId="77777777" w:rsidR="008B396B" w:rsidRPr="00745643" w:rsidRDefault="00927C8B" w:rsidP="008B396B">
      <w:pPr>
        <w:spacing w:after="120"/>
        <w:jc w:val="center"/>
        <w:rPr>
          <w:color w:val="000000" w:themeColor="text1"/>
          <w:sz w:val="28"/>
          <w:szCs w:val="28"/>
        </w:rPr>
      </w:pPr>
      <w:r>
        <w:rPr>
          <w:i/>
          <w:iCs/>
          <w:color w:val="000000" w:themeColor="text1"/>
        </w:rPr>
        <w:t xml:space="preserve">                                                                                    </w:t>
      </w:r>
      <w:r w:rsidR="008B396B" w:rsidRPr="00745643">
        <w:rPr>
          <w:i/>
          <w:iCs/>
          <w:color w:val="000000" w:themeColor="text1"/>
          <w:lang w:val="vi-VN"/>
        </w:rPr>
        <w:t xml:space="preserve">      </w:t>
      </w:r>
      <w:r w:rsidR="008B396B" w:rsidRPr="00745643">
        <w:rPr>
          <w:i/>
          <w:iCs/>
          <w:color w:val="000000" w:themeColor="text1"/>
          <w:sz w:val="28"/>
          <w:szCs w:val="28"/>
        </w:rPr>
        <w:t>Đơn vị tính: đồng/m</w:t>
      </w:r>
      <w:r w:rsidR="008B396B" w:rsidRPr="00745643">
        <w:rPr>
          <w:i/>
          <w:iCs/>
          <w:color w:val="000000" w:themeColor="text1"/>
          <w:sz w:val="28"/>
          <w:szCs w:val="28"/>
          <w:vertAlign w:val="superscript"/>
        </w:rPr>
        <w:t>2</w:t>
      </w:r>
    </w:p>
    <w:tbl>
      <w:tblPr>
        <w:tblW w:w="7805" w:type="dxa"/>
        <w:jc w:val="center"/>
        <w:tblLayout w:type="fixed"/>
        <w:tblLook w:val="04A0" w:firstRow="1" w:lastRow="0" w:firstColumn="1" w:lastColumn="0" w:noHBand="0" w:noVBand="1"/>
      </w:tblPr>
      <w:tblGrid>
        <w:gridCol w:w="1951"/>
        <w:gridCol w:w="1951"/>
        <w:gridCol w:w="1951"/>
        <w:gridCol w:w="1952"/>
      </w:tblGrid>
      <w:tr w:rsidR="00745643" w:rsidRPr="00745643" w14:paraId="251E53B5" w14:textId="77777777" w:rsidTr="00F56460">
        <w:trPr>
          <w:trHeight w:val="397"/>
          <w:jc w:val="center"/>
        </w:trPr>
        <w:tc>
          <w:tcPr>
            <w:tcW w:w="19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793D3D" w14:textId="77777777" w:rsidR="008B396B" w:rsidRPr="00745643" w:rsidRDefault="008B396B" w:rsidP="00F56460">
            <w:pPr>
              <w:jc w:val="center"/>
              <w:rPr>
                <w:b/>
                <w:bCs/>
                <w:color w:val="000000" w:themeColor="text1"/>
                <w:sz w:val="28"/>
                <w:szCs w:val="28"/>
              </w:rPr>
            </w:pPr>
            <w:r w:rsidRPr="00745643">
              <w:rPr>
                <w:b/>
                <w:bCs/>
                <w:color w:val="000000" w:themeColor="text1"/>
                <w:sz w:val="28"/>
                <w:szCs w:val="28"/>
              </w:rPr>
              <w:t>Vị trí</w:t>
            </w:r>
          </w:p>
        </w:tc>
        <w:tc>
          <w:tcPr>
            <w:tcW w:w="1951" w:type="dxa"/>
            <w:tcBorders>
              <w:top w:val="single" w:sz="4" w:space="0" w:color="auto"/>
              <w:left w:val="nil"/>
              <w:bottom w:val="single" w:sz="4" w:space="0" w:color="auto"/>
              <w:right w:val="single" w:sz="4" w:space="0" w:color="auto"/>
            </w:tcBorders>
            <w:shd w:val="clear" w:color="auto" w:fill="auto"/>
            <w:noWrap/>
            <w:vAlign w:val="center"/>
            <w:hideMark/>
          </w:tcPr>
          <w:p w14:paraId="4B2F34B6" w14:textId="77777777" w:rsidR="008B396B" w:rsidRPr="00745643" w:rsidRDefault="008B396B"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w:t>
            </w:r>
            <w:r w:rsidRPr="00745643">
              <w:rPr>
                <w:b/>
                <w:bCs/>
                <w:color w:val="000000" w:themeColor="text1"/>
                <w:sz w:val="28"/>
                <w:szCs w:val="28"/>
              </w:rPr>
              <w:t xml:space="preserve"> 1</w:t>
            </w:r>
          </w:p>
        </w:tc>
        <w:tc>
          <w:tcPr>
            <w:tcW w:w="1951" w:type="dxa"/>
            <w:tcBorders>
              <w:top w:val="single" w:sz="4" w:space="0" w:color="auto"/>
              <w:left w:val="nil"/>
              <w:bottom w:val="single" w:sz="4" w:space="0" w:color="auto"/>
              <w:right w:val="single" w:sz="4" w:space="0" w:color="auto"/>
            </w:tcBorders>
            <w:shd w:val="clear" w:color="auto" w:fill="auto"/>
            <w:noWrap/>
            <w:vAlign w:val="center"/>
            <w:hideMark/>
          </w:tcPr>
          <w:p w14:paraId="6D060501" w14:textId="77777777" w:rsidR="008B396B" w:rsidRPr="00745643" w:rsidRDefault="008B396B"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2</w:t>
            </w:r>
          </w:p>
        </w:tc>
        <w:tc>
          <w:tcPr>
            <w:tcW w:w="1952" w:type="dxa"/>
            <w:tcBorders>
              <w:top w:val="single" w:sz="4" w:space="0" w:color="auto"/>
              <w:left w:val="nil"/>
              <w:bottom w:val="single" w:sz="4" w:space="0" w:color="auto"/>
              <w:right w:val="single" w:sz="4" w:space="0" w:color="auto"/>
            </w:tcBorders>
            <w:vAlign w:val="center"/>
          </w:tcPr>
          <w:p w14:paraId="1AFADDDE" w14:textId="77777777" w:rsidR="008B396B" w:rsidRPr="00745643" w:rsidRDefault="008B396B" w:rsidP="00F56460">
            <w:pPr>
              <w:jc w:val="center"/>
              <w:rPr>
                <w:b/>
                <w:bCs/>
                <w:color w:val="000000" w:themeColor="text1"/>
                <w:sz w:val="28"/>
                <w:szCs w:val="28"/>
                <w:lang w:val="vi-VN"/>
              </w:rPr>
            </w:pPr>
            <w:r w:rsidRPr="00745643">
              <w:rPr>
                <w:b/>
                <w:bCs/>
                <w:color w:val="000000" w:themeColor="text1"/>
                <w:sz w:val="28"/>
                <w:szCs w:val="28"/>
                <w:lang w:val="vi-VN"/>
              </w:rPr>
              <w:t>Khu vực 3</w:t>
            </w:r>
          </w:p>
        </w:tc>
      </w:tr>
      <w:tr w:rsidR="00745643" w:rsidRPr="00745643" w14:paraId="7902906C" w14:textId="77777777" w:rsidTr="00553138">
        <w:trPr>
          <w:trHeight w:val="397"/>
          <w:jc w:val="center"/>
        </w:trPr>
        <w:tc>
          <w:tcPr>
            <w:tcW w:w="1951" w:type="dxa"/>
            <w:tcBorders>
              <w:top w:val="nil"/>
              <w:left w:val="single" w:sz="4" w:space="0" w:color="auto"/>
              <w:bottom w:val="single" w:sz="4" w:space="0" w:color="auto"/>
              <w:right w:val="single" w:sz="4" w:space="0" w:color="auto"/>
            </w:tcBorders>
            <w:shd w:val="clear" w:color="auto" w:fill="auto"/>
            <w:noWrap/>
            <w:vAlign w:val="center"/>
            <w:hideMark/>
          </w:tcPr>
          <w:p w14:paraId="177E1A3A" w14:textId="77777777" w:rsidR="008B396B" w:rsidRPr="00745643" w:rsidRDefault="008B396B" w:rsidP="00F56460">
            <w:pPr>
              <w:jc w:val="center"/>
              <w:rPr>
                <w:color w:val="000000" w:themeColor="text1"/>
                <w:sz w:val="28"/>
                <w:szCs w:val="28"/>
              </w:rPr>
            </w:pPr>
            <w:r w:rsidRPr="00745643">
              <w:rPr>
                <w:color w:val="000000" w:themeColor="text1"/>
                <w:sz w:val="28"/>
                <w:szCs w:val="28"/>
              </w:rPr>
              <w:lastRenderedPageBreak/>
              <w:t>1</w:t>
            </w:r>
          </w:p>
        </w:tc>
        <w:tc>
          <w:tcPr>
            <w:tcW w:w="1951" w:type="dxa"/>
            <w:tcBorders>
              <w:top w:val="nil"/>
              <w:left w:val="nil"/>
              <w:bottom w:val="single" w:sz="4" w:space="0" w:color="auto"/>
              <w:right w:val="single" w:sz="4" w:space="0" w:color="auto"/>
            </w:tcBorders>
            <w:shd w:val="clear" w:color="auto" w:fill="FFFFFF"/>
            <w:noWrap/>
            <w:vAlign w:val="center"/>
            <w:hideMark/>
          </w:tcPr>
          <w:p w14:paraId="5BC0E3E2" w14:textId="77777777" w:rsidR="008B396B" w:rsidRPr="00745643" w:rsidRDefault="008B396B" w:rsidP="00F56460">
            <w:pPr>
              <w:jc w:val="center"/>
              <w:rPr>
                <w:color w:val="000000" w:themeColor="text1"/>
                <w:sz w:val="28"/>
                <w:szCs w:val="28"/>
              </w:rPr>
            </w:pPr>
            <w:r w:rsidRPr="00745643">
              <w:rPr>
                <w:color w:val="000000" w:themeColor="text1"/>
                <w:sz w:val="28"/>
                <w:szCs w:val="28"/>
              </w:rPr>
              <w:t>270</w:t>
            </w:r>
            <w:r w:rsidRPr="00745643">
              <w:rPr>
                <w:color w:val="000000" w:themeColor="text1"/>
                <w:sz w:val="28"/>
                <w:szCs w:val="28"/>
                <w:lang w:val="vi-VN"/>
              </w:rPr>
              <w:t>.</w:t>
            </w:r>
            <w:r w:rsidRPr="00745643">
              <w:rPr>
                <w:color w:val="000000" w:themeColor="text1"/>
                <w:sz w:val="28"/>
                <w:szCs w:val="28"/>
              </w:rPr>
              <w:t>000</w:t>
            </w:r>
          </w:p>
        </w:tc>
        <w:tc>
          <w:tcPr>
            <w:tcW w:w="1951" w:type="dxa"/>
            <w:tcBorders>
              <w:top w:val="nil"/>
              <w:left w:val="nil"/>
              <w:bottom w:val="single" w:sz="4" w:space="0" w:color="auto"/>
              <w:right w:val="single" w:sz="4" w:space="0" w:color="auto"/>
            </w:tcBorders>
            <w:shd w:val="clear" w:color="auto" w:fill="FFFFFF"/>
            <w:noWrap/>
            <w:vAlign w:val="center"/>
            <w:hideMark/>
          </w:tcPr>
          <w:p w14:paraId="11F33384"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50.0</w:t>
            </w:r>
            <w:r w:rsidRPr="00745643">
              <w:rPr>
                <w:color w:val="000000" w:themeColor="text1"/>
                <w:sz w:val="28"/>
                <w:szCs w:val="28"/>
              </w:rPr>
              <w:t>00</w:t>
            </w:r>
          </w:p>
        </w:tc>
        <w:tc>
          <w:tcPr>
            <w:tcW w:w="1952" w:type="dxa"/>
            <w:tcBorders>
              <w:top w:val="nil"/>
              <w:left w:val="nil"/>
              <w:bottom w:val="single" w:sz="4" w:space="0" w:color="auto"/>
              <w:right w:val="single" w:sz="4" w:space="0" w:color="auto"/>
            </w:tcBorders>
            <w:shd w:val="clear" w:color="auto" w:fill="FFFFFF"/>
            <w:vAlign w:val="center"/>
          </w:tcPr>
          <w:p w14:paraId="3A0BFD56" w14:textId="77777777" w:rsidR="008B396B" w:rsidRPr="00745643" w:rsidRDefault="008B396B" w:rsidP="00F56460">
            <w:pPr>
              <w:jc w:val="center"/>
              <w:rPr>
                <w:color w:val="000000" w:themeColor="text1"/>
                <w:sz w:val="28"/>
                <w:szCs w:val="28"/>
              </w:rPr>
            </w:pPr>
            <w:r w:rsidRPr="00745643">
              <w:rPr>
                <w:color w:val="000000" w:themeColor="text1"/>
                <w:sz w:val="28"/>
                <w:szCs w:val="28"/>
              </w:rPr>
              <w:t>135</w:t>
            </w:r>
            <w:r w:rsidRPr="00745643">
              <w:rPr>
                <w:color w:val="000000" w:themeColor="text1"/>
                <w:sz w:val="28"/>
                <w:szCs w:val="28"/>
                <w:lang w:val="vi-VN"/>
              </w:rPr>
              <w:t>.</w:t>
            </w:r>
            <w:r w:rsidRPr="00745643">
              <w:rPr>
                <w:color w:val="000000" w:themeColor="text1"/>
                <w:sz w:val="28"/>
                <w:szCs w:val="28"/>
              </w:rPr>
              <w:t>000</w:t>
            </w:r>
          </w:p>
        </w:tc>
      </w:tr>
      <w:tr w:rsidR="00745643" w:rsidRPr="00745643" w14:paraId="442E5494" w14:textId="77777777" w:rsidTr="00553138">
        <w:trPr>
          <w:trHeight w:val="397"/>
          <w:jc w:val="center"/>
        </w:trPr>
        <w:tc>
          <w:tcPr>
            <w:tcW w:w="19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6B8AAC" w14:textId="77777777" w:rsidR="008B396B" w:rsidRPr="00745643" w:rsidRDefault="008B396B" w:rsidP="00F56460">
            <w:pPr>
              <w:jc w:val="center"/>
              <w:rPr>
                <w:color w:val="000000" w:themeColor="text1"/>
                <w:sz w:val="28"/>
                <w:szCs w:val="28"/>
              </w:rPr>
            </w:pPr>
            <w:r w:rsidRPr="00745643">
              <w:rPr>
                <w:color w:val="000000" w:themeColor="text1"/>
                <w:sz w:val="28"/>
                <w:szCs w:val="28"/>
              </w:rPr>
              <w:t>2</w:t>
            </w:r>
          </w:p>
        </w:tc>
        <w:tc>
          <w:tcPr>
            <w:tcW w:w="19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B3EA0A" w14:textId="77777777" w:rsidR="008B396B" w:rsidRPr="00745643" w:rsidRDefault="008B396B" w:rsidP="00F56460">
            <w:pPr>
              <w:jc w:val="center"/>
              <w:rPr>
                <w:color w:val="000000" w:themeColor="text1"/>
                <w:sz w:val="28"/>
                <w:szCs w:val="28"/>
              </w:rPr>
            </w:pPr>
            <w:r w:rsidRPr="00745643">
              <w:rPr>
                <w:color w:val="000000" w:themeColor="text1"/>
                <w:sz w:val="28"/>
                <w:szCs w:val="28"/>
              </w:rPr>
              <w:t>21</w:t>
            </w:r>
            <w:r w:rsidRPr="00745643">
              <w:rPr>
                <w:color w:val="000000" w:themeColor="text1"/>
                <w:sz w:val="28"/>
                <w:szCs w:val="28"/>
                <w:lang w:val="vi-VN"/>
              </w:rPr>
              <w:t>5.</w:t>
            </w:r>
            <w:r w:rsidRPr="00745643">
              <w:rPr>
                <w:color w:val="000000" w:themeColor="text1"/>
                <w:sz w:val="28"/>
                <w:szCs w:val="28"/>
              </w:rPr>
              <w:t>000</w:t>
            </w:r>
          </w:p>
        </w:tc>
        <w:tc>
          <w:tcPr>
            <w:tcW w:w="19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26375B"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20.0</w:t>
            </w:r>
            <w:r w:rsidRPr="00745643">
              <w:rPr>
                <w:color w:val="000000" w:themeColor="text1"/>
                <w:sz w:val="28"/>
                <w:szCs w:val="28"/>
              </w:rPr>
              <w:t>00</w:t>
            </w:r>
          </w:p>
        </w:tc>
        <w:tc>
          <w:tcPr>
            <w:tcW w:w="1952" w:type="dxa"/>
            <w:tcBorders>
              <w:top w:val="single" w:sz="4" w:space="0" w:color="auto"/>
              <w:left w:val="single" w:sz="4" w:space="0" w:color="auto"/>
              <w:bottom w:val="single" w:sz="4" w:space="0" w:color="auto"/>
              <w:right w:val="single" w:sz="4" w:space="0" w:color="auto"/>
            </w:tcBorders>
            <w:vAlign w:val="center"/>
          </w:tcPr>
          <w:p w14:paraId="342680F7"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10.</w:t>
            </w:r>
            <w:r w:rsidRPr="00745643">
              <w:rPr>
                <w:color w:val="000000" w:themeColor="text1"/>
                <w:sz w:val="28"/>
                <w:szCs w:val="28"/>
              </w:rPr>
              <w:t>000</w:t>
            </w:r>
          </w:p>
        </w:tc>
      </w:tr>
      <w:tr w:rsidR="00745643" w:rsidRPr="00745643" w14:paraId="444C7065" w14:textId="77777777" w:rsidTr="00553138">
        <w:trPr>
          <w:trHeight w:val="397"/>
          <w:jc w:val="center"/>
        </w:trPr>
        <w:tc>
          <w:tcPr>
            <w:tcW w:w="19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6F8B3B" w14:textId="77777777" w:rsidR="008B396B" w:rsidRPr="00745643" w:rsidRDefault="008B396B" w:rsidP="00F56460">
            <w:pPr>
              <w:jc w:val="center"/>
              <w:rPr>
                <w:color w:val="000000" w:themeColor="text1"/>
                <w:sz w:val="28"/>
                <w:szCs w:val="28"/>
              </w:rPr>
            </w:pPr>
            <w:r w:rsidRPr="00745643">
              <w:rPr>
                <w:color w:val="000000" w:themeColor="text1"/>
                <w:sz w:val="28"/>
                <w:szCs w:val="28"/>
              </w:rPr>
              <w:t>3</w:t>
            </w:r>
          </w:p>
        </w:tc>
        <w:tc>
          <w:tcPr>
            <w:tcW w:w="1951" w:type="dxa"/>
            <w:tcBorders>
              <w:top w:val="single" w:sz="4" w:space="0" w:color="auto"/>
              <w:left w:val="nil"/>
              <w:bottom w:val="single" w:sz="4" w:space="0" w:color="auto"/>
              <w:right w:val="single" w:sz="4" w:space="0" w:color="auto"/>
            </w:tcBorders>
            <w:shd w:val="clear" w:color="auto" w:fill="auto"/>
            <w:noWrap/>
            <w:vAlign w:val="center"/>
            <w:hideMark/>
          </w:tcPr>
          <w:p w14:paraId="123D2BA1"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90.</w:t>
            </w:r>
            <w:r w:rsidRPr="00745643">
              <w:rPr>
                <w:color w:val="000000" w:themeColor="text1"/>
                <w:sz w:val="28"/>
                <w:szCs w:val="28"/>
              </w:rPr>
              <w:t>000</w:t>
            </w:r>
          </w:p>
        </w:tc>
        <w:tc>
          <w:tcPr>
            <w:tcW w:w="1951" w:type="dxa"/>
            <w:tcBorders>
              <w:top w:val="single" w:sz="4" w:space="0" w:color="auto"/>
              <w:left w:val="nil"/>
              <w:bottom w:val="single" w:sz="4" w:space="0" w:color="auto"/>
              <w:right w:val="single" w:sz="4" w:space="0" w:color="auto"/>
            </w:tcBorders>
            <w:shd w:val="clear" w:color="auto" w:fill="auto"/>
            <w:noWrap/>
            <w:vAlign w:val="center"/>
            <w:hideMark/>
          </w:tcPr>
          <w:p w14:paraId="4FBF871E" w14:textId="77777777" w:rsidR="008B396B" w:rsidRPr="00745643" w:rsidRDefault="008B396B" w:rsidP="00F56460">
            <w:pPr>
              <w:jc w:val="center"/>
              <w:rPr>
                <w:color w:val="000000" w:themeColor="text1"/>
                <w:sz w:val="28"/>
                <w:szCs w:val="28"/>
              </w:rPr>
            </w:pPr>
            <w:r w:rsidRPr="00745643">
              <w:rPr>
                <w:color w:val="000000" w:themeColor="text1"/>
                <w:sz w:val="28"/>
                <w:szCs w:val="28"/>
              </w:rPr>
              <w:t>10</w:t>
            </w:r>
            <w:r w:rsidRPr="00745643">
              <w:rPr>
                <w:color w:val="000000" w:themeColor="text1"/>
                <w:sz w:val="28"/>
                <w:szCs w:val="28"/>
                <w:lang w:val="vi-VN"/>
              </w:rPr>
              <w:t>5.00</w:t>
            </w:r>
            <w:r w:rsidRPr="00745643">
              <w:rPr>
                <w:color w:val="000000" w:themeColor="text1"/>
                <w:sz w:val="28"/>
                <w:szCs w:val="28"/>
              </w:rPr>
              <w:t>0</w:t>
            </w:r>
          </w:p>
        </w:tc>
        <w:tc>
          <w:tcPr>
            <w:tcW w:w="1952" w:type="dxa"/>
            <w:tcBorders>
              <w:top w:val="single" w:sz="4" w:space="0" w:color="auto"/>
              <w:left w:val="nil"/>
              <w:bottom w:val="single" w:sz="4" w:space="0" w:color="auto"/>
              <w:right w:val="single" w:sz="4" w:space="0" w:color="auto"/>
            </w:tcBorders>
            <w:vAlign w:val="center"/>
          </w:tcPr>
          <w:p w14:paraId="01AF7C9E"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9</w:t>
            </w:r>
            <w:r w:rsidRPr="00745643">
              <w:rPr>
                <w:color w:val="000000" w:themeColor="text1"/>
                <w:sz w:val="28"/>
                <w:szCs w:val="28"/>
                <w:lang w:val="vi-VN"/>
              </w:rPr>
              <w:t>5.0</w:t>
            </w:r>
            <w:r w:rsidRPr="00745643">
              <w:rPr>
                <w:color w:val="000000" w:themeColor="text1"/>
                <w:sz w:val="28"/>
                <w:szCs w:val="28"/>
              </w:rPr>
              <w:t>00</w:t>
            </w:r>
          </w:p>
        </w:tc>
      </w:tr>
      <w:tr w:rsidR="00745643" w:rsidRPr="00745643" w14:paraId="579BB73B" w14:textId="77777777" w:rsidTr="00F56460">
        <w:trPr>
          <w:trHeight w:val="397"/>
          <w:jc w:val="center"/>
        </w:trPr>
        <w:tc>
          <w:tcPr>
            <w:tcW w:w="1951" w:type="dxa"/>
            <w:tcBorders>
              <w:top w:val="nil"/>
              <w:left w:val="single" w:sz="4" w:space="0" w:color="auto"/>
              <w:bottom w:val="single" w:sz="4" w:space="0" w:color="auto"/>
              <w:right w:val="single" w:sz="4" w:space="0" w:color="auto"/>
            </w:tcBorders>
            <w:shd w:val="clear" w:color="auto" w:fill="auto"/>
            <w:noWrap/>
            <w:vAlign w:val="center"/>
            <w:hideMark/>
          </w:tcPr>
          <w:p w14:paraId="4380B8F9" w14:textId="77777777" w:rsidR="008B396B" w:rsidRPr="00745643" w:rsidRDefault="008B396B" w:rsidP="00F56460">
            <w:pPr>
              <w:jc w:val="center"/>
              <w:rPr>
                <w:color w:val="000000" w:themeColor="text1"/>
                <w:sz w:val="28"/>
                <w:szCs w:val="28"/>
              </w:rPr>
            </w:pPr>
            <w:r w:rsidRPr="00745643">
              <w:rPr>
                <w:color w:val="000000" w:themeColor="text1"/>
                <w:sz w:val="28"/>
                <w:szCs w:val="28"/>
              </w:rPr>
              <w:t>4</w:t>
            </w:r>
          </w:p>
        </w:tc>
        <w:tc>
          <w:tcPr>
            <w:tcW w:w="1951" w:type="dxa"/>
            <w:tcBorders>
              <w:top w:val="nil"/>
              <w:left w:val="nil"/>
              <w:bottom w:val="single" w:sz="4" w:space="0" w:color="auto"/>
              <w:right w:val="single" w:sz="4" w:space="0" w:color="auto"/>
            </w:tcBorders>
            <w:shd w:val="clear" w:color="auto" w:fill="auto"/>
            <w:noWrap/>
            <w:vAlign w:val="center"/>
            <w:hideMark/>
          </w:tcPr>
          <w:p w14:paraId="3C44F09D" w14:textId="77777777" w:rsidR="008B396B" w:rsidRPr="00745643" w:rsidRDefault="008B396B" w:rsidP="00F56460">
            <w:pPr>
              <w:jc w:val="center"/>
              <w:rPr>
                <w:color w:val="000000" w:themeColor="text1"/>
                <w:sz w:val="28"/>
                <w:szCs w:val="28"/>
              </w:rPr>
            </w:pPr>
            <w:r w:rsidRPr="00745643">
              <w:rPr>
                <w:color w:val="000000" w:themeColor="text1"/>
                <w:sz w:val="28"/>
                <w:szCs w:val="28"/>
              </w:rPr>
              <w:t>16</w:t>
            </w:r>
            <w:r w:rsidRPr="00745643">
              <w:rPr>
                <w:color w:val="000000" w:themeColor="text1"/>
                <w:sz w:val="28"/>
                <w:szCs w:val="28"/>
                <w:lang w:val="vi-VN"/>
              </w:rPr>
              <w:t>0.</w:t>
            </w:r>
            <w:r w:rsidRPr="00745643">
              <w:rPr>
                <w:color w:val="000000" w:themeColor="text1"/>
                <w:sz w:val="28"/>
                <w:szCs w:val="28"/>
              </w:rPr>
              <w:t>000</w:t>
            </w:r>
          </w:p>
        </w:tc>
        <w:tc>
          <w:tcPr>
            <w:tcW w:w="1951" w:type="dxa"/>
            <w:tcBorders>
              <w:top w:val="nil"/>
              <w:left w:val="nil"/>
              <w:bottom w:val="single" w:sz="4" w:space="0" w:color="auto"/>
              <w:right w:val="single" w:sz="4" w:space="0" w:color="auto"/>
            </w:tcBorders>
            <w:shd w:val="clear" w:color="auto" w:fill="auto"/>
            <w:noWrap/>
            <w:vAlign w:val="center"/>
            <w:hideMark/>
          </w:tcPr>
          <w:p w14:paraId="3BCF8DCD"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90.0</w:t>
            </w:r>
            <w:r w:rsidRPr="00745643">
              <w:rPr>
                <w:color w:val="000000" w:themeColor="text1"/>
                <w:sz w:val="28"/>
                <w:szCs w:val="28"/>
              </w:rPr>
              <w:t>00</w:t>
            </w:r>
          </w:p>
        </w:tc>
        <w:tc>
          <w:tcPr>
            <w:tcW w:w="1952" w:type="dxa"/>
            <w:tcBorders>
              <w:top w:val="nil"/>
              <w:left w:val="nil"/>
              <w:bottom w:val="single" w:sz="4" w:space="0" w:color="auto"/>
              <w:right w:val="single" w:sz="4" w:space="0" w:color="auto"/>
            </w:tcBorders>
            <w:vAlign w:val="center"/>
          </w:tcPr>
          <w:p w14:paraId="247FD85A"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8</w:t>
            </w:r>
            <w:r w:rsidRPr="00745643">
              <w:rPr>
                <w:color w:val="000000" w:themeColor="text1"/>
                <w:sz w:val="28"/>
                <w:szCs w:val="28"/>
                <w:lang w:val="vi-VN"/>
              </w:rPr>
              <w:t>0.</w:t>
            </w:r>
            <w:r w:rsidRPr="00745643">
              <w:rPr>
                <w:color w:val="000000" w:themeColor="text1"/>
                <w:sz w:val="28"/>
                <w:szCs w:val="28"/>
              </w:rPr>
              <w:t>000</w:t>
            </w:r>
          </w:p>
        </w:tc>
      </w:tr>
      <w:tr w:rsidR="00745643" w:rsidRPr="00745643" w14:paraId="1A2C5DE2" w14:textId="77777777" w:rsidTr="00F56460">
        <w:trPr>
          <w:trHeight w:val="397"/>
          <w:jc w:val="center"/>
        </w:trPr>
        <w:tc>
          <w:tcPr>
            <w:tcW w:w="1951" w:type="dxa"/>
            <w:tcBorders>
              <w:top w:val="nil"/>
              <w:left w:val="single" w:sz="4" w:space="0" w:color="auto"/>
              <w:bottom w:val="single" w:sz="4" w:space="0" w:color="auto"/>
              <w:right w:val="single" w:sz="4" w:space="0" w:color="auto"/>
            </w:tcBorders>
            <w:shd w:val="clear" w:color="auto" w:fill="auto"/>
            <w:noWrap/>
            <w:vAlign w:val="center"/>
            <w:hideMark/>
          </w:tcPr>
          <w:p w14:paraId="0BD137AA" w14:textId="77777777" w:rsidR="008B396B" w:rsidRPr="00745643" w:rsidRDefault="008B396B" w:rsidP="00F56460">
            <w:pPr>
              <w:jc w:val="center"/>
              <w:rPr>
                <w:color w:val="000000" w:themeColor="text1"/>
                <w:sz w:val="28"/>
                <w:szCs w:val="28"/>
              </w:rPr>
            </w:pPr>
            <w:r w:rsidRPr="00745643">
              <w:rPr>
                <w:color w:val="000000" w:themeColor="text1"/>
                <w:sz w:val="28"/>
                <w:szCs w:val="28"/>
              </w:rPr>
              <w:t>5</w:t>
            </w:r>
          </w:p>
        </w:tc>
        <w:tc>
          <w:tcPr>
            <w:tcW w:w="1951" w:type="dxa"/>
            <w:tcBorders>
              <w:top w:val="nil"/>
              <w:left w:val="nil"/>
              <w:bottom w:val="single" w:sz="4" w:space="0" w:color="auto"/>
              <w:right w:val="single" w:sz="4" w:space="0" w:color="auto"/>
            </w:tcBorders>
            <w:shd w:val="clear" w:color="auto" w:fill="auto"/>
            <w:noWrap/>
            <w:vAlign w:val="center"/>
            <w:hideMark/>
          </w:tcPr>
          <w:p w14:paraId="74513771" w14:textId="77777777" w:rsidR="008B396B" w:rsidRPr="00745643" w:rsidRDefault="008B396B" w:rsidP="00F56460">
            <w:pPr>
              <w:jc w:val="center"/>
              <w:rPr>
                <w:color w:val="000000" w:themeColor="text1"/>
                <w:sz w:val="28"/>
                <w:szCs w:val="28"/>
              </w:rPr>
            </w:pPr>
            <w:r w:rsidRPr="00745643">
              <w:rPr>
                <w:color w:val="000000" w:themeColor="text1"/>
                <w:sz w:val="28"/>
                <w:szCs w:val="28"/>
              </w:rPr>
              <w:t>135</w:t>
            </w:r>
            <w:r w:rsidRPr="00745643">
              <w:rPr>
                <w:color w:val="000000" w:themeColor="text1"/>
                <w:sz w:val="28"/>
                <w:szCs w:val="28"/>
                <w:lang w:val="vi-VN"/>
              </w:rPr>
              <w:t>.</w:t>
            </w:r>
            <w:r w:rsidRPr="00745643">
              <w:rPr>
                <w:color w:val="000000" w:themeColor="text1"/>
                <w:sz w:val="28"/>
                <w:szCs w:val="28"/>
              </w:rPr>
              <w:t>000</w:t>
            </w:r>
          </w:p>
        </w:tc>
        <w:tc>
          <w:tcPr>
            <w:tcW w:w="1951" w:type="dxa"/>
            <w:tcBorders>
              <w:top w:val="nil"/>
              <w:left w:val="nil"/>
              <w:bottom w:val="single" w:sz="4" w:space="0" w:color="auto"/>
              <w:right w:val="single" w:sz="4" w:space="0" w:color="auto"/>
            </w:tcBorders>
            <w:shd w:val="clear" w:color="auto" w:fill="auto"/>
            <w:noWrap/>
            <w:vAlign w:val="center"/>
            <w:hideMark/>
          </w:tcPr>
          <w:p w14:paraId="6AC8DD37" w14:textId="77777777" w:rsidR="008B396B" w:rsidRPr="00745643" w:rsidRDefault="008B396B" w:rsidP="00F56460">
            <w:pPr>
              <w:jc w:val="center"/>
              <w:rPr>
                <w:color w:val="000000" w:themeColor="text1"/>
                <w:sz w:val="28"/>
                <w:szCs w:val="28"/>
              </w:rPr>
            </w:pPr>
          </w:p>
        </w:tc>
        <w:tc>
          <w:tcPr>
            <w:tcW w:w="1952" w:type="dxa"/>
            <w:tcBorders>
              <w:top w:val="nil"/>
              <w:left w:val="nil"/>
              <w:bottom w:val="single" w:sz="4" w:space="0" w:color="auto"/>
              <w:right w:val="single" w:sz="4" w:space="0" w:color="auto"/>
            </w:tcBorders>
            <w:vAlign w:val="center"/>
          </w:tcPr>
          <w:p w14:paraId="36DB67DD" w14:textId="77777777" w:rsidR="008B396B" w:rsidRPr="00745643" w:rsidRDefault="008B396B" w:rsidP="00F56460">
            <w:pPr>
              <w:jc w:val="center"/>
              <w:rPr>
                <w:color w:val="000000" w:themeColor="text1"/>
                <w:sz w:val="28"/>
                <w:szCs w:val="28"/>
              </w:rPr>
            </w:pPr>
          </w:p>
        </w:tc>
      </w:tr>
    </w:tbl>
    <w:p w14:paraId="331A5D5A" w14:textId="77777777" w:rsidR="008B396B" w:rsidRPr="00745643" w:rsidRDefault="008B396B" w:rsidP="008B396B">
      <w:pPr>
        <w:spacing w:before="120" w:after="120"/>
        <w:ind w:firstLine="720"/>
        <w:jc w:val="both"/>
        <w:rPr>
          <w:color w:val="000000" w:themeColor="text1"/>
          <w:sz w:val="28"/>
          <w:szCs w:val="28"/>
        </w:rPr>
      </w:pPr>
      <w:r w:rsidRPr="00745643">
        <w:rPr>
          <w:color w:val="000000" w:themeColor="text1"/>
          <w:sz w:val="28"/>
          <w:szCs w:val="28"/>
        </w:rPr>
        <w:t>Khu vực 1: Bao gồm đất tại các vị trí mặt</w:t>
      </w:r>
      <w:r w:rsidRPr="00745643">
        <w:rPr>
          <w:color w:val="000000" w:themeColor="text1"/>
          <w:sz w:val="28"/>
          <w:szCs w:val="28"/>
          <w:lang w:val="vi-VN"/>
        </w:rPr>
        <w:t xml:space="preserve"> tiền</w:t>
      </w:r>
      <w:r w:rsidRPr="00745643">
        <w:rPr>
          <w:color w:val="000000" w:themeColor="text1"/>
          <w:sz w:val="28"/>
          <w:szCs w:val="28"/>
        </w:rPr>
        <w:t xml:space="preserve"> các tuyến quốc lộ, tuyến tránh </w:t>
      </w:r>
      <w:r w:rsidRPr="00745643">
        <w:rPr>
          <w:color w:val="000000" w:themeColor="text1"/>
          <w:sz w:val="28"/>
          <w:szCs w:val="28"/>
          <w:lang w:val="vi-VN"/>
        </w:rPr>
        <w:t>q</w:t>
      </w:r>
      <w:r w:rsidRPr="00745643">
        <w:rPr>
          <w:color w:val="000000" w:themeColor="text1"/>
          <w:sz w:val="28"/>
          <w:szCs w:val="28"/>
        </w:rPr>
        <w:t>uốc lộ 1,</w:t>
      </w:r>
      <w:r w:rsidRPr="00745643">
        <w:rPr>
          <w:color w:val="000000" w:themeColor="text1"/>
          <w:sz w:val="28"/>
          <w:szCs w:val="28"/>
          <w:lang w:val="vi-VN"/>
        </w:rPr>
        <w:t xml:space="preserve"> đường nối và đường dẫn cao tốc,</w:t>
      </w:r>
      <w:r w:rsidRPr="00745643">
        <w:rPr>
          <w:color w:val="000000" w:themeColor="text1"/>
          <w:sz w:val="28"/>
          <w:szCs w:val="28"/>
        </w:rPr>
        <w:t xml:space="preserve"> đường tỉnh, đường huyện. Khu vực </w:t>
      </w:r>
      <w:r w:rsidRPr="00745643">
        <w:rPr>
          <w:color w:val="000000" w:themeColor="text1"/>
          <w:sz w:val="28"/>
          <w:szCs w:val="28"/>
          <w:lang w:val="vi-VN"/>
        </w:rPr>
        <w:t>1 được</w:t>
      </w:r>
      <w:r w:rsidRPr="00745643">
        <w:rPr>
          <w:color w:val="000000" w:themeColor="text1"/>
          <w:sz w:val="28"/>
          <w:szCs w:val="28"/>
        </w:rPr>
        <w:t xml:space="preserve"> chia thành </w:t>
      </w:r>
      <w:r w:rsidRPr="00745643">
        <w:rPr>
          <w:color w:val="000000" w:themeColor="text1"/>
          <w:sz w:val="28"/>
          <w:szCs w:val="28"/>
          <w:lang w:val="vi-VN"/>
        </w:rPr>
        <w:t>4</w:t>
      </w:r>
      <w:r w:rsidRPr="00745643">
        <w:rPr>
          <w:color w:val="000000" w:themeColor="text1"/>
          <w:sz w:val="28"/>
          <w:szCs w:val="28"/>
        </w:rPr>
        <w:t xml:space="preserve"> vị trí:</w:t>
      </w:r>
    </w:p>
    <w:p w14:paraId="157C0CA8"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rPr>
        <w:t>- Vị trí 1: Đất vị trí mặt tiền quốc lộ</w:t>
      </w:r>
      <w:r w:rsidRPr="00745643">
        <w:rPr>
          <w:color w:val="000000" w:themeColor="text1"/>
          <w:sz w:val="28"/>
          <w:szCs w:val="28"/>
          <w:lang w:val="vi-VN"/>
        </w:rPr>
        <w:t>, tuyến tránh quốc lộ 1, đường nối và đường dẫn cao tốc.</w:t>
      </w:r>
    </w:p>
    <w:p w14:paraId="52FE3D08"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 Vị trí 2: Đất vị trí mặt tiền đường tỉnh.</w:t>
      </w:r>
    </w:p>
    <w:p w14:paraId="7E7837FD"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 Vị trí 3: Đất vị trí mặt tiền đường huyện trải nhựa, đan, bê tông.</w:t>
      </w:r>
    </w:p>
    <w:p w14:paraId="6508EE2D"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 Vị trí 4: Đất vị trí mặt tiền đường huyện có mặt trải đá cấp phối.</w:t>
      </w:r>
    </w:p>
    <w:p w14:paraId="22A62B90"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Khu vực 2: Bao gồm đất thuộc các xã</w:t>
      </w:r>
      <w:r w:rsidRPr="00745643">
        <w:rPr>
          <w:color w:val="000000" w:themeColor="text1"/>
          <w:sz w:val="28"/>
          <w:szCs w:val="28"/>
        </w:rPr>
        <w:t>, thị trấn</w:t>
      </w:r>
      <w:r w:rsidRPr="00745643">
        <w:rPr>
          <w:color w:val="000000" w:themeColor="text1"/>
          <w:sz w:val="28"/>
          <w:szCs w:val="28"/>
          <w:lang w:val="vi-VN"/>
        </w:rPr>
        <w:t xml:space="preserve"> phía Nam Quốc lộ 1 (bao gồm các xã Mỹ Long, Long Tiên, Long Trung, Tam Bình, Hội Xuân, Cẩm Sơn, Hiệp Đức, Phú An, Bình Phú, Ngũ Hiệp, Tân Phong) và không thuộc khu vực 1 và 3.</w:t>
      </w:r>
    </w:p>
    <w:p w14:paraId="5BE1E66A"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 xml:space="preserve">Khu vực 3: Bao gồm đất thuộc các xã phía Bắc Quốc lộ 1 (bao gồm các xã Thạnh Lộc, Phú Cường, Mỹ Thành Bắc, Mỹ Thành Nam, Phú Nhuận) và không thuộc khu vực 1 và 2. </w:t>
      </w:r>
    </w:p>
    <w:p w14:paraId="045145B5"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Các khu vực 2 và khu vực 3 được chia thành 4 vị trí:</w:t>
      </w:r>
    </w:p>
    <w:p w14:paraId="3CEBD206" w14:textId="77777777" w:rsidR="008B396B" w:rsidRPr="00745643" w:rsidRDefault="008B396B" w:rsidP="008B396B">
      <w:pPr>
        <w:tabs>
          <w:tab w:val="left" w:pos="1560"/>
        </w:tabs>
        <w:spacing w:before="120" w:after="120"/>
        <w:ind w:firstLine="720"/>
        <w:jc w:val="both"/>
        <w:rPr>
          <w:color w:val="000000" w:themeColor="text1"/>
          <w:sz w:val="28"/>
          <w:szCs w:val="28"/>
          <w:lang w:val="vi-VN"/>
        </w:rPr>
      </w:pPr>
      <w:r w:rsidRPr="00745643">
        <w:rPr>
          <w:color w:val="000000" w:themeColor="text1"/>
          <w:sz w:val="28"/>
          <w:szCs w:val="28"/>
          <w:lang w:val="vi-VN"/>
        </w:rPr>
        <w:t>- Vị trí 1: Đất vị trí tiếp giáp đường nông thôn trải nhựa, đan, bê tông có mặt rộng từ 3m trở lên.</w:t>
      </w:r>
    </w:p>
    <w:p w14:paraId="3DE4FC88"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2m trở lên, trải đá cấp phối có mặt rộng từ 3m trở lên; đất vị trí tiếp giáp kênh, rạch, sông cấp tỉnh, trung ương quản lý.</w:t>
      </w:r>
    </w:p>
    <w:p w14:paraId="14B8CAC5" w14:textId="77777777" w:rsidR="008B396B" w:rsidRPr="00525AE7" w:rsidRDefault="008B396B" w:rsidP="008B396B">
      <w:pPr>
        <w:spacing w:before="120" w:after="120"/>
        <w:ind w:firstLine="720"/>
        <w:jc w:val="both"/>
        <w:rPr>
          <w:color w:val="000000" w:themeColor="text1"/>
          <w:spacing w:val="-4"/>
          <w:sz w:val="28"/>
          <w:szCs w:val="28"/>
          <w:lang w:val="vi-VN"/>
        </w:rPr>
      </w:pPr>
      <w:r w:rsidRPr="00525AE7">
        <w:rPr>
          <w:color w:val="000000" w:themeColor="text1"/>
          <w:spacing w:val="-4"/>
          <w:sz w:val="28"/>
          <w:szCs w:val="28"/>
          <w:lang w:val="vi-VN"/>
        </w:rPr>
        <w:t>- Vị trí 3: Đất vị trí tiếp giáp đường nông thôn có nền đất rộng từ 1m trở lên và mặt được trải đá cấp phối, nhựa, đan, bê tông rộng từ 0,5m trở lên; có nền đất rộng từ 2m trở lên; đất vị trí tiếp giáp kênh, rạch, mương, sông cấp huyện, xã quản lý.</w:t>
      </w:r>
    </w:p>
    <w:p w14:paraId="1047A77C" w14:textId="77777777" w:rsidR="008B396B" w:rsidRPr="00745643" w:rsidRDefault="008B396B" w:rsidP="008B396B">
      <w:pPr>
        <w:spacing w:before="120" w:after="120"/>
        <w:ind w:firstLine="720"/>
        <w:jc w:val="both"/>
        <w:rPr>
          <w:color w:val="000000" w:themeColor="text1"/>
          <w:sz w:val="28"/>
          <w:szCs w:val="28"/>
        </w:rPr>
      </w:pPr>
      <w:r w:rsidRPr="00745643">
        <w:rPr>
          <w:color w:val="000000" w:themeColor="text1"/>
          <w:sz w:val="28"/>
          <w:szCs w:val="28"/>
          <w:lang w:val="vi-VN"/>
        </w:rPr>
        <w:t>- Vị trí 4: Đất vị trí còn lại.</w:t>
      </w:r>
      <w:r w:rsidRPr="00745643">
        <w:rPr>
          <w:color w:val="000000" w:themeColor="text1"/>
          <w:sz w:val="28"/>
          <w:szCs w:val="28"/>
        </w:rPr>
        <w:t>”</w:t>
      </w:r>
    </w:p>
    <w:p w14:paraId="27F0F134" w14:textId="77777777" w:rsidR="004B5B4C" w:rsidRPr="00745643" w:rsidRDefault="008B396B" w:rsidP="004B5B4C">
      <w:pPr>
        <w:spacing w:before="120"/>
        <w:ind w:firstLine="720"/>
        <w:jc w:val="both"/>
        <w:rPr>
          <w:b/>
          <w:color w:val="000000" w:themeColor="text1"/>
          <w:sz w:val="28"/>
          <w:szCs w:val="28"/>
        </w:rPr>
      </w:pPr>
      <w:r w:rsidRPr="00745643">
        <w:rPr>
          <w:b/>
          <w:color w:val="000000" w:themeColor="text1"/>
          <w:spacing w:val="-4"/>
          <w:sz w:val="28"/>
          <w:szCs w:val="28"/>
          <w:lang w:val="nl-NL"/>
        </w:rPr>
        <w:t xml:space="preserve">8. </w:t>
      </w:r>
      <w:r w:rsidR="004B5B4C" w:rsidRPr="00745643">
        <w:rPr>
          <w:color w:val="000000" w:themeColor="text1"/>
          <w:spacing w:val="-4"/>
          <w:sz w:val="28"/>
          <w:szCs w:val="28"/>
          <w:lang w:val="nl-NL"/>
        </w:rPr>
        <w:t>Sửa đổi, bổ sung</w:t>
      </w:r>
      <w:r w:rsidRPr="00745643">
        <w:rPr>
          <w:color w:val="000000" w:themeColor="text1"/>
          <w:spacing w:val="-4"/>
          <w:sz w:val="28"/>
          <w:szCs w:val="28"/>
          <w:lang w:val="nl-NL"/>
        </w:rPr>
        <w:t xml:space="preserve"> điểm b</w:t>
      </w:r>
      <w:r w:rsidR="004B5B4C" w:rsidRPr="00745643">
        <w:rPr>
          <w:color w:val="000000" w:themeColor="text1"/>
          <w:spacing w:val="-4"/>
          <w:sz w:val="28"/>
          <w:szCs w:val="28"/>
          <w:lang w:val="nl-NL"/>
        </w:rPr>
        <w:t xml:space="preserve"> </w:t>
      </w:r>
      <w:r w:rsidR="00A15E2E" w:rsidRPr="00745643">
        <w:rPr>
          <w:color w:val="000000" w:themeColor="text1"/>
          <w:spacing w:val="-4"/>
          <w:sz w:val="28"/>
          <w:szCs w:val="28"/>
          <w:lang w:val="nl-NL"/>
        </w:rPr>
        <w:t xml:space="preserve">khoản 6 </w:t>
      </w:r>
      <w:r w:rsidR="004B5B4C" w:rsidRPr="00745643">
        <w:rPr>
          <w:color w:val="000000" w:themeColor="text1"/>
          <w:spacing w:val="-4"/>
          <w:sz w:val="28"/>
          <w:szCs w:val="28"/>
          <w:lang w:val="nl-NL"/>
        </w:rPr>
        <w:t xml:space="preserve">Điều 6 </w:t>
      </w:r>
      <w:r w:rsidR="004B5B4C" w:rsidRPr="00745643">
        <w:rPr>
          <w:color w:val="000000" w:themeColor="text1"/>
          <w:sz w:val="28"/>
          <w:szCs w:val="28"/>
        </w:rPr>
        <w:t>như sau:</w:t>
      </w:r>
    </w:p>
    <w:p w14:paraId="6162115C" w14:textId="77777777" w:rsidR="004B5B4C" w:rsidRPr="00745643" w:rsidRDefault="004B5B4C" w:rsidP="004B5B4C">
      <w:pPr>
        <w:spacing w:before="120" w:after="120"/>
        <w:ind w:firstLine="720"/>
        <w:jc w:val="both"/>
        <w:rPr>
          <w:color w:val="000000" w:themeColor="text1"/>
          <w:sz w:val="28"/>
          <w:szCs w:val="28"/>
          <w:lang w:val="vi-VN"/>
        </w:rPr>
      </w:pPr>
      <w:r w:rsidRPr="00745643">
        <w:rPr>
          <w:color w:val="000000" w:themeColor="text1"/>
          <w:sz w:val="28"/>
          <w:szCs w:val="28"/>
        </w:rPr>
        <w:t xml:space="preserve"> </w:t>
      </w:r>
      <w:r w:rsidR="002A78A2" w:rsidRPr="00745643">
        <w:rPr>
          <w:color w:val="000000" w:themeColor="text1"/>
          <w:sz w:val="28"/>
          <w:szCs w:val="28"/>
        </w:rPr>
        <w:t>“</w:t>
      </w:r>
      <w:r w:rsidRPr="00745643">
        <w:rPr>
          <w:color w:val="000000" w:themeColor="text1"/>
          <w:sz w:val="28"/>
          <w:szCs w:val="28"/>
          <w:lang w:val="vi-VN"/>
        </w:rPr>
        <w:t>b) Giá đất nông nghiệp trồng cây lâu năm:</w:t>
      </w:r>
    </w:p>
    <w:p w14:paraId="0A40DC7A" w14:textId="77777777" w:rsidR="004B5B4C" w:rsidRPr="00745643" w:rsidRDefault="004B5B4C" w:rsidP="008B396B">
      <w:pPr>
        <w:spacing w:after="120"/>
        <w:ind w:left="5760" w:firstLine="720"/>
        <w:jc w:val="center"/>
        <w:rPr>
          <w:color w:val="000000" w:themeColor="text1"/>
          <w:sz w:val="28"/>
          <w:szCs w:val="28"/>
        </w:rPr>
      </w:pPr>
      <w:r w:rsidRPr="00745643">
        <w:rPr>
          <w:i/>
          <w:iCs/>
          <w:color w:val="000000" w:themeColor="text1"/>
          <w:sz w:val="28"/>
          <w:szCs w:val="28"/>
        </w:rPr>
        <w:t>Đơn vị tính: đồng/m</w:t>
      </w:r>
      <w:r w:rsidRPr="00745643">
        <w:rPr>
          <w:i/>
          <w:iCs/>
          <w:color w:val="000000" w:themeColor="text1"/>
          <w:sz w:val="28"/>
          <w:szCs w:val="28"/>
          <w:vertAlign w:val="superscript"/>
        </w:rPr>
        <w:t>2</w:t>
      </w:r>
    </w:p>
    <w:tbl>
      <w:tblPr>
        <w:tblW w:w="8784" w:type="dxa"/>
        <w:jc w:val="center"/>
        <w:tblLayout w:type="fixed"/>
        <w:tblLook w:val="04A0" w:firstRow="1" w:lastRow="0" w:firstColumn="1" w:lastColumn="0" w:noHBand="0" w:noVBand="1"/>
      </w:tblPr>
      <w:tblGrid>
        <w:gridCol w:w="1756"/>
        <w:gridCol w:w="1757"/>
        <w:gridCol w:w="1757"/>
        <w:gridCol w:w="1757"/>
        <w:gridCol w:w="1757"/>
      </w:tblGrid>
      <w:tr w:rsidR="00745643" w:rsidRPr="00745643" w14:paraId="4A6327F7" w14:textId="77777777" w:rsidTr="00F56460">
        <w:trPr>
          <w:trHeight w:val="397"/>
          <w:jc w:val="center"/>
        </w:trPr>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56F6EE" w14:textId="77777777" w:rsidR="008B396B" w:rsidRPr="00745643" w:rsidRDefault="008B396B" w:rsidP="00F56460">
            <w:pPr>
              <w:jc w:val="center"/>
              <w:rPr>
                <w:b/>
                <w:bCs/>
                <w:color w:val="000000" w:themeColor="text1"/>
                <w:sz w:val="28"/>
                <w:szCs w:val="28"/>
              </w:rPr>
            </w:pPr>
            <w:r w:rsidRPr="00745643">
              <w:rPr>
                <w:b/>
                <w:bCs/>
                <w:color w:val="000000" w:themeColor="text1"/>
                <w:sz w:val="28"/>
                <w:szCs w:val="28"/>
              </w:rPr>
              <w:t>Vị trí</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244BF4A9" w14:textId="77777777" w:rsidR="008B396B" w:rsidRPr="00745643" w:rsidRDefault="008B396B"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w:t>
            </w:r>
            <w:r w:rsidRPr="00745643">
              <w:rPr>
                <w:b/>
                <w:bCs/>
                <w:color w:val="000000" w:themeColor="text1"/>
                <w:sz w:val="28"/>
                <w:szCs w:val="28"/>
              </w:rPr>
              <w:t xml:space="preserve"> 1</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10F5B5F6" w14:textId="77777777" w:rsidR="008B396B" w:rsidRPr="00745643" w:rsidRDefault="008B396B"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2</w:t>
            </w:r>
          </w:p>
        </w:tc>
        <w:tc>
          <w:tcPr>
            <w:tcW w:w="1757" w:type="dxa"/>
            <w:tcBorders>
              <w:top w:val="single" w:sz="4" w:space="0" w:color="auto"/>
              <w:left w:val="nil"/>
              <w:bottom w:val="single" w:sz="4" w:space="0" w:color="auto"/>
              <w:right w:val="single" w:sz="4" w:space="0" w:color="auto"/>
            </w:tcBorders>
            <w:vAlign w:val="center"/>
          </w:tcPr>
          <w:p w14:paraId="3D526B8B" w14:textId="77777777" w:rsidR="008B396B" w:rsidRPr="00745643" w:rsidRDefault="008B396B" w:rsidP="00F56460">
            <w:pPr>
              <w:jc w:val="center"/>
              <w:rPr>
                <w:b/>
                <w:bCs/>
                <w:color w:val="000000" w:themeColor="text1"/>
                <w:sz w:val="28"/>
                <w:szCs w:val="28"/>
                <w:lang w:val="vi-VN"/>
              </w:rPr>
            </w:pPr>
            <w:r w:rsidRPr="00745643">
              <w:rPr>
                <w:b/>
                <w:bCs/>
                <w:color w:val="000000" w:themeColor="text1"/>
                <w:sz w:val="28"/>
                <w:szCs w:val="28"/>
                <w:lang w:val="vi-VN"/>
              </w:rPr>
              <w:t>Khu vực 3</w:t>
            </w:r>
          </w:p>
        </w:tc>
        <w:tc>
          <w:tcPr>
            <w:tcW w:w="1757" w:type="dxa"/>
            <w:tcBorders>
              <w:top w:val="single" w:sz="4" w:space="0" w:color="auto"/>
              <w:left w:val="single" w:sz="4" w:space="0" w:color="auto"/>
              <w:bottom w:val="single" w:sz="4" w:space="0" w:color="auto"/>
              <w:right w:val="single" w:sz="4" w:space="0" w:color="auto"/>
            </w:tcBorders>
            <w:vAlign w:val="center"/>
          </w:tcPr>
          <w:p w14:paraId="1DF490C9" w14:textId="77777777" w:rsidR="008B396B" w:rsidRPr="00745643" w:rsidRDefault="008B396B" w:rsidP="00F56460">
            <w:pPr>
              <w:jc w:val="center"/>
              <w:rPr>
                <w:b/>
                <w:bCs/>
                <w:color w:val="000000" w:themeColor="text1"/>
                <w:sz w:val="28"/>
                <w:szCs w:val="28"/>
                <w:lang w:val="vi-VN"/>
              </w:rPr>
            </w:pPr>
            <w:r w:rsidRPr="00745643">
              <w:rPr>
                <w:b/>
                <w:bCs/>
                <w:color w:val="000000" w:themeColor="text1"/>
                <w:sz w:val="28"/>
                <w:szCs w:val="28"/>
                <w:lang w:val="vi-VN"/>
              </w:rPr>
              <w:t>Khu vực 4</w:t>
            </w:r>
          </w:p>
        </w:tc>
      </w:tr>
      <w:tr w:rsidR="00745643" w:rsidRPr="00745643" w14:paraId="346E61ED" w14:textId="77777777" w:rsidTr="00F56460">
        <w:trPr>
          <w:trHeight w:val="397"/>
          <w:jc w:val="center"/>
        </w:trPr>
        <w:tc>
          <w:tcPr>
            <w:tcW w:w="1756" w:type="dxa"/>
            <w:tcBorders>
              <w:top w:val="nil"/>
              <w:left w:val="single" w:sz="4" w:space="0" w:color="auto"/>
              <w:bottom w:val="single" w:sz="4" w:space="0" w:color="auto"/>
              <w:right w:val="single" w:sz="4" w:space="0" w:color="auto"/>
            </w:tcBorders>
            <w:shd w:val="clear" w:color="auto" w:fill="auto"/>
            <w:noWrap/>
            <w:vAlign w:val="center"/>
            <w:hideMark/>
          </w:tcPr>
          <w:p w14:paraId="59010A5E"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p>
        </w:tc>
        <w:tc>
          <w:tcPr>
            <w:tcW w:w="1757" w:type="dxa"/>
            <w:tcBorders>
              <w:top w:val="nil"/>
              <w:left w:val="nil"/>
              <w:bottom w:val="single" w:sz="4" w:space="0" w:color="auto"/>
              <w:right w:val="single" w:sz="4" w:space="0" w:color="auto"/>
            </w:tcBorders>
            <w:shd w:val="clear" w:color="auto" w:fill="FFFFFF"/>
            <w:noWrap/>
            <w:vAlign w:val="center"/>
            <w:hideMark/>
          </w:tcPr>
          <w:p w14:paraId="17F7979C" w14:textId="77777777" w:rsidR="008B396B" w:rsidRPr="00745643" w:rsidRDefault="008B396B" w:rsidP="00F56460">
            <w:pPr>
              <w:jc w:val="center"/>
              <w:rPr>
                <w:color w:val="000000" w:themeColor="text1"/>
                <w:sz w:val="28"/>
                <w:szCs w:val="28"/>
              </w:rPr>
            </w:pPr>
            <w:r w:rsidRPr="00745643">
              <w:rPr>
                <w:color w:val="000000" w:themeColor="text1"/>
                <w:sz w:val="28"/>
                <w:szCs w:val="28"/>
              </w:rPr>
              <w:t>240</w:t>
            </w:r>
            <w:r w:rsidRPr="00745643">
              <w:rPr>
                <w:color w:val="000000" w:themeColor="text1"/>
                <w:sz w:val="28"/>
                <w:szCs w:val="28"/>
                <w:lang w:val="vi-VN"/>
              </w:rPr>
              <w:t>.</w:t>
            </w:r>
            <w:r w:rsidRPr="00745643">
              <w:rPr>
                <w:color w:val="000000" w:themeColor="text1"/>
                <w:sz w:val="28"/>
                <w:szCs w:val="28"/>
              </w:rPr>
              <w:t>000</w:t>
            </w:r>
          </w:p>
        </w:tc>
        <w:tc>
          <w:tcPr>
            <w:tcW w:w="1757" w:type="dxa"/>
            <w:tcBorders>
              <w:top w:val="nil"/>
              <w:left w:val="nil"/>
              <w:bottom w:val="single" w:sz="4" w:space="0" w:color="auto"/>
              <w:right w:val="single" w:sz="4" w:space="0" w:color="auto"/>
            </w:tcBorders>
            <w:shd w:val="clear" w:color="auto" w:fill="FFFFFF"/>
            <w:noWrap/>
            <w:vAlign w:val="center"/>
            <w:hideMark/>
          </w:tcPr>
          <w:p w14:paraId="107FFEE3" w14:textId="77777777" w:rsidR="008B396B" w:rsidRPr="00745643" w:rsidRDefault="008B396B" w:rsidP="00F56460">
            <w:pPr>
              <w:jc w:val="center"/>
              <w:rPr>
                <w:color w:val="000000" w:themeColor="text1"/>
                <w:sz w:val="28"/>
                <w:szCs w:val="28"/>
              </w:rPr>
            </w:pPr>
            <w:r w:rsidRPr="00745643">
              <w:rPr>
                <w:color w:val="000000" w:themeColor="text1"/>
                <w:sz w:val="28"/>
                <w:szCs w:val="28"/>
              </w:rPr>
              <w:t>13</w:t>
            </w:r>
            <w:r w:rsidRPr="00745643">
              <w:rPr>
                <w:color w:val="000000" w:themeColor="text1"/>
                <w:sz w:val="28"/>
                <w:szCs w:val="28"/>
                <w:lang w:val="vi-VN"/>
              </w:rPr>
              <w:t>0.</w:t>
            </w:r>
            <w:r w:rsidRPr="00745643">
              <w:rPr>
                <w:color w:val="000000" w:themeColor="text1"/>
                <w:sz w:val="28"/>
                <w:szCs w:val="28"/>
              </w:rPr>
              <w:t>000</w:t>
            </w:r>
          </w:p>
        </w:tc>
        <w:tc>
          <w:tcPr>
            <w:tcW w:w="1757" w:type="dxa"/>
            <w:tcBorders>
              <w:top w:val="nil"/>
              <w:left w:val="nil"/>
              <w:bottom w:val="single" w:sz="4" w:space="0" w:color="auto"/>
              <w:right w:val="single" w:sz="4" w:space="0" w:color="auto"/>
            </w:tcBorders>
            <w:shd w:val="clear" w:color="auto" w:fill="FFFFFF"/>
            <w:vAlign w:val="center"/>
          </w:tcPr>
          <w:p w14:paraId="1961FB52" w14:textId="77777777" w:rsidR="008B396B" w:rsidRPr="00745643" w:rsidRDefault="008B396B" w:rsidP="00F56460">
            <w:pPr>
              <w:jc w:val="center"/>
              <w:rPr>
                <w:color w:val="000000" w:themeColor="text1"/>
                <w:sz w:val="28"/>
                <w:szCs w:val="28"/>
              </w:rPr>
            </w:pPr>
            <w:r w:rsidRPr="00745643">
              <w:rPr>
                <w:color w:val="000000" w:themeColor="text1"/>
                <w:sz w:val="28"/>
                <w:szCs w:val="28"/>
              </w:rPr>
              <w:t>120</w:t>
            </w:r>
            <w:r w:rsidRPr="00745643">
              <w:rPr>
                <w:color w:val="000000" w:themeColor="text1"/>
                <w:sz w:val="28"/>
                <w:szCs w:val="28"/>
                <w:lang w:val="vi-VN"/>
              </w:rPr>
              <w:t>.</w:t>
            </w:r>
            <w:r w:rsidRPr="00745643">
              <w:rPr>
                <w:color w:val="000000" w:themeColor="text1"/>
                <w:sz w:val="28"/>
                <w:szCs w:val="28"/>
              </w:rPr>
              <w:t>000</w:t>
            </w:r>
          </w:p>
        </w:tc>
        <w:tc>
          <w:tcPr>
            <w:tcW w:w="1757" w:type="dxa"/>
            <w:tcBorders>
              <w:top w:val="nil"/>
              <w:left w:val="single" w:sz="4" w:space="0" w:color="auto"/>
              <w:bottom w:val="single" w:sz="4" w:space="0" w:color="auto"/>
              <w:right w:val="single" w:sz="4" w:space="0" w:color="auto"/>
            </w:tcBorders>
            <w:shd w:val="clear" w:color="auto" w:fill="FFFFFF"/>
            <w:vAlign w:val="center"/>
          </w:tcPr>
          <w:p w14:paraId="5EF33CBF"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10.</w:t>
            </w:r>
            <w:r w:rsidRPr="00745643">
              <w:rPr>
                <w:color w:val="000000" w:themeColor="text1"/>
                <w:sz w:val="28"/>
                <w:szCs w:val="28"/>
              </w:rPr>
              <w:t>000</w:t>
            </w:r>
          </w:p>
        </w:tc>
      </w:tr>
      <w:tr w:rsidR="00745643" w:rsidRPr="00745643" w14:paraId="36046624" w14:textId="77777777" w:rsidTr="00F56460">
        <w:trPr>
          <w:trHeight w:val="397"/>
          <w:jc w:val="center"/>
        </w:trPr>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AF8237" w14:textId="77777777" w:rsidR="008B396B" w:rsidRPr="00745643" w:rsidRDefault="008B396B" w:rsidP="00F56460">
            <w:pPr>
              <w:jc w:val="center"/>
              <w:rPr>
                <w:color w:val="000000" w:themeColor="text1"/>
                <w:sz w:val="28"/>
                <w:szCs w:val="28"/>
              </w:rPr>
            </w:pPr>
            <w:r w:rsidRPr="00745643">
              <w:rPr>
                <w:color w:val="000000" w:themeColor="text1"/>
                <w:sz w:val="28"/>
                <w:szCs w:val="28"/>
              </w:rPr>
              <w:t>2</w:t>
            </w:r>
          </w:p>
        </w:tc>
        <w:tc>
          <w:tcPr>
            <w:tcW w:w="1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D23258A" w14:textId="77777777" w:rsidR="008B396B" w:rsidRPr="00745643" w:rsidRDefault="008B396B" w:rsidP="00F56460">
            <w:pPr>
              <w:jc w:val="center"/>
              <w:rPr>
                <w:color w:val="000000" w:themeColor="text1"/>
                <w:sz w:val="28"/>
                <w:szCs w:val="28"/>
              </w:rPr>
            </w:pPr>
            <w:r w:rsidRPr="00745643">
              <w:rPr>
                <w:color w:val="000000" w:themeColor="text1"/>
                <w:sz w:val="28"/>
                <w:szCs w:val="28"/>
              </w:rPr>
              <w:t>19</w:t>
            </w:r>
            <w:r w:rsidRPr="00745643">
              <w:rPr>
                <w:color w:val="000000" w:themeColor="text1"/>
                <w:sz w:val="28"/>
                <w:szCs w:val="28"/>
                <w:lang w:val="vi-VN"/>
              </w:rPr>
              <w:t>0.</w:t>
            </w:r>
            <w:r w:rsidRPr="00745643">
              <w:rPr>
                <w:color w:val="000000" w:themeColor="text1"/>
                <w:sz w:val="28"/>
                <w:szCs w:val="28"/>
              </w:rPr>
              <w:t>000</w:t>
            </w:r>
          </w:p>
        </w:tc>
        <w:tc>
          <w:tcPr>
            <w:tcW w:w="1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63E365" w14:textId="77777777" w:rsidR="008B396B" w:rsidRPr="00745643" w:rsidRDefault="008B396B" w:rsidP="00F56460">
            <w:pPr>
              <w:jc w:val="center"/>
              <w:rPr>
                <w:color w:val="000000" w:themeColor="text1"/>
                <w:sz w:val="28"/>
                <w:szCs w:val="28"/>
              </w:rPr>
            </w:pPr>
            <w:r w:rsidRPr="00745643">
              <w:rPr>
                <w:color w:val="000000" w:themeColor="text1"/>
                <w:sz w:val="28"/>
                <w:szCs w:val="28"/>
              </w:rPr>
              <w:t>10</w:t>
            </w:r>
            <w:r w:rsidRPr="00745643">
              <w:rPr>
                <w:color w:val="000000" w:themeColor="text1"/>
                <w:sz w:val="28"/>
                <w:szCs w:val="28"/>
                <w:lang w:val="vi-VN"/>
              </w:rPr>
              <w:t>5.0</w:t>
            </w:r>
            <w:r w:rsidRPr="00745643">
              <w:rPr>
                <w:color w:val="000000" w:themeColor="text1"/>
                <w:sz w:val="28"/>
                <w:szCs w:val="28"/>
              </w:rPr>
              <w:t>00</w:t>
            </w:r>
          </w:p>
        </w:tc>
        <w:tc>
          <w:tcPr>
            <w:tcW w:w="1757" w:type="dxa"/>
            <w:tcBorders>
              <w:top w:val="single" w:sz="4" w:space="0" w:color="auto"/>
              <w:left w:val="single" w:sz="4" w:space="0" w:color="auto"/>
              <w:bottom w:val="single" w:sz="4" w:space="0" w:color="auto"/>
              <w:right w:val="single" w:sz="4" w:space="0" w:color="auto"/>
            </w:tcBorders>
            <w:vAlign w:val="center"/>
          </w:tcPr>
          <w:p w14:paraId="6B175F5F"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9</w:t>
            </w:r>
            <w:r w:rsidRPr="00745643">
              <w:rPr>
                <w:color w:val="000000" w:themeColor="text1"/>
                <w:sz w:val="28"/>
                <w:szCs w:val="28"/>
                <w:lang w:val="vi-VN"/>
              </w:rPr>
              <w:t>5.</w:t>
            </w:r>
            <w:r w:rsidRPr="00745643">
              <w:rPr>
                <w:color w:val="000000" w:themeColor="text1"/>
                <w:sz w:val="28"/>
                <w:szCs w:val="28"/>
              </w:rPr>
              <w:t>000</w:t>
            </w:r>
          </w:p>
        </w:tc>
        <w:tc>
          <w:tcPr>
            <w:tcW w:w="1757" w:type="dxa"/>
            <w:tcBorders>
              <w:top w:val="single" w:sz="4" w:space="0" w:color="auto"/>
              <w:left w:val="single" w:sz="4" w:space="0" w:color="auto"/>
              <w:bottom w:val="single" w:sz="4" w:space="0" w:color="auto"/>
              <w:right w:val="single" w:sz="4" w:space="0" w:color="auto"/>
            </w:tcBorders>
            <w:vAlign w:val="center"/>
          </w:tcPr>
          <w:p w14:paraId="7AB2BCDD"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8</w:t>
            </w:r>
            <w:r w:rsidRPr="00745643">
              <w:rPr>
                <w:color w:val="000000" w:themeColor="text1"/>
                <w:sz w:val="28"/>
                <w:szCs w:val="28"/>
                <w:lang w:val="vi-VN"/>
              </w:rPr>
              <w:t>5.0</w:t>
            </w:r>
            <w:r w:rsidRPr="00745643">
              <w:rPr>
                <w:color w:val="000000" w:themeColor="text1"/>
                <w:sz w:val="28"/>
                <w:szCs w:val="28"/>
              </w:rPr>
              <w:t>00</w:t>
            </w:r>
          </w:p>
        </w:tc>
      </w:tr>
      <w:tr w:rsidR="00745643" w:rsidRPr="00745643" w14:paraId="5D6AB866" w14:textId="77777777" w:rsidTr="00553138">
        <w:trPr>
          <w:trHeight w:val="397"/>
          <w:jc w:val="center"/>
        </w:trPr>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CF56A8" w14:textId="77777777" w:rsidR="008B396B" w:rsidRPr="00745643" w:rsidRDefault="008B396B" w:rsidP="00F56460">
            <w:pPr>
              <w:jc w:val="center"/>
              <w:rPr>
                <w:color w:val="000000" w:themeColor="text1"/>
                <w:sz w:val="28"/>
                <w:szCs w:val="28"/>
              </w:rPr>
            </w:pPr>
            <w:r w:rsidRPr="00745643">
              <w:rPr>
                <w:color w:val="000000" w:themeColor="text1"/>
                <w:sz w:val="28"/>
                <w:szCs w:val="28"/>
              </w:rPr>
              <w:t>3</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6A3C543A" w14:textId="77777777" w:rsidR="008B396B" w:rsidRPr="00745643" w:rsidRDefault="008B396B"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70.</w:t>
            </w:r>
            <w:r w:rsidRPr="00745643">
              <w:rPr>
                <w:color w:val="000000" w:themeColor="text1"/>
                <w:sz w:val="28"/>
                <w:szCs w:val="28"/>
              </w:rPr>
              <w:t>000</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2778362C"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9</w:t>
            </w:r>
            <w:r w:rsidRPr="00745643">
              <w:rPr>
                <w:color w:val="000000" w:themeColor="text1"/>
                <w:sz w:val="28"/>
                <w:szCs w:val="28"/>
                <w:lang w:val="vi-VN"/>
              </w:rPr>
              <w:t>0.0</w:t>
            </w:r>
            <w:r w:rsidRPr="00745643">
              <w:rPr>
                <w:color w:val="000000" w:themeColor="text1"/>
                <w:sz w:val="28"/>
                <w:szCs w:val="28"/>
              </w:rPr>
              <w:t>00</w:t>
            </w:r>
          </w:p>
        </w:tc>
        <w:tc>
          <w:tcPr>
            <w:tcW w:w="1757" w:type="dxa"/>
            <w:tcBorders>
              <w:top w:val="single" w:sz="4" w:space="0" w:color="auto"/>
              <w:left w:val="nil"/>
              <w:bottom w:val="single" w:sz="4" w:space="0" w:color="auto"/>
              <w:right w:val="single" w:sz="4" w:space="0" w:color="auto"/>
            </w:tcBorders>
            <w:vAlign w:val="center"/>
          </w:tcPr>
          <w:p w14:paraId="49C30E8D"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8</w:t>
            </w:r>
            <w:r w:rsidRPr="00745643">
              <w:rPr>
                <w:color w:val="000000" w:themeColor="text1"/>
                <w:sz w:val="28"/>
                <w:szCs w:val="28"/>
                <w:lang w:val="vi-VN"/>
              </w:rPr>
              <w:t>5.</w:t>
            </w:r>
            <w:r w:rsidRPr="00745643">
              <w:rPr>
                <w:color w:val="000000" w:themeColor="text1"/>
                <w:sz w:val="28"/>
                <w:szCs w:val="28"/>
              </w:rPr>
              <w:t>000</w:t>
            </w:r>
          </w:p>
        </w:tc>
        <w:tc>
          <w:tcPr>
            <w:tcW w:w="1757" w:type="dxa"/>
            <w:tcBorders>
              <w:top w:val="single" w:sz="4" w:space="0" w:color="auto"/>
              <w:left w:val="single" w:sz="4" w:space="0" w:color="auto"/>
              <w:bottom w:val="single" w:sz="4" w:space="0" w:color="auto"/>
              <w:right w:val="single" w:sz="4" w:space="0" w:color="auto"/>
            </w:tcBorders>
            <w:vAlign w:val="center"/>
          </w:tcPr>
          <w:p w14:paraId="5B120585"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7</w:t>
            </w:r>
            <w:r w:rsidRPr="00745643">
              <w:rPr>
                <w:color w:val="000000" w:themeColor="text1"/>
                <w:sz w:val="28"/>
                <w:szCs w:val="28"/>
                <w:lang w:val="vi-VN"/>
              </w:rPr>
              <w:t>5.0</w:t>
            </w:r>
            <w:r w:rsidRPr="00745643">
              <w:rPr>
                <w:color w:val="000000" w:themeColor="text1"/>
                <w:sz w:val="28"/>
                <w:szCs w:val="28"/>
              </w:rPr>
              <w:t>00</w:t>
            </w:r>
          </w:p>
        </w:tc>
      </w:tr>
      <w:tr w:rsidR="00745643" w:rsidRPr="00745643" w14:paraId="56417D8F" w14:textId="77777777" w:rsidTr="00553138">
        <w:trPr>
          <w:trHeight w:val="397"/>
          <w:jc w:val="center"/>
        </w:trPr>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310F46" w14:textId="77777777" w:rsidR="008B396B" w:rsidRPr="00745643" w:rsidRDefault="008B396B" w:rsidP="00F56460">
            <w:pPr>
              <w:jc w:val="center"/>
              <w:rPr>
                <w:color w:val="000000" w:themeColor="text1"/>
                <w:sz w:val="28"/>
                <w:szCs w:val="28"/>
              </w:rPr>
            </w:pPr>
            <w:r w:rsidRPr="00745643">
              <w:rPr>
                <w:color w:val="000000" w:themeColor="text1"/>
                <w:sz w:val="28"/>
                <w:szCs w:val="28"/>
              </w:rPr>
              <w:lastRenderedPageBreak/>
              <w:t>4</w:t>
            </w:r>
          </w:p>
        </w:tc>
        <w:tc>
          <w:tcPr>
            <w:tcW w:w="1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F23D1B1" w14:textId="77777777" w:rsidR="008B396B" w:rsidRPr="00745643" w:rsidRDefault="008B396B" w:rsidP="00F56460">
            <w:pPr>
              <w:jc w:val="center"/>
              <w:rPr>
                <w:color w:val="000000" w:themeColor="text1"/>
                <w:sz w:val="28"/>
                <w:szCs w:val="28"/>
              </w:rPr>
            </w:pPr>
            <w:r w:rsidRPr="00745643">
              <w:rPr>
                <w:color w:val="000000" w:themeColor="text1"/>
                <w:sz w:val="28"/>
                <w:szCs w:val="28"/>
              </w:rPr>
              <w:t>14</w:t>
            </w:r>
            <w:r w:rsidRPr="00745643">
              <w:rPr>
                <w:color w:val="000000" w:themeColor="text1"/>
                <w:sz w:val="28"/>
                <w:szCs w:val="28"/>
                <w:lang w:val="vi-VN"/>
              </w:rPr>
              <w:t>5.</w:t>
            </w:r>
            <w:r w:rsidRPr="00745643">
              <w:rPr>
                <w:color w:val="000000" w:themeColor="text1"/>
                <w:sz w:val="28"/>
                <w:szCs w:val="28"/>
              </w:rPr>
              <w:t>000</w:t>
            </w:r>
          </w:p>
        </w:tc>
        <w:tc>
          <w:tcPr>
            <w:tcW w:w="17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C301DEF"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80.0</w:t>
            </w:r>
            <w:r w:rsidRPr="00745643">
              <w:rPr>
                <w:color w:val="000000" w:themeColor="text1"/>
                <w:sz w:val="28"/>
                <w:szCs w:val="28"/>
              </w:rPr>
              <w:t>00</w:t>
            </w:r>
          </w:p>
        </w:tc>
        <w:tc>
          <w:tcPr>
            <w:tcW w:w="1757" w:type="dxa"/>
            <w:tcBorders>
              <w:top w:val="single" w:sz="4" w:space="0" w:color="auto"/>
              <w:left w:val="single" w:sz="4" w:space="0" w:color="auto"/>
              <w:bottom w:val="single" w:sz="4" w:space="0" w:color="auto"/>
              <w:right w:val="single" w:sz="4" w:space="0" w:color="auto"/>
            </w:tcBorders>
            <w:vAlign w:val="center"/>
          </w:tcPr>
          <w:p w14:paraId="0CF9413B"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7</w:t>
            </w:r>
            <w:r w:rsidRPr="00745643">
              <w:rPr>
                <w:color w:val="000000" w:themeColor="text1"/>
                <w:sz w:val="28"/>
                <w:szCs w:val="28"/>
                <w:lang w:val="vi-VN"/>
              </w:rPr>
              <w:t>0.</w:t>
            </w:r>
            <w:r w:rsidRPr="00745643">
              <w:rPr>
                <w:color w:val="000000" w:themeColor="text1"/>
                <w:sz w:val="28"/>
                <w:szCs w:val="28"/>
              </w:rPr>
              <w:t>000</w:t>
            </w:r>
          </w:p>
        </w:tc>
        <w:tc>
          <w:tcPr>
            <w:tcW w:w="1757" w:type="dxa"/>
            <w:tcBorders>
              <w:top w:val="single" w:sz="4" w:space="0" w:color="auto"/>
              <w:left w:val="single" w:sz="4" w:space="0" w:color="auto"/>
              <w:bottom w:val="single" w:sz="4" w:space="0" w:color="auto"/>
              <w:right w:val="single" w:sz="4" w:space="0" w:color="auto"/>
            </w:tcBorders>
            <w:vAlign w:val="center"/>
          </w:tcPr>
          <w:p w14:paraId="51481B05" w14:textId="77777777" w:rsidR="008B396B" w:rsidRPr="00745643" w:rsidRDefault="008B396B"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6</w:t>
            </w:r>
            <w:r w:rsidRPr="00745643">
              <w:rPr>
                <w:color w:val="000000" w:themeColor="text1"/>
                <w:sz w:val="28"/>
                <w:szCs w:val="28"/>
                <w:lang w:val="vi-VN"/>
              </w:rPr>
              <w:t>5.0</w:t>
            </w:r>
            <w:r w:rsidRPr="00745643">
              <w:rPr>
                <w:color w:val="000000" w:themeColor="text1"/>
                <w:sz w:val="28"/>
                <w:szCs w:val="28"/>
              </w:rPr>
              <w:t>00</w:t>
            </w:r>
          </w:p>
        </w:tc>
      </w:tr>
      <w:tr w:rsidR="00745643" w:rsidRPr="00745643" w14:paraId="20242BBF" w14:textId="77777777" w:rsidTr="00553138">
        <w:trPr>
          <w:trHeight w:val="397"/>
          <w:jc w:val="center"/>
        </w:trPr>
        <w:tc>
          <w:tcPr>
            <w:tcW w:w="17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7AC29F" w14:textId="77777777" w:rsidR="008B396B" w:rsidRPr="00745643" w:rsidRDefault="008B396B" w:rsidP="00F56460">
            <w:pPr>
              <w:jc w:val="center"/>
              <w:rPr>
                <w:color w:val="000000" w:themeColor="text1"/>
                <w:sz w:val="28"/>
                <w:szCs w:val="28"/>
              </w:rPr>
            </w:pPr>
            <w:r w:rsidRPr="00745643">
              <w:rPr>
                <w:color w:val="000000" w:themeColor="text1"/>
                <w:sz w:val="28"/>
                <w:szCs w:val="28"/>
              </w:rPr>
              <w:t>5</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65892846" w14:textId="77777777" w:rsidR="008B396B" w:rsidRPr="00745643" w:rsidRDefault="008B396B" w:rsidP="00F56460">
            <w:pPr>
              <w:jc w:val="center"/>
              <w:rPr>
                <w:color w:val="000000" w:themeColor="text1"/>
                <w:sz w:val="28"/>
                <w:szCs w:val="28"/>
              </w:rPr>
            </w:pPr>
            <w:r w:rsidRPr="00745643">
              <w:rPr>
                <w:color w:val="000000" w:themeColor="text1"/>
                <w:sz w:val="28"/>
                <w:szCs w:val="28"/>
              </w:rPr>
              <w:t>120</w:t>
            </w:r>
            <w:r w:rsidRPr="00745643">
              <w:rPr>
                <w:color w:val="000000" w:themeColor="text1"/>
                <w:sz w:val="28"/>
                <w:szCs w:val="28"/>
                <w:lang w:val="vi-VN"/>
              </w:rPr>
              <w:t>.</w:t>
            </w:r>
            <w:r w:rsidRPr="00745643">
              <w:rPr>
                <w:color w:val="000000" w:themeColor="text1"/>
                <w:sz w:val="28"/>
                <w:szCs w:val="28"/>
              </w:rPr>
              <w:t>000</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59DAEF74" w14:textId="77777777" w:rsidR="008B396B" w:rsidRPr="00745643" w:rsidRDefault="008B396B" w:rsidP="00F56460">
            <w:pPr>
              <w:jc w:val="center"/>
              <w:rPr>
                <w:color w:val="000000" w:themeColor="text1"/>
                <w:sz w:val="28"/>
                <w:szCs w:val="28"/>
              </w:rPr>
            </w:pPr>
          </w:p>
        </w:tc>
        <w:tc>
          <w:tcPr>
            <w:tcW w:w="1757" w:type="dxa"/>
            <w:tcBorders>
              <w:top w:val="single" w:sz="4" w:space="0" w:color="auto"/>
              <w:left w:val="nil"/>
              <w:bottom w:val="single" w:sz="4" w:space="0" w:color="auto"/>
              <w:right w:val="single" w:sz="4" w:space="0" w:color="auto"/>
            </w:tcBorders>
            <w:vAlign w:val="center"/>
          </w:tcPr>
          <w:p w14:paraId="3F210FCE" w14:textId="77777777" w:rsidR="008B396B" w:rsidRPr="00745643" w:rsidRDefault="008B396B" w:rsidP="00F56460">
            <w:pPr>
              <w:jc w:val="center"/>
              <w:rPr>
                <w:color w:val="000000" w:themeColor="text1"/>
                <w:sz w:val="28"/>
                <w:szCs w:val="28"/>
              </w:rPr>
            </w:pPr>
          </w:p>
        </w:tc>
        <w:tc>
          <w:tcPr>
            <w:tcW w:w="1757" w:type="dxa"/>
            <w:tcBorders>
              <w:top w:val="single" w:sz="4" w:space="0" w:color="auto"/>
              <w:left w:val="single" w:sz="4" w:space="0" w:color="auto"/>
              <w:bottom w:val="single" w:sz="4" w:space="0" w:color="auto"/>
              <w:right w:val="single" w:sz="4" w:space="0" w:color="auto"/>
            </w:tcBorders>
            <w:vAlign w:val="center"/>
          </w:tcPr>
          <w:p w14:paraId="7268236E" w14:textId="77777777" w:rsidR="008B396B" w:rsidRPr="00745643" w:rsidRDefault="008B396B" w:rsidP="00F56460">
            <w:pPr>
              <w:jc w:val="center"/>
              <w:rPr>
                <w:color w:val="000000" w:themeColor="text1"/>
                <w:sz w:val="28"/>
                <w:szCs w:val="28"/>
              </w:rPr>
            </w:pPr>
          </w:p>
        </w:tc>
      </w:tr>
    </w:tbl>
    <w:p w14:paraId="26AF10BC" w14:textId="77777777" w:rsidR="004B5B4C" w:rsidRPr="00745643" w:rsidRDefault="004B5B4C" w:rsidP="004B5B4C">
      <w:pPr>
        <w:spacing w:before="120" w:after="120"/>
        <w:ind w:firstLine="720"/>
        <w:jc w:val="both"/>
        <w:rPr>
          <w:color w:val="000000" w:themeColor="text1"/>
          <w:sz w:val="28"/>
          <w:szCs w:val="28"/>
        </w:rPr>
      </w:pPr>
      <w:r w:rsidRPr="00745643">
        <w:rPr>
          <w:color w:val="000000" w:themeColor="text1"/>
          <w:sz w:val="28"/>
          <w:szCs w:val="28"/>
        </w:rPr>
        <w:t xml:space="preserve"> Khu vực 1: Bao gồm đất tại các vị trí mặt</w:t>
      </w:r>
      <w:r w:rsidRPr="00745643">
        <w:rPr>
          <w:color w:val="000000" w:themeColor="text1"/>
          <w:sz w:val="28"/>
          <w:szCs w:val="28"/>
          <w:lang w:val="vi-VN"/>
        </w:rPr>
        <w:t xml:space="preserve"> tiền</w:t>
      </w:r>
      <w:r w:rsidRPr="00745643">
        <w:rPr>
          <w:color w:val="000000" w:themeColor="text1"/>
          <w:sz w:val="28"/>
          <w:szCs w:val="28"/>
        </w:rPr>
        <w:t xml:space="preserve"> các tuyến</w:t>
      </w:r>
      <w:r w:rsidRPr="00745643">
        <w:rPr>
          <w:color w:val="000000" w:themeColor="text1"/>
          <w:sz w:val="28"/>
          <w:szCs w:val="28"/>
          <w:lang w:val="vi-VN"/>
        </w:rPr>
        <w:t xml:space="preserve"> </w:t>
      </w:r>
      <w:r w:rsidRPr="00745643">
        <w:rPr>
          <w:color w:val="000000" w:themeColor="text1"/>
          <w:sz w:val="28"/>
          <w:szCs w:val="28"/>
        </w:rPr>
        <w:t>đường tỉnh, đường</w:t>
      </w:r>
      <w:r w:rsidRPr="00745643">
        <w:rPr>
          <w:color w:val="000000" w:themeColor="text1"/>
          <w:sz w:val="28"/>
          <w:szCs w:val="28"/>
          <w:lang w:val="vi-VN"/>
        </w:rPr>
        <w:t xml:space="preserve"> </w:t>
      </w:r>
      <w:r w:rsidRPr="00745643">
        <w:rPr>
          <w:color w:val="000000" w:themeColor="text1"/>
          <w:sz w:val="28"/>
          <w:szCs w:val="28"/>
        </w:rPr>
        <w:t>huyện; đất trong phạm vi thị trấn Mỹ Phước. Khu vực 1</w:t>
      </w:r>
      <w:r w:rsidRPr="00745643">
        <w:rPr>
          <w:color w:val="000000" w:themeColor="text1"/>
          <w:sz w:val="28"/>
          <w:szCs w:val="28"/>
          <w:lang w:val="vi-VN"/>
        </w:rPr>
        <w:t xml:space="preserve"> được</w:t>
      </w:r>
      <w:r w:rsidRPr="00745643">
        <w:rPr>
          <w:color w:val="000000" w:themeColor="text1"/>
          <w:sz w:val="28"/>
          <w:szCs w:val="28"/>
        </w:rPr>
        <w:t xml:space="preserve"> chia thành 5 vị trí:</w:t>
      </w:r>
    </w:p>
    <w:p w14:paraId="2521C7AD"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 xml:space="preserve">- Vị trí 1: Đất vị trí mặt tiền các tuyến đường chính thuộc thị trấn Mỹ Phước. </w:t>
      </w:r>
    </w:p>
    <w:p w14:paraId="1BF60759"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 Vị trí 2: Đất vị trí mặt tiền đường tỉnh trên địa bàn các xã.</w:t>
      </w:r>
    </w:p>
    <w:p w14:paraId="4884B075" w14:textId="77777777" w:rsidR="004B5B4C" w:rsidRPr="00745643" w:rsidRDefault="004B5B4C" w:rsidP="004B5B4C">
      <w:pPr>
        <w:spacing w:after="120"/>
        <w:ind w:firstLine="720"/>
        <w:jc w:val="both"/>
        <w:rPr>
          <w:color w:val="000000" w:themeColor="text1"/>
          <w:spacing w:val="-4"/>
          <w:sz w:val="28"/>
          <w:szCs w:val="28"/>
        </w:rPr>
      </w:pPr>
      <w:r w:rsidRPr="00745643">
        <w:rPr>
          <w:color w:val="000000" w:themeColor="text1"/>
          <w:spacing w:val="-4"/>
          <w:sz w:val="28"/>
          <w:szCs w:val="28"/>
        </w:rPr>
        <w:t xml:space="preserve">- Vị trí 3: Đất vị trí mặt tiền đường huyện trải nhựa, đan, bê tông thuộc các xã. </w:t>
      </w:r>
    </w:p>
    <w:p w14:paraId="25724B27"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 Vị trí 4: Đất vị trí mặt tiền đường huyện có mặt trải đá cấp phối;</w:t>
      </w:r>
      <w:r w:rsidRPr="00745643">
        <w:rPr>
          <w:color w:val="000000" w:themeColor="text1"/>
          <w:sz w:val="28"/>
          <w:szCs w:val="28"/>
          <w:lang w:val="vi-VN"/>
        </w:rPr>
        <w:t xml:space="preserve"> đ</w:t>
      </w:r>
      <w:r w:rsidRPr="00745643">
        <w:rPr>
          <w:color w:val="000000" w:themeColor="text1"/>
          <w:sz w:val="28"/>
          <w:szCs w:val="28"/>
        </w:rPr>
        <w:t>ất tiếp giáp đường hẻm và các tuyến đường còn lại trong phạm vi thị trấn; đất vị trí tiếp giáp kênh, rạch, đường nước công cộng, mương, sông cấp huyện, xã quản lý.</w:t>
      </w:r>
    </w:p>
    <w:p w14:paraId="2CB9D80F"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 Vị trí 5: Đất vị trí còn lại trong phạm vi thị trấn Mỹ</w:t>
      </w:r>
      <w:r w:rsidRPr="00745643">
        <w:rPr>
          <w:color w:val="000000" w:themeColor="text1"/>
          <w:sz w:val="28"/>
          <w:szCs w:val="28"/>
          <w:lang w:val="vi-VN"/>
        </w:rPr>
        <w:t xml:space="preserve"> Phước</w:t>
      </w:r>
      <w:r w:rsidRPr="00745643">
        <w:rPr>
          <w:color w:val="000000" w:themeColor="text1"/>
          <w:sz w:val="28"/>
          <w:szCs w:val="28"/>
        </w:rPr>
        <w:t>.</w:t>
      </w:r>
    </w:p>
    <w:p w14:paraId="70A27676"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Khu vực 2: Bao gồm đất thuộc các xã Tân Hòa Thành, Phú Mỹ, Phước Lập, Tân Lập I, Tân Hòa Tây, không bao gồm khu vực 1, 3 và 4.</w:t>
      </w:r>
    </w:p>
    <w:p w14:paraId="23A783DB"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Khu vực 3: Bao gồm đất thuộc các xã Tân Lập II và Hưng Thạnh, không thuộc khu vực 1, 2 và 4.</w:t>
      </w:r>
    </w:p>
    <w:p w14:paraId="6C7A2D1E"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Khu vực 4: Bao gồm đất thuộc các xã Tân Hòa Đông, Thạnh Mỹ, Thạnh Tân và Thạnh Hòa, không thuộc khu vực 1, 2 và 3.</w:t>
      </w:r>
    </w:p>
    <w:p w14:paraId="2621B975"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Các khu vực 2, 3 và 4</w:t>
      </w:r>
      <w:r w:rsidRPr="00745643">
        <w:rPr>
          <w:color w:val="000000" w:themeColor="text1"/>
          <w:sz w:val="28"/>
          <w:szCs w:val="28"/>
          <w:lang w:val="vi-VN"/>
        </w:rPr>
        <w:t xml:space="preserve"> được</w:t>
      </w:r>
      <w:r w:rsidRPr="00745643">
        <w:rPr>
          <w:color w:val="000000" w:themeColor="text1"/>
          <w:sz w:val="28"/>
          <w:szCs w:val="28"/>
        </w:rPr>
        <w:t xml:space="preserve"> chia thành 4 vị trí.</w:t>
      </w:r>
    </w:p>
    <w:p w14:paraId="76D48429"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rPr>
        <w:t>- Vị trí 1: Đất vị trí tiếp</w:t>
      </w:r>
      <w:r w:rsidRPr="00745643">
        <w:rPr>
          <w:color w:val="000000" w:themeColor="text1"/>
          <w:sz w:val="28"/>
          <w:szCs w:val="28"/>
          <w:lang w:val="vi-VN"/>
        </w:rPr>
        <w:t xml:space="preserve"> giáp</w:t>
      </w:r>
      <w:r w:rsidRPr="00745643">
        <w:rPr>
          <w:color w:val="000000" w:themeColor="text1"/>
          <w:sz w:val="28"/>
          <w:szCs w:val="28"/>
        </w:rPr>
        <w:t xml:space="preserve"> đường</w:t>
      </w:r>
      <w:r w:rsidRPr="00745643">
        <w:rPr>
          <w:color w:val="000000" w:themeColor="text1"/>
          <w:sz w:val="28"/>
          <w:szCs w:val="28"/>
          <w:lang w:val="vi-VN"/>
        </w:rPr>
        <w:t xml:space="preserve"> nông thôn</w:t>
      </w:r>
      <w:r w:rsidRPr="00745643">
        <w:rPr>
          <w:color w:val="000000" w:themeColor="text1"/>
          <w:sz w:val="28"/>
          <w:szCs w:val="28"/>
        </w:rPr>
        <w:t xml:space="preserve"> trải nhựa, đan, bê tông có mặt rộng từ 3m trở lên</w:t>
      </w:r>
      <w:r w:rsidRPr="00745643">
        <w:rPr>
          <w:color w:val="000000" w:themeColor="text1"/>
          <w:sz w:val="28"/>
          <w:szCs w:val="28"/>
          <w:lang w:val="vi-VN"/>
        </w:rPr>
        <w:t>.</w:t>
      </w:r>
    </w:p>
    <w:p w14:paraId="51DEFDBF"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2m trở lên, trải đá cấp phối có mặt rộng từ 3m trở lên; đất vị trí tiếp giáp kênh, rạch, sông cấp tỉnh, trung ương quản lý.</w:t>
      </w:r>
    </w:p>
    <w:p w14:paraId="72B9751B" w14:textId="77777777" w:rsidR="004B5B4C" w:rsidRPr="00745643" w:rsidRDefault="004B5B4C" w:rsidP="004B5B4C">
      <w:pPr>
        <w:spacing w:after="120"/>
        <w:ind w:firstLine="720"/>
        <w:jc w:val="both"/>
        <w:rPr>
          <w:color w:val="000000" w:themeColor="text1"/>
          <w:spacing w:val="-4"/>
          <w:sz w:val="28"/>
          <w:szCs w:val="28"/>
          <w:lang w:val="vi-VN"/>
        </w:rPr>
      </w:pPr>
      <w:r w:rsidRPr="00745643">
        <w:rPr>
          <w:color w:val="000000" w:themeColor="text1"/>
          <w:spacing w:val="-4"/>
          <w:sz w:val="28"/>
          <w:szCs w:val="28"/>
          <w:lang w:val="vi-VN"/>
        </w:rPr>
        <w:t>- Vị trí 3: Đất vị trí tiếp giáp đường nông thôn có nền đất rộng từ 1m trở lên và mặt được trải đá cấp phối, nhựa, đan, bê tông rộng từ 0,5m trở lên; có nền đất rộng từ 2m trở lên; đất vị trí tiếp giáp kênh, rạch, mương, sông cấp huyện, xã quản lý.</w:t>
      </w:r>
    </w:p>
    <w:p w14:paraId="4FCE7C27"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4: Đất vị trí còn lại.</w:t>
      </w:r>
    </w:p>
    <w:p w14:paraId="3F7DBB03"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Ghi chú:</w:t>
      </w:r>
    </w:p>
    <w:p w14:paraId="557C2992"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Đường huyện đã trải nhựa, đan, bê tông, hay trải đá cấp phối là đường đã được đầu tư phân biệt với đường huyện chưa được đầu tư, mà chỉ gắn tên.</w:t>
      </w:r>
    </w:p>
    <w:p w14:paraId="1753AAD2"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lang w:val="vi-VN"/>
        </w:rPr>
        <w:t>- Vị trí đất vị trí tiếp giáp đường huyện chưa được đầu tư thì xét theo các tiêu chí kỹ thuật hạ tầng gi</w:t>
      </w:r>
      <w:r w:rsidR="002A78A2" w:rsidRPr="00745643">
        <w:rPr>
          <w:color w:val="000000" w:themeColor="text1"/>
          <w:sz w:val="28"/>
          <w:szCs w:val="28"/>
          <w:lang w:val="vi-VN"/>
        </w:rPr>
        <w:t>ao thông tương đương với cấp xã</w:t>
      </w:r>
      <w:r w:rsidR="002A78A2" w:rsidRPr="00745643">
        <w:rPr>
          <w:color w:val="000000" w:themeColor="text1"/>
          <w:sz w:val="28"/>
          <w:szCs w:val="28"/>
        </w:rPr>
        <w:t>.”</w:t>
      </w:r>
    </w:p>
    <w:p w14:paraId="7FCCF986" w14:textId="77777777" w:rsidR="008B396B" w:rsidRPr="00745643" w:rsidRDefault="008B396B" w:rsidP="008B396B">
      <w:pPr>
        <w:spacing w:before="120"/>
        <w:ind w:firstLine="720"/>
        <w:jc w:val="both"/>
        <w:rPr>
          <w:b/>
          <w:color w:val="000000" w:themeColor="text1"/>
          <w:sz w:val="28"/>
          <w:szCs w:val="28"/>
        </w:rPr>
      </w:pPr>
      <w:r w:rsidRPr="00745643">
        <w:rPr>
          <w:b/>
          <w:color w:val="000000" w:themeColor="text1"/>
          <w:spacing w:val="-4"/>
          <w:sz w:val="28"/>
          <w:szCs w:val="28"/>
          <w:lang w:val="nl-NL"/>
        </w:rPr>
        <w:t xml:space="preserve">9. </w:t>
      </w:r>
      <w:r w:rsidRPr="00745643">
        <w:rPr>
          <w:color w:val="000000" w:themeColor="text1"/>
          <w:spacing w:val="-4"/>
          <w:sz w:val="28"/>
          <w:szCs w:val="28"/>
          <w:lang w:val="nl-NL"/>
        </w:rPr>
        <w:t xml:space="preserve">Sửa đổi, bổ sung điểm b khoản 7 Điều 6 </w:t>
      </w:r>
      <w:r w:rsidRPr="00745643">
        <w:rPr>
          <w:color w:val="000000" w:themeColor="text1"/>
          <w:sz w:val="28"/>
          <w:szCs w:val="28"/>
        </w:rPr>
        <w:t>như sau:</w:t>
      </w:r>
    </w:p>
    <w:p w14:paraId="758D9591" w14:textId="77777777" w:rsidR="008B396B" w:rsidRPr="00745643" w:rsidRDefault="008B396B" w:rsidP="008B396B">
      <w:pPr>
        <w:spacing w:before="120" w:after="120"/>
        <w:ind w:firstLine="720"/>
        <w:jc w:val="both"/>
        <w:rPr>
          <w:color w:val="000000" w:themeColor="text1"/>
          <w:sz w:val="28"/>
          <w:szCs w:val="28"/>
          <w:lang w:val="vi-VN"/>
        </w:rPr>
      </w:pPr>
      <w:r w:rsidRPr="00745643">
        <w:rPr>
          <w:color w:val="000000" w:themeColor="text1"/>
          <w:sz w:val="28"/>
          <w:szCs w:val="28"/>
        </w:rPr>
        <w:t>“</w:t>
      </w:r>
      <w:r w:rsidRPr="00745643">
        <w:rPr>
          <w:b/>
          <w:i/>
          <w:color w:val="000000" w:themeColor="text1"/>
          <w:sz w:val="28"/>
          <w:szCs w:val="28"/>
        </w:rPr>
        <w:t xml:space="preserve"> </w:t>
      </w:r>
      <w:r w:rsidRPr="00745643">
        <w:rPr>
          <w:color w:val="000000" w:themeColor="text1"/>
          <w:sz w:val="28"/>
          <w:szCs w:val="28"/>
          <w:lang w:val="vi-VN"/>
        </w:rPr>
        <w:t>b) Giá đất nông nghiệp trồng cây lâu năm:</w:t>
      </w:r>
    </w:p>
    <w:p w14:paraId="53AFE0AC" w14:textId="77777777" w:rsidR="008B396B" w:rsidRPr="00927C8B" w:rsidRDefault="008B396B" w:rsidP="00927C8B">
      <w:pPr>
        <w:spacing w:after="120"/>
        <w:jc w:val="center"/>
        <w:rPr>
          <w:color w:val="000000" w:themeColor="text1"/>
          <w:sz w:val="28"/>
          <w:szCs w:val="28"/>
        </w:rPr>
      </w:pPr>
      <w:r w:rsidRPr="00745643">
        <w:rPr>
          <w:i/>
          <w:iCs/>
          <w:color w:val="000000" w:themeColor="text1"/>
          <w:sz w:val="28"/>
          <w:szCs w:val="28"/>
          <w:lang w:val="vi-VN"/>
        </w:rPr>
        <w:t xml:space="preserve">                                                                                               </w:t>
      </w:r>
      <w:r w:rsidRPr="00745643">
        <w:rPr>
          <w:i/>
          <w:iCs/>
          <w:color w:val="000000" w:themeColor="text1"/>
          <w:sz w:val="28"/>
          <w:szCs w:val="28"/>
        </w:rPr>
        <w:t>Đơn vị tính: đồng/m</w:t>
      </w:r>
      <w:r w:rsidRPr="00745643">
        <w:rPr>
          <w:i/>
          <w:iCs/>
          <w:color w:val="000000" w:themeColor="text1"/>
          <w:sz w:val="28"/>
          <w:szCs w:val="28"/>
          <w:vertAlign w:val="superscript"/>
        </w:rPr>
        <w:t>2</w:t>
      </w:r>
      <w:r w:rsidR="00927C8B">
        <w:rPr>
          <w:i/>
          <w:iCs/>
          <w:color w:val="000000" w:themeColor="text1"/>
          <w:lang w:val="vi-VN"/>
        </w:rPr>
        <w:t xml:space="preserve">                 </w:t>
      </w:r>
      <w:r w:rsidR="004B5B4C" w:rsidRPr="00745643">
        <w:rPr>
          <w:i/>
          <w:iCs/>
          <w:color w:val="000000" w:themeColor="text1"/>
          <w:lang w:val="vi-VN"/>
        </w:rPr>
        <w:t xml:space="preserve">                                                      </w:t>
      </w:r>
    </w:p>
    <w:tbl>
      <w:tblPr>
        <w:tblW w:w="6830" w:type="dxa"/>
        <w:tblInd w:w="1382" w:type="dxa"/>
        <w:tblLook w:val="04A0" w:firstRow="1" w:lastRow="0" w:firstColumn="1" w:lastColumn="0" w:noHBand="0" w:noVBand="1"/>
      </w:tblPr>
      <w:tblGrid>
        <w:gridCol w:w="1266"/>
        <w:gridCol w:w="1878"/>
        <w:gridCol w:w="1843"/>
        <w:gridCol w:w="1843"/>
      </w:tblGrid>
      <w:tr w:rsidR="00745643" w:rsidRPr="00745643" w14:paraId="30C351B0" w14:textId="77777777" w:rsidTr="009374A2">
        <w:trPr>
          <w:trHeight w:val="765"/>
        </w:trPr>
        <w:tc>
          <w:tcPr>
            <w:tcW w:w="1266"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D4B1036" w14:textId="77777777" w:rsidR="009374A2" w:rsidRPr="00745643" w:rsidRDefault="009374A2">
            <w:pPr>
              <w:jc w:val="center"/>
              <w:rPr>
                <w:b/>
                <w:bCs/>
                <w:color w:val="000000" w:themeColor="text1"/>
                <w:sz w:val="28"/>
                <w:szCs w:val="28"/>
              </w:rPr>
            </w:pPr>
            <w:r w:rsidRPr="00745643">
              <w:rPr>
                <w:b/>
                <w:bCs/>
                <w:color w:val="000000" w:themeColor="text1"/>
                <w:sz w:val="28"/>
                <w:szCs w:val="28"/>
              </w:rPr>
              <w:lastRenderedPageBreak/>
              <w:t>Vị trí</w:t>
            </w:r>
          </w:p>
        </w:tc>
        <w:tc>
          <w:tcPr>
            <w:tcW w:w="1878" w:type="dxa"/>
            <w:tcBorders>
              <w:top w:val="single" w:sz="8" w:space="0" w:color="auto"/>
              <w:left w:val="nil"/>
              <w:bottom w:val="single" w:sz="8" w:space="0" w:color="auto"/>
              <w:right w:val="single" w:sz="8" w:space="0" w:color="auto"/>
            </w:tcBorders>
            <w:shd w:val="clear" w:color="auto" w:fill="auto"/>
            <w:noWrap/>
            <w:vAlign w:val="center"/>
            <w:hideMark/>
          </w:tcPr>
          <w:p w14:paraId="63B9A668" w14:textId="77777777" w:rsidR="009374A2" w:rsidRPr="00745643" w:rsidRDefault="009374A2">
            <w:pPr>
              <w:jc w:val="center"/>
              <w:rPr>
                <w:b/>
                <w:bCs/>
                <w:color w:val="000000" w:themeColor="text1"/>
                <w:sz w:val="28"/>
                <w:szCs w:val="28"/>
              </w:rPr>
            </w:pPr>
            <w:r w:rsidRPr="00745643">
              <w:rPr>
                <w:b/>
                <w:bCs/>
                <w:color w:val="000000" w:themeColor="text1"/>
                <w:sz w:val="28"/>
                <w:szCs w:val="28"/>
              </w:rPr>
              <w:t>Khu vực 1</w:t>
            </w:r>
          </w:p>
        </w:tc>
        <w:tc>
          <w:tcPr>
            <w:tcW w:w="1843" w:type="dxa"/>
            <w:tcBorders>
              <w:top w:val="single" w:sz="8" w:space="0" w:color="auto"/>
              <w:left w:val="nil"/>
              <w:bottom w:val="single" w:sz="8" w:space="0" w:color="auto"/>
              <w:right w:val="single" w:sz="8" w:space="0" w:color="auto"/>
            </w:tcBorders>
            <w:shd w:val="clear" w:color="auto" w:fill="auto"/>
            <w:noWrap/>
            <w:vAlign w:val="center"/>
            <w:hideMark/>
          </w:tcPr>
          <w:p w14:paraId="6431C5DC" w14:textId="77777777" w:rsidR="009374A2" w:rsidRPr="00745643" w:rsidRDefault="009374A2">
            <w:pPr>
              <w:jc w:val="center"/>
              <w:rPr>
                <w:b/>
                <w:bCs/>
                <w:color w:val="000000" w:themeColor="text1"/>
                <w:sz w:val="28"/>
                <w:szCs w:val="28"/>
              </w:rPr>
            </w:pPr>
            <w:r w:rsidRPr="00745643">
              <w:rPr>
                <w:b/>
                <w:bCs/>
                <w:color w:val="000000" w:themeColor="text1"/>
                <w:sz w:val="28"/>
                <w:szCs w:val="28"/>
              </w:rPr>
              <w:t>Khu vực 2</w:t>
            </w:r>
          </w:p>
        </w:tc>
        <w:tc>
          <w:tcPr>
            <w:tcW w:w="1843" w:type="dxa"/>
            <w:tcBorders>
              <w:top w:val="single" w:sz="8" w:space="0" w:color="auto"/>
              <w:left w:val="nil"/>
              <w:bottom w:val="single" w:sz="8" w:space="0" w:color="auto"/>
              <w:right w:val="single" w:sz="8" w:space="0" w:color="auto"/>
            </w:tcBorders>
            <w:shd w:val="clear" w:color="auto" w:fill="auto"/>
            <w:vAlign w:val="center"/>
            <w:hideMark/>
          </w:tcPr>
          <w:p w14:paraId="64808035" w14:textId="77777777" w:rsidR="009374A2" w:rsidRPr="00745643" w:rsidRDefault="009374A2">
            <w:pPr>
              <w:jc w:val="center"/>
              <w:rPr>
                <w:b/>
                <w:bCs/>
                <w:color w:val="000000" w:themeColor="text1"/>
                <w:sz w:val="28"/>
                <w:szCs w:val="28"/>
              </w:rPr>
            </w:pPr>
            <w:r w:rsidRPr="00745643">
              <w:rPr>
                <w:b/>
                <w:bCs/>
                <w:color w:val="000000" w:themeColor="text1"/>
                <w:sz w:val="28"/>
                <w:szCs w:val="28"/>
              </w:rPr>
              <w:t>Khu vực 3</w:t>
            </w:r>
          </w:p>
        </w:tc>
      </w:tr>
      <w:tr w:rsidR="00745643" w:rsidRPr="00745643" w14:paraId="72C519FD" w14:textId="77777777" w:rsidTr="009374A2">
        <w:trPr>
          <w:trHeight w:val="390"/>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50219E02" w14:textId="77777777" w:rsidR="009374A2" w:rsidRPr="00745643" w:rsidRDefault="009374A2">
            <w:pPr>
              <w:jc w:val="center"/>
              <w:rPr>
                <w:color w:val="000000" w:themeColor="text1"/>
                <w:sz w:val="28"/>
                <w:szCs w:val="28"/>
              </w:rPr>
            </w:pPr>
            <w:r w:rsidRPr="00745643">
              <w:rPr>
                <w:color w:val="000000" w:themeColor="text1"/>
                <w:sz w:val="28"/>
                <w:szCs w:val="28"/>
              </w:rPr>
              <w:t>1</w:t>
            </w:r>
          </w:p>
        </w:tc>
        <w:tc>
          <w:tcPr>
            <w:tcW w:w="1878" w:type="dxa"/>
            <w:tcBorders>
              <w:top w:val="nil"/>
              <w:left w:val="nil"/>
              <w:bottom w:val="single" w:sz="8" w:space="0" w:color="auto"/>
              <w:right w:val="single" w:sz="8" w:space="0" w:color="auto"/>
            </w:tcBorders>
            <w:shd w:val="clear" w:color="000000" w:fill="FFFFFF"/>
            <w:noWrap/>
            <w:vAlign w:val="center"/>
            <w:hideMark/>
          </w:tcPr>
          <w:p w14:paraId="34B7A119" w14:textId="77777777" w:rsidR="009374A2" w:rsidRPr="00745643" w:rsidRDefault="009374A2">
            <w:pPr>
              <w:jc w:val="center"/>
              <w:rPr>
                <w:color w:val="000000" w:themeColor="text1"/>
                <w:sz w:val="28"/>
                <w:szCs w:val="28"/>
              </w:rPr>
            </w:pPr>
            <w:r w:rsidRPr="00745643">
              <w:rPr>
                <w:color w:val="000000" w:themeColor="text1"/>
                <w:sz w:val="28"/>
                <w:szCs w:val="28"/>
              </w:rPr>
              <w:t>270</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000000" w:fill="FFFFFF"/>
            <w:noWrap/>
            <w:vAlign w:val="center"/>
            <w:hideMark/>
          </w:tcPr>
          <w:p w14:paraId="03AC04EB" w14:textId="77777777" w:rsidR="009374A2" w:rsidRPr="00745643" w:rsidRDefault="009374A2">
            <w:pPr>
              <w:jc w:val="center"/>
              <w:rPr>
                <w:color w:val="000000" w:themeColor="text1"/>
                <w:sz w:val="28"/>
                <w:szCs w:val="28"/>
              </w:rPr>
            </w:pPr>
            <w:r w:rsidRPr="00745643">
              <w:rPr>
                <w:color w:val="000000" w:themeColor="text1"/>
                <w:sz w:val="28"/>
                <w:szCs w:val="28"/>
              </w:rPr>
              <w:t>150</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000000" w:fill="FFFFFF"/>
            <w:vAlign w:val="center"/>
            <w:hideMark/>
          </w:tcPr>
          <w:p w14:paraId="79454DC3" w14:textId="77777777" w:rsidR="009374A2" w:rsidRPr="00745643" w:rsidRDefault="009374A2">
            <w:pPr>
              <w:jc w:val="center"/>
              <w:rPr>
                <w:color w:val="000000" w:themeColor="text1"/>
                <w:sz w:val="28"/>
                <w:szCs w:val="28"/>
              </w:rPr>
            </w:pPr>
            <w:r w:rsidRPr="00745643">
              <w:rPr>
                <w:color w:val="000000" w:themeColor="text1"/>
                <w:sz w:val="28"/>
                <w:szCs w:val="28"/>
              </w:rPr>
              <w:t>135</w:t>
            </w:r>
            <w:r w:rsidR="004A7933" w:rsidRPr="00745643">
              <w:rPr>
                <w:color w:val="000000" w:themeColor="text1"/>
                <w:sz w:val="28"/>
                <w:szCs w:val="28"/>
              </w:rPr>
              <w:t>.</w:t>
            </w:r>
            <w:r w:rsidRPr="00745643">
              <w:rPr>
                <w:color w:val="000000" w:themeColor="text1"/>
                <w:sz w:val="28"/>
                <w:szCs w:val="28"/>
              </w:rPr>
              <w:t>000</w:t>
            </w:r>
          </w:p>
        </w:tc>
      </w:tr>
      <w:tr w:rsidR="00745643" w:rsidRPr="00745643" w14:paraId="0579772A" w14:textId="77777777" w:rsidTr="009374A2">
        <w:trPr>
          <w:trHeight w:val="390"/>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0E82EB56" w14:textId="77777777" w:rsidR="009374A2" w:rsidRPr="00745643" w:rsidRDefault="009374A2">
            <w:pPr>
              <w:jc w:val="center"/>
              <w:rPr>
                <w:color w:val="000000" w:themeColor="text1"/>
                <w:sz w:val="28"/>
                <w:szCs w:val="28"/>
              </w:rPr>
            </w:pPr>
            <w:r w:rsidRPr="00745643">
              <w:rPr>
                <w:color w:val="000000" w:themeColor="text1"/>
                <w:sz w:val="28"/>
                <w:szCs w:val="28"/>
              </w:rPr>
              <w:t>2</w:t>
            </w:r>
          </w:p>
        </w:tc>
        <w:tc>
          <w:tcPr>
            <w:tcW w:w="1878" w:type="dxa"/>
            <w:tcBorders>
              <w:top w:val="nil"/>
              <w:left w:val="nil"/>
              <w:bottom w:val="single" w:sz="8" w:space="0" w:color="auto"/>
              <w:right w:val="single" w:sz="8" w:space="0" w:color="auto"/>
            </w:tcBorders>
            <w:shd w:val="clear" w:color="auto" w:fill="auto"/>
            <w:noWrap/>
            <w:vAlign w:val="center"/>
            <w:hideMark/>
          </w:tcPr>
          <w:p w14:paraId="4F8AEF6C" w14:textId="77777777" w:rsidR="009374A2" w:rsidRPr="00745643" w:rsidRDefault="009374A2">
            <w:pPr>
              <w:jc w:val="center"/>
              <w:rPr>
                <w:color w:val="000000" w:themeColor="text1"/>
                <w:sz w:val="28"/>
                <w:szCs w:val="28"/>
              </w:rPr>
            </w:pPr>
            <w:r w:rsidRPr="00745643">
              <w:rPr>
                <w:color w:val="000000" w:themeColor="text1"/>
                <w:sz w:val="28"/>
                <w:szCs w:val="28"/>
              </w:rPr>
              <w:t>215</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200FF062" w14:textId="77777777" w:rsidR="009374A2" w:rsidRPr="00745643" w:rsidRDefault="009374A2">
            <w:pPr>
              <w:jc w:val="center"/>
              <w:rPr>
                <w:color w:val="000000" w:themeColor="text1"/>
                <w:sz w:val="28"/>
                <w:szCs w:val="28"/>
              </w:rPr>
            </w:pPr>
            <w:r w:rsidRPr="00745643">
              <w:rPr>
                <w:color w:val="000000" w:themeColor="text1"/>
                <w:sz w:val="28"/>
                <w:szCs w:val="28"/>
              </w:rPr>
              <w:t>120</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vAlign w:val="center"/>
            <w:hideMark/>
          </w:tcPr>
          <w:p w14:paraId="1E859387" w14:textId="77777777" w:rsidR="009374A2" w:rsidRPr="00745643" w:rsidRDefault="009374A2">
            <w:pPr>
              <w:jc w:val="center"/>
              <w:rPr>
                <w:color w:val="000000" w:themeColor="text1"/>
                <w:sz w:val="28"/>
                <w:szCs w:val="28"/>
              </w:rPr>
            </w:pPr>
            <w:r w:rsidRPr="00745643">
              <w:rPr>
                <w:color w:val="000000" w:themeColor="text1"/>
                <w:sz w:val="28"/>
                <w:szCs w:val="28"/>
              </w:rPr>
              <w:t>110</w:t>
            </w:r>
            <w:r w:rsidR="004A7933" w:rsidRPr="00745643">
              <w:rPr>
                <w:color w:val="000000" w:themeColor="text1"/>
                <w:sz w:val="28"/>
                <w:szCs w:val="28"/>
              </w:rPr>
              <w:t>.</w:t>
            </w:r>
            <w:r w:rsidRPr="00745643">
              <w:rPr>
                <w:color w:val="000000" w:themeColor="text1"/>
                <w:sz w:val="28"/>
                <w:szCs w:val="28"/>
              </w:rPr>
              <w:t>000</w:t>
            </w:r>
          </w:p>
        </w:tc>
      </w:tr>
      <w:tr w:rsidR="00745643" w:rsidRPr="00745643" w14:paraId="6A3F2620" w14:textId="77777777" w:rsidTr="009374A2">
        <w:trPr>
          <w:trHeight w:val="390"/>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1FDD46EC" w14:textId="77777777" w:rsidR="009374A2" w:rsidRPr="00745643" w:rsidRDefault="009374A2">
            <w:pPr>
              <w:jc w:val="center"/>
              <w:rPr>
                <w:color w:val="000000" w:themeColor="text1"/>
                <w:sz w:val="28"/>
                <w:szCs w:val="28"/>
              </w:rPr>
            </w:pPr>
            <w:r w:rsidRPr="00745643">
              <w:rPr>
                <w:color w:val="000000" w:themeColor="text1"/>
                <w:sz w:val="28"/>
                <w:szCs w:val="28"/>
              </w:rPr>
              <w:t>3</w:t>
            </w:r>
          </w:p>
        </w:tc>
        <w:tc>
          <w:tcPr>
            <w:tcW w:w="1878" w:type="dxa"/>
            <w:tcBorders>
              <w:top w:val="nil"/>
              <w:left w:val="nil"/>
              <w:bottom w:val="single" w:sz="8" w:space="0" w:color="auto"/>
              <w:right w:val="single" w:sz="8" w:space="0" w:color="auto"/>
            </w:tcBorders>
            <w:shd w:val="clear" w:color="auto" w:fill="auto"/>
            <w:noWrap/>
            <w:vAlign w:val="center"/>
            <w:hideMark/>
          </w:tcPr>
          <w:p w14:paraId="06F69C36" w14:textId="77777777" w:rsidR="009374A2" w:rsidRPr="00745643" w:rsidRDefault="009374A2">
            <w:pPr>
              <w:jc w:val="center"/>
              <w:rPr>
                <w:color w:val="000000" w:themeColor="text1"/>
                <w:sz w:val="28"/>
                <w:szCs w:val="28"/>
              </w:rPr>
            </w:pPr>
            <w:r w:rsidRPr="00745643">
              <w:rPr>
                <w:color w:val="000000" w:themeColor="text1"/>
                <w:sz w:val="28"/>
                <w:szCs w:val="28"/>
              </w:rPr>
              <w:t>190</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3DD37A3E" w14:textId="77777777" w:rsidR="009374A2" w:rsidRPr="00745643" w:rsidRDefault="009374A2">
            <w:pPr>
              <w:jc w:val="center"/>
              <w:rPr>
                <w:color w:val="000000" w:themeColor="text1"/>
                <w:sz w:val="28"/>
                <w:szCs w:val="28"/>
              </w:rPr>
            </w:pPr>
            <w:r w:rsidRPr="00745643">
              <w:rPr>
                <w:color w:val="000000" w:themeColor="text1"/>
                <w:sz w:val="28"/>
                <w:szCs w:val="28"/>
              </w:rPr>
              <w:t>105</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vAlign w:val="center"/>
            <w:hideMark/>
          </w:tcPr>
          <w:p w14:paraId="75055FF5" w14:textId="77777777" w:rsidR="009374A2" w:rsidRPr="00745643" w:rsidRDefault="009374A2">
            <w:pPr>
              <w:jc w:val="center"/>
              <w:rPr>
                <w:color w:val="000000" w:themeColor="text1"/>
                <w:sz w:val="28"/>
                <w:szCs w:val="28"/>
              </w:rPr>
            </w:pPr>
            <w:r w:rsidRPr="00745643">
              <w:rPr>
                <w:color w:val="000000" w:themeColor="text1"/>
                <w:sz w:val="28"/>
                <w:szCs w:val="28"/>
              </w:rPr>
              <w:t>95</w:t>
            </w:r>
            <w:r w:rsidR="004A7933" w:rsidRPr="00745643">
              <w:rPr>
                <w:color w:val="000000" w:themeColor="text1"/>
                <w:sz w:val="28"/>
                <w:szCs w:val="28"/>
              </w:rPr>
              <w:t>.</w:t>
            </w:r>
            <w:r w:rsidRPr="00745643">
              <w:rPr>
                <w:color w:val="000000" w:themeColor="text1"/>
                <w:sz w:val="28"/>
                <w:szCs w:val="28"/>
              </w:rPr>
              <w:t>000</w:t>
            </w:r>
          </w:p>
        </w:tc>
      </w:tr>
      <w:tr w:rsidR="00745643" w:rsidRPr="00745643" w14:paraId="693F7062" w14:textId="77777777" w:rsidTr="009374A2">
        <w:trPr>
          <w:trHeight w:val="390"/>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13A677AA" w14:textId="77777777" w:rsidR="009374A2" w:rsidRPr="00745643" w:rsidRDefault="009374A2">
            <w:pPr>
              <w:jc w:val="center"/>
              <w:rPr>
                <w:color w:val="000000" w:themeColor="text1"/>
                <w:sz w:val="28"/>
                <w:szCs w:val="28"/>
              </w:rPr>
            </w:pPr>
            <w:r w:rsidRPr="00745643">
              <w:rPr>
                <w:color w:val="000000" w:themeColor="text1"/>
                <w:sz w:val="28"/>
                <w:szCs w:val="28"/>
              </w:rPr>
              <w:t>4</w:t>
            </w:r>
          </w:p>
        </w:tc>
        <w:tc>
          <w:tcPr>
            <w:tcW w:w="1878" w:type="dxa"/>
            <w:tcBorders>
              <w:top w:val="nil"/>
              <w:left w:val="nil"/>
              <w:bottom w:val="single" w:sz="8" w:space="0" w:color="auto"/>
              <w:right w:val="single" w:sz="8" w:space="0" w:color="auto"/>
            </w:tcBorders>
            <w:shd w:val="clear" w:color="auto" w:fill="auto"/>
            <w:noWrap/>
            <w:vAlign w:val="center"/>
            <w:hideMark/>
          </w:tcPr>
          <w:p w14:paraId="744966A8" w14:textId="77777777" w:rsidR="009374A2" w:rsidRPr="00745643" w:rsidRDefault="009374A2">
            <w:pPr>
              <w:jc w:val="center"/>
              <w:rPr>
                <w:color w:val="000000" w:themeColor="text1"/>
                <w:sz w:val="28"/>
                <w:szCs w:val="28"/>
              </w:rPr>
            </w:pPr>
            <w:r w:rsidRPr="00745643">
              <w:rPr>
                <w:color w:val="000000" w:themeColor="text1"/>
                <w:sz w:val="28"/>
                <w:szCs w:val="28"/>
              </w:rPr>
              <w:t>160</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3EF43A2F" w14:textId="77777777" w:rsidR="009374A2" w:rsidRPr="00745643" w:rsidRDefault="009374A2">
            <w:pPr>
              <w:jc w:val="center"/>
              <w:rPr>
                <w:color w:val="000000" w:themeColor="text1"/>
                <w:sz w:val="28"/>
                <w:szCs w:val="28"/>
              </w:rPr>
            </w:pPr>
            <w:r w:rsidRPr="00745643">
              <w:rPr>
                <w:color w:val="000000" w:themeColor="text1"/>
                <w:sz w:val="28"/>
                <w:szCs w:val="28"/>
              </w:rPr>
              <w:t>90</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vAlign w:val="center"/>
            <w:hideMark/>
          </w:tcPr>
          <w:p w14:paraId="3A69005B" w14:textId="77777777" w:rsidR="009374A2" w:rsidRPr="00745643" w:rsidRDefault="009374A2">
            <w:pPr>
              <w:jc w:val="center"/>
              <w:rPr>
                <w:color w:val="000000" w:themeColor="text1"/>
                <w:sz w:val="28"/>
                <w:szCs w:val="28"/>
              </w:rPr>
            </w:pPr>
            <w:r w:rsidRPr="00745643">
              <w:rPr>
                <w:color w:val="000000" w:themeColor="text1"/>
                <w:sz w:val="28"/>
                <w:szCs w:val="28"/>
              </w:rPr>
              <w:t>80</w:t>
            </w:r>
            <w:r w:rsidR="004A7933" w:rsidRPr="00745643">
              <w:rPr>
                <w:color w:val="000000" w:themeColor="text1"/>
                <w:sz w:val="28"/>
                <w:szCs w:val="28"/>
              </w:rPr>
              <w:t>.</w:t>
            </w:r>
            <w:r w:rsidRPr="00745643">
              <w:rPr>
                <w:color w:val="000000" w:themeColor="text1"/>
                <w:sz w:val="28"/>
                <w:szCs w:val="28"/>
              </w:rPr>
              <w:t>000</w:t>
            </w:r>
          </w:p>
        </w:tc>
      </w:tr>
      <w:tr w:rsidR="00745643" w:rsidRPr="00745643" w14:paraId="7C79D88E" w14:textId="77777777" w:rsidTr="009374A2">
        <w:trPr>
          <w:trHeight w:val="390"/>
        </w:trPr>
        <w:tc>
          <w:tcPr>
            <w:tcW w:w="1266" w:type="dxa"/>
            <w:tcBorders>
              <w:top w:val="nil"/>
              <w:left w:val="single" w:sz="8" w:space="0" w:color="auto"/>
              <w:bottom w:val="single" w:sz="8" w:space="0" w:color="auto"/>
              <w:right w:val="single" w:sz="8" w:space="0" w:color="auto"/>
            </w:tcBorders>
            <w:shd w:val="clear" w:color="auto" w:fill="auto"/>
            <w:noWrap/>
            <w:vAlign w:val="center"/>
            <w:hideMark/>
          </w:tcPr>
          <w:p w14:paraId="41C74AD3" w14:textId="77777777" w:rsidR="009374A2" w:rsidRPr="00745643" w:rsidRDefault="009374A2">
            <w:pPr>
              <w:jc w:val="center"/>
              <w:rPr>
                <w:color w:val="000000" w:themeColor="text1"/>
                <w:sz w:val="28"/>
                <w:szCs w:val="28"/>
              </w:rPr>
            </w:pPr>
            <w:r w:rsidRPr="00745643">
              <w:rPr>
                <w:color w:val="000000" w:themeColor="text1"/>
                <w:sz w:val="28"/>
                <w:szCs w:val="28"/>
              </w:rPr>
              <w:t>5</w:t>
            </w:r>
          </w:p>
        </w:tc>
        <w:tc>
          <w:tcPr>
            <w:tcW w:w="1878" w:type="dxa"/>
            <w:tcBorders>
              <w:top w:val="nil"/>
              <w:left w:val="nil"/>
              <w:bottom w:val="single" w:sz="8" w:space="0" w:color="auto"/>
              <w:right w:val="single" w:sz="8" w:space="0" w:color="auto"/>
            </w:tcBorders>
            <w:shd w:val="clear" w:color="auto" w:fill="auto"/>
            <w:noWrap/>
            <w:vAlign w:val="center"/>
            <w:hideMark/>
          </w:tcPr>
          <w:p w14:paraId="158E57B9" w14:textId="77777777" w:rsidR="009374A2" w:rsidRPr="00745643" w:rsidRDefault="009374A2">
            <w:pPr>
              <w:jc w:val="center"/>
              <w:rPr>
                <w:color w:val="000000" w:themeColor="text1"/>
                <w:sz w:val="28"/>
                <w:szCs w:val="28"/>
              </w:rPr>
            </w:pPr>
            <w:r w:rsidRPr="00745643">
              <w:rPr>
                <w:color w:val="000000" w:themeColor="text1"/>
                <w:sz w:val="28"/>
                <w:szCs w:val="28"/>
              </w:rPr>
              <w:t>135</w:t>
            </w:r>
            <w:r w:rsidR="004A7933" w:rsidRPr="00745643">
              <w:rPr>
                <w:color w:val="000000" w:themeColor="text1"/>
                <w:sz w:val="28"/>
                <w:szCs w:val="28"/>
              </w:rPr>
              <w:t>.</w:t>
            </w:r>
            <w:r w:rsidRPr="00745643">
              <w:rPr>
                <w:color w:val="000000" w:themeColor="text1"/>
                <w:sz w:val="28"/>
                <w:szCs w:val="28"/>
              </w:rPr>
              <w:t>000</w:t>
            </w:r>
          </w:p>
        </w:tc>
        <w:tc>
          <w:tcPr>
            <w:tcW w:w="1843" w:type="dxa"/>
            <w:tcBorders>
              <w:top w:val="nil"/>
              <w:left w:val="nil"/>
              <w:bottom w:val="single" w:sz="8" w:space="0" w:color="auto"/>
              <w:right w:val="single" w:sz="8" w:space="0" w:color="auto"/>
            </w:tcBorders>
            <w:shd w:val="clear" w:color="auto" w:fill="auto"/>
            <w:noWrap/>
            <w:vAlign w:val="center"/>
            <w:hideMark/>
          </w:tcPr>
          <w:p w14:paraId="10C80A3C" w14:textId="77777777" w:rsidR="009374A2" w:rsidRPr="00745643" w:rsidRDefault="009374A2">
            <w:pPr>
              <w:rPr>
                <w:color w:val="000000" w:themeColor="text1"/>
                <w:sz w:val="20"/>
                <w:szCs w:val="20"/>
              </w:rPr>
            </w:pPr>
            <w:r w:rsidRPr="00745643">
              <w:rPr>
                <w:color w:val="000000" w:themeColor="text1"/>
                <w:sz w:val="20"/>
                <w:szCs w:val="20"/>
              </w:rPr>
              <w:t> </w:t>
            </w:r>
          </w:p>
        </w:tc>
        <w:tc>
          <w:tcPr>
            <w:tcW w:w="1843" w:type="dxa"/>
            <w:tcBorders>
              <w:top w:val="nil"/>
              <w:left w:val="nil"/>
              <w:bottom w:val="single" w:sz="8" w:space="0" w:color="auto"/>
              <w:right w:val="single" w:sz="8" w:space="0" w:color="auto"/>
            </w:tcBorders>
            <w:shd w:val="clear" w:color="auto" w:fill="auto"/>
            <w:vAlign w:val="center"/>
            <w:hideMark/>
          </w:tcPr>
          <w:p w14:paraId="653D51D9" w14:textId="77777777" w:rsidR="009374A2" w:rsidRPr="00745643" w:rsidRDefault="009374A2">
            <w:pPr>
              <w:jc w:val="center"/>
              <w:rPr>
                <w:color w:val="000000" w:themeColor="text1"/>
                <w:sz w:val="28"/>
                <w:szCs w:val="28"/>
              </w:rPr>
            </w:pPr>
            <w:r w:rsidRPr="00745643">
              <w:rPr>
                <w:color w:val="000000" w:themeColor="text1"/>
                <w:sz w:val="28"/>
                <w:szCs w:val="28"/>
              </w:rPr>
              <w:t> </w:t>
            </w:r>
          </w:p>
        </w:tc>
      </w:tr>
    </w:tbl>
    <w:p w14:paraId="6975C0E9" w14:textId="77777777" w:rsidR="004B5B4C" w:rsidRPr="00745643" w:rsidRDefault="004B5B4C" w:rsidP="009374A2">
      <w:pPr>
        <w:spacing w:before="120" w:after="120"/>
        <w:ind w:firstLine="720"/>
        <w:jc w:val="both"/>
        <w:rPr>
          <w:color w:val="000000" w:themeColor="text1"/>
          <w:sz w:val="28"/>
          <w:szCs w:val="28"/>
        </w:rPr>
      </w:pPr>
      <w:r w:rsidRPr="00745643">
        <w:rPr>
          <w:color w:val="000000" w:themeColor="text1"/>
          <w:sz w:val="28"/>
          <w:szCs w:val="28"/>
        </w:rPr>
        <w:t>Khu vực 1: Bao gồm đất tại các vị trí mặt</w:t>
      </w:r>
      <w:r w:rsidRPr="00745643">
        <w:rPr>
          <w:color w:val="000000" w:themeColor="text1"/>
          <w:sz w:val="28"/>
          <w:szCs w:val="28"/>
          <w:lang w:val="vi-VN"/>
        </w:rPr>
        <w:t xml:space="preserve"> tiền</w:t>
      </w:r>
      <w:r w:rsidRPr="00745643">
        <w:rPr>
          <w:color w:val="000000" w:themeColor="text1"/>
          <w:sz w:val="28"/>
          <w:szCs w:val="28"/>
        </w:rPr>
        <w:t xml:space="preserve"> các tuyến quốc lộ, đường</w:t>
      </w:r>
      <w:r w:rsidRPr="00745643">
        <w:rPr>
          <w:color w:val="000000" w:themeColor="text1"/>
          <w:sz w:val="28"/>
          <w:szCs w:val="28"/>
          <w:lang w:val="vi-VN"/>
        </w:rPr>
        <w:t xml:space="preserve"> nối và </w:t>
      </w:r>
      <w:r w:rsidRPr="00745643">
        <w:rPr>
          <w:color w:val="000000" w:themeColor="text1"/>
          <w:sz w:val="28"/>
          <w:szCs w:val="28"/>
        </w:rPr>
        <w:t>đường dẫn cao tốc, đường tỉnh, đường huyện</w:t>
      </w:r>
      <w:r w:rsidRPr="00745643">
        <w:rPr>
          <w:color w:val="000000" w:themeColor="text1"/>
          <w:sz w:val="28"/>
          <w:szCs w:val="28"/>
          <w:lang w:val="vi-VN"/>
        </w:rPr>
        <w:t xml:space="preserve">; </w:t>
      </w:r>
      <w:r w:rsidRPr="00745643">
        <w:rPr>
          <w:color w:val="000000" w:themeColor="text1"/>
          <w:sz w:val="28"/>
          <w:szCs w:val="28"/>
        </w:rPr>
        <w:t>đất trong phạm vi thị trấn Tân Hiệp. Khu vực 1</w:t>
      </w:r>
      <w:r w:rsidRPr="00745643">
        <w:rPr>
          <w:color w:val="000000" w:themeColor="text1"/>
          <w:sz w:val="28"/>
          <w:szCs w:val="28"/>
          <w:lang w:val="vi-VN"/>
        </w:rPr>
        <w:t xml:space="preserve"> được</w:t>
      </w:r>
      <w:r w:rsidRPr="00745643">
        <w:rPr>
          <w:color w:val="000000" w:themeColor="text1"/>
          <w:sz w:val="28"/>
          <w:szCs w:val="28"/>
        </w:rPr>
        <w:t xml:space="preserve"> chia thành 5 vị trí.</w:t>
      </w:r>
    </w:p>
    <w:p w14:paraId="65769843"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 Vị trí 1: Đất vị trí mặt tiền quốc lộ</w:t>
      </w:r>
      <w:r w:rsidRPr="00745643">
        <w:rPr>
          <w:color w:val="000000" w:themeColor="text1"/>
          <w:sz w:val="28"/>
          <w:szCs w:val="28"/>
          <w:lang w:val="vi-VN"/>
        </w:rPr>
        <w:t>,</w:t>
      </w:r>
      <w:r w:rsidRPr="00745643">
        <w:rPr>
          <w:color w:val="000000" w:themeColor="text1"/>
          <w:sz w:val="28"/>
          <w:szCs w:val="28"/>
        </w:rPr>
        <w:t xml:space="preserve"> đường</w:t>
      </w:r>
      <w:r w:rsidRPr="00745643">
        <w:rPr>
          <w:color w:val="000000" w:themeColor="text1"/>
          <w:sz w:val="28"/>
          <w:szCs w:val="28"/>
          <w:lang w:val="vi-VN"/>
        </w:rPr>
        <w:t xml:space="preserve"> nối và </w:t>
      </w:r>
      <w:r w:rsidRPr="00745643">
        <w:rPr>
          <w:color w:val="000000" w:themeColor="text1"/>
          <w:sz w:val="28"/>
          <w:szCs w:val="28"/>
        </w:rPr>
        <w:t>đường dẫn cao tốc</w:t>
      </w:r>
      <w:r w:rsidRPr="00745643">
        <w:rPr>
          <w:color w:val="000000" w:themeColor="text1"/>
          <w:sz w:val="28"/>
          <w:szCs w:val="28"/>
          <w:lang w:val="vi-VN"/>
        </w:rPr>
        <w:t>;</w:t>
      </w:r>
      <w:r w:rsidRPr="00745643">
        <w:rPr>
          <w:color w:val="000000" w:themeColor="text1"/>
          <w:sz w:val="28"/>
          <w:szCs w:val="28"/>
        </w:rPr>
        <w:t xml:space="preserve"> đường phố tại thị trấn.</w:t>
      </w:r>
    </w:p>
    <w:p w14:paraId="11BC3894"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 Vị trí 2: Đất vị trí mặt tiền đường tỉnh.</w:t>
      </w:r>
    </w:p>
    <w:p w14:paraId="7CD3515D"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rPr>
        <w:t>- Vị trí 3: Đất vị trí mặt tiền đường huyện</w:t>
      </w:r>
      <w:r w:rsidRPr="00745643">
        <w:rPr>
          <w:color w:val="000000" w:themeColor="text1"/>
          <w:sz w:val="28"/>
          <w:szCs w:val="28"/>
          <w:lang w:val="vi-VN"/>
        </w:rPr>
        <w:t xml:space="preserve"> </w:t>
      </w:r>
      <w:r w:rsidRPr="00745643">
        <w:rPr>
          <w:color w:val="000000" w:themeColor="text1"/>
          <w:sz w:val="28"/>
          <w:szCs w:val="28"/>
        </w:rPr>
        <w:t>trải nhựa, đan, bê tông</w:t>
      </w:r>
      <w:r w:rsidRPr="00745643">
        <w:rPr>
          <w:color w:val="000000" w:themeColor="text1"/>
          <w:sz w:val="28"/>
          <w:szCs w:val="28"/>
          <w:lang w:val="vi-VN"/>
        </w:rPr>
        <w:t>.</w:t>
      </w:r>
    </w:p>
    <w:p w14:paraId="51E5678D"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4: Đất vị trí mặt tiền đường huyện có mặt trải đá cấp phối; đất tiếp giáp đường hẻm và các tuyến đường còn lại trong phạm vi thị trấn.</w:t>
      </w:r>
    </w:p>
    <w:p w14:paraId="68C27558"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5: Đất vị trí còn lại trong phạm vi thị trấn Tân Hiệp.</w:t>
      </w:r>
    </w:p>
    <w:p w14:paraId="071CAB1B"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Khu vực 2: Bao gồm đất thuộc các xã Long An, Thạnh Phú, Bình Đức, Long Hưng, Dưỡng Điềm</w:t>
      </w:r>
      <w:r w:rsidR="002C5058" w:rsidRPr="00745643">
        <w:rPr>
          <w:color w:val="000000" w:themeColor="text1"/>
          <w:sz w:val="28"/>
          <w:szCs w:val="28"/>
        </w:rPr>
        <w:t xml:space="preserve"> (cũ)</w:t>
      </w:r>
      <w:r w:rsidRPr="00745643">
        <w:rPr>
          <w:color w:val="000000" w:themeColor="text1"/>
          <w:sz w:val="28"/>
          <w:szCs w:val="28"/>
          <w:lang w:val="vi-VN"/>
        </w:rPr>
        <w:t>, Hữu Đạo</w:t>
      </w:r>
      <w:r w:rsidR="002C5058" w:rsidRPr="00745643">
        <w:rPr>
          <w:color w:val="000000" w:themeColor="text1"/>
          <w:sz w:val="28"/>
          <w:szCs w:val="28"/>
        </w:rPr>
        <w:t xml:space="preserve"> (cũ)</w:t>
      </w:r>
      <w:r w:rsidRPr="00745643">
        <w:rPr>
          <w:color w:val="000000" w:themeColor="text1"/>
          <w:sz w:val="28"/>
          <w:szCs w:val="28"/>
          <w:lang w:val="vi-VN"/>
        </w:rPr>
        <w:t>, Bình Trưng, Đông Hòa, Vĩnh Kim, Bàn Long, Song Thuận, Kim Sơn, Phú Phong, không thuộc khu vực 1 và 3.</w:t>
      </w:r>
    </w:p>
    <w:p w14:paraId="71DCE121"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Khu vực 3: Bao gồm đất thuộc các xã còn lại, không thuộc khu vực 1 và 2.</w:t>
      </w:r>
    </w:p>
    <w:p w14:paraId="41B5A347"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Các khu vực 2 và 3 được chia thành 4 vị trí.</w:t>
      </w:r>
    </w:p>
    <w:p w14:paraId="7045B108"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1: Đất vị trí tiếp giáp đường nông thôn trải nhựa, đan, bê tông có mặt rộng từ 3m trở lên.</w:t>
      </w:r>
    </w:p>
    <w:p w14:paraId="3CA582BB"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2m trở lên, trải đá cấp phối có mặt rộng từ 3m trở lên; đất vị trí tiếp giáp kênh, rạch, sông cấp tỉnh, trung ương quản lý.</w:t>
      </w:r>
    </w:p>
    <w:p w14:paraId="34951F78" w14:textId="77777777" w:rsidR="004B5B4C" w:rsidRPr="00745643" w:rsidRDefault="004B5B4C" w:rsidP="004B5B4C">
      <w:pPr>
        <w:spacing w:after="120"/>
        <w:ind w:firstLine="720"/>
        <w:jc w:val="both"/>
        <w:rPr>
          <w:color w:val="000000" w:themeColor="text1"/>
          <w:spacing w:val="-4"/>
          <w:sz w:val="28"/>
          <w:szCs w:val="28"/>
          <w:lang w:val="vi-VN"/>
        </w:rPr>
      </w:pPr>
      <w:r w:rsidRPr="00745643">
        <w:rPr>
          <w:color w:val="000000" w:themeColor="text1"/>
          <w:spacing w:val="-4"/>
          <w:sz w:val="28"/>
          <w:szCs w:val="28"/>
          <w:lang w:val="vi-VN"/>
        </w:rPr>
        <w:t>- Vị trí 3: Đất vị trí tiếp giáp đường nông thôn có nền đất rộng từ 1m trở lên và mặt được trải đá cấp phối, nhựa, đan, bê tông rộng từ 0,5m trở lên; có nền đất rộng từ 2m trở lên; đất vị trí tiếp giáp kênh, rạch, mương, sông cấp huyện, xã quản lý.</w:t>
      </w:r>
    </w:p>
    <w:p w14:paraId="57E508C6"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lang w:val="vi-VN"/>
        </w:rPr>
        <w:t>- Vị trí 4: Đất vị trí còn lại.</w:t>
      </w:r>
      <w:r w:rsidR="002A78A2" w:rsidRPr="00745643">
        <w:rPr>
          <w:color w:val="000000" w:themeColor="text1"/>
          <w:sz w:val="28"/>
          <w:szCs w:val="28"/>
        </w:rPr>
        <w:t>”</w:t>
      </w:r>
    </w:p>
    <w:p w14:paraId="088E6707" w14:textId="77777777" w:rsidR="009374A2" w:rsidRPr="00745643" w:rsidRDefault="009374A2" w:rsidP="009374A2">
      <w:pPr>
        <w:spacing w:before="120"/>
        <w:ind w:firstLine="720"/>
        <w:jc w:val="both"/>
        <w:rPr>
          <w:b/>
          <w:color w:val="000000" w:themeColor="text1"/>
          <w:sz w:val="28"/>
          <w:szCs w:val="28"/>
        </w:rPr>
      </w:pPr>
      <w:r w:rsidRPr="00745643">
        <w:rPr>
          <w:b/>
          <w:color w:val="000000" w:themeColor="text1"/>
          <w:sz w:val="28"/>
          <w:szCs w:val="28"/>
        </w:rPr>
        <w:t xml:space="preserve">10. </w:t>
      </w:r>
      <w:r w:rsidRPr="00745643">
        <w:rPr>
          <w:color w:val="000000" w:themeColor="text1"/>
          <w:sz w:val="28"/>
          <w:szCs w:val="28"/>
        </w:rPr>
        <w:t>Sửa đổi, bổ sung điểm b khoản 11 Điều 6 như sau:</w:t>
      </w:r>
      <w:r w:rsidRPr="00745643">
        <w:rPr>
          <w:b/>
          <w:color w:val="000000" w:themeColor="text1"/>
          <w:sz w:val="28"/>
          <w:szCs w:val="28"/>
        </w:rPr>
        <w:t xml:space="preserve"> </w:t>
      </w:r>
    </w:p>
    <w:p w14:paraId="5A133BE0" w14:textId="77777777" w:rsidR="009374A2" w:rsidRPr="00745643" w:rsidRDefault="009374A2" w:rsidP="009374A2">
      <w:pPr>
        <w:pStyle w:val="BodyText"/>
        <w:spacing w:before="120" w:after="120"/>
        <w:ind w:firstLine="720"/>
        <w:jc w:val="left"/>
        <w:rPr>
          <w:color w:val="000000" w:themeColor="text1"/>
          <w:szCs w:val="28"/>
          <w:lang w:val="vi-VN"/>
        </w:rPr>
      </w:pPr>
      <w:r w:rsidRPr="00745643">
        <w:rPr>
          <w:color w:val="000000" w:themeColor="text1"/>
          <w:szCs w:val="28"/>
        </w:rPr>
        <w:t>“</w:t>
      </w:r>
      <w:r w:rsidRPr="00745643">
        <w:rPr>
          <w:color w:val="000000" w:themeColor="text1"/>
          <w:szCs w:val="28"/>
          <w:lang w:val="vi-VN"/>
        </w:rPr>
        <w:t>b) Giá đất nông nghiệp trồng cây lâu năm:</w:t>
      </w:r>
    </w:p>
    <w:p w14:paraId="2EECF364" w14:textId="77777777" w:rsidR="00927C8B" w:rsidRDefault="009374A2" w:rsidP="00927C8B">
      <w:pPr>
        <w:spacing w:after="120"/>
        <w:jc w:val="center"/>
        <w:rPr>
          <w:i/>
          <w:iCs/>
          <w:color w:val="000000" w:themeColor="text1"/>
          <w:sz w:val="28"/>
          <w:szCs w:val="28"/>
          <w:lang w:val="vi-VN"/>
        </w:rPr>
      </w:pPr>
      <w:r w:rsidRPr="00745643">
        <w:rPr>
          <w:i/>
          <w:iCs/>
          <w:color w:val="000000" w:themeColor="text1"/>
          <w:sz w:val="28"/>
          <w:szCs w:val="28"/>
          <w:lang w:val="vi-VN"/>
        </w:rPr>
        <w:t xml:space="preserve">                                                    </w:t>
      </w:r>
      <w:r w:rsidR="00927C8B">
        <w:rPr>
          <w:i/>
          <w:iCs/>
          <w:color w:val="000000" w:themeColor="text1"/>
          <w:sz w:val="28"/>
          <w:szCs w:val="28"/>
          <w:lang w:val="vi-VN"/>
        </w:rPr>
        <w:t xml:space="preserve">                              </w:t>
      </w:r>
    </w:p>
    <w:p w14:paraId="53421633" w14:textId="77777777" w:rsidR="00927C8B" w:rsidRDefault="00927C8B" w:rsidP="00927C8B">
      <w:pPr>
        <w:spacing w:after="120"/>
        <w:jc w:val="center"/>
        <w:rPr>
          <w:i/>
          <w:iCs/>
          <w:color w:val="000000" w:themeColor="text1"/>
          <w:sz w:val="28"/>
          <w:szCs w:val="28"/>
          <w:lang w:val="vi-VN"/>
        </w:rPr>
      </w:pPr>
    </w:p>
    <w:p w14:paraId="295A7852" w14:textId="77777777" w:rsidR="009374A2" w:rsidRPr="00927C8B" w:rsidRDefault="00927C8B" w:rsidP="00927C8B">
      <w:pPr>
        <w:spacing w:after="120"/>
        <w:jc w:val="center"/>
        <w:rPr>
          <w:i/>
          <w:iCs/>
          <w:color w:val="000000" w:themeColor="text1"/>
          <w:sz w:val="28"/>
          <w:szCs w:val="28"/>
          <w:lang w:val="vi-VN"/>
        </w:rPr>
      </w:pPr>
      <w:r>
        <w:rPr>
          <w:i/>
          <w:iCs/>
          <w:color w:val="000000" w:themeColor="text1"/>
          <w:sz w:val="28"/>
          <w:szCs w:val="28"/>
        </w:rPr>
        <w:t xml:space="preserve">                                                                     </w:t>
      </w:r>
      <w:r w:rsidR="009374A2" w:rsidRPr="00745643">
        <w:rPr>
          <w:i/>
          <w:iCs/>
          <w:color w:val="000000" w:themeColor="text1"/>
          <w:sz w:val="28"/>
          <w:szCs w:val="28"/>
          <w:lang w:val="vi-VN"/>
        </w:rPr>
        <w:t xml:space="preserve">   </w:t>
      </w:r>
      <w:r w:rsidR="009374A2" w:rsidRPr="00745643">
        <w:rPr>
          <w:i/>
          <w:iCs/>
          <w:color w:val="000000" w:themeColor="text1"/>
          <w:sz w:val="28"/>
          <w:szCs w:val="28"/>
        </w:rPr>
        <w:t>Đơn vị tính: đồng/m</w:t>
      </w:r>
      <w:r w:rsidR="009374A2" w:rsidRPr="00745643">
        <w:rPr>
          <w:i/>
          <w:iCs/>
          <w:color w:val="000000" w:themeColor="text1"/>
          <w:sz w:val="28"/>
          <w:szCs w:val="28"/>
          <w:vertAlign w:val="superscript"/>
        </w:rPr>
        <w:t>2</w:t>
      </w:r>
    </w:p>
    <w:tbl>
      <w:tblPr>
        <w:tblW w:w="7088" w:type="dxa"/>
        <w:jc w:val="center"/>
        <w:tblLayout w:type="fixed"/>
        <w:tblLook w:val="04A0" w:firstRow="1" w:lastRow="0" w:firstColumn="1" w:lastColumn="0" w:noHBand="0" w:noVBand="1"/>
      </w:tblPr>
      <w:tblGrid>
        <w:gridCol w:w="2362"/>
        <w:gridCol w:w="2363"/>
        <w:gridCol w:w="2363"/>
      </w:tblGrid>
      <w:tr w:rsidR="00745643" w:rsidRPr="00745643" w14:paraId="70103BA9" w14:textId="77777777" w:rsidTr="00F56460">
        <w:trPr>
          <w:trHeight w:val="397"/>
          <w:jc w:val="center"/>
        </w:trPr>
        <w:tc>
          <w:tcPr>
            <w:tcW w:w="23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C6BACF" w14:textId="77777777" w:rsidR="009374A2" w:rsidRPr="00745643" w:rsidRDefault="009374A2" w:rsidP="00F56460">
            <w:pPr>
              <w:jc w:val="center"/>
              <w:rPr>
                <w:b/>
                <w:bCs/>
                <w:color w:val="000000" w:themeColor="text1"/>
                <w:sz w:val="28"/>
                <w:szCs w:val="28"/>
              </w:rPr>
            </w:pPr>
            <w:r w:rsidRPr="00745643">
              <w:rPr>
                <w:b/>
                <w:bCs/>
                <w:color w:val="000000" w:themeColor="text1"/>
                <w:sz w:val="28"/>
                <w:szCs w:val="28"/>
              </w:rPr>
              <w:lastRenderedPageBreak/>
              <w:t>Vị trí</w:t>
            </w:r>
          </w:p>
        </w:tc>
        <w:tc>
          <w:tcPr>
            <w:tcW w:w="2363" w:type="dxa"/>
            <w:tcBorders>
              <w:top w:val="single" w:sz="4" w:space="0" w:color="auto"/>
              <w:left w:val="nil"/>
              <w:bottom w:val="single" w:sz="4" w:space="0" w:color="auto"/>
              <w:right w:val="single" w:sz="4" w:space="0" w:color="auto"/>
            </w:tcBorders>
            <w:shd w:val="clear" w:color="auto" w:fill="auto"/>
            <w:noWrap/>
            <w:vAlign w:val="center"/>
            <w:hideMark/>
          </w:tcPr>
          <w:p w14:paraId="78F94294" w14:textId="77777777" w:rsidR="009374A2" w:rsidRPr="00745643" w:rsidRDefault="009374A2"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w:t>
            </w:r>
            <w:r w:rsidRPr="00745643">
              <w:rPr>
                <w:b/>
                <w:bCs/>
                <w:color w:val="000000" w:themeColor="text1"/>
                <w:sz w:val="28"/>
                <w:szCs w:val="28"/>
              </w:rPr>
              <w:t xml:space="preserve"> 1</w:t>
            </w:r>
          </w:p>
        </w:tc>
        <w:tc>
          <w:tcPr>
            <w:tcW w:w="2363" w:type="dxa"/>
            <w:tcBorders>
              <w:top w:val="single" w:sz="4" w:space="0" w:color="auto"/>
              <w:left w:val="nil"/>
              <w:bottom w:val="single" w:sz="4" w:space="0" w:color="auto"/>
              <w:right w:val="single" w:sz="4" w:space="0" w:color="auto"/>
            </w:tcBorders>
            <w:shd w:val="clear" w:color="auto" w:fill="auto"/>
            <w:noWrap/>
            <w:vAlign w:val="center"/>
            <w:hideMark/>
          </w:tcPr>
          <w:p w14:paraId="0D7C2E7D" w14:textId="77777777" w:rsidR="009374A2" w:rsidRPr="00745643" w:rsidRDefault="009374A2"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2</w:t>
            </w:r>
          </w:p>
        </w:tc>
      </w:tr>
      <w:tr w:rsidR="00745643" w:rsidRPr="00745643" w14:paraId="2DC654FB" w14:textId="77777777" w:rsidTr="00F56460">
        <w:trPr>
          <w:trHeight w:val="397"/>
          <w:jc w:val="center"/>
        </w:trPr>
        <w:tc>
          <w:tcPr>
            <w:tcW w:w="2362" w:type="dxa"/>
            <w:tcBorders>
              <w:top w:val="nil"/>
              <w:left w:val="single" w:sz="4" w:space="0" w:color="auto"/>
              <w:bottom w:val="single" w:sz="4" w:space="0" w:color="auto"/>
              <w:right w:val="single" w:sz="4" w:space="0" w:color="auto"/>
            </w:tcBorders>
            <w:shd w:val="clear" w:color="auto" w:fill="auto"/>
            <w:noWrap/>
            <w:vAlign w:val="center"/>
            <w:hideMark/>
          </w:tcPr>
          <w:p w14:paraId="39CDC2D3" w14:textId="77777777" w:rsidR="009374A2" w:rsidRPr="00745643" w:rsidRDefault="009374A2" w:rsidP="00F56460">
            <w:pPr>
              <w:jc w:val="center"/>
              <w:rPr>
                <w:color w:val="000000" w:themeColor="text1"/>
                <w:sz w:val="28"/>
                <w:szCs w:val="28"/>
              </w:rPr>
            </w:pPr>
            <w:r w:rsidRPr="00745643">
              <w:rPr>
                <w:color w:val="000000" w:themeColor="text1"/>
                <w:sz w:val="28"/>
                <w:szCs w:val="28"/>
              </w:rPr>
              <w:t>1</w:t>
            </w:r>
          </w:p>
        </w:tc>
        <w:tc>
          <w:tcPr>
            <w:tcW w:w="2363" w:type="dxa"/>
            <w:tcBorders>
              <w:top w:val="nil"/>
              <w:left w:val="nil"/>
              <w:bottom w:val="single" w:sz="4" w:space="0" w:color="auto"/>
              <w:right w:val="single" w:sz="4" w:space="0" w:color="auto"/>
            </w:tcBorders>
            <w:shd w:val="clear" w:color="auto" w:fill="FFFFFF"/>
            <w:noWrap/>
            <w:vAlign w:val="center"/>
            <w:hideMark/>
          </w:tcPr>
          <w:p w14:paraId="25B7D905" w14:textId="77777777" w:rsidR="009374A2" w:rsidRPr="00745643" w:rsidRDefault="009374A2" w:rsidP="00F56460">
            <w:pPr>
              <w:jc w:val="center"/>
              <w:rPr>
                <w:color w:val="000000" w:themeColor="text1"/>
                <w:sz w:val="28"/>
                <w:szCs w:val="28"/>
              </w:rPr>
            </w:pPr>
            <w:r w:rsidRPr="00745643">
              <w:rPr>
                <w:color w:val="000000" w:themeColor="text1"/>
                <w:sz w:val="28"/>
                <w:szCs w:val="28"/>
              </w:rPr>
              <w:t>240</w:t>
            </w:r>
            <w:r w:rsidRPr="00745643">
              <w:rPr>
                <w:color w:val="000000" w:themeColor="text1"/>
                <w:sz w:val="28"/>
                <w:szCs w:val="28"/>
                <w:lang w:val="vi-VN"/>
              </w:rPr>
              <w:t>.</w:t>
            </w:r>
            <w:r w:rsidRPr="00745643">
              <w:rPr>
                <w:color w:val="000000" w:themeColor="text1"/>
                <w:sz w:val="28"/>
                <w:szCs w:val="28"/>
              </w:rPr>
              <w:t>000</w:t>
            </w:r>
          </w:p>
        </w:tc>
        <w:tc>
          <w:tcPr>
            <w:tcW w:w="2363" w:type="dxa"/>
            <w:tcBorders>
              <w:top w:val="nil"/>
              <w:left w:val="nil"/>
              <w:bottom w:val="single" w:sz="4" w:space="0" w:color="auto"/>
              <w:right w:val="single" w:sz="4" w:space="0" w:color="auto"/>
            </w:tcBorders>
            <w:shd w:val="clear" w:color="auto" w:fill="FFFFFF"/>
            <w:noWrap/>
            <w:vAlign w:val="center"/>
            <w:hideMark/>
          </w:tcPr>
          <w:p w14:paraId="190D496B" w14:textId="77777777" w:rsidR="009374A2" w:rsidRPr="00745643" w:rsidRDefault="009374A2"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10.</w:t>
            </w:r>
            <w:r w:rsidRPr="00745643">
              <w:rPr>
                <w:color w:val="000000" w:themeColor="text1"/>
                <w:sz w:val="28"/>
                <w:szCs w:val="28"/>
              </w:rPr>
              <w:t>000</w:t>
            </w:r>
          </w:p>
        </w:tc>
      </w:tr>
      <w:tr w:rsidR="00745643" w:rsidRPr="00745643" w14:paraId="3BB6E22F" w14:textId="77777777" w:rsidTr="00F56460">
        <w:trPr>
          <w:trHeight w:val="397"/>
          <w:jc w:val="center"/>
        </w:trPr>
        <w:tc>
          <w:tcPr>
            <w:tcW w:w="2362" w:type="dxa"/>
            <w:tcBorders>
              <w:top w:val="nil"/>
              <w:left w:val="single" w:sz="4" w:space="0" w:color="auto"/>
              <w:bottom w:val="single" w:sz="4" w:space="0" w:color="auto"/>
              <w:right w:val="single" w:sz="4" w:space="0" w:color="auto"/>
            </w:tcBorders>
            <w:shd w:val="clear" w:color="auto" w:fill="auto"/>
            <w:noWrap/>
            <w:vAlign w:val="center"/>
            <w:hideMark/>
          </w:tcPr>
          <w:p w14:paraId="2CB6E31F" w14:textId="77777777" w:rsidR="009374A2" w:rsidRPr="00745643" w:rsidRDefault="009374A2" w:rsidP="00F56460">
            <w:pPr>
              <w:jc w:val="center"/>
              <w:rPr>
                <w:color w:val="000000" w:themeColor="text1"/>
                <w:sz w:val="28"/>
                <w:szCs w:val="28"/>
              </w:rPr>
            </w:pPr>
            <w:r w:rsidRPr="00745643">
              <w:rPr>
                <w:color w:val="000000" w:themeColor="text1"/>
                <w:sz w:val="28"/>
                <w:szCs w:val="28"/>
              </w:rPr>
              <w:t>2</w:t>
            </w:r>
          </w:p>
        </w:tc>
        <w:tc>
          <w:tcPr>
            <w:tcW w:w="2363" w:type="dxa"/>
            <w:tcBorders>
              <w:top w:val="nil"/>
              <w:left w:val="nil"/>
              <w:bottom w:val="single" w:sz="4" w:space="0" w:color="auto"/>
              <w:right w:val="single" w:sz="4" w:space="0" w:color="auto"/>
            </w:tcBorders>
            <w:shd w:val="clear" w:color="auto" w:fill="auto"/>
            <w:noWrap/>
            <w:vAlign w:val="center"/>
            <w:hideMark/>
          </w:tcPr>
          <w:p w14:paraId="7F33F01A" w14:textId="77777777" w:rsidR="009374A2" w:rsidRPr="00745643" w:rsidRDefault="009374A2" w:rsidP="00F56460">
            <w:pPr>
              <w:jc w:val="center"/>
              <w:rPr>
                <w:color w:val="000000" w:themeColor="text1"/>
                <w:sz w:val="28"/>
                <w:szCs w:val="28"/>
              </w:rPr>
            </w:pPr>
            <w:r w:rsidRPr="00745643">
              <w:rPr>
                <w:color w:val="000000" w:themeColor="text1"/>
                <w:sz w:val="28"/>
                <w:szCs w:val="28"/>
              </w:rPr>
              <w:t>19</w:t>
            </w:r>
            <w:r w:rsidRPr="00745643">
              <w:rPr>
                <w:color w:val="000000" w:themeColor="text1"/>
                <w:sz w:val="28"/>
                <w:szCs w:val="28"/>
                <w:lang w:val="vi-VN"/>
              </w:rPr>
              <w:t>0.</w:t>
            </w:r>
            <w:r w:rsidRPr="00745643">
              <w:rPr>
                <w:color w:val="000000" w:themeColor="text1"/>
                <w:sz w:val="28"/>
                <w:szCs w:val="28"/>
              </w:rPr>
              <w:t>000</w:t>
            </w:r>
          </w:p>
        </w:tc>
        <w:tc>
          <w:tcPr>
            <w:tcW w:w="2363" w:type="dxa"/>
            <w:tcBorders>
              <w:top w:val="nil"/>
              <w:left w:val="nil"/>
              <w:bottom w:val="single" w:sz="4" w:space="0" w:color="auto"/>
              <w:right w:val="single" w:sz="4" w:space="0" w:color="auto"/>
            </w:tcBorders>
            <w:shd w:val="clear" w:color="auto" w:fill="auto"/>
            <w:noWrap/>
            <w:vAlign w:val="center"/>
            <w:hideMark/>
          </w:tcPr>
          <w:p w14:paraId="068F1F78" w14:textId="77777777" w:rsidR="009374A2" w:rsidRPr="00745643" w:rsidRDefault="009374A2"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8</w:t>
            </w:r>
            <w:r w:rsidRPr="00745643">
              <w:rPr>
                <w:color w:val="000000" w:themeColor="text1"/>
                <w:sz w:val="28"/>
                <w:szCs w:val="28"/>
                <w:lang w:val="vi-VN"/>
              </w:rPr>
              <w:t>5.0</w:t>
            </w:r>
            <w:r w:rsidRPr="00745643">
              <w:rPr>
                <w:color w:val="000000" w:themeColor="text1"/>
                <w:sz w:val="28"/>
                <w:szCs w:val="28"/>
              </w:rPr>
              <w:t>00</w:t>
            </w:r>
          </w:p>
        </w:tc>
      </w:tr>
      <w:tr w:rsidR="00745643" w:rsidRPr="00745643" w14:paraId="7A25B31C" w14:textId="77777777" w:rsidTr="00F56460">
        <w:trPr>
          <w:trHeight w:val="397"/>
          <w:jc w:val="center"/>
        </w:trPr>
        <w:tc>
          <w:tcPr>
            <w:tcW w:w="2362" w:type="dxa"/>
            <w:tcBorders>
              <w:top w:val="nil"/>
              <w:left w:val="single" w:sz="4" w:space="0" w:color="auto"/>
              <w:bottom w:val="single" w:sz="4" w:space="0" w:color="auto"/>
              <w:right w:val="single" w:sz="4" w:space="0" w:color="auto"/>
            </w:tcBorders>
            <w:shd w:val="clear" w:color="auto" w:fill="auto"/>
            <w:noWrap/>
            <w:vAlign w:val="center"/>
            <w:hideMark/>
          </w:tcPr>
          <w:p w14:paraId="721009A0" w14:textId="77777777" w:rsidR="009374A2" w:rsidRPr="00745643" w:rsidRDefault="009374A2" w:rsidP="00F56460">
            <w:pPr>
              <w:jc w:val="center"/>
              <w:rPr>
                <w:color w:val="000000" w:themeColor="text1"/>
                <w:sz w:val="28"/>
                <w:szCs w:val="28"/>
              </w:rPr>
            </w:pPr>
            <w:r w:rsidRPr="00745643">
              <w:rPr>
                <w:color w:val="000000" w:themeColor="text1"/>
                <w:sz w:val="28"/>
                <w:szCs w:val="28"/>
              </w:rPr>
              <w:t>3</w:t>
            </w:r>
          </w:p>
        </w:tc>
        <w:tc>
          <w:tcPr>
            <w:tcW w:w="2363" w:type="dxa"/>
            <w:tcBorders>
              <w:top w:val="nil"/>
              <w:left w:val="nil"/>
              <w:bottom w:val="single" w:sz="4" w:space="0" w:color="auto"/>
              <w:right w:val="single" w:sz="4" w:space="0" w:color="auto"/>
            </w:tcBorders>
            <w:shd w:val="clear" w:color="auto" w:fill="auto"/>
            <w:noWrap/>
            <w:vAlign w:val="center"/>
            <w:hideMark/>
          </w:tcPr>
          <w:p w14:paraId="6C4E362F" w14:textId="77777777" w:rsidR="009374A2" w:rsidRPr="00745643" w:rsidRDefault="009374A2"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70.</w:t>
            </w:r>
            <w:r w:rsidRPr="00745643">
              <w:rPr>
                <w:color w:val="000000" w:themeColor="text1"/>
                <w:sz w:val="28"/>
                <w:szCs w:val="28"/>
              </w:rPr>
              <w:t>000</w:t>
            </w:r>
          </w:p>
        </w:tc>
        <w:tc>
          <w:tcPr>
            <w:tcW w:w="2363" w:type="dxa"/>
            <w:tcBorders>
              <w:top w:val="nil"/>
              <w:left w:val="nil"/>
              <w:bottom w:val="single" w:sz="4" w:space="0" w:color="auto"/>
              <w:right w:val="single" w:sz="4" w:space="0" w:color="auto"/>
            </w:tcBorders>
            <w:shd w:val="clear" w:color="auto" w:fill="auto"/>
            <w:noWrap/>
            <w:vAlign w:val="center"/>
            <w:hideMark/>
          </w:tcPr>
          <w:p w14:paraId="0F819B0B" w14:textId="77777777" w:rsidR="009374A2" w:rsidRPr="00745643" w:rsidRDefault="009374A2"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7</w:t>
            </w:r>
            <w:r w:rsidRPr="00745643">
              <w:rPr>
                <w:color w:val="000000" w:themeColor="text1"/>
                <w:sz w:val="28"/>
                <w:szCs w:val="28"/>
                <w:lang w:val="vi-VN"/>
              </w:rPr>
              <w:t>5.0</w:t>
            </w:r>
            <w:r w:rsidRPr="00745643">
              <w:rPr>
                <w:color w:val="000000" w:themeColor="text1"/>
                <w:sz w:val="28"/>
                <w:szCs w:val="28"/>
              </w:rPr>
              <w:t>00</w:t>
            </w:r>
          </w:p>
        </w:tc>
      </w:tr>
      <w:tr w:rsidR="00745643" w:rsidRPr="00745643" w14:paraId="50B2FEE1" w14:textId="77777777" w:rsidTr="00F56460">
        <w:trPr>
          <w:trHeight w:val="397"/>
          <w:jc w:val="center"/>
        </w:trPr>
        <w:tc>
          <w:tcPr>
            <w:tcW w:w="2362" w:type="dxa"/>
            <w:tcBorders>
              <w:top w:val="nil"/>
              <w:left w:val="single" w:sz="4" w:space="0" w:color="auto"/>
              <w:bottom w:val="single" w:sz="4" w:space="0" w:color="auto"/>
              <w:right w:val="single" w:sz="4" w:space="0" w:color="auto"/>
            </w:tcBorders>
            <w:shd w:val="clear" w:color="auto" w:fill="auto"/>
            <w:noWrap/>
            <w:vAlign w:val="center"/>
            <w:hideMark/>
          </w:tcPr>
          <w:p w14:paraId="13552945" w14:textId="77777777" w:rsidR="009374A2" w:rsidRPr="00745643" w:rsidRDefault="009374A2" w:rsidP="00F56460">
            <w:pPr>
              <w:jc w:val="center"/>
              <w:rPr>
                <w:color w:val="000000" w:themeColor="text1"/>
                <w:sz w:val="28"/>
                <w:szCs w:val="28"/>
              </w:rPr>
            </w:pPr>
            <w:r w:rsidRPr="00745643">
              <w:rPr>
                <w:color w:val="000000" w:themeColor="text1"/>
                <w:sz w:val="28"/>
                <w:szCs w:val="28"/>
              </w:rPr>
              <w:t>4</w:t>
            </w:r>
          </w:p>
        </w:tc>
        <w:tc>
          <w:tcPr>
            <w:tcW w:w="2363" w:type="dxa"/>
            <w:tcBorders>
              <w:top w:val="nil"/>
              <w:left w:val="nil"/>
              <w:bottom w:val="single" w:sz="4" w:space="0" w:color="auto"/>
              <w:right w:val="single" w:sz="4" w:space="0" w:color="auto"/>
            </w:tcBorders>
            <w:shd w:val="clear" w:color="auto" w:fill="auto"/>
            <w:noWrap/>
            <w:vAlign w:val="center"/>
            <w:hideMark/>
          </w:tcPr>
          <w:p w14:paraId="451CE55A" w14:textId="77777777" w:rsidR="009374A2" w:rsidRPr="00745643" w:rsidRDefault="009374A2" w:rsidP="00F56460">
            <w:pPr>
              <w:jc w:val="center"/>
              <w:rPr>
                <w:color w:val="000000" w:themeColor="text1"/>
                <w:sz w:val="28"/>
                <w:szCs w:val="28"/>
              </w:rPr>
            </w:pPr>
            <w:r w:rsidRPr="00745643">
              <w:rPr>
                <w:color w:val="000000" w:themeColor="text1"/>
                <w:sz w:val="28"/>
                <w:szCs w:val="28"/>
              </w:rPr>
              <w:t>14</w:t>
            </w:r>
            <w:r w:rsidRPr="00745643">
              <w:rPr>
                <w:color w:val="000000" w:themeColor="text1"/>
                <w:sz w:val="28"/>
                <w:szCs w:val="28"/>
                <w:lang w:val="vi-VN"/>
              </w:rPr>
              <w:t>5.</w:t>
            </w:r>
            <w:r w:rsidRPr="00745643">
              <w:rPr>
                <w:color w:val="000000" w:themeColor="text1"/>
                <w:sz w:val="28"/>
                <w:szCs w:val="28"/>
              </w:rPr>
              <w:t>000</w:t>
            </w:r>
          </w:p>
        </w:tc>
        <w:tc>
          <w:tcPr>
            <w:tcW w:w="2363" w:type="dxa"/>
            <w:tcBorders>
              <w:top w:val="nil"/>
              <w:left w:val="nil"/>
              <w:bottom w:val="single" w:sz="4" w:space="0" w:color="auto"/>
              <w:right w:val="single" w:sz="4" w:space="0" w:color="auto"/>
            </w:tcBorders>
            <w:shd w:val="clear" w:color="auto" w:fill="auto"/>
            <w:noWrap/>
            <w:vAlign w:val="center"/>
            <w:hideMark/>
          </w:tcPr>
          <w:p w14:paraId="00978AC3" w14:textId="77777777" w:rsidR="009374A2" w:rsidRPr="00745643" w:rsidRDefault="009374A2" w:rsidP="00F56460">
            <w:pPr>
              <w:jc w:val="center"/>
              <w:rPr>
                <w:color w:val="000000" w:themeColor="text1"/>
                <w:sz w:val="28"/>
                <w:szCs w:val="28"/>
              </w:rPr>
            </w:pPr>
            <w:r w:rsidRPr="00745643">
              <w:rPr>
                <w:color w:val="000000" w:themeColor="text1"/>
                <w:sz w:val="28"/>
                <w:szCs w:val="28"/>
                <w:lang w:val="vi-VN"/>
              </w:rPr>
              <w:t xml:space="preserve">  </w:t>
            </w:r>
            <w:r w:rsidRPr="00745643">
              <w:rPr>
                <w:color w:val="000000" w:themeColor="text1"/>
                <w:sz w:val="28"/>
                <w:szCs w:val="28"/>
              </w:rPr>
              <w:t>6</w:t>
            </w:r>
            <w:r w:rsidRPr="00745643">
              <w:rPr>
                <w:color w:val="000000" w:themeColor="text1"/>
                <w:sz w:val="28"/>
                <w:szCs w:val="28"/>
                <w:lang w:val="vi-VN"/>
              </w:rPr>
              <w:t>5.0</w:t>
            </w:r>
            <w:r w:rsidRPr="00745643">
              <w:rPr>
                <w:color w:val="000000" w:themeColor="text1"/>
                <w:sz w:val="28"/>
                <w:szCs w:val="28"/>
              </w:rPr>
              <w:t>00</w:t>
            </w:r>
          </w:p>
        </w:tc>
      </w:tr>
    </w:tbl>
    <w:p w14:paraId="7DE8E5BD" w14:textId="77777777" w:rsidR="009374A2" w:rsidRPr="00745643" w:rsidRDefault="009374A2" w:rsidP="009374A2">
      <w:pPr>
        <w:spacing w:before="120" w:after="120"/>
        <w:ind w:firstLine="720"/>
        <w:jc w:val="both"/>
        <w:rPr>
          <w:color w:val="000000" w:themeColor="text1"/>
          <w:sz w:val="28"/>
          <w:szCs w:val="28"/>
        </w:rPr>
      </w:pPr>
      <w:r w:rsidRPr="00745643">
        <w:rPr>
          <w:color w:val="000000" w:themeColor="text1"/>
          <w:sz w:val="28"/>
          <w:szCs w:val="28"/>
        </w:rPr>
        <w:t>Khu vực 1: Bao gồm đất tại các vị trí mặt tiền các tuyến đường tỉnh, huyện và đường vào Trung tâm hành chính huyện</w:t>
      </w:r>
      <w:r w:rsidRPr="00745643">
        <w:rPr>
          <w:color w:val="000000" w:themeColor="text1"/>
          <w:sz w:val="28"/>
          <w:szCs w:val="28"/>
          <w:lang w:val="vi-VN"/>
        </w:rPr>
        <w:t>.</w:t>
      </w:r>
      <w:r w:rsidRPr="00745643">
        <w:rPr>
          <w:color w:val="000000" w:themeColor="text1"/>
          <w:sz w:val="28"/>
          <w:szCs w:val="28"/>
        </w:rPr>
        <w:t xml:space="preserve"> Khu vực 1</w:t>
      </w:r>
      <w:r w:rsidRPr="00745643">
        <w:rPr>
          <w:color w:val="000000" w:themeColor="text1"/>
          <w:sz w:val="28"/>
          <w:szCs w:val="28"/>
          <w:lang w:val="vi-VN"/>
        </w:rPr>
        <w:t xml:space="preserve"> được</w:t>
      </w:r>
      <w:r w:rsidRPr="00745643">
        <w:rPr>
          <w:color w:val="000000" w:themeColor="text1"/>
          <w:sz w:val="28"/>
          <w:szCs w:val="28"/>
        </w:rPr>
        <w:t xml:space="preserve"> chia thành </w:t>
      </w:r>
      <w:r w:rsidRPr="00745643">
        <w:rPr>
          <w:color w:val="000000" w:themeColor="text1"/>
          <w:sz w:val="28"/>
          <w:szCs w:val="28"/>
          <w:lang w:val="vi-VN"/>
        </w:rPr>
        <w:t>4</w:t>
      </w:r>
      <w:r w:rsidRPr="00745643">
        <w:rPr>
          <w:color w:val="000000" w:themeColor="text1"/>
          <w:sz w:val="28"/>
          <w:szCs w:val="28"/>
        </w:rPr>
        <w:t xml:space="preserve"> vị trí.</w:t>
      </w:r>
    </w:p>
    <w:p w14:paraId="6AC26D75"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Vị trí 1:</w:t>
      </w:r>
      <w:r w:rsidRPr="00745643">
        <w:rPr>
          <w:color w:val="000000" w:themeColor="text1"/>
          <w:sz w:val="28"/>
          <w:szCs w:val="28"/>
        </w:rPr>
        <w:t xml:space="preserve"> Đất vị trí mặt tiền đường vào Trung tâm hành chính huyện</w:t>
      </w:r>
      <w:r w:rsidRPr="00745643">
        <w:rPr>
          <w:color w:val="000000" w:themeColor="text1"/>
          <w:sz w:val="28"/>
          <w:szCs w:val="28"/>
          <w:lang w:val="vi-VN"/>
        </w:rPr>
        <w:t>.</w:t>
      </w:r>
    </w:p>
    <w:p w14:paraId="3FEE0DA0"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Vị trí 2: Đất vị trí mặt tiền đường tỉnh.</w:t>
      </w:r>
    </w:p>
    <w:p w14:paraId="2A8D9116"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xml:space="preserve">- Vị trí 3: Đất vị trí mặt tiền đường huyện trải nhựa, đan, bê tông; đường vào Bệnh viện đa khoa huyện; </w:t>
      </w:r>
      <w:r w:rsidRPr="00745643">
        <w:rPr>
          <w:color w:val="000000" w:themeColor="text1"/>
          <w:sz w:val="28"/>
          <w:szCs w:val="28"/>
        </w:rPr>
        <w:t>đất mặt tiền đường vào bến phà Bình Tân – Cửa Đại.</w:t>
      </w:r>
    </w:p>
    <w:p w14:paraId="1403CA4B"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Vị trí 4: Đất vị trí mặt tiền đường huyện có mặt trải đá cấp phối.</w:t>
      </w:r>
    </w:p>
    <w:p w14:paraId="707455CB"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Khu vực 2: Bao gồm đất thuộc các xã trên địa bàn huyện, không bao gồm các thửa đất thuộc khu vực 1. Khu vực 2 được chia thành 4 vị trí.</w:t>
      </w:r>
    </w:p>
    <w:p w14:paraId="3A0C2F94"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Vị trí 1: Đất vị trí tiếp giáp đường nông thôn trải nhựa, đan, bê tông có mặt rộng từ 3m trở lên.</w:t>
      </w:r>
    </w:p>
    <w:p w14:paraId="008A0AB9"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2m trở lên, trải đá cấp phối có mặt rộng từ 3m trở lên; đất vị trí tiếp giáp kênh, rạch, sông, biển cấp tỉnh, trung ương quản lý.</w:t>
      </w:r>
    </w:p>
    <w:p w14:paraId="4ACA1966" w14:textId="77777777" w:rsidR="009374A2" w:rsidRPr="00745643" w:rsidRDefault="009374A2" w:rsidP="009374A2">
      <w:pPr>
        <w:spacing w:before="120" w:after="120"/>
        <w:ind w:firstLine="720"/>
        <w:jc w:val="both"/>
        <w:rPr>
          <w:color w:val="000000" w:themeColor="text1"/>
          <w:spacing w:val="-4"/>
          <w:sz w:val="28"/>
          <w:szCs w:val="28"/>
          <w:lang w:val="vi-VN"/>
        </w:rPr>
      </w:pPr>
      <w:r w:rsidRPr="00745643">
        <w:rPr>
          <w:color w:val="000000" w:themeColor="text1"/>
          <w:spacing w:val="-4"/>
          <w:sz w:val="28"/>
          <w:szCs w:val="28"/>
          <w:lang w:val="vi-VN"/>
        </w:rPr>
        <w:t>- Vị trí 3: Đất vị trí tiếp giáp đường nông thôn có nền đất rộng từ 1m trở lên và mặt được trải đá cấp phối, nhựa, đan, bê tông rộng từ 0,5m trở lên; có nền đất rộng từ 2m trở lên; đất vị trí tiếp giáp kênh, rạch, mương, sông cấp huyện, xã quản lý.</w:t>
      </w:r>
    </w:p>
    <w:p w14:paraId="463D2EC1"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Vị trí 4: Đất vị trí còn lại.</w:t>
      </w:r>
    </w:p>
    <w:p w14:paraId="3437791B"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Ghi chú:</w:t>
      </w:r>
    </w:p>
    <w:p w14:paraId="4F2DD63A" w14:textId="77777777" w:rsidR="009374A2" w:rsidRPr="00745643" w:rsidRDefault="009374A2" w:rsidP="009374A2">
      <w:pPr>
        <w:spacing w:before="120" w:after="120"/>
        <w:ind w:firstLine="720"/>
        <w:jc w:val="both"/>
        <w:rPr>
          <w:color w:val="000000" w:themeColor="text1"/>
          <w:sz w:val="28"/>
          <w:szCs w:val="28"/>
          <w:lang w:val="vi-VN"/>
        </w:rPr>
      </w:pPr>
      <w:r w:rsidRPr="00745643">
        <w:rPr>
          <w:color w:val="000000" w:themeColor="text1"/>
          <w:sz w:val="28"/>
          <w:szCs w:val="28"/>
          <w:lang w:val="vi-VN"/>
        </w:rPr>
        <w:t>- Đường huyện đã trải nhựa, đan, bê tông, hay trải đá cấp phối là đường đã được đầu tư phân biệt với đường huyện chưa được đầu tư, mà chỉ gắn tên.</w:t>
      </w:r>
    </w:p>
    <w:p w14:paraId="2C804B9C" w14:textId="77777777" w:rsidR="009374A2" w:rsidRPr="00745643" w:rsidRDefault="009374A2" w:rsidP="009374A2">
      <w:pPr>
        <w:spacing w:before="120" w:after="120"/>
        <w:ind w:firstLine="720"/>
        <w:jc w:val="both"/>
        <w:rPr>
          <w:color w:val="000000" w:themeColor="text1"/>
          <w:sz w:val="28"/>
          <w:szCs w:val="28"/>
        </w:rPr>
      </w:pPr>
      <w:r w:rsidRPr="00745643">
        <w:rPr>
          <w:color w:val="000000" w:themeColor="text1"/>
          <w:sz w:val="28"/>
          <w:szCs w:val="28"/>
          <w:lang w:val="vi-VN"/>
        </w:rPr>
        <w:t>- Vị trí đất vị trí tiếp giáp đường huyện chưa được đầu tư thì xét theo các tiêu chí kỹ thuật hạ tầng giao thông tương đương với cấp xã.</w:t>
      </w:r>
      <w:r w:rsidRPr="00745643">
        <w:rPr>
          <w:color w:val="000000" w:themeColor="text1"/>
          <w:sz w:val="28"/>
          <w:szCs w:val="28"/>
        </w:rPr>
        <w:t>”</w:t>
      </w:r>
    </w:p>
    <w:p w14:paraId="50E15FA9" w14:textId="77777777" w:rsidR="004B5B4C" w:rsidRPr="00745643" w:rsidRDefault="009374A2" w:rsidP="004B5B4C">
      <w:pPr>
        <w:spacing w:before="120"/>
        <w:ind w:firstLine="720"/>
        <w:jc w:val="both"/>
        <w:rPr>
          <w:color w:val="000000" w:themeColor="text1"/>
          <w:sz w:val="28"/>
          <w:szCs w:val="28"/>
        </w:rPr>
      </w:pPr>
      <w:r w:rsidRPr="00745643">
        <w:rPr>
          <w:b/>
          <w:color w:val="000000" w:themeColor="text1"/>
          <w:sz w:val="28"/>
          <w:szCs w:val="28"/>
        </w:rPr>
        <w:t>11</w:t>
      </w:r>
      <w:r w:rsidR="004B5B4C" w:rsidRPr="00745643">
        <w:rPr>
          <w:b/>
          <w:color w:val="000000" w:themeColor="text1"/>
          <w:sz w:val="28"/>
          <w:szCs w:val="28"/>
        </w:rPr>
        <w:t xml:space="preserve">. </w:t>
      </w:r>
      <w:r w:rsidR="004B5B4C" w:rsidRPr="00745643">
        <w:rPr>
          <w:color w:val="000000" w:themeColor="text1"/>
          <w:sz w:val="28"/>
          <w:szCs w:val="28"/>
        </w:rPr>
        <w:t>Sửa đổi, bổ sung Phụ lục 1, 2a, 2b, 3, 4, 5, 6, 7, 8, 9, 10a, 10b, 11 tại các điểm a, điểm b khoản 1, 2, 3, 4, 5, 6, 7, 8, 9, 10, 11 Điều 8 như sau:</w:t>
      </w:r>
    </w:p>
    <w:p w14:paraId="711FB4E0" w14:textId="77777777" w:rsidR="004B5B4C" w:rsidRPr="00745643" w:rsidRDefault="004B5B4C" w:rsidP="004B5B4C">
      <w:pPr>
        <w:spacing w:before="120"/>
        <w:ind w:firstLine="720"/>
        <w:jc w:val="both"/>
        <w:rPr>
          <w:color w:val="000000" w:themeColor="text1"/>
          <w:sz w:val="28"/>
          <w:szCs w:val="28"/>
        </w:rPr>
      </w:pPr>
      <w:r w:rsidRPr="00745643">
        <w:rPr>
          <w:color w:val="000000" w:themeColor="text1"/>
          <w:sz w:val="28"/>
          <w:szCs w:val="28"/>
        </w:rPr>
        <w:t>Đính kèm Phụ lục 1, 2a, 2b, 3, 4, 5</w:t>
      </w:r>
      <w:r w:rsidR="00A15E2E" w:rsidRPr="00745643">
        <w:rPr>
          <w:color w:val="000000" w:themeColor="text1"/>
          <w:sz w:val="28"/>
          <w:szCs w:val="28"/>
        </w:rPr>
        <w:t>, 6, 7, 8, 9, 10a, 10b, 10c, 11</w:t>
      </w:r>
    </w:p>
    <w:p w14:paraId="686AF773" w14:textId="77777777" w:rsidR="004B5B4C" w:rsidRPr="00745643" w:rsidRDefault="00A0395C" w:rsidP="004B5B4C">
      <w:pPr>
        <w:spacing w:before="120"/>
        <w:ind w:firstLine="720"/>
        <w:jc w:val="both"/>
        <w:rPr>
          <w:b/>
          <w:color w:val="000000" w:themeColor="text1"/>
          <w:sz w:val="28"/>
          <w:szCs w:val="28"/>
        </w:rPr>
      </w:pPr>
      <w:r w:rsidRPr="00745643">
        <w:rPr>
          <w:b/>
          <w:color w:val="000000" w:themeColor="text1"/>
          <w:sz w:val="28"/>
          <w:szCs w:val="28"/>
        </w:rPr>
        <w:t>12</w:t>
      </w:r>
      <w:r w:rsidR="004B5B4C" w:rsidRPr="00745643">
        <w:rPr>
          <w:b/>
          <w:color w:val="000000" w:themeColor="text1"/>
          <w:sz w:val="28"/>
          <w:szCs w:val="28"/>
        </w:rPr>
        <w:t>.</w:t>
      </w:r>
      <w:r w:rsidR="002A78A2" w:rsidRPr="00745643">
        <w:rPr>
          <w:color w:val="000000" w:themeColor="text1"/>
          <w:sz w:val="28"/>
          <w:szCs w:val="28"/>
        </w:rPr>
        <w:t xml:space="preserve"> </w:t>
      </w:r>
      <w:r w:rsidR="004B5B4C" w:rsidRPr="00745643">
        <w:rPr>
          <w:color w:val="000000" w:themeColor="text1"/>
          <w:sz w:val="28"/>
          <w:szCs w:val="28"/>
        </w:rPr>
        <w:t>Sửa đổi, bổ sung điểm c của các khoản</w:t>
      </w:r>
      <w:r w:rsidRPr="00745643">
        <w:rPr>
          <w:color w:val="000000" w:themeColor="text1"/>
          <w:sz w:val="28"/>
          <w:szCs w:val="28"/>
        </w:rPr>
        <w:t xml:space="preserve"> </w:t>
      </w:r>
      <w:r w:rsidR="004B5B4C" w:rsidRPr="00745643">
        <w:rPr>
          <w:color w:val="000000" w:themeColor="text1"/>
          <w:sz w:val="28"/>
          <w:szCs w:val="28"/>
        </w:rPr>
        <w:t>5,</w:t>
      </w:r>
      <w:r w:rsidRPr="00745643">
        <w:rPr>
          <w:color w:val="000000" w:themeColor="text1"/>
          <w:sz w:val="28"/>
          <w:szCs w:val="28"/>
        </w:rPr>
        <w:t xml:space="preserve"> </w:t>
      </w:r>
      <w:r w:rsidR="004B5B4C" w:rsidRPr="00745643">
        <w:rPr>
          <w:color w:val="000000" w:themeColor="text1"/>
          <w:sz w:val="28"/>
          <w:szCs w:val="28"/>
        </w:rPr>
        <w:t>6,</w:t>
      </w:r>
      <w:r w:rsidRPr="00745643">
        <w:rPr>
          <w:color w:val="000000" w:themeColor="text1"/>
          <w:sz w:val="28"/>
          <w:szCs w:val="28"/>
        </w:rPr>
        <w:t xml:space="preserve"> </w:t>
      </w:r>
      <w:r w:rsidR="004B5B4C" w:rsidRPr="00745643">
        <w:rPr>
          <w:color w:val="000000" w:themeColor="text1"/>
          <w:sz w:val="28"/>
          <w:szCs w:val="28"/>
        </w:rPr>
        <w:t>7</w:t>
      </w:r>
      <w:r w:rsidRPr="00745643">
        <w:rPr>
          <w:color w:val="000000" w:themeColor="text1"/>
          <w:sz w:val="28"/>
          <w:szCs w:val="28"/>
        </w:rPr>
        <w:t xml:space="preserve"> </w:t>
      </w:r>
      <w:r w:rsidR="004B5B4C" w:rsidRPr="00745643">
        <w:rPr>
          <w:color w:val="000000" w:themeColor="text1"/>
          <w:sz w:val="28"/>
          <w:szCs w:val="28"/>
        </w:rPr>
        <w:t>Điều 8 như sau</w:t>
      </w:r>
      <w:r w:rsidR="004B5B4C" w:rsidRPr="00745643">
        <w:rPr>
          <w:b/>
          <w:color w:val="000000" w:themeColor="text1"/>
          <w:sz w:val="28"/>
          <w:szCs w:val="28"/>
        </w:rPr>
        <w:t xml:space="preserve">:  </w:t>
      </w:r>
    </w:p>
    <w:p w14:paraId="6AA3DD34" w14:textId="77777777" w:rsidR="00A0395C" w:rsidRPr="00745643" w:rsidRDefault="00A0395C" w:rsidP="00A0395C">
      <w:pPr>
        <w:spacing w:before="120" w:after="120"/>
        <w:ind w:firstLine="720"/>
        <w:jc w:val="both"/>
        <w:rPr>
          <w:b/>
          <w:i/>
          <w:color w:val="000000" w:themeColor="text1"/>
          <w:sz w:val="28"/>
          <w:szCs w:val="28"/>
          <w:lang w:val="vi-VN"/>
        </w:rPr>
      </w:pPr>
      <w:r w:rsidRPr="00745643">
        <w:rPr>
          <w:b/>
          <w:i/>
          <w:color w:val="000000" w:themeColor="text1"/>
          <w:sz w:val="28"/>
          <w:szCs w:val="28"/>
        </w:rPr>
        <w:t xml:space="preserve">“ </w:t>
      </w:r>
      <w:r w:rsidRPr="00745643">
        <w:rPr>
          <w:b/>
          <w:i/>
          <w:color w:val="000000" w:themeColor="text1"/>
          <w:sz w:val="28"/>
          <w:szCs w:val="28"/>
          <w:lang w:val="vi-VN"/>
        </w:rPr>
        <w:t>5. Huyện Cai Lậy</w:t>
      </w:r>
    </w:p>
    <w:p w14:paraId="2B69F958"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t>c) Giá đất vị trí khác trong khu vực 2 và 3:</w:t>
      </w:r>
    </w:p>
    <w:p w14:paraId="1B8F7C90"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lastRenderedPageBreak/>
        <w:t>Khu vực 2: Bao gồm đất thuộc các xã</w:t>
      </w:r>
      <w:r w:rsidRPr="00745643">
        <w:rPr>
          <w:color w:val="000000" w:themeColor="text1"/>
          <w:sz w:val="28"/>
          <w:szCs w:val="28"/>
        </w:rPr>
        <w:t>, thị trấn</w:t>
      </w:r>
      <w:r w:rsidRPr="00745643">
        <w:rPr>
          <w:color w:val="000000" w:themeColor="text1"/>
          <w:sz w:val="28"/>
          <w:szCs w:val="28"/>
          <w:lang w:val="vi-VN"/>
        </w:rPr>
        <w:t xml:space="preserve"> phía Nam Quốc lộ 1 (bao gồm các xã Mỹ Long, Long Tiên, Long Trung, Tam Bình, Hội Xuân, Cẩm Sơn, Hiệp Đức, Phú An, Bình Phú, Ngũ Hiệp, Tân Phong) và không thuộc khu vực 1 và 3.</w:t>
      </w:r>
    </w:p>
    <w:p w14:paraId="6AAA60C0"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t xml:space="preserve">Khu vực 3: Bao gồm đất thuộc các xã phía Bắc Quốc lộ 1 (bao gồm các xã Thạnh Lộc, Phú Cường, Mỹ Thành Bắc, Mỹ Thành Nam, Phú Nhuận) và không thuộc khu vực 1 và 2. </w:t>
      </w:r>
    </w:p>
    <w:p w14:paraId="254E87AF"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t>Các khu vực 2 và khu vực 3 được chia thành 4 vị trí:</w:t>
      </w:r>
    </w:p>
    <w:p w14:paraId="50B8078F"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t>- Vị trí 1: Đất vị trí tiếp giáp đường nông thôn trải nhựa, đan, bê tông có mặt rộng từ 3 m trở lên.</w:t>
      </w:r>
    </w:p>
    <w:p w14:paraId="3F06E1A0"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 m trở lên, trải đá cấp phối có mặt rộng từ 3 m trở lên.</w:t>
      </w:r>
    </w:p>
    <w:p w14:paraId="060A8774" w14:textId="77777777" w:rsidR="00A0395C" w:rsidRPr="00745643" w:rsidRDefault="00A0395C" w:rsidP="00A0395C">
      <w:pPr>
        <w:spacing w:after="120"/>
        <w:ind w:firstLine="720"/>
        <w:jc w:val="both"/>
        <w:rPr>
          <w:color w:val="000000" w:themeColor="text1"/>
          <w:sz w:val="28"/>
          <w:szCs w:val="28"/>
          <w:lang w:val="vi-VN"/>
        </w:rPr>
      </w:pPr>
      <w:r w:rsidRPr="00745643">
        <w:rPr>
          <w:color w:val="000000" w:themeColor="text1"/>
          <w:sz w:val="28"/>
          <w:szCs w:val="28"/>
          <w:lang w:val="vi-VN"/>
        </w:rPr>
        <w:t>- Vị trí 3: Đất vị trí tiếp giáp đường nông thôn có nền đất rộng từ 1 m trở lên và mặt được trải đá cấp phối, nhựa, đan, bê tông rộng từ 0,5 m trở lên; có nền đất rộng từ 2 m trở lên.</w:t>
      </w:r>
    </w:p>
    <w:p w14:paraId="5CFB15D3" w14:textId="77777777" w:rsidR="00A0395C" w:rsidRPr="00745643" w:rsidRDefault="00A0395C" w:rsidP="00A0395C">
      <w:pPr>
        <w:spacing w:after="120"/>
        <w:ind w:firstLine="720"/>
        <w:jc w:val="both"/>
        <w:rPr>
          <w:color w:val="000000" w:themeColor="text1"/>
          <w:sz w:val="28"/>
          <w:szCs w:val="28"/>
        </w:rPr>
      </w:pPr>
      <w:r w:rsidRPr="00745643">
        <w:rPr>
          <w:color w:val="000000" w:themeColor="text1"/>
          <w:sz w:val="28"/>
          <w:szCs w:val="28"/>
          <w:lang w:val="vi-VN"/>
        </w:rPr>
        <w:t>- Vị trí 4: Đất vị trí còn lại.</w:t>
      </w:r>
    </w:p>
    <w:p w14:paraId="278131B2" w14:textId="77777777" w:rsidR="00A0395C" w:rsidRPr="00745643" w:rsidRDefault="00A0395C" w:rsidP="00A0395C">
      <w:pPr>
        <w:spacing w:after="120"/>
        <w:ind w:firstLine="720"/>
        <w:jc w:val="center"/>
        <w:rPr>
          <w:color w:val="000000" w:themeColor="text1"/>
          <w:sz w:val="28"/>
          <w:szCs w:val="28"/>
          <w:lang w:val="vi-VN"/>
        </w:rPr>
      </w:pPr>
      <w:r w:rsidRPr="00745643">
        <w:rPr>
          <w:i/>
          <w:iCs/>
          <w:color w:val="000000" w:themeColor="text1"/>
          <w:lang w:val="vi-VN"/>
        </w:rPr>
        <w:t xml:space="preserve">                                       </w:t>
      </w:r>
      <w:r w:rsidRPr="00745643">
        <w:rPr>
          <w:i/>
          <w:iCs/>
          <w:color w:val="000000" w:themeColor="text1"/>
        </w:rPr>
        <w:t xml:space="preserve">             </w:t>
      </w:r>
      <w:r w:rsidRPr="00745643">
        <w:rPr>
          <w:i/>
          <w:iCs/>
          <w:color w:val="000000" w:themeColor="text1"/>
          <w:sz w:val="28"/>
          <w:szCs w:val="28"/>
          <w:lang w:val="vi-VN"/>
        </w:rPr>
        <w:t>Đơn vị tính: đồng/m</w:t>
      </w:r>
      <w:r w:rsidRPr="00745643">
        <w:rPr>
          <w:i/>
          <w:iCs/>
          <w:color w:val="000000" w:themeColor="text1"/>
          <w:sz w:val="28"/>
          <w:szCs w:val="28"/>
          <w:vertAlign w:val="superscript"/>
          <w:lang w:val="vi-VN"/>
        </w:rPr>
        <w:t>2</w:t>
      </w:r>
    </w:p>
    <w:tbl>
      <w:tblPr>
        <w:tblW w:w="7088" w:type="dxa"/>
        <w:jc w:val="center"/>
        <w:tblLayout w:type="fixed"/>
        <w:tblLook w:val="04A0" w:firstRow="1" w:lastRow="0" w:firstColumn="1" w:lastColumn="0" w:noHBand="0" w:noVBand="1"/>
      </w:tblPr>
      <w:tblGrid>
        <w:gridCol w:w="2362"/>
        <w:gridCol w:w="2363"/>
        <w:gridCol w:w="2363"/>
      </w:tblGrid>
      <w:tr w:rsidR="00745643" w:rsidRPr="00745643" w14:paraId="6DAB8CC0" w14:textId="77777777" w:rsidTr="00F56460">
        <w:trPr>
          <w:trHeight w:val="397"/>
          <w:jc w:val="center"/>
        </w:trPr>
        <w:tc>
          <w:tcPr>
            <w:tcW w:w="2362" w:type="dxa"/>
            <w:tcBorders>
              <w:top w:val="single" w:sz="4" w:space="0" w:color="auto"/>
              <w:left w:val="single" w:sz="4" w:space="0" w:color="auto"/>
              <w:bottom w:val="single" w:sz="4" w:space="0" w:color="auto"/>
              <w:right w:val="single" w:sz="4" w:space="0" w:color="auto"/>
            </w:tcBorders>
            <w:vAlign w:val="center"/>
          </w:tcPr>
          <w:p w14:paraId="225C3EAD"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Vị trí</w:t>
            </w:r>
          </w:p>
        </w:tc>
        <w:tc>
          <w:tcPr>
            <w:tcW w:w="23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DD317D"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2</w:t>
            </w:r>
          </w:p>
        </w:tc>
        <w:tc>
          <w:tcPr>
            <w:tcW w:w="2363" w:type="dxa"/>
            <w:tcBorders>
              <w:top w:val="single" w:sz="4" w:space="0" w:color="auto"/>
              <w:left w:val="nil"/>
              <w:bottom w:val="single" w:sz="4" w:space="0" w:color="auto"/>
              <w:right w:val="single" w:sz="4" w:space="0" w:color="auto"/>
            </w:tcBorders>
            <w:shd w:val="clear" w:color="auto" w:fill="auto"/>
            <w:noWrap/>
            <w:vAlign w:val="center"/>
          </w:tcPr>
          <w:p w14:paraId="0BC05C8F"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3</w:t>
            </w:r>
          </w:p>
        </w:tc>
      </w:tr>
      <w:tr w:rsidR="00745643" w:rsidRPr="00745643" w14:paraId="7E087741" w14:textId="77777777" w:rsidTr="00F56460">
        <w:trPr>
          <w:trHeight w:val="397"/>
          <w:jc w:val="center"/>
        </w:trPr>
        <w:tc>
          <w:tcPr>
            <w:tcW w:w="2362" w:type="dxa"/>
            <w:tcBorders>
              <w:top w:val="nil"/>
              <w:left w:val="single" w:sz="4" w:space="0" w:color="auto"/>
              <w:bottom w:val="single" w:sz="4" w:space="0" w:color="auto"/>
              <w:right w:val="single" w:sz="4" w:space="0" w:color="auto"/>
            </w:tcBorders>
            <w:vAlign w:val="center"/>
          </w:tcPr>
          <w:p w14:paraId="6943816E" w14:textId="77777777" w:rsidR="00553138" w:rsidRPr="00745643" w:rsidRDefault="00553138" w:rsidP="00F56460">
            <w:pPr>
              <w:jc w:val="center"/>
              <w:rPr>
                <w:color w:val="000000" w:themeColor="text1"/>
                <w:sz w:val="28"/>
                <w:szCs w:val="28"/>
              </w:rPr>
            </w:pPr>
            <w:r w:rsidRPr="00745643">
              <w:rPr>
                <w:color w:val="000000" w:themeColor="text1"/>
                <w:sz w:val="28"/>
                <w:szCs w:val="28"/>
              </w:rPr>
              <w:t>1</w:t>
            </w:r>
          </w:p>
        </w:tc>
        <w:tc>
          <w:tcPr>
            <w:tcW w:w="2363" w:type="dxa"/>
            <w:tcBorders>
              <w:top w:val="nil"/>
              <w:left w:val="single" w:sz="4" w:space="0" w:color="auto"/>
              <w:bottom w:val="single" w:sz="4" w:space="0" w:color="auto"/>
              <w:right w:val="single" w:sz="4" w:space="0" w:color="auto"/>
            </w:tcBorders>
            <w:shd w:val="clear" w:color="auto" w:fill="auto"/>
            <w:noWrap/>
            <w:vAlign w:val="center"/>
            <w:hideMark/>
          </w:tcPr>
          <w:p w14:paraId="5DC95783" w14:textId="77777777" w:rsidR="00553138" w:rsidRPr="00745643" w:rsidRDefault="00553138" w:rsidP="00F56460">
            <w:pPr>
              <w:jc w:val="center"/>
              <w:rPr>
                <w:color w:val="000000" w:themeColor="text1"/>
                <w:sz w:val="28"/>
                <w:szCs w:val="28"/>
              </w:rPr>
            </w:pPr>
            <w:r w:rsidRPr="00745643">
              <w:rPr>
                <w:color w:val="000000" w:themeColor="text1"/>
                <w:sz w:val="28"/>
                <w:szCs w:val="28"/>
              </w:rPr>
              <w:t>37</w:t>
            </w:r>
            <w:r w:rsidRPr="00745643">
              <w:rPr>
                <w:color w:val="000000" w:themeColor="text1"/>
                <w:sz w:val="28"/>
                <w:szCs w:val="28"/>
                <w:lang w:val="vi-VN"/>
              </w:rPr>
              <w:t>0.00</w:t>
            </w:r>
            <w:r w:rsidRPr="00745643">
              <w:rPr>
                <w:color w:val="000000" w:themeColor="text1"/>
                <w:sz w:val="28"/>
                <w:szCs w:val="28"/>
              </w:rPr>
              <w:t>0</w:t>
            </w:r>
          </w:p>
        </w:tc>
        <w:tc>
          <w:tcPr>
            <w:tcW w:w="2363" w:type="dxa"/>
            <w:tcBorders>
              <w:top w:val="nil"/>
              <w:left w:val="nil"/>
              <w:bottom w:val="single" w:sz="4" w:space="0" w:color="auto"/>
              <w:right w:val="single" w:sz="4" w:space="0" w:color="auto"/>
            </w:tcBorders>
            <w:shd w:val="clear" w:color="auto" w:fill="auto"/>
            <w:noWrap/>
            <w:vAlign w:val="center"/>
            <w:hideMark/>
          </w:tcPr>
          <w:p w14:paraId="102F34C7" w14:textId="77777777" w:rsidR="00553138" w:rsidRPr="00745643" w:rsidRDefault="00553138" w:rsidP="00F56460">
            <w:pPr>
              <w:jc w:val="center"/>
              <w:rPr>
                <w:color w:val="000000" w:themeColor="text1"/>
                <w:sz w:val="28"/>
                <w:szCs w:val="28"/>
              </w:rPr>
            </w:pPr>
            <w:r w:rsidRPr="00745643">
              <w:rPr>
                <w:color w:val="000000" w:themeColor="text1"/>
                <w:sz w:val="28"/>
                <w:szCs w:val="28"/>
              </w:rPr>
              <w:t>3</w:t>
            </w:r>
            <w:r w:rsidRPr="00745643">
              <w:rPr>
                <w:color w:val="000000" w:themeColor="text1"/>
                <w:sz w:val="28"/>
                <w:szCs w:val="28"/>
                <w:lang w:val="vi-VN"/>
              </w:rPr>
              <w:t>40.0</w:t>
            </w:r>
            <w:r w:rsidRPr="00745643">
              <w:rPr>
                <w:color w:val="000000" w:themeColor="text1"/>
                <w:sz w:val="28"/>
                <w:szCs w:val="28"/>
              </w:rPr>
              <w:t>00</w:t>
            </w:r>
          </w:p>
        </w:tc>
      </w:tr>
      <w:tr w:rsidR="00745643" w:rsidRPr="00745643" w14:paraId="00852DBC" w14:textId="77777777" w:rsidTr="00F56460">
        <w:trPr>
          <w:trHeight w:val="397"/>
          <w:jc w:val="center"/>
        </w:trPr>
        <w:tc>
          <w:tcPr>
            <w:tcW w:w="2362" w:type="dxa"/>
            <w:tcBorders>
              <w:top w:val="nil"/>
              <w:left w:val="single" w:sz="4" w:space="0" w:color="auto"/>
              <w:bottom w:val="single" w:sz="4" w:space="0" w:color="auto"/>
              <w:right w:val="single" w:sz="4" w:space="0" w:color="auto"/>
            </w:tcBorders>
            <w:vAlign w:val="center"/>
          </w:tcPr>
          <w:p w14:paraId="25D3E4F6" w14:textId="77777777" w:rsidR="00553138" w:rsidRPr="00745643" w:rsidRDefault="00553138" w:rsidP="00F56460">
            <w:pPr>
              <w:jc w:val="center"/>
              <w:rPr>
                <w:color w:val="000000" w:themeColor="text1"/>
                <w:sz w:val="28"/>
                <w:szCs w:val="28"/>
              </w:rPr>
            </w:pPr>
            <w:r w:rsidRPr="00745643">
              <w:rPr>
                <w:color w:val="000000" w:themeColor="text1"/>
                <w:sz w:val="28"/>
                <w:szCs w:val="28"/>
              </w:rPr>
              <w:t>2</w:t>
            </w:r>
          </w:p>
        </w:tc>
        <w:tc>
          <w:tcPr>
            <w:tcW w:w="2363" w:type="dxa"/>
            <w:tcBorders>
              <w:top w:val="nil"/>
              <w:left w:val="single" w:sz="4" w:space="0" w:color="auto"/>
              <w:bottom w:val="single" w:sz="4" w:space="0" w:color="auto"/>
              <w:right w:val="single" w:sz="4" w:space="0" w:color="auto"/>
            </w:tcBorders>
            <w:shd w:val="clear" w:color="auto" w:fill="auto"/>
            <w:noWrap/>
            <w:vAlign w:val="center"/>
            <w:hideMark/>
          </w:tcPr>
          <w:p w14:paraId="4D037E05"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rPr>
              <w:t>2</w:t>
            </w:r>
            <w:r w:rsidRPr="00745643">
              <w:rPr>
                <w:color w:val="000000" w:themeColor="text1"/>
                <w:sz w:val="28"/>
                <w:szCs w:val="28"/>
                <w:lang w:val="vi-VN"/>
              </w:rPr>
              <w:t>80.000</w:t>
            </w:r>
          </w:p>
        </w:tc>
        <w:tc>
          <w:tcPr>
            <w:tcW w:w="2363" w:type="dxa"/>
            <w:tcBorders>
              <w:top w:val="nil"/>
              <w:left w:val="nil"/>
              <w:bottom w:val="single" w:sz="4" w:space="0" w:color="auto"/>
              <w:right w:val="single" w:sz="4" w:space="0" w:color="auto"/>
            </w:tcBorders>
            <w:shd w:val="clear" w:color="auto" w:fill="auto"/>
            <w:noWrap/>
            <w:vAlign w:val="center"/>
            <w:hideMark/>
          </w:tcPr>
          <w:p w14:paraId="1A0658B1"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rPr>
              <w:t>25</w:t>
            </w:r>
            <w:r w:rsidRPr="00745643">
              <w:rPr>
                <w:color w:val="000000" w:themeColor="text1"/>
                <w:sz w:val="28"/>
                <w:szCs w:val="28"/>
                <w:lang w:val="vi-VN"/>
              </w:rPr>
              <w:t>5.000</w:t>
            </w:r>
          </w:p>
        </w:tc>
      </w:tr>
      <w:tr w:rsidR="00745643" w:rsidRPr="00745643" w14:paraId="0444D15A" w14:textId="77777777" w:rsidTr="00F56460">
        <w:trPr>
          <w:trHeight w:val="397"/>
          <w:jc w:val="center"/>
        </w:trPr>
        <w:tc>
          <w:tcPr>
            <w:tcW w:w="2362" w:type="dxa"/>
            <w:tcBorders>
              <w:top w:val="nil"/>
              <w:left w:val="single" w:sz="4" w:space="0" w:color="auto"/>
              <w:bottom w:val="single" w:sz="4" w:space="0" w:color="auto"/>
              <w:right w:val="single" w:sz="4" w:space="0" w:color="auto"/>
            </w:tcBorders>
            <w:vAlign w:val="center"/>
          </w:tcPr>
          <w:p w14:paraId="103837F4" w14:textId="77777777" w:rsidR="00553138" w:rsidRPr="00745643" w:rsidRDefault="00553138" w:rsidP="00F56460">
            <w:pPr>
              <w:jc w:val="center"/>
              <w:rPr>
                <w:color w:val="000000" w:themeColor="text1"/>
                <w:sz w:val="28"/>
                <w:szCs w:val="28"/>
              </w:rPr>
            </w:pPr>
            <w:r w:rsidRPr="00745643">
              <w:rPr>
                <w:color w:val="000000" w:themeColor="text1"/>
                <w:sz w:val="28"/>
                <w:szCs w:val="28"/>
              </w:rPr>
              <w:t>3</w:t>
            </w:r>
          </w:p>
        </w:tc>
        <w:tc>
          <w:tcPr>
            <w:tcW w:w="2363" w:type="dxa"/>
            <w:tcBorders>
              <w:top w:val="nil"/>
              <w:left w:val="single" w:sz="4" w:space="0" w:color="auto"/>
              <w:bottom w:val="single" w:sz="4" w:space="0" w:color="auto"/>
              <w:right w:val="single" w:sz="4" w:space="0" w:color="auto"/>
            </w:tcBorders>
            <w:shd w:val="clear" w:color="auto" w:fill="auto"/>
            <w:noWrap/>
            <w:vAlign w:val="center"/>
            <w:hideMark/>
          </w:tcPr>
          <w:p w14:paraId="57C73706" w14:textId="77777777" w:rsidR="00553138" w:rsidRPr="00745643" w:rsidRDefault="00553138" w:rsidP="00F56460">
            <w:pPr>
              <w:jc w:val="center"/>
              <w:rPr>
                <w:color w:val="000000" w:themeColor="text1"/>
                <w:sz w:val="28"/>
                <w:szCs w:val="28"/>
              </w:rPr>
            </w:pPr>
            <w:r w:rsidRPr="00745643">
              <w:rPr>
                <w:color w:val="000000" w:themeColor="text1"/>
                <w:sz w:val="28"/>
                <w:szCs w:val="28"/>
              </w:rPr>
              <w:t>22</w:t>
            </w:r>
            <w:r w:rsidRPr="00745643">
              <w:rPr>
                <w:color w:val="000000" w:themeColor="text1"/>
                <w:sz w:val="28"/>
                <w:szCs w:val="28"/>
                <w:lang w:val="vi-VN"/>
              </w:rPr>
              <w:t>5.00</w:t>
            </w:r>
            <w:r w:rsidRPr="00745643">
              <w:rPr>
                <w:color w:val="000000" w:themeColor="text1"/>
                <w:sz w:val="28"/>
                <w:szCs w:val="28"/>
              </w:rPr>
              <w:t>0</w:t>
            </w:r>
          </w:p>
        </w:tc>
        <w:tc>
          <w:tcPr>
            <w:tcW w:w="2363" w:type="dxa"/>
            <w:tcBorders>
              <w:top w:val="nil"/>
              <w:left w:val="nil"/>
              <w:bottom w:val="single" w:sz="4" w:space="0" w:color="auto"/>
              <w:right w:val="single" w:sz="4" w:space="0" w:color="auto"/>
            </w:tcBorders>
            <w:shd w:val="clear" w:color="auto" w:fill="auto"/>
            <w:noWrap/>
            <w:vAlign w:val="center"/>
            <w:hideMark/>
          </w:tcPr>
          <w:p w14:paraId="1096CD0B" w14:textId="77777777" w:rsidR="00553138" w:rsidRPr="00745643" w:rsidRDefault="00553138" w:rsidP="00F56460">
            <w:pPr>
              <w:jc w:val="center"/>
              <w:rPr>
                <w:color w:val="000000" w:themeColor="text1"/>
                <w:sz w:val="28"/>
                <w:szCs w:val="28"/>
              </w:rPr>
            </w:pPr>
            <w:r w:rsidRPr="00745643">
              <w:rPr>
                <w:color w:val="000000" w:themeColor="text1"/>
                <w:sz w:val="28"/>
                <w:szCs w:val="28"/>
              </w:rPr>
              <w:t>20</w:t>
            </w:r>
            <w:r w:rsidRPr="00745643">
              <w:rPr>
                <w:color w:val="000000" w:themeColor="text1"/>
                <w:sz w:val="28"/>
                <w:szCs w:val="28"/>
                <w:lang w:val="vi-VN"/>
              </w:rPr>
              <w:t>5.0</w:t>
            </w:r>
            <w:r w:rsidRPr="00745643">
              <w:rPr>
                <w:color w:val="000000" w:themeColor="text1"/>
                <w:sz w:val="28"/>
                <w:szCs w:val="28"/>
              </w:rPr>
              <w:t>00</w:t>
            </w:r>
          </w:p>
        </w:tc>
      </w:tr>
      <w:tr w:rsidR="00745643" w:rsidRPr="00745643" w14:paraId="4D663406" w14:textId="77777777" w:rsidTr="00F56460">
        <w:trPr>
          <w:trHeight w:val="397"/>
          <w:jc w:val="center"/>
        </w:trPr>
        <w:tc>
          <w:tcPr>
            <w:tcW w:w="2362" w:type="dxa"/>
            <w:tcBorders>
              <w:top w:val="nil"/>
              <w:left w:val="single" w:sz="4" w:space="0" w:color="auto"/>
              <w:bottom w:val="single" w:sz="4" w:space="0" w:color="auto"/>
              <w:right w:val="single" w:sz="4" w:space="0" w:color="auto"/>
            </w:tcBorders>
            <w:vAlign w:val="center"/>
          </w:tcPr>
          <w:p w14:paraId="5F201F91" w14:textId="77777777" w:rsidR="00553138" w:rsidRPr="00745643" w:rsidRDefault="00553138" w:rsidP="00F56460">
            <w:pPr>
              <w:jc w:val="center"/>
              <w:rPr>
                <w:color w:val="000000" w:themeColor="text1"/>
                <w:sz w:val="28"/>
                <w:szCs w:val="28"/>
              </w:rPr>
            </w:pPr>
            <w:r w:rsidRPr="00745643">
              <w:rPr>
                <w:color w:val="000000" w:themeColor="text1"/>
                <w:sz w:val="28"/>
                <w:szCs w:val="28"/>
              </w:rPr>
              <w:t>4</w:t>
            </w:r>
          </w:p>
        </w:tc>
        <w:tc>
          <w:tcPr>
            <w:tcW w:w="2363" w:type="dxa"/>
            <w:tcBorders>
              <w:top w:val="nil"/>
              <w:left w:val="single" w:sz="4" w:space="0" w:color="auto"/>
              <w:bottom w:val="single" w:sz="4" w:space="0" w:color="auto"/>
              <w:right w:val="single" w:sz="4" w:space="0" w:color="auto"/>
            </w:tcBorders>
            <w:shd w:val="clear" w:color="auto" w:fill="auto"/>
            <w:noWrap/>
            <w:vAlign w:val="center"/>
            <w:hideMark/>
          </w:tcPr>
          <w:p w14:paraId="6E67EE84"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rPr>
              <w:t>1</w:t>
            </w:r>
            <w:r w:rsidRPr="00745643">
              <w:rPr>
                <w:color w:val="000000" w:themeColor="text1"/>
                <w:sz w:val="28"/>
                <w:szCs w:val="28"/>
                <w:lang w:val="vi-VN"/>
              </w:rPr>
              <w:t>70.</w:t>
            </w:r>
            <w:r w:rsidRPr="00745643">
              <w:rPr>
                <w:color w:val="000000" w:themeColor="text1"/>
                <w:sz w:val="28"/>
                <w:szCs w:val="28"/>
              </w:rPr>
              <w:t>0</w:t>
            </w:r>
            <w:r w:rsidRPr="00745643">
              <w:rPr>
                <w:color w:val="000000" w:themeColor="text1"/>
                <w:sz w:val="28"/>
                <w:szCs w:val="28"/>
                <w:lang w:val="vi-VN"/>
              </w:rPr>
              <w:t>00</w:t>
            </w:r>
          </w:p>
        </w:tc>
        <w:tc>
          <w:tcPr>
            <w:tcW w:w="2363" w:type="dxa"/>
            <w:tcBorders>
              <w:top w:val="nil"/>
              <w:left w:val="nil"/>
              <w:bottom w:val="single" w:sz="4" w:space="0" w:color="auto"/>
              <w:right w:val="single" w:sz="4" w:space="0" w:color="auto"/>
            </w:tcBorders>
            <w:shd w:val="clear" w:color="auto" w:fill="auto"/>
            <w:noWrap/>
            <w:vAlign w:val="center"/>
            <w:hideMark/>
          </w:tcPr>
          <w:p w14:paraId="24362CED"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rPr>
              <w:t>15</w:t>
            </w:r>
            <w:r w:rsidRPr="00745643">
              <w:rPr>
                <w:color w:val="000000" w:themeColor="text1"/>
                <w:sz w:val="28"/>
                <w:szCs w:val="28"/>
                <w:lang w:val="vi-VN"/>
              </w:rPr>
              <w:t>0.000</w:t>
            </w:r>
          </w:p>
        </w:tc>
      </w:tr>
    </w:tbl>
    <w:p w14:paraId="64E69F4C" w14:textId="77777777" w:rsidR="004B5B4C" w:rsidRPr="00745643" w:rsidRDefault="004B5B4C" w:rsidP="004B5B4C">
      <w:pPr>
        <w:spacing w:before="120" w:after="120"/>
        <w:ind w:firstLine="720"/>
        <w:jc w:val="both"/>
        <w:rPr>
          <w:b/>
          <w:i/>
          <w:color w:val="000000" w:themeColor="text1"/>
          <w:sz w:val="28"/>
          <w:szCs w:val="28"/>
          <w:lang w:val="vi-VN"/>
        </w:rPr>
      </w:pPr>
      <w:r w:rsidRPr="00745643">
        <w:rPr>
          <w:b/>
          <w:i/>
          <w:color w:val="000000" w:themeColor="text1"/>
          <w:sz w:val="28"/>
          <w:szCs w:val="28"/>
          <w:lang w:val="vi-VN"/>
        </w:rPr>
        <w:t>6. Huyện Tân Phước</w:t>
      </w:r>
    </w:p>
    <w:p w14:paraId="7E7A0DA2"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c) Giá đất vị trí khác trong khu vực 2, 3 và 4:</w:t>
      </w:r>
    </w:p>
    <w:p w14:paraId="2B69F6B0"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Khu vực 2: Bao gồm đất thuộc các xã Tân Hòa Thành, Phú Mỹ, Phước Lập, Tân Lập I, Tân Hòa Tây, không bao gồm khu vực 1, 3 và 4.</w:t>
      </w:r>
    </w:p>
    <w:p w14:paraId="1B299B13"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Khu vực 3: Bao gồm đất thuộc các xã Tân Lập II</w:t>
      </w:r>
      <w:r w:rsidRPr="00745643">
        <w:rPr>
          <w:color w:val="000000" w:themeColor="text1"/>
          <w:sz w:val="28"/>
          <w:szCs w:val="28"/>
        </w:rPr>
        <w:t xml:space="preserve"> và</w:t>
      </w:r>
      <w:r w:rsidRPr="00745643">
        <w:rPr>
          <w:color w:val="000000" w:themeColor="text1"/>
          <w:sz w:val="28"/>
          <w:szCs w:val="28"/>
          <w:lang w:val="vi-VN"/>
        </w:rPr>
        <w:t xml:space="preserve"> Hưng Thạnh, không thuộc khu vực 1, 2 và 4.</w:t>
      </w:r>
    </w:p>
    <w:p w14:paraId="262EF947"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Khu vực 4: Bao gồm đất thuộc các xã Tân Hòa Đông, Thạnh Mỹ, Thạnh Tân và Thạnh Hòa, không thuộc khu vực 1, 2 và 3.</w:t>
      </w:r>
    </w:p>
    <w:p w14:paraId="731DD64E"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Các khu vực 2, 3 và 4 được chia thành 4 vị trí.</w:t>
      </w:r>
    </w:p>
    <w:p w14:paraId="5AB37368"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1: Đất vị trí tiếp giáp đường nông thôn trải nhựa, đan, bê tông có mặt rộng từ 3m trở lên.</w:t>
      </w:r>
    </w:p>
    <w:p w14:paraId="315F4D66"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2m trở lên, trải đá cấp phối có mặt rộng từ 3m trở lên.</w:t>
      </w:r>
    </w:p>
    <w:p w14:paraId="30291C1F"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3: Đất vị trí tiếp giáp đường nông thôn có nền đất rộng từ 1m trở lên và mặt được trải đá cấp phối, nhựa, đan, bê tông rộng từ 0,5m trở lên; có nền đất rộng từ 2m trở lên.</w:t>
      </w:r>
    </w:p>
    <w:p w14:paraId="3428917A"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lastRenderedPageBreak/>
        <w:t>- Vị trí 4: Đất vị trí còn lại.</w:t>
      </w:r>
    </w:p>
    <w:p w14:paraId="1361C25A"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Ghi chú:</w:t>
      </w:r>
    </w:p>
    <w:p w14:paraId="28699FAF"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Đường huyện đã trải nhựa, đan, bê tông, hay trải đá cấp phối là đường đã được đầu tư phân biệt với đường huyện chưa được đầu tư, mà chỉ gắn tên.</w:t>
      </w:r>
    </w:p>
    <w:p w14:paraId="771FBDC2" w14:textId="77777777" w:rsidR="004B5B4C" w:rsidRPr="00745643" w:rsidRDefault="004B5B4C" w:rsidP="004B5B4C">
      <w:pPr>
        <w:spacing w:after="120"/>
        <w:ind w:firstLine="720"/>
        <w:jc w:val="both"/>
        <w:rPr>
          <w:i/>
          <w:iCs/>
          <w:color w:val="000000" w:themeColor="text1"/>
          <w:sz w:val="28"/>
          <w:szCs w:val="28"/>
        </w:rPr>
      </w:pPr>
      <w:r w:rsidRPr="00745643">
        <w:rPr>
          <w:color w:val="000000" w:themeColor="text1"/>
          <w:sz w:val="28"/>
          <w:szCs w:val="28"/>
          <w:lang w:val="vi-VN"/>
        </w:rPr>
        <w:t>- Vị trí đất vị trí tiếp giáp đường huyện chưa được đầu tư thì xét theo các tiêu chí kỹ thuật hạ tầng giao thông tương đương với cấp xã.</w:t>
      </w:r>
      <w:r w:rsidRPr="00745643">
        <w:rPr>
          <w:i/>
          <w:iCs/>
          <w:color w:val="000000" w:themeColor="text1"/>
          <w:sz w:val="28"/>
          <w:szCs w:val="28"/>
          <w:lang w:val="vi-VN"/>
        </w:rPr>
        <w:t xml:space="preserve">    </w:t>
      </w:r>
    </w:p>
    <w:p w14:paraId="17BFBCBB" w14:textId="77777777" w:rsidR="004B5B4C" w:rsidRPr="00745643" w:rsidRDefault="004B5B4C" w:rsidP="004B5B4C">
      <w:pPr>
        <w:spacing w:after="120"/>
        <w:ind w:left="4320" w:firstLine="720"/>
        <w:rPr>
          <w:color w:val="000000" w:themeColor="text1"/>
          <w:sz w:val="28"/>
          <w:szCs w:val="28"/>
          <w:lang w:val="vi-VN"/>
        </w:rPr>
      </w:pPr>
      <w:r w:rsidRPr="00745643">
        <w:rPr>
          <w:i/>
          <w:iCs/>
          <w:color w:val="000000" w:themeColor="text1"/>
          <w:sz w:val="28"/>
          <w:szCs w:val="28"/>
        </w:rPr>
        <w:t xml:space="preserve">    </w:t>
      </w:r>
      <w:r w:rsidR="005076DF" w:rsidRPr="00745643">
        <w:rPr>
          <w:i/>
          <w:iCs/>
          <w:color w:val="000000" w:themeColor="text1"/>
          <w:sz w:val="28"/>
          <w:szCs w:val="28"/>
        </w:rPr>
        <w:t xml:space="preserve">          </w:t>
      </w:r>
      <w:r w:rsidRPr="00745643">
        <w:rPr>
          <w:i/>
          <w:iCs/>
          <w:color w:val="000000" w:themeColor="text1"/>
          <w:sz w:val="28"/>
          <w:szCs w:val="28"/>
        </w:rPr>
        <w:t xml:space="preserve"> </w:t>
      </w:r>
      <w:r w:rsidRPr="00745643">
        <w:rPr>
          <w:i/>
          <w:iCs/>
          <w:color w:val="000000" w:themeColor="text1"/>
          <w:sz w:val="28"/>
          <w:szCs w:val="28"/>
          <w:lang w:val="vi-VN"/>
        </w:rPr>
        <w:t>Đơn vị tính: đồng/m</w:t>
      </w:r>
      <w:r w:rsidRPr="00745643">
        <w:rPr>
          <w:i/>
          <w:iCs/>
          <w:color w:val="000000" w:themeColor="text1"/>
          <w:sz w:val="28"/>
          <w:szCs w:val="28"/>
          <w:vertAlign w:val="superscript"/>
          <w:lang w:val="vi-VN"/>
        </w:rPr>
        <w:t>2</w:t>
      </w:r>
    </w:p>
    <w:tbl>
      <w:tblPr>
        <w:tblW w:w="7797" w:type="dxa"/>
        <w:jc w:val="center"/>
        <w:tblLayout w:type="fixed"/>
        <w:tblLook w:val="04A0" w:firstRow="1" w:lastRow="0" w:firstColumn="1" w:lastColumn="0" w:noHBand="0" w:noVBand="1"/>
      </w:tblPr>
      <w:tblGrid>
        <w:gridCol w:w="1949"/>
        <w:gridCol w:w="1949"/>
        <w:gridCol w:w="1949"/>
        <w:gridCol w:w="1950"/>
      </w:tblGrid>
      <w:tr w:rsidR="00745643" w:rsidRPr="00745643" w14:paraId="622FDD05" w14:textId="77777777" w:rsidTr="00F56460">
        <w:trPr>
          <w:trHeight w:val="397"/>
          <w:jc w:val="center"/>
        </w:trPr>
        <w:tc>
          <w:tcPr>
            <w:tcW w:w="1949" w:type="dxa"/>
            <w:tcBorders>
              <w:top w:val="single" w:sz="4" w:space="0" w:color="auto"/>
              <w:left w:val="single" w:sz="4" w:space="0" w:color="auto"/>
              <w:bottom w:val="single" w:sz="4" w:space="0" w:color="auto"/>
              <w:right w:val="single" w:sz="4" w:space="0" w:color="auto"/>
            </w:tcBorders>
            <w:vAlign w:val="center"/>
          </w:tcPr>
          <w:p w14:paraId="31B81226"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Vị trí</w:t>
            </w:r>
          </w:p>
        </w:tc>
        <w:tc>
          <w:tcPr>
            <w:tcW w:w="19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9D08D4"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2</w:t>
            </w:r>
          </w:p>
        </w:tc>
        <w:tc>
          <w:tcPr>
            <w:tcW w:w="1949" w:type="dxa"/>
            <w:tcBorders>
              <w:top w:val="single" w:sz="4" w:space="0" w:color="auto"/>
              <w:left w:val="nil"/>
              <w:bottom w:val="single" w:sz="4" w:space="0" w:color="auto"/>
              <w:right w:val="single" w:sz="4" w:space="0" w:color="auto"/>
            </w:tcBorders>
            <w:shd w:val="clear" w:color="auto" w:fill="auto"/>
            <w:noWrap/>
            <w:vAlign w:val="center"/>
          </w:tcPr>
          <w:p w14:paraId="0C68A2BB"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 </w:t>
            </w:r>
            <w:r w:rsidRPr="00745643">
              <w:rPr>
                <w:b/>
                <w:bCs/>
                <w:color w:val="000000" w:themeColor="text1"/>
                <w:sz w:val="28"/>
                <w:szCs w:val="28"/>
              </w:rPr>
              <w:t>3</w:t>
            </w:r>
          </w:p>
        </w:tc>
        <w:tc>
          <w:tcPr>
            <w:tcW w:w="1950" w:type="dxa"/>
            <w:tcBorders>
              <w:top w:val="single" w:sz="4" w:space="0" w:color="auto"/>
              <w:left w:val="nil"/>
              <w:bottom w:val="single" w:sz="4" w:space="0" w:color="auto"/>
              <w:right w:val="single" w:sz="4" w:space="0" w:color="auto"/>
            </w:tcBorders>
            <w:shd w:val="clear" w:color="auto" w:fill="auto"/>
            <w:noWrap/>
            <w:vAlign w:val="center"/>
          </w:tcPr>
          <w:p w14:paraId="2537A133" w14:textId="77777777" w:rsidR="00553138" w:rsidRPr="00745643" w:rsidRDefault="00553138" w:rsidP="00F56460">
            <w:pPr>
              <w:jc w:val="center"/>
              <w:rPr>
                <w:b/>
                <w:bCs/>
                <w:color w:val="000000" w:themeColor="text1"/>
                <w:sz w:val="28"/>
                <w:szCs w:val="28"/>
              </w:rPr>
            </w:pPr>
            <w:r w:rsidRPr="00745643">
              <w:rPr>
                <w:b/>
                <w:bCs/>
                <w:color w:val="000000" w:themeColor="text1"/>
                <w:sz w:val="28"/>
                <w:szCs w:val="28"/>
              </w:rPr>
              <w:t>Khu</w:t>
            </w:r>
            <w:r w:rsidRPr="00745643">
              <w:rPr>
                <w:b/>
                <w:bCs/>
                <w:color w:val="000000" w:themeColor="text1"/>
                <w:sz w:val="28"/>
                <w:szCs w:val="28"/>
                <w:lang w:val="vi-VN"/>
              </w:rPr>
              <w:t xml:space="preserve"> vực</w:t>
            </w:r>
            <w:r w:rsidRPr="00745643">
              <w:rPr>
                <w:b/>
                <w:bCs/>
                <w:color w:val="000000" w:themeColor="text1"/>
                <w:sz w:val="28"/>
                <w:szCs w:val="28"/>
              </w:rPr>
              <w:t xml:space="preserve"> 4</w:t>
            </w:r>
          </w:p>
        </w:tc>
      </w:tr>
      <w:tr w:rsidR="00745643" w:rsidRPr="00745643" w14:paraId="2E7CD9EC" w14:textId="77777777" w:rsidTr="00F56460">
        <w:trPr>
          <w:trHeight w:val="397"/>
          <w:jc w:val="center"/>
        </w:trPr>
        <w:tc>
          <w:tcPr>
            <w:tcW w:w="1949" w:type="dxa"/>
            <w:tcBorders>
              <w:top w:val="single" w:sz="4" w:space="0" w:color="auto"/>
              <w:left w:val="single" w:sz="4" w:space="0" w:color="auto"/>
              <w:bottom w:val="single" w:sz="4" w:space="0" w:color="auto"/>
              <w:right w:val="single" w:sz="4" w:space="0" w:color="auto"/>
            </w:tcBorders>
            <w:vAlign w:val="center"/>
          </w:tcPr>
          <w:p w14:paraId="613EEB32"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lang w:val="vi-VN"/>
              </w:rPr>
              <w:t>1</w:t>
            </w:r>
          </w:p>
        </w:tc>
        <w:tc>
          <w:tcPr>
            <w:tcW w:w="19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D1C9F6" w14:textId="77777777" w:rsidR="00553138" w:rsidRPr="00745643" w:rsidRDefault="00553138" w:rsidP="00F56460">
            <w:pPr>
              <w:jc w:val="center"/>
              <w:rPr>
                <w:color w:val="000000" w:themeColor="text1"/>
                <w:sz w:val="28"/>
                <w:szCs w:val="28"/>
              </w:rPr>
            </w:pPr>
            <w:r w:rsidRPr="00745643">
              <w:rPr>
                <w:color w:val="000000" w:themeColor="text1"/>
                <w:sz w:val="28"/>
                <w:szCs w:val="28"/>
              </w:rPr>
              <w:t>330</w:t>
            </w:r>
            <w:r w:rsidRPr="00745643">
              <w:rPr>
                <w:color w:val="000000" w:themeColor="text1"/>
                <w:sz w:val="28"/>
                <w:szCs w:val="28"/>
                <w:lang w:val="vi-VN"/>
              </w:rPr>
              <w:t>.</w:t>
            </w:r>
            <w:r w:rsidRPr="00745643">
              <w:rPr>
                <w:color w:val="000000" w:themeColor="text1"/>
                <w:sz w:val="28"/>
                <w:szCs w:val="28"/>
              </w:rPr>
              <w:t>000</w:t>
            </w:r>
          </w:p>
        </w:tc>
        <w:tc>
          <w:tcPr>
            <w:tcW w:w="1949" w:type="dxa"/>
            <w:tcBorders>
              <w:top w:val="single" w:sz="4" w:space="0" w:color="auto"/>
              <w:left w:val="nil"/>
              <w:bottom w:val="single" w:sz="4" w:space="0" w:color="auto"/>
              <w:right w:val="single" w:sz="4" w:space="0" w:color="auto"/>
            </w:tcBorders>
            <w:shd w:val="clear" w:color="auto" w:fill="auto"/>
            <w:noWrap/>
            <w:vAlign w:val="center"/>
          </w:tcPr>
          <w:p w14:paraId="1C3DB251" w14:textId="77777777" w:rsidR="00553138" w:rsidRPr="00745643" w:rsidRDefault="00553138" w:rsidP="00F56460">
            <w:pPr>
              <w:jc w:val="center"/>
              <w:rPr>
                <w:color w:val="000000" w:themeColor="text1"/>
                <w:sz w:val="28"/>
                <w:szCs w:val="28"/>
              </w:rPr>
            </w:pPr>
            <w:r w:rsidRPr="00745643">
              <w:rPr>
                <w:color w:val="000000" w:themeColor="text1"/>
                <w:sz w:val="28"/>
                <w:szCs w:val="28"/>
              </w:rPr>
              <w:t>300</w:t>
            </w:r>
            <w:r w:rsidRPr="00745643">
              <w:rPr>
                <w:color w:val="000000" w:themeColor="text1"/>
                <w:sz w:val="28"/>
                <w:szCs w:val="28"/>
                <w:lang w:val="vi-VN"/>
              </w:rPr>
              <w:t>.</w:t>
            </w:r>
            <w:r w:rsidRPr="00745643">
              <w:rPr>
                <w:color w:val="000000" w:themeColor="text1"/>
                <w:sz w:val="28"/>
                <w:szCs w:val="28"/>
              </w:rPr>
              <w:t>000</w:t>
            </w:r>
          </w:p>
        </w:tc>
        <w:tc>
          <w:tcPr>
            <w:tcW w:w="1950" w:type="dxa"/>
            <w:tcBorders>
              <w:top w:val="single" w:sz="4" w:space="0" w:color="auto"/>
              <w:left w:val="nil"/>
              <w:bottom w:val="single" w:sz="4" w:space="0" w:color="auto"/>
              <w:right w:val="single" w:sz="4" w:space="0" w:color="auto"/>
            </w:tcBorders>
            <w:shd w:val="clear" w:color="auto" w:fill="auto"/>
            <w:noWrap/>
            <w:vAlign w:val="center"/>
          </w:tcPr>
          <w:p w14:paraId="05EEA000" w14:textId="77777777" w:rsidR="00553138" w:rsidRPr="00745643" w:rsidRDefault="00553138" w:rsidP="00F56460">
            <w:pPr>
              <w:jc w:val="center"/>
              <w:rPr>
                <w:color w:val="000000" w:themeColor="text1"/>
                <w:sz w:val="28"/>
                <w:szCs w:val="28"/>
              </w:rPr>
            </w:pPr>
            <w:r w:rsidRPr="00745643">
              <w:rPr>
                <w:color w:val="000000" w:themeColor="text1"/>
                <w:sz w:val="28"/>
                <w:szCs w:val="28"/>
              </w:rPr>
              <w:t>270</w:t>
            </w:r>
            <w:r w:rsidRPr="00745643">
              <w:rPr>
                <w:color w:val="000000" w:themeColor="text1"/>
                <w:sz w:val="28"/>
                <w:szCs w:val="28"/>
                <w:lang w:val="vi-VN"/>
              </w:rPr>
              <w:t>.</w:t>
            </w:r>
            <w:r w:rsidRPr="00745643">
              <w:rPr>
                <w:color w:val="000000" w:themeColor="text1"/>
                <w:sz w:val="28"/>
                <w:szCs w:val="28"/>
              </w:rPr>
              <w:t>000</w:t>
            </w:r>
          </w:p>
        </w:tc>
      </w:tr>
      <w:tr w:rsidR="00745643" w:rsidRPr="00745643" w14:paraId="1B7FCEE8" w14:textId="77777777" w:rsidTr="00F56460">
        <w:trPr>
          <w:trHeight w:val="397"/>
          <w:jc w:val="center"/>
        </w:trPr>
        <w:tc>
          <w:tcPr>
            <w:tcW w:w="1949" w:type="dxa"/>
            <w:tcBorders>
              <w:top w:val="single" w:sz="4" w:space="0" w:color="auto"/>
              <w:left w:val="single" w:sz="4" w:space="0" w:color="auto"/>
              <w:bottom w:val="single" w:sz="4" w:space="0" w:color="auto"/>
              <w:right w:val="single" w:sz="4" w:space="0" w:color="auto"/>
            </w:tcBorders>
            <w:vAlign w:val="center"/>
          </w:tcPr>
          <w:p w14:paraId="06C0F5E0"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lang w:val="vi-VN"/>
              </w:rPr>
              <w:t>2</w:t>
            </w:r>
          </w:p>
        </w:tc>
        <w:tc>
          <w:tcPr>
            <w:tcW w:w="19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3A53C43" w14:textId="77777777" w:rsidR="00553138" w:rsidRPr="00745643" w:rsidRDefault="00553138" w:rsidP="00F56460">
            <w:pPr>
              <w:jc w:val="center"/>
              <w:rPr>
                <w:color w:val="000000" w:themeColor="text1"/>
                <w:sz w:val="28"/>
                <w:szCs w:val="28"/>
              </w:rPr>
            </w:pPr>
            <w:r w:rsidRPr="00745643">
              <w:rPr>
                <w:color w:val="000000" w:themeColor="text1"/>
                <w:sz w:val="28"/>
                <w:szCs w:val="28"/>
              </w:rPr>
              <w:t>2</w:t>
            </w:r>
            <w:r w:rsidRPr="00745643">
              <w:rPr>
                <w:color w:val="000000" w:themeColor="text1"/>
                <w:sz w:val="28"/>
                <w:szCs w:val="28"/>
                <w:lang w:val="vi-VN"/>
              </w:rPr>
              <w:t>50.0</w:t>
            </w:r>
            <w:r w:rsidRPr="00745643">
              <w:rPr>
                <w:color w:val="000000" w:themeColor="text1"/>
                <w:sz w:val="28"/>
                <w:szCs w:val="28"/>
              </w:rPr>
              <w:t>00</w:t>
            </w:r>
          </w:p>
        </w:tc>
        <w:tc>
          <w:tcPr>
            <w:tcW w:w="1949" w:type="dxa"/>
            <w:tcBorders>
              <w:top w:val="single" w:sz="4" w:space="0" w:color="auto"/>
              <w:left w:val="nil"/>
              <w:bottom w:val="single" w:sz="4" w:space="0" w:color="auto"/>
              <w:right w:val="single" w:sz="4" w:space="0" w:color="auto"/>
            </w:tcBorders>
            <w:shd w:val="clear" w:color="auto" w:fill="auto"/>
            <w:noWrap/>
            <w:vAlign w:val="center"/>
          </w:tcPr>
          <w:p w14:paraId="65059E6B" w14:textId="77777777" w:rsidR="00553138" w:rsidRPr="00745643" w:rsidRDefault="00553138" w:rsidP="00F56460">
            <w:pPr>
              <w:jc w:val="center"/>
              <w:rPr>
                <w:color w:val="000000" w:themeColor="text1"/>
                <w:sz w:val="28"/>
                <w:szCs w:val="28"/>
              </w:rPr>
            </w:pPr>
            <w:r w:rsidRPr="00745643">
              <w:rPr>
                <w:color w:val="000000" w:themeColor="text1"/>
                <w:sz w:val="28"/>
                <w:szCs w:val="28"/>
              </w:rPr>
              <w:t>225</w:t>
            </w:r>
            <w:r w:rsidRPr="00745643">
              <w:rPr>
                <w:color w:val="000000" w:themeColor="text1"/>
                <w:sz w:val="28"/>
                <w:szCs w:val="28"/>
                <w:lang w:val="vi-VN"/>
              </w:rPr>
              <w:t>.</w:t>
            </w:r>
            <w:r w:rsidRPr="00745643">
              <w:rPr>
                <w:color w:val="000000" w:themeColor="text1"/>
                <w:sz w:val="28"/>
                <w:szCs w:val="28"/>
              </w:rPr>
              <w:t>000</w:t>
            </w:r>
          </w:p>
        </w:tc>
        <w:tc>
          <w:tcPr>
            <w:tcW w:w="1950" w:type="dxa"/>
            <w:tcBorders>
              <w:top w:val="single" w:sz="4" w:space="0" w:color="auto"/>
              <w:left w:val="nil"/>
              <w:bottom w:val="single" w:sz="4" w:space="0" w:color="auto"/>
              <w:right w:val="single" w:sz="4" w:space="0" w:color="auto"/>
            </w:tcBorders>
            <w:shd w:val="clear" w:color="auto" w:fill="auto"/>
            <w:noWrap/>
            <w:vAlign w:val="center"/>
          </w:tcPr>
          <w:p w14:paraId="239B6509" w14:textId="77777777" w:rsidR="00553138" w:rsidRPr="00745643" w:rsidRDefault="00553138" w:rsidP="00F56460">
            <w:pPr>
              <w:jc w:val="center"/>
              <w:rPr>
                <w:color w:val="000000" w:themeColor="text1"/>
                <w:sz w:val="28"/>
                <w:szCs w:val="28"/>
              </w:rPr>
            </w:pPr>
            <w:r w:rsidRPr="00745643">
              <w:rPr>
                <w:color w:val="000000" w:themeColor="text1"/>
                <w:sz w:val="28"/>
                <w:szCs w:val="28"/>
              </w:rPr>
              <w:t>20</w:t>
            </w:r>
            <w:r w:rsidRPr="00745643">
              <w:rPr>
                <w:color w:val="000000" w:themeColor="text1"/>
                <w:sz w:val="28"/>
                <w:szCs w:val="28"/>
                <w:lang w:val="vi-VN"/>
              </w:rPr>
              <w:t>5.0</w:t>
            </w:r>
            <w:r w:rsidRPr="00745643">
              <w:rPr>
                <w:color w:val="000000" w:themeColor="text1"/>
                <w:sz w:val="28"/>
                <w:szCs w:val="28"/>
              </w:rPr>
              <w:t>00</w:t>
            </w:r>
          </w:p>
        </w:tc>
      </w:tr>
      <w:tr w:rsidR="00745643" w:rsidRPr="00745643" w14:paraId="5C42BC67" w14:textId="77777777" w:rsidTr="00F56460">
        <w:trPr>
          <w:trHeight w:val="397"/>
          <w:jc w:val="center"/>
        </w:trPr>
        <w:tc>
          <w:tcPr>
            <w:tcW w:w="1949" w:type="dxa"/>
            <w:tcBorders>
              <w:top w:val="single" w:sz="4" w:space="0" w:color="auto"/>
              <w:left w:val="single" w:sz="4" w:space="0" w:color="auto"/>
              <w:bottom w:val="single" w:sz="4" w:space="0" w:color="auto"/>
              <w:right w:val="single" w:sz="4" w:space="0" w:color="auto"/>
            </w:tcBorders>
            <w:vAlign w:val="center"/>
          </w:tcPr>
          <w:p w14:paraId="11315C72"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lang w:val="vi-VN"/>
              </w:rPr>
              <w:t>3</w:t>
            </w:r>
          </w:p>
        </w:tc>
        <w:tc>
          <w:tcPr>
            <w:tcW w:w="19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443CD" w14:textId="77777777" w:rsidR="00553138" w:rsidRPr="00745643" w:rsidRDefault="00553138" w:rsidP="00F56460">
            <w:pPr>
              <w:jc w:val="center"/>
              <w:rPr>
                <w:color w:val="000000" w:themeColor="text1"/>
                <w:sz w:val="28"/>
                <w:szCs w:val="28"/>
              </w:rPr>
            </w:pPr>
            <w:r w:rsidRPr="00745643">
              <w:rPr>
                <w:color w:val="000000" w:themeColor="text1"/>
                <w:sz w:val="28"/>
                <w:szCs w:val="28"/>
                <w:lang w:val="vi-VN"/>
              </w:rPr>
              <w:t>200.</w:t>
            </w:r>
            <w:r w:rsidRPr="00745643">
              <w:rPr>
                <w:color w:val="000000" w:themeColor="text1"/>
                <w:sz w:val="28"/>
                <w:szCs w:val="28"/>
              </w:rPr>
              <w:t>000</w:t>
            </w:r>
          </w:p>
        </w:tc>
        <w:tc>
          <w:tcPr>
            <w:tcW w:w="1949" w:type="dxa"/>
            <w:tcBorders>
              <w:top w:val="single" w:sz="4" w:space="0" w:color="auto"/>
              <w:left w:val="nil"/>
              <w:bottom w:val="single" w:sz="4" w:space="0" w:color="auto"/>
              <w:right w:val="single" w:sz="4" w:space="0" w:color="auto"/>
            </w:tcBorders>
            <w:shd w:val="clear" w:color="auto" w:fill="auto"/>
            <w:noWrap/>
            <w:vAlign w:val="center"/>
          </w:tcPr>
          <w:p w14:paraId="7799E6C3" w14:textId="77777777" w:rsidR="00553138" w:rsidRPr="00745643" w:rsidRDefault="00553138" w:rsidP="00F56460">
            <w:pPr>
              <w:jc w:val="center"/>
              <w:rPr>
                <w:color w:val="000000" w:themeColor="text1"/>
                <w:sz w:val="28"/>
                <w:szCs w:val="28"/>
              </w:rPr>
            </w:pPr>
            <w:r w:rsidRPr="00745643">
              <w:rPr>
                <w:color w:val="000000" w:themeColor="text1"/>
                <w:sz w:val="28"/>
                <w:szCs w:val="28"/>
              </w:rPr>
              <w:t>180</w:t>
            </w:r>
            <w:r w:rsidRPr="00745643">
              <w:rPr>
                <w:color w:val="000000" w:themeColor="text1"/>
                <w:sz w:val="28"/>
                <w:szCs w:val="28"/>
                <w:lang w:val="vi-VN"/>
              </w:rPr>
              <w:t>.</w:t>
            </w:r>
            <w:r w:rsidRPr="00745643">
              <w:rPr>
                <w:color w:val="000000" w:themeColor="text1"/>
                <w:sz w:val="28"/>
                <w:szCs w:val="28"/>
              </w:rPr>
              <w:t>000</w:t>
            </w:r>
          </w:p>
        </w:tc>
        <w:tc>
          <w:tcPr>
            <w:tcW w:w="1950" w:type="dxa"/>
            <w:tcBorders>
              <w:top w:val="single" w:sz="4" w:space="0" w:color="auto"/>
              <w:left w:val="nil"/>
              <w:bottom w:val="single" w:sz="4" w:space="0" w:color="auto"/>
              <w:right w:val="single" w:sz="4" w:space="0" w:color="auto"/>
            </w:tcBorders>
            <w:shd w:val="clear" w:color="auto" w:fill="auto"/>
            <w:noWrap/>
            <w:vAlign w:val="center"/>
          </w:tcPr>
          <w:p w14:paraId="6636B821" w14:textId="77777777" w:rsidR="00553138" w:rsidRPr="00745643" w:rsidRDefault="00553138" w:rsidP="00F56460">
            <w:pPr>
              <w:jc w:val="center"/>
              <w:rPr>
                <w:color w:val="000000" w:themeColor="text1"/>
                <w:sz w:val="28"/>
                <w:szCs w:val="28"/>
              </w:rPr>
            </w:pPr>
            <w:r w:rsidRPr="00745643">
              <w:rPr>
                <w:color w:val="000000" w:themeColor="text1"/>
                <w:sz w:val="28"/>
                <w:szCs w:val="28"/>
              </w:rPr>
              <w:t>16</w:t>
            </w:r>
            <w:r w:rsidRPr="00745643">
              <w:rPr>
                <w:color w:val="000000" w:themeColor="text1"/>
                <w:sz w:val="28"/>
                <w:szCs w:val="28"/>
                <w:lang w:val="vi-VN"/>
              </w:rPr>
              <w:t>0.</w:t>
            </w:r>
            <w:r w:rsidRPr="00745643">
              <w:rPr>
                <w:color w:val="000000" w:themeColor="text1"/>
                <w:sz w:val="28"/>
                <w:szCs w:val="28"/>
              </w:rPr>
              <w:t>000</w:t>
            </w:r>
          </w:p>
        </w:tc>
      </w:tr>
      <w:tr w:rsidR="00745643" w:rsidRPr="00745643" w14:paraId="287B0996" w14:textId="77777777" w:rsidTr="00F56460">
        <w:trPr>
          <w:trHeight w:val="397"/>
          <w:jc w:val="center"/>
        </w:trPr>
        <w:tc>
          <w:tcPr>
            <w:tcW w:w="1949" w:type="dxa"/>
            <w:tcBorders>
              <w:top w:val="single" w:sz="4" w:space="0" w:color="auto"/>
              <w:left w:val="single" w:sz="4" w:space="0" w:color="auto"/>
              <w:bottom w:val="single" w:sz="4" w:space="0" w:color="auto"/>
              <w:right w:val="single" w:sz="4" w:space="0" w:color="auto"/>
            </w:tcBorders>
            <w:vAlign w:val="center"/>
          </w:tcPr>
          <w:p w14:paraId="0742A346" w14:textId="77777777" w:rsidR="00553138" w:rsidRPr="00745643" w:rsidRDefault="00553138" w:rsidP="00F56460">
            <w:pPr>
              <w:jc w:val="center"/>
              <w:rPr>
                <w:color w:val="000000" w:themeColor="text1"/>
                <w:sz w:val="28"/>
                <w:szCs w:val="28"/>
                <w:lang w:val="vi-VN"/>
              </w:rPr>
            </w:pPr>
            <w:r w:rsidRPr="00745643">
              <w:rPr>
                <w:color w:val="000000" w:themeColor="text1"/>
                <w:sz w:val="28"/>
                <w:szCs w:val="28"/>
                <w:lang w:val="vi-VN"/>
              </w:rPr>
              <w:t>4</w:t>
            </w:r>
          </w:p>
        </w:tc>
        <w:tc>
          <w:tcPr>
            <w:tcW w:w="194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7E5E77" w14:textId="77777777" w:rsidR="00553138" w:rsidRPr="00745643" w:rsidRDefault="00553138" w:rsidP="00F56460">
            <w:pPr>
              <w:jc w:val="center"/>
              <w:rPr>
                <w:color w:val="000000" w:themeColor="text1"/>
                <w:sz w:val="28"/>
                <w:szCs w:val="28"/>
              </w:rPr>
            </w:pPr>
            <w:r w:rsidRPr="00745643">
              <w:rPr>
                <w:color w:val="000000" w:themeColor="text1"/>
                <w:sz w:val="28"/>
                <w:szCs w:val="28"/>
              </w:rPr>
              <w:t>1</w:t>
            </w:r>
            <w:r w:rsidRPr="00745643">
              <w:rPr>
                <w:color w:val="000000" w:themeColor="text1"/>
                <w:sz w:val="28"/>
                <w:szCs w:val="28"/>
                <w:lang w:val="vi-VN"/>
              </w:rPr>
              <w:t>50.0</w:t>
            </w:r>
            <w:r w:rsidRPr="00745643">
              <w:rPr>
                <w:color w:val="000000" w:themeColor="text1"/>
                <w:sz w:val="28"/>
                <w:szCs w:val="28"/>
              </w:rPr>
              <w:t>00</w:t>
            </w:r>
          </w:p>
        </w:tc>
        <w:tc>
          <w:tcPr>
            <w:tcW w:w="1949" w:type="dxa"/>
            <w:tcBorders>
              <w:top w:val="single" w:sz="4" w:space="0" w:color="auto"/>
              <w:left w:val="nil"/>
              <w:bottom w:val="single" w:sz="4" w:space="0" w:color="auto"/>
              <w:right w:val="single" w:sz="4" w:space="0" w:color="auto"/>
            </w:tcBorders>
            <w:shd w:val="clear" w:color="auto" w:fill="auto"/>
            <w:noWrap/>
            <w:vAlign w:val="center"/>
          </w:tcPr>
          <w:p w14:paraId="64FAD13F" w14:textId="77777777" w:rsidR="00553138" w:rsidRPr="00745643" w:rsidRDefault="00553138" w:rsidP="00F56460">
            <w:pPr>
              <w:jc w:val="center"/>
              <w:rPr>
                <w:color w:val="000000" w:themeColor="text1"/>
                <w:sz w:val="28"/>
                <w:szCs w:val="28"/>
              </w:rPr>
            </w:pPr>
            <w:r w:rsidRPr="00745643">
              <w:rPr>
                <w:color w:val="000000" w:themeColor="text1"/>
                <w:sz w:val="28"/>
                <w:szCs w:val="28"/>
              </w:rPr>
              <w:t>135</w:t>
            </w:r>
            <w:r w:rsidRPr="00745643">
              <w:rPr>
                <w:color w:val="000000" w:themeColor="text1"/>
                <w:sz w:val="28"/>
                <w:szCs w:val="28"/>
                <w:lang w:val="vi-VN"/>
              </w:rPr>
              <w:t>.</w:t>
            </w:r>
            <w:r w:rsidRPr="00745643">
              <w:rPr>
                <w:color w:val="000000" w:themeColor="text1"/>
                <w:sz w:val="28"/>
                <w:szCs w:val="28"/>
              </w:rPr>
              <w:t>000</w:t>
            </w:r>
          </w:p>
        </w:tc>
        <w:tc>
          <w:tcPr>
            <w:tcW w:w="1950" w:type="dxa"/>
            <w:tcBorders>
              <w:top w:val="single" w:sz="4" w:space="0" w:color="auto"/>
              <w:left w:val="nil"/>
              <w:bottom w:val="single" w:sz="4" w:space="0" w:color="auto"/>
              <w:right w:val="single" w:sz="4" w:space="0" w:color="auto"/>
            </w:tcBorders>
            <w:shd w:val="clear" w:color="auto" w:fill="auto"/>
            <w:noWrap/>
            <w:vAlign w:val="center"/>
          </w:tcPr>
          <w:p w14:paraId="053A4BCF" w14:textId="77777777" w:rsidR="00553138" w:rsidRPr="00745643" w:rsidRDefault="00553138" w:rsidP="00F56460">
            <w:pPr>
              <w:jc w:val="center"/>
              <w:rPr>
                <w:color w:val="000000" w:themeColor="text1"/>
                <w:sz w:val="28"/>
                <w:szCs w:val="28"/>
              </w:rPr>
            </w:pPr>
            <w:r w:rsidRPr="00745643">
              <w:rPr>
                <w:color w:val="000000" w:themeColor="text1"/>
                <w:sz w:val="28"/>
                <w:szCs w:val="28"/>
              </w:rPr>
              <w:t>12</w:t>
            </w:r>
            <w:r w:rsidRPr="00745643">
              <w:rPr>
                <w:color w:val="000000" w:themeColor="text1"/>
                <w:sz w:val="28"/>
                <w:szCs w:val="28"/>
                <w:lang w:val="vi-VN"/>
              </w:rPr>
              <w:t>0.0</w:t>
            </w:r>
            <w:r w:rsidRPr="00745643">
              <w:rPr>
                <w:color w:val="000000" w:themeColor="text1"/>
                <w:sz w:val="28"/>
                <w:szCs w:val="28"/>
              </w:rPr>
              <w:t>00</w:t>
            </w:r>
          </w:p>
        </w:tc>
      </w:tr>
    </w:tbl>
    <w:p w14:paraId="132B7A9D" w14:textId="77777777" w:rsidR="004B5B4C" w:rsidRPr="00745643" w:rsidRDefault="004B5B4C" w:rsidP="004B5B4C">
      <w:pPr>
        <w:spacing w:before="120" w:after="120"/>
        <w:ind w:firstLine="720"/>
        <w:jc w:val="both"/>
        <w:rPr>
          <w:b/>
          <w:i/>
          <w:color w:val="000000" w:themeColor="text1"/>
          <w:sz w:val="28"/>
          <w:szCs w:val="28"/>
          <w:lang w:val="vi-VN"/>
        </w:rPr>
      </w:pPr>
      <w:r w:rsidRPr="00745643">
        <w:rPr>
          <w:b/>
          <w:i/>
          <w:color w:val="000000" w:themeColor="text1"/>
          <w:sz w:val="28"/>
          <w:szCs w:val="28"/>
          <w:lang w:val="vi-VN"/>
        </w:rPr>
        <w:t>7. Huyện Châu Thành</w:t>
      </w:r>
    </w:p>
    <w:p w14:paraId="060B9894"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c) Giá đất vị trí khác trong khu vực 2 và 3:</w:t>
      </w:r>
    </w:p>
    <w:p w14:paraId="05E91A72"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Khu vực 2: Bao gồm đất thuộc các xã Long An, Thạnh Phú, Bình Đức, Long Hưng, Dưỡng Điềm</w:t>
      </w:r>
      <w:r w:rsidR="00553138" w:rsidRPr="00745643">
        <w:rPr>
          <w:color w:val="000000" w:themeColor="text1"/>
          <w:sz w:val="28"/>
          <w:szCs w:val="28"/>
        </w:rPr>
        <w:t xml:space="preserve"> (cũ)</w:t>
      </w:r>
      <w:r w:rsidRPr="00745643">
        <w:rPr>
          <w:color w:val="000000" w:themeColor="text1"/>
          <w:sz w:val="28"/>
          <w:szCs w:val="28"/>
          <w:lang w:val="vi-VN"/>
        </w:rPr>
        <w:t>, Hữu Đạo</w:t>
      </w:r>
      <w:r w:rsidR="00553138" w:rsidRPr="00745643">
        <w:rPr>
          <w:color w:val="000000" w:themeColor="text1"/>
          <w:sz w:val="28"/>
          <w:szCs w:val="28"/>
        </w:rPr>
        <w:t xml:space="preserve"> (cũ)</w:t>
      </w:r>
      <w:r w:rsidRPr="00745643">
        <w:rPr>
          <w:color w:val="000000" w:themeColor="text1"/>
          <w:sz w:val="28"/>
          <w:szCs w:val="28"/>
          <w:lang w:val="vi-VN"/>
        </w:rPr>
        <w:t>, Bình Trưng, Đông Hòa, Vĩnh Kim, Bàn Long, Song Thuận, Kim Sơn, Phú Phong, không thuộc khu vực 1 và 3.</w:t>
      </w:r>
    </w:p>
    <w:p w14:paraId="5AA82F20" w14:textId="77777777" w:rsidR="004B5B4C" w:rsidRPr="00745643" w:rsidRDefault="004B5B4C" w:rsidP="004B5B4C">
      <w:pPr>
        <w:spacing w:after="120"/>
        <w:ind w:firstLine="720"/>
        <w:jc w:val="both"/>
        <w:rPr>
          <w:color w:val="000000" w:themeColor="text1"/>
          <w:spacing w:val="-6"/>
          <w:sz w:val="28"/>
          <w:szCs w:val="28"/>
          <w:lang w:val="vi-VN"/>
        </w:rPr>
      </w:pPr>
      <w:r w:rsidRPr="00745643">
        <w:rPr>
          <w:color w:val="000000" w:themeColor="text1"/>
          <w:spacing w:val="-6"/>
          <w:sz w:val="28"/>
          <w:szCs w:val="28"/>
          <w:lang w:val="vi-VN"/>
        </w:rPr>
        <w:t>Khu vực 3: Bao gồm đất thuộc các xã còn lại, không thuộc khu vực 1 và 2.</w:t>
      </w:r>
    </w:p>
    <w:p w14:paraId="0124C2CF"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Các khu vực 2 và 3 được chia thành 4 vị trí.</w:t>
      </w:r>
    </w:p>
    <w:p w14:paraId="7A522D0D"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1: Đất vị trí tiếp giáp đường nông thôn trải nhựa, đan, bê tông có mặt rộng từ 3m trở lên.</w:t>
      </w:r>
    </w:p>
    <w:p w14:paraId="3D975238"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2: Đất vị trí tiếp giáp đường nông thôn trải nhựa, đan, bê tông có mặt rộng từ 2m trở lên, trải đá cấp phối có mặt rộng từ 3m trở lên.</w:t>
      </w:r>
    </w:p>
    <w:p w14:paraId="713A1584"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3: Đất vị trí tiếp giáp đường nông thôn có nền đất rộng từ 1 m trở lên và mặt được trải đá cấp phối, nhựa, đan, bê tông rộng từ 0,5m trở lên; có nền đất rộng từ 2m trở lên.</w:t>
      </w:r>
    </w:p>
    <w:p w14:paraId="5C586DBA"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Vị trí 4: Đất vị trí còn lại.</w:t>
      </w:r>
    </w:p>
    <w:tbl>
      <w:tblPr>
        <w:tblpPr w:leftFromText="180" w:rightFromText="180" w:vertAnchor="text" w:horzAnchor="page" w:tblpX="2851" w:tblpY="351"/>
        <w:tblW w:w="5235" w:type="dxa"/>
        <w:tblLook w:val="04A0" w:firstRow="1" w:lastRow="0" w:firstColumn="1" w:lastColumn="0" w:noHBand="0" w:noVBand="1"/>
      </w:tblPr>
      <w:tblGrid>
        <w:gridCol w:w="1408"/>
        <w:gridCol w:w="1843"/>
        <w:gridCol w:w="1984"/>
      </w:tblGrid>
      <w:tr w:rsidR="00745643" w:rsidRPr="00745643" w14:paraId="242491DD" w14:textId="77777777" w:rsidTr="00553138">
        <w:trPr>
          <w:trHeight w:val="390"/>
        </w:trPr>
        <w:tc>
          <w:tcPr>
            <w:tcW w:w="1408"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47764D50" w14:textId="77777777" w:rsidR="00553138" w:rsidRPr="00745643" w:rsidRDefault="00553138" w:rsidP="00553138">
            <w:pPr>
              <w:jc w:val="center"/>
              <w:rPr>
                <w:b/>
                <w:bCs/>
                <w:color w:val="000000" w:themeColor="text1"/>
                <w:sz w:val="28"/>
                <w:szCs w:val="28"/>
              </w:rPr>
            </w:pPr>
            <w:r w:rsidRPr="00745643">
              <w:rPr>
                <w:b/>
                <w:bCs/>
                <w:color w:val="000000" w:themeColor="text1"/>
                <w:sz w:val="28"/>
                <w:szCs w:val="28"/>
              </w:rPr>
              <w:t>Vị trí</w:t>
            </w:r>
          </w:p>
        </w:tc>
        <w:tc>
          <w:tcPr>
            <w:tcW w:w="1843" w:type="dxa"/>
            <w:tcBorders>
              <w:top w:val="single" w:sz="8" w:space="0" w:color="auto"/>
              <w:left w:val="nil"/>
              <w:bottom w:val="single" w:sz="8" w:space="0" w:color="auto"/>
              <w:right w:val="single" w:sz="8" w:space="0" w:color="auto"/>
            </w:tcBorders>
            <w:shd w:val="clear" w:color="auto" w:fill="auto"/>
            <w:noWrap/>
            <w:vAlign w:val="center"/>
            <w:hideMark/>
          </w:tcPr>
          <w:p w14:paraId="2080E09D" w14:textId="77777777" w:rsidR="00553138" w:rsidRPr="00745643" w:rsidRDefault="00553138" w:rsidP="00553138">
            <w:pPr>
              <w:jc w:val="center"/>
              <w:rPr>
                <w:b/>
                <w:bCs/>
                <w:color w:val="000000" w:themeColor="text1"/>
                <w:sz w:val="28"/>
                <w:szCs w:val="28"/>
              </w:rPr>
            </w:pPr>
            <w:r w:rsidRPr="00745643">
              <w:rPr>
                <w:b/>
                <w:bCs/>
                <w:color w:val="000000" w:themeColor="text1"/>
                <w:sz w:val="28"/>
                <w:szCs w:val="28"/>
              </w:rPr>
              <w:t>Khu vực 2</w:t>
            </w:r>
          </w:p>
        </w:tc>
        <w:tc>
          <w:tcPr>
            <w:tcW w:w="1984" w:type="dxa"/>
            <w:tcBorders>
              <w:top w:val="single" w:sz="8" w:space="0" w:color="auto"/>
              <w:left w:val="nil"/>
              <w:bottom w:val="single" w:sz="8" w:space="0" w:color="auto"/>
              <w:right w:val="single" w:sz="8" w:space="0" w:color="auto"/>
            </w:tcBorders>
            <w:shd w:val="clear" w:color="auto" w:fill="auto"/>
            <w:noWrap/>
            <w:vAlign w:val="center"/>
            <w:hideMark/>
          </w:tcPr>
          <w:p w14:paraId="0B35A5C1" w14:textId="77777777" w:rsidR="00553138" w:rsidRPr="00745643" w:rsidRDefault="00553138" w:rsidP="00553138">
            <w:pPr>
              <w:jc w:val="center"/>
              <w:rPr>
                <w:b/>
                <w:bCs/>
                <w:color w:val="000000" w:themeColor="text1"/>
                <w:sz w:val="28"/>
                <w:szCs w:val="28"/>
              </w:rPr>
            </w:pPr>
            <w:r w:rsidRPr="00745643">
              <w:rPr>
                <w:b/>
                <w:bCs/>
                <w:color w:val="000000" w:themeColor="text1"/>
                <w:sz w:val="28"/>
                <w:szCs w:val="28"/>
              </w:rPr>
              <w:t>Khu vực 3</w:t>
            </w:r>
          </w:p>
        </w:tc>
      </w:tr>
      <w:tr w:rsidR="00745643" w:rsidRPr="00745643" w14:paraId="4F69683F" w14:textId="77777777" w:rsidTr="00553138">
        <w:trPr>
          <w:trHeight w:val="39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29FCA055" w14:textId="77777777" w:rsidR="00553138" w:rsidRPr="00745643" w:rsidRDefault="00553138" w:rsidP="00553138">
            <w:pPr>
              <w:jc w:val="center"/>
              <w:rPr>
                <w:color w:val="000000" w:themeColor="text1"/>
                <w:sz w:val="28"/>
                <w:szCs w:val="28"/>
              </w:rPr>
            </w:pPr>
            <w:r w:rsidRPr="00745643">
              <w:rPr>
                <w:color w:val="000000" w:themeColor="text1"/>
                <w:sz w:val="28"/>
                <w:szCs w:val="28"/>
              </w:rPr>
              <w:t>1</w:t>
            </w:r>
          </w:p>
        </w:tc>
        <w:tc>
          <w:tcPr>
            <w:tcW w:w="1843" w:type="dxa"/>
            <w:tcBorders>
              <w:top w:val="nil"/>
              <w:left w:val="nil"/>
              <w:bottom w:val="single" w:sz="8" w:space="0" w:color="auto"/>
              <w:right w:val="single" w:sz="8" w:space="0" w:color="auto"/>
            </w:tcBorders>
            <w:shd w:val="clear" w:color="auto" w:fill="auto"/>
            <w:noWrap/>
            <w:vAlign w:val="center"/>
            <w:hideMark/>
          </w:tcPr>
          <w:p w14:paraId="5B9F9693" w14:textId="77777777" w:rsidR="00553138" w:rsidRPr="00745643" w:rsidRDefault="00553138" w:rsidP="00553138">
            <w:pPr>
              <w:jc w:val="center"/>
              <w:rPr>
                <w:color w:val="000000" w:themeColor="text1"/>
                <w:sz w:val="28"/>
                <w:szCs w:val="28"/>
              </w:rPr>
            </w:pPr>
            <w:r w:rsidRPr="00745643">
              <w:rPr>
                <w:color w:val="000000" w:themeColor="text1"/>
                <w:sz w:val="28"/>
                <w:szCs w:val="28"/>
              </w:rPr>
              <w:t>370,000</w:t>
            </w:r>
          </w:p>
        </w:tc>
        <w:tc>
          <w:tcPr>
            <w:tcW w:w="1984" w:type="dxa"/>
            <w:tcBorders>
              <w:top w:val="nil"/>
              <w:left w:val="nil"/>
              <w:bottom w:val="single" w:sz="8" w:space="0" w:color="auto"/>
              <w:right w:val="single" w:sz="8" w:space="0" w:color="auto"/>
            </w:tcBorders>
            <w:shd w:val="clear" w:color="auto" w:fill="auto"/>
            <w:noWrap/>
            <w:vAlign w:val="center"/>
            <w:hideMark/>
          </w:tcPr>
          <w:p w14:paraId="14605A00" w14:textId="77777777" w:rsidR="00553138" w:rsidRPr="00745643" w:rsidRDefault="00553138" w:rsidP="00553138">
            <w:pPr>
              <w:jc w:val="center"/>
              <w:rPr>
                <w:color w:val="000000" w:themeColor="text1"/>
                <w:sz w:val="28"/>
                <w:szCs w:val="28"/>
              </w:rPr>
            </w:pPr>
            <w:r w:rsidRPr="00745643">
              <w:rPr>
                <w:color w:val="000000" w:themeColor="text1"/>
                <w:sz w:val="28"/>
                <w:szCs w:val="28"/>
              </w:rPr>
              <w:t>340,000</w:t>
            </w:r>
          </w:p>
        </w:tc>
      </w:tr>
      <w:tr w:rsidR="00745643" w:rsidRPr="00745643" w14:paraId="2EB35DF4" w14:textId="77777777" w:rsidTr="00553138">
        <w:trPr>
          <w:trHeight w:val="39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19D12636" w14:textId="77777777" w:rsidR="00553138" w:rsidRPr="00745643" w:rsidRDefault="00553138" w:rsidP="00553138">
            <w:pPr>
              <w:jc w:val="center"/>
              <w:rPr>
                <w:color w:val="000000" w:themeColor="text1"/>
                <w:sz w:val="28"/>
                <w:szCs w:val="28"/>
              </w:rPr>
            </w:pPr>
            <w:r w:rsidRPr="00745643">
              <w:rPr>
                <w:color w:val="000000" w:themeColor="text1"/>
                <w:sz w:val="28"/>
                <w:szCs w:val="28"/>
              </w:rPr>
              <w:t>2</w:t>
            </w:r>
          </w:p>
        </w:tc>
        <w:tc>
          <w:tcPr>
            <w:tcW w:w="1843" w:type="dxa"/>
            <w:tcBorders>
              <w:top w:val="nil"/>
              <w:left w:val="nil"/>
              <w:bottom w:val="single" w:sz="8" w:space="0" w:color="auto"/>
              <w:right w:val="single" w:sz="8" w:space="0" w:color="auto"/>
            </w:tcBorders>
            <w:shd w:val="clear" w:color="auto" w:fill="auto"/>
            <w:noWrap/>
            <w:vAlign w:val="center"/>
            <w:hideMark/>
          </w:tcPr>
          <w:p w14:paraId="07B3999F" w14:textId="77777777" w:rsidR="00553138" w:rsidRPr="00745643" w:rsidRDefault="00553138" w:rsidP="00553138">
            <w:pPr>
              <w:jc w:val="center"/>
              <w:rPr>
                <w:color w:val="000000" w:themeColor="text1"/>
                <w:sz w:val="28"/>
                <w:szCs w:val="28"/>
              </w:rPr>
            </w:pPr>
            <w:r w:rsidRPr="00745643">
              <w:rPr>
                <w:color w:val="000000" w:themeColor="text1"/>
                <w:sz w:val="28"/>
                <w:szCs w:val="28"/>
              </w:rPr>
              <w:t>280,000</w:t>
            </w:r>
          </w:p>
        </w:tc>
        <w:tc>
          <w:tcPr>
            <w:tcW w:w="1984" w:type="dxa"/>
            <w:tcBorders>
              <w:top w:val="nil"/>
              <w:left w:val="nil"/>
              <w:bottom w:val="single" w:sz="8" w:space="0" w:color="auto"/>
              <w:right w:val="single" w:sz="8" w:space="0" w:color="auto"/>
            </w:tcBorders>
            <w:shd w:val="clear" w:color="auto" w:fill="auto"/>
            <w:noWrap/>
            <w:vAlign w:val="center"/>
            <w:hideMark/>
          </w:tcPr>
          <w:p w14:paraId="10191E7D" w14:textId="77777777" w:rsidR="00553138" w:rsidRPr="00745643" w:rsidRDefault="00553138" w:rsidP="00553138">
            <w:pPr>
              <w:jc w:val="center"/>
              <w:rPr>
                <w:color w:val="000000" w:themeColor="text1"/>
                <w:sz w:val="28"/>
                <w:szCs w:val="28"/>
              </w:rPr>
            </w:pPr>
            <w:r w:rsidRPr="00745643">
              <w:rPr>
                <w:color w:val="000000" w:themeColor="text1"/>
                <w:sz w:val="28"/>
                <w:szCs w:val="28"/>
              </w:rPr>
              <w:t>255,000</w:t>
            </w:r>
          </w:p>
        </w:tc>
      </w:tr>
      <w:tr w:rsidR="00745643" w:rsidRPr="00745643" w14:paraId="5FC9BCAB" w14:textId="77777777" w:rsidTr="00553138">
        <w:trPr>
          <w:trHeight w:val="39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32282A7D" w14:textId="77777777" w:rsidR="00553138" w:rsidRPr="00745643" w:rsidRDefault="00553138" w:rsidP="00553138">
            <w:pPr>
              <w:jc w:val="center"/>
              <w:rPr>
                <w:color w:val="000000" w:themeColor="text1"/>
                <w:sz w:val="28"/>
                <w:szCs w:val="28"/>
              </w:rPr>
            </w:pPr>
            <w:r w:rsidRPr="00745643">
              <w:rPr>
                <w:color w:val="000000" w:themeColor="text1"/>
                <w:sz w:val="28"/>
                <w:szCs w:val="28"/>
              </w:rPr>
              <w:t>3</w:t>
            </w:r>
          </w:p>
        </w:tc>
        <w:tc>
          <w:tcPr>
            <w:tcW w:w="1843" w:type="dxa"/>
            <w:tcBorders>
              <w:top w:val="nil"/>
              <w:left w:val="nil"/>
              <w:bottom w:val="single" w:sz="8" w:space="0" w:color="auto"/>
              <w:right w:val="single" w:sz="8" w:space="0" w:color="auto"/>
            </w:tcBorders>
            <w:shd w:val="clear" w:color="auto" w:fill="auto"/>
            <w:noWrap/>
            <w:vAlign w:val="center"/>
            <w:hideMark/>
          </w:tcPr>
          <w:p w14:paraId="49F2D6E0" w14:textId="77777777" w:rsidR="00553138" w:rsidRPr="00745643" w:rsidRDefault="00553138" w:rsidP="00553138">
            <w:pPr>
              <w:jc w:val="center"/>
              <w:rPr>
                <w:color w:val="000000" w:themeColor="text1"/>
                <w:sz w:val="28"/>
                <w:szCs w:val="28"/>
              </w:rPr>
            </w:pPr>
            <w:r w:rsidRPr="00745643">
              <w:rPr>
                <w:color w:val="000000" w:themeColor="text1"/>
                <w:sz w:val="28"/>
                <w:szCs w:val="28"/>
              </w:rPr>
              <w:t>225,000</w:t>
            </w:r>
          </w:p>
        </w:tc>
        <w:tc>
          <w:tcPr>
            <w:tcW w:w="1984" w:type="dxa"/>
            <w:tcBorders>
              <w:top w:val="nil"/>
              <w:left w:val="nil"/>
              <w:bottom w:val="single" w:sz="8" w:space="0" w:color="auto"/>
              <w:right w:val="single" w:sz="8" w:space="0" w:color="auto"/>
            </w:tcBorders>
            <w:shd w:val="clear" w:color="auto" w:fill="auto"/>
            <w:noWrap/>
            <w:vAlign w:val="center"/>
            <w:hideMark/>
          </w:tcPr>
          <w:p w14:paraId="042A2493" w14:textId="77777777" w:rsidR="00553138" w:rsidRPr="00745643" w:rsidRDefault="00553138" w:rsidP="00553138">
            <w:pPr>
              <w:jc w:val="center"/>
              <w:rPr>
                <w:color w:val="000000" w:themeColor="text1"/>
                <w:sz w:val="28"/>
                <w:szCs w:val="28"/>
              </w:rPr>
            </w:pPr>
            <w:r w:rsidRPr="00745643">
              <w:rPr>
                <w:color w:val="000000" w:themeColor="text1"/>
                <w:sz w:val="28"/>
                <w:szCs w:val="28"/>
              </w:rPr>
              <w:t>205,000</w:t>
            </w:r>
          </w:p>
        </w:tc>
      </w:tr>
      <w:tr w:rsidR="00745643" w:rsidRPr="00745643" w14:paraId="20464CBA" w14:textId="77777777" w:rsidTr="00553138">
        <w:trPr>
          <w:trHeight w:val="390"/>
        </w:trPr>
        <w:tc>
          <w:tcPr>
            <w:tcW w:w="1408" w:type="dxa"/>
            <w:tcBorders>
              <w:top w:val="nil"/>
              <w:left w:val="single" w:sz="8" w:space="0" w:color="auto"/>
              <w:bottom w:val="single" w:sz="8" w:space="0" w:color="auto"/>
              <w:right w:val="single" w:sz="8" w:space="0" w:color="auto"/>
            </w:tcBorders>
            <w:shd w:val="clear" w:color="auto" w:fill="auto"/>
            <w:vAlign w:val="center"/>
            <w:hideMark/>
          </w:tcPr>
          <w:p w14:paraId="5957DED6" w14:textId="77777777" w:rsidR="00553138" w:rsidRPr="00745643" w:rsidRDefault="00553138" w:rsidP="00553138">
            <w:pPr>
              <w:jc w:val="center"/>
              <w:rPr>
                <w:color w:val="000000" w:themeColor="text1"/>
                <w:sz w:val="28"/>
                <w:szCs w:val="28"/>
              </w:rPr>
            </w:pPr>
            <w:r w:rsidRPr="00745643">
              <w:rPr>
                <w:color w:val="000000" w:themeColor="text1"/>
                <w:sz w:val="28"/>
                <w:szCs w:val="28"/>
              </w:rPr>
              <w:t>4</w:t>
            </w:r>
          </w:p>
        </w:tc>
        <w:tc>
          <w:tcPr>
            <w:tcW w:w="1843" w:type="dxa"/>
            <w:tcBorders>
              <w:top w:val="nil"/>
              <w:left w:val="nil"/>
              <w:bottom w:val="single" w:sz="8" w:space="0" w:color="auto"/>
              <w:right w:val="single" w:sz="8" w:space="0" w:color="auto"/>
            </w:tcBorders>
            <w:shd w:val="clear" w:color="auto" w:fill="auto"/>
            <w:noWrap/>
            <w:vAlign w:val="center"/>
            <w:hideMark/>
          </w:tcPr>
          <w:p w14:paraId="1B0C951B" w14:textId="77777777" w:rsidR="00553138" w:rsidRPr="00745643" w:rsidRDefault="00553138" w:rsidP="00553138">
            <w:pPr>
              <w:jc w:val="center"/>
              <w:rPr>
                <w:color w:val="000000" w:themeColor="text1"/>
                <w:sz w:val="28"/>
                <w:szCs w:val="28"/>
              </w:rPr>
            </w:pPr>
            <w:r w:rsidRPr="00745643">
              <w:rPr>
                <w:color w:val="000000" w:themeColor="text1"/>
                <w:sz w:val="28"/>
                <w:szCs w:val="28"/>
              </w:rPr>
              <w:t>170,000</w:t>
            </w:r>
          </w:p>
        </w:tc>
        <w:tc>
          <w:tcPr>
            <w:tcW w:w="1984" w:type="dxa"/>
            <w:tcBorders>
              <w:top w:val="nil"/>
              <w:left w:val="nil"/>
              <w:bottom w:val="single" w:sz="8" w:space="0" w:color="auto"/>
              <w:right w:val="single" w:sz="8" w:space="0" w:color="auto"/>
            </w:tcBorders>
            <w:shd w:val="clear" w:color="auto" w:fill="auto"/>
            <w:noWrap/>
            <w:vAlign w:val="center"/>
            <w:hideMark/>
          </w:tcPr>
          <w:p w14:paraId="4CC0ECB9" w14:textId="77777777" w:rsidR="00553138" w:rsidRPr="00745643" w:rsidRDefault="00553138" w:rsidP="00553138">
            <w:pPr>
              <w:jc w:val="center"/>
              <w:rPr>
                <w:color w:val="000000" w:themeColor="text1"/>
                <w:sz w:val="28"/>
                <w:szCs w:val="28"/>
              </w:rPr>
            </w:pPr>
            <w:r w:rsidRPr="00745643">
              <w:rPr>
                <w:color w:val="000000" w:themeColor="text1"/>
                <w:sz w:val="28"/>
                <w:szCs w:val="28"/>
              </w:rPr>
              <w:t>150,000</w:t>
            </w:r>
          </w:p>
        </w:tc>
      </w:tr>
    </w:tbl>
    <w:p w14:paraId="43FA350A" w14:textId="77777777" w:rsidR="004B5B4C" w:rsidRPr="00745643" w:rsidRDefault="004B5B4C" w:rsidP="004B5B4C">
      <w:pPr>
        <w:spacing w:after="120"/>
        <w:jc w:val="center"/>
        <w:rPr>
          <w:color w:val="000000" w:themeColor="text1"/>
          <w:sz w:val="28"/>
          <w:szCs w:val="28"/>
        </w:rPr>
      </w:pPr>
      <w:r w:rsidRPr="00745643">
        <w:rPr>
          <w:i/>
          <w:iCs/>
          <w:color w:val="000000" w:themeColor="text1"/>
          <w:sz w:val="28"/>
          <w:szCs w:val="28"/>
          <w:lang w:val="vi-VN"/>
        </w:rPr>
        <w:t xml:space="preserve">                    </w:t>
      </w:r>
      <w:r w:rsidR="00553138" w:rsidRPr="00745643">
        <w:rPr>
          <w:i/>
          <w:iCs/>
          <w:color w:val="000000" w:themeColor="text1"/>
          <w:sz w:val="28"/>
          <w:szCs w:val="28"/>
          <w:lang w:val="vi-VN"/>
        </w:rPr>
        <w:t xml:space="preserve">   </w:t>
      </w:r>
      <w:r w:rsidRPr="00745643">
        <w:rPr>
          <w:i/>
          <w:iCs/>
          <w:color w:val="000000" w:themeColor="text1"/>
          <w:sz w:val="28"/>
          <w:szCs w:val="28"/>
        </w:rPr>
        <w:t>Đơn vị tính: đồng/m</w:t>
      </w:r>
      <w:r w:rsidRPr="00745643">
        <w:rPr>
          <w:i/>
          <w:iCs/>
          <w:color w:val="000000" w:themeColor="text1"/>
          <w:sz w:val="28"/>
          <w:szCs w:val="28"/>
          <w:vertAlign w:val="superscript"/>
        </w:rPr>
        <w:t>2</w:t>
      </w:r>
    </w:p>
    <w:p w14:paraId="70D1A6AF" w14:textId="77777777" w:rsidR="00553138" w:rsidRPr="00745643" w:rsidRDefault="00553138" w:rsidP="004B5B4C">
      <w:pPr>
        <w:spacing w:before="120"/>
        <w:ind w:firstLine="720"/>
        <w:jc w:val="both"/>
        <w:rPr>
          <w:b/>
          <w:color w:val="000000" w:themeColor="text1"/>
          <w:sz w:val="28"/>
          <w:szCs w:val="28"/>
        </w:rPr>
      </w:pPr>
    </w:p>
    <w:p w14:paraId="35F4708D" w14:textId="77777777" w:rsidR="00553138" w:rsidRPr="00745643" w:rsidRDefault="00553138" w:rsidP="004B5B4C">
      <w:pPr>
        <w:spacing w:before="120"/>
        <w:ind w:firstLine="720"/>
        <w:jc w:val="both"/>
        <w:rPr>
          <w:b/>
          <w:color w:val="000000" w:themeColor="text1"/>
          <w:sz w:val="28"/>
          <w:szCs w:val="28"/>
        </w:rPr>
      </w:pPr>
    </w:p>
    <w:p w14:paraId="7D8E9721" w14:textId="77777777" w:rsidR="00553138" w:rsidRPr="00745643" w:rsidRDefault="00553138" w:rsidP="004B5B4C">
      <w:pPr>
        <w:spacing w:before="120"/>
        <w:ind w:firstLine="720"/>
        <w:jc w:val="both"/>
        <w:rPr>
          <w:b/>
          <w:color w:val="000000" w:themeColor="text1"/>
          <w:sz w:val="28"/>
          <w:szCs w:val="28"/>
        </w:rPr>
      </w:pPr>
    </w:p>
    <w:p w14:paraId="6248B8E2" w14:textId="77777777" w:rsidR="00553138" w:rsidRPr="00745643" w:rsidRDefault="00553138" w:rsidP="004B5B4C">
      <w:pPr>
        <w:spacing w:before="120"/>
        <w:ind w:firstLine="720"/>
        <w:jc w:val="both"/>
        <w:rPr>
          <w:b/>
          <w:color w:val="000000" w:themeColor="text1"/>
          <w:sz w:val="28"/>
          <w:szCs w:val="28"/>
        </w:rPr>
      </w:pPr>
    </w:p>
    <w:p w14:paraId="1AE9A586" w14:textId="77777777" w:rsidR="00553138" w:rsidRPr="00745643" w:rsidRDefault="00553138" w:rsidP="004B5B4C">
      <w:pPr>
        <w:spacing w:before="120"/>
        <w:ind w:firstLine="720"/>
        <w:jc w:val="both"/>
        <w:rPr>
          <w:b/>
          <w:color w:val="000000" w:themeColor="text1"/>
          <w:sz w:val="28"/>
          <w:szCs w:val="28"/>
        </w:rPr>
      </w:pPr>
    </w:p>
    <w:p w14:paraId="107FBCFB" w14:textId="77777777" w:rsidR="004B5B4C" w:rsidRPr="00745643" w:rsidRDefault="00243995" w:rsidP="004B5B4C">
      <w:pPr>
        <w:spacing w:before="120"/>
        <w:ind w:firstLine="720"/>
        <w:jc w:val="both"/>
        <w:rPr>
          <w:color w:val="000000" w:themeColor="text1"/>
          <w:sz w:val="28"/>
          <w:szCs w:val="28"/>
        </w:rPr>
      </w:pPr>
      <w:r w:rsidRPr="00745643">
        <w:rPr>
          <w:b/>
          <w:color w:val="000000" w:themeColor="text1"/>
          <w:sz w:val="28"/>
          <w:szCs w:val="28"/>
        </w:rPr>
        <w:t>13</w:t>
      </w:r>
      <w:r w:rsidR="004B5B4C" w:rsidRPr="00745643">
        <w:rPr>
          <w:b/>
          <w:color w:val="000000" w:themeColor="text1"/>
          <w:sz w:val="28"/>
          <w:szCs w:val="28"/>
        </w:rPr>
        <w:t xml:space="preserve">. </w:t>
      </w:r>
      <w:r w:rsidR="004B5B4C" w:rsidRPr="00745643">
        <w:rPr>
          <w:color w:val="000000" w:themeColor="text1"/>
          <w:sz w:val="28"/>
          <w:szCs w:val="28"/>
        </w:rPr>
        <w:t xml:space="preserve">Sửa đổi, bổ sung Điều 10 như sau: </w:t>
      </w:r>
      <w:bookmarkStart w:id="3" w:name="khoan_9_5"/>
    </w:p>
    <w:p w14:paraId="0F819E9C" w14:textId="77777777" w:rsidR="004B5B4C" w:rsidRPr="00745643" w:rsidRDefault="004B5B4C" w:rsidP="004B5B4C">
      <w:pPr>
        <w:spacing w:after="120"/>
        <w:ind w:firstLine="720"/>
        <w:jc w:val="both"/>
        <w:rPr>
          <w:i/>
          <w:color w:val="000000" w:themeColor="text1"/>
          <w:sz w:val="28"/>
          <w:szCs w:val="28"/>
          <w:lang w:val="sv-SE"/>
        </w:rPr>
      </w:pPr>
      <w:r w:rsidRPr="00745643">
        <w:rPr>
          <w:b/>
          <w:i/>
          <w:color w:val="000000" w:themeColor="text1"/>
          <w:sz w:val="28"/>
          <w:szCs w:val="28"/>
        </w:rPr>
        <w:t>“</w:t>
      </w:r>
      <w:r w:rsidRPr="00745643">
        <w:rPr>
          <w:b/>
          <w:bCs/>
          <w:i/>
          <w:color w:val="000000" w:themeColor="text1"/>
          <w:sz w:val="28"/>
          <w:szCs w:val="28"/>
          <w:lang w:val="sv-SE"/>
        </w:rPr>
        <w:t xml:space="preserve">Điều </w:t>
      </w:r>
      <w:r w:rsidRPr="00745643">
        <w:rPr>
          <w:b/>
          <w:bCs/>
          <w:i/>
          <w:color w:val="000000" w:themeColor="text1"/>
          <w:sz w:val="28"/>
          <w:szCs w:val="28"/>
          <w:lang w:val="vi-VN"/>
        </w:rPr>
        <w:t>10</w:t>
      </w:r>
      <w:r w:rsidRPr="00745643">
        <w:rPr>
          <w:b/>
          <w:bCs/>
          <w:i/>
          <w:color w:val="000000" w:themeColor="text1"/>
          <w:sz w:val="28"/>
          <w:szCs w:val="28"/>
          <w:lang w:val="sv-SE"/>
        </w:rPr>
        <w:t>. Xử lý các trường hợp cụ thể</w:t>
      </w:r>
    </w:p>
    <w:p w14:paraId="7AAE8DB3"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sv-SE"/>
        </w:rPr>
        <w:lastRenderedPageBreak/>
        <w:t xml:space="preserve">1. Đối với đất xây dựng trụ sở cơ quan </w:t>
      </w:r>
      <w:r w:rsidRPr="00745643">
        <w:rPr>
          <w:color w:val="000000" w:themeColor="text1"/>
          <w:sz w:val="28"/>
          <w:szCs w:val="28"/>
          <w:lang w:val="nl-NL"/>
        </w:rPr>
        <w:t xml:space="preserve">(là </w:t>
      </w:r>
      <w:r w:rsidRPr="00745643">
        <w:rPr>
          <w:bCs/>
          <w:color w:val="000000" w:themeColor="text1"/>
          <w:sz w:val="28"/>
          <w:szCs w:val="28"/>
          <w:lang w:val="sv-SE"/>
        </w:rPr>
        <w:t>đất sử dụng vào mục đích xây dựng trụ sở hoặc văn phòng làm việc của cơ quan nhà nước, tổ chức chính trị, tổ chức chính trị - xã hội)</w:t>
      </w:r>
      <w:r w:rsidRPr="00745643">
        <w:rPr>
          <w:color w:val="000000" w:themeColor="text1"/>
          <w:sz w:val="28"/>
          <w:szCs w:val="28"/>
          <w:lang w:val="vi-VN"/>
        </w:rPr>
        <w:t xml:space="preserve">; </w:t>
      </w:r>
      <w:r w:rsidRPr="00745643">
        <w:rPr>
          <w:color w:val="000000" w:themeColor="text1"/>
          <w:sz w:val="28"/>
          <w:szCs w:val="28"/>
          <w:lang w:val="nl-NL"/>
        </w:rPr>
        <w:t>đất xây dựng công trình sự nghiệp (</w:t>
      </w:r>
      <w:r w:rsidRPr="00745643">
        <w:rPr>
          <w:bCs/>
          <w:color w:val="000000" w:themeColor="text1"/>
          <w:sz w:val="28"/>
          <w:szCs w:val="28"/>
          <w:lang w:val="sv-SE"/>
        </w:rPr>
        <w:t>là đất xây dựng các công trình sự nghiệp công lập thuộc các ngành và lĩnh vực về kinh tế, văn hóa, xã hội, y tế, giáo dục và đào tạo, thể dục thể thao, khoa học và công nghệ, môi trường, ngoại giao và các công trình sự nghiệp khác</w:t>
      </w:r>
      <w:r w:rsidRPr="00745643">
        <w:rPr>
          <w:color w:val="000000" w:themeColor="text1"/>
          <w:sz w:val="28"/>
          <w:szCs w:val="28"/>
          <w:lang w:val="nl-NL"/>
        </w:rPr>
        <w:t>)</w:t>
      </w:r>
      <w:r w:rsidRPr="00745643">
        <w:rPr>
          <w:color w:val="000000" w:themeColor="text1"/>
          <w:sz w:val="28"/>
          <w:szCs w:val="28"/>
          <w:lang w:val="sv-SE"/>
        </w:rPr>
        <w:t>; đất có di tích lịch sử - văn hóa, danh lam thắng cảnh; đất sinh hoạt cộng đồng, khu vui chơi, giải trí công cộng; đất sử dụng vào mục đích quốc phòng, an ninh thì xác</w:t>
      </w:r>
      <w:r w:rsidRPr="00745643">
        <w:rPr>
          <w:color w:val="000000" w:themeColor="text1"/>
          <w:sz w:val="28"/>
          <w:szCs w:val="28"/>
          <w:lang w:val="vi-VN"/>
        </w:rPr>
        <w:t xml:space="preserve"> định theo</w:t>
      </w:r>
      <w:r w:rsidRPr="00745643">
        <w:rPr>
          <w:color w:val="000000" w:themeColor="text1"/>
          <w:sz w:val="28"/>
          <w:szCs w:val="28"/>
          <w:lang w:val="sv-SE"/>
        </w:rPr>
        <w:t xml:space="preserve"> giá đất ở tương ứng.</w:t>
      </w:r>
      <w:r w:rsidRPr="00745643">
        <w:rPr>
          <w:color w:val="000000" w:themeColor="text1"/>
          <w:sz w:val="28"/>
          <w:szCs w:val="28"/>
          <w:lang w:val="vi-VN"/>
        </w:rPr>
        <w:t xml:space="preserve"> Trong trường hợp các loại đất nêu trên theo quy định của pháp luật hiện hành được sử dụng cho các hoạt động sản xuất, kinh doanh</w:t>
      </w:r>
      <w:r w:rsidRPr="00745643">
        <w:rPr>
          <w:bCs/>
          <w:color w:val="000000" w:themeColor="text1"/>
          <w:sz w:val="28"/>
          <w:szCs w:val="28"/>
          <w:lang w:val="vi-VN"/>
        </w:rPr>
        <w:t xml:space="preserve"> ngoài công lập </w:t>
      </w:r>
      <w:r w:rsidRPr="00745643">
        <w:rPr>
          <w:color w:val="000000" w:themeColor="text1"/>
          <w:sz w:val="28"/>
          <w:szCs w:val="28"/>
          <w:lang w:val="vi-VN"/>
        </w:rPr>
        <w:t xml:space="preserve">vào các mục đích phi nông nghiệp </w:t>
      </w:r>
      <w:r w:rsidRPr="00745643">
        <w:rPr>
          <w:bCs/>
          <w:color w:val="000000" w:themeColor="text1"/>
          <w:sz w:val="28"/>
          <w:szCs w:val="28"/>
          <w:lang w:val="vi-VN"/>
        </w:rPr>
        <w:t>thì</w:t>
      </w:r>
      <w:r w:rsidRPr="00745643">
        <w:rPr>
          <w:color w:val="000000" w:themeColor="text1"/>
          <w:sz w:val="28"/>
          <w:szCs w:val="28"/>
          <w:lang w:val="vi-VN"/>
        </w:rPr>
        <w:t xml:space="preserve"> giá của các loại đất này được xác định căn cứ vào khoản 1 và khoản 2 Điều 9 của Quy định này.</w:t>
      </w:r>
    </w:p>
    <w:p w14:paraId="157F13BA"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sv-SE"/>
        </w:rPr>
        <w:t xml:space="preserve">2. Đối với đất phi nông nghiệp do </w:t>
      </w:r>
      <w:r w:rsidRPr="00745643">
        <w:rPr>
          <w:color w:val="000000" w:themeColor="text1"/>
          <w:sz w:val="28"/>
          <w:szCs w:val="28"/>
          <w:lang w:val="vi-VN"/>
        </w:rPr>
        <w:t xml:space="preserve">cơ sở </w:t>
      </w:r>
      <w:r w:rsidRPr="00745643">
        <w:rPr>
          <w:color w:val="000000" w:themeColor="text1"/>
          <w:sz w:val="28"/>
          <w:szCs w:val="28"/>
          <w:lang w:val="sv-SE"/>
        </w:rPr>
        <w:t>tôn giáo, tín ngưỡng sử dụng</w:t>
      </w:r>
      <w:r w:rsidRPr="00745643">
        <w:rPr>
          <w:color w:val="000000" w:themeColor="text1"/>
          <w:sz w:val="28"/>
          <w:szCs w:val="28"/>
          <w:lang w:val="vi-VN"/>
        </w:rPr>
        <w:t xml:space="preserve">; </w:t>
      </w:r>
      <w:r w:rsidRPr="00745643">
        <w:rPr>
          <w:color w:val="000000" w:themeColor="text1"/>
          <w:sz w:val="28"/>
          <w:szCs w:val="28"/>
          <w:lang w:val="sv-SE"/>
        </w:rPr>
        <w:t>đất làm nghĩa trang, nghĩa địa;</w:t>
      </w:r>
      <w:r w:rsidRPr="00745643">
        <w:rPr>
          <w:color w:val="000000" w:themeColor="text1"/>
          <w:sz w:val="28"/>
          <w:szCs w:val="28"/>
          <w:lang w:val="vi-VN"/>
        </w:rPr>
        <w:t xml:space="preserve"> đ</w:t>
      </w:r>
      <w:r w:rsidRPr="00745643">
        <w:rPr>
          <w:color w:val="000000" w:themeColor="text1"/>
          <w:sz w:val="28"/>
          <w:szCs w:val="28"/>
          <w:lang w:val="sv-SE"/>
        </w:rPr>
        <w:t xml:space="preserve">ất phi nông nghiệp khác </w:t>
      </w:r>
      <w:r w:rsidRPr="00745643">
        <w:rPr>
          <w:color w:val="000000" w:themeColor="text1"/>
          <w:sz w:val="28"/>
          <w:szCs w:val="28"/>
          <w:lang w:val="vi-VN"/>
        </w:rPr>
        <w:t>(</w:t>
      </w:r>
      <w:r w:rsidRPr="00745643">
        <w:rPr>
          <w:color w:val="000000" w:themeColor="text1"/>
          <w:sz w:val="28"/>
          <w:szCs w:val="28"/>
          <w:lang w:val="sv-SE"/>
        </w:rPr>
        <w:t>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r w:rsidRPr="00745643">
        <w:rPr>
          <w:color w:val="000000" w:themeColor="text1"/>
          <w:sz w:val="28"/>
          <w:szCs w:val="28"/>
          <w:lang w:val="vi-VN"/>
        </w:rPr>
        <w:t>)</w:t>
      </w:r>
      <w:r w:rsidRPr="00745643">
        <w:rPr>
          <w:color w:val="000000" w:themeColor="text1"/>
          <w:sz w:val="28"/>
          <w:szCs w:val="28"/>
          <w:lang w:val="sv-SE"/>
        </w:rPr>
        <w:t xml:space="preserve"> thì xác</w:t>
      </w:r>
      <w:r w:rsidRPr="00745643">
        <w:rPr>
          <w:color w:val="000000" w:themeColor="text1"/>
          <w:sz w:val="28"/>
          <w:szCs w:val="28"/>
          <w:lang w:val="vi-VN"/>
        </w:rPr>
        <w:t xml:space="preserve"> định theo</w:t>
      </w:r>
      <w:r w:rsidRPr="00745643">
        <w:rPr>
          <w:color w:val="000000" w:themeColor="text1"/>
          <w:sz w:val="28"/>
          <w:szCs w:val="28"/>
          <w:lang w:val="sv-SE"/>
        </w:rPr>
        <w:t xml:space="preserve"> giá đất sản xuất, kinh doanh phi nông nghiệp không phải là đất thương mại dịch vụ tương ứng.</w:t>
      </w:r>
    </w:p>
    <w:p w14:paraId="4724783F"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xml:space="preserve">3. Đối với đất sông ngòi, kênh rạch, bãi bồi, suối và mặt nước chuyên dùng sử dụng vào mục đích nuôi trồng thủy sản thì xác định theo giá đất nuôi trồng thủy sản tương ứng; sử dụng vào mục đích phi nông nghiệp thì xác định theo giá đất phi nông nghiệp tương ứng. </w:t>
      </w:r>
    </w:p>
    <w:p w14:paraId="5D25F322"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xml:space="preserve">4. Đối với đất nông nghiệp khác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 thì xác định theo giá đất nông nghiệp tương ứng; trường hợp tương ứng với nhiều loại đất nông nghiệp khác nhau, thì </w:t>
      </w:r>
      <w:r w:rsidRPr="00745643">
        <w:rPr>
          <w:color w:val="000000" w:themeColor="text1"/>
          <w:sz w:val="28"/>
          <w:szCs w:val="28"/>
          <w:lang w:val="sv-SE"/>
        </w:rPr>
        <w:t>xác</w:t>
      </w:r>
      <w:r w:rsidRPr="00745643">
        <w:rPr>
          <w:color w:val="000000" w:themeColor="text1"/>
          <w:sz w:val="28"/>
          <w:szCs w:val="28"/>
          <w:lang w:val="vi-VN"/>
        </w:rPr>
        <w:t xml:space="preserve"> định theo</w:t>
      </w:r>
      <w:r w:rsidRPr="00745643">
        <w:rPr>
          <w:color w:val="000000" w:themeColor="text1"/>
          <w:sz w:val="28"/>
          <w:szCs w:val="28"/>
          <w:lang w:val="sv-SE"/>
        </w:rPr>
        <w:t xml:space="preserve"> </w:t>
      </w:r>
      <w:r w:rsidRPr="00745643">
        <w:rPr>
          <w:color w:val="000000" w:themeColor="text1"/>
          <w:sz w:val="28"/>
          <w:szCs w:val="28"/>
          <w:lang w:val="vi-VN"/>
        </w:rPr>
        <w:t>giá của loại đất có mức giá cao nhất.</w:t>
      </w:r>
    </w:p>
    <w:p w14:paraId="13ED4EEC"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xml:space="preserve">5. Sau khi các tuyến đường được nâng cấp, trung tâm thương mại, khu tái định cư và các dự án hoàn thành đưa vào sử dụng thì các chủ đầu tư, Ban quản lý dự án có trách nhiệm thông báo bằng văn bản để </w:t>
      </w:r>
      <w:r w:rsidR="000A603C" w:rsidRPr="00745643">
        <w:rPr>
          <w:color w:val="000000" w:themeColor="text1"/>
          <w:sz w:val="28"/>
          <w:szCs w:val="28"/>
          <w:lang w:val="vi-VN"/>
        </w:rPr>
        <w:t>Sở Nông ngiệp và Môi trường</w:t>
      </w:r>
      <w:r w:rsidRPr="00745643">
        <w:rPr>
          <w:color w:val="000000" w:themeColor="text1"/>
          <w:sz w:val="28"/>
          <w:szCs w:val="28"/>
          <w:lang w:val="vi-VN"/>
        </w:rPr>
        <w:t xml:space="preserve"> chủ trì, phối hợp với các ngành liên quan đề xuất giá đất, trình Ủy ban nhân dân tỉnh quyết định.</w:t>
      </w:r>
    </w:p>
    <w:p w14:paraId="11F978F9"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xml:space="preserve">6. Đất tại các nơi chưa xác định giá trong Quy định này, nếu có vị trí và các điều kiện cơ sở hạ tầng tương tự đã nêu trong Quy định này, thì được tính theo mức giá đất tương đương với mức giá đất quy định tại Bảng giá các loại đất đính kèm và theo cách xác định cụ thể tại Quy định này. </w:t>
      </w:r>
      <w:r w:rsidR="000A603C" w:rsidRPr="00745643">
        <w:rPr>
          <w:color w:val="000000" w:themeColor="text1"/>
          <w:sz w:val="28"/>
          <w:szCs w:val="28"/>
          <w:lang w:val="vi-VN"/>
        </w:rPr>
        <w:t>Sở Nông ngiệp và Môi trường</w:t>
      </w:r>
      <w:r w:rsidRPr="00745643">
        <w:rPr>
          <w:color w:val="000000" w:themeColor="text1"/>
          <w:sz w:val="28"/>
          <w:szCs w:val="28"/>
          <w:lang w:val="vi-VN"/>
        </w:rPr>
        <w:t xml:space="preserve"> chủ trì, phối hợp với các ngành liên quan đề xuất giá đất, trình Ủy ban nhân dân tỉnh quyết định cụ thể cho từng trường hợp.</w:t>
      </w:r>
    </w:p>
    <w:p w14:paraId="2AA295A4"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lastRenderedPageBreak/>
        <w:t>7. Trường hợp thửa đất có vị trí được xác định có nhiều mức giá khác nhau thì theo nguyên tắc chung là áp dụng theo vị trí có mức giá cao nhất.</w:t>
      </w:r>
    </w:p>
    <w:p w14:paraId="3A537C5C" w14:textId="77777777" w:rsidR="004B5B4C" w:rsidRPr="00745643" w:rsidRDefault="004B5B4C" w:rsidP="004B5B4C">
      <w:pPr>
        <w:pStyle w:val="BodyText"/>
        <w:spacing w:after="120"/>
        <w:ind w:firstLine="720"/>
        <w:rPr>
          <w:color w:val="000000" w:themeColor="text1"/>
          <w:szCs w:val="28"/>
          <w:lang w:val="vi-VN"/>
        </w:rPr>
      </w:pPr>
      <w:r w:rsidRPr="00745643">
        <w:rPr>
          <w:color w:val="000000" w:themeColor="text1"/>
          <w:szCs w:val="28"/>
          <w:lang w:val="vi-VN"/>
        </w:rPr>
        <w:t xml:space="preserve">8. </w:t>
      </w:r>
      <w:r w:rsidRPr="00745643">
        <w:rPr>
          <w:bCs/>
          <w:color w:val="000000" w:themeColor="text1"/>
          <w:lang w:val="vi-VN"/>
        </w:rPr>
        <w:t>Trường hợp t</w:t>
      </w:r>
      <w:r w:rsidRPr="00745643">
        <w:rPr>
          <w:bCs/>
          <w:color w:val="000000" w:themeColor="text1"/>
        </w:rPr>
        <w:t>hửa đất tiếp giáp</w:t>
      </w:r>
      <w:r w:rsidRPr="00745643">
        <w:rPr>
          <w:bCs/>
          <w:color w:val="000000" w:themeColor="text1"/>
          <w:lang w:val="vi-VN"/>
        </w:rPr>
        <w:t xml:space="preserve"> với hơn 01 (một)</w:t>
      </w:r>
      <w:r w:rsidRPr="00745643">
        <w:rPr>
          <w:bCs/>
          <w:color w:val="000000" w:themeColor="text1"/>
        </w:rPr>
        <w:t xml:space="preserve"> đường</w:t>
      </w:r>
      <w:r w:rsidRPr="00745643">
        <w:rPr>
          <w:bCs/>
          <w:color w:val="000000" w:themeColor="text1"/>
          <w:lang w:val="vi-VN"/>
        </w:rPr>
        <w:t xml:space="preserve"> chính thì g</w:t>
      </w:r>
      <w:r w:rsidRPr="00745643">
        <w:rPr>
          <w:bCs/>
          <w:color w:val="000000" w:themeColor="text1"/>
        </w:rPr>
        <w:t>iá đất được xác</w:t>
      </w:r>
      <w:r w:rsidRPr="00745643">
        <w:rPr>
          <w:bCs/>
          <w:color w:val="000000" w:themeColor="text1"/>
          <w:lang w:val="vi-VN"/>
        </w:rPr>
        <w:t xml:space="preserve"> định</w:t>
      </w:r>
      <w:r w:rsidRPr="00745643">
        <w:rPr>
          <w:bCs/>
          <w:color w:val="000000" w:themeColor="text1"/>
        </w:rPr>
        <w:t xml:space="preserve"> theo</w:t>
      </w:r>
      <w:r w:rsidRPr="00745643">
        <w:rPr>
          <w:bCs/>
          <w:color w:val="000000" w:themeColor="text1"/>
          <w:lang w:val="vi-VN"/>
        </w:rPr>
        <w:t xml:space="preserve"> một </w:t>
      </w:r>
      <w:r w:rsidRPr="00745643">
        <w:rPr>
          <w:bCs/>
          <w:color w:val="000000" w:themeColor="text1"/>
        </w:rPr>
        <w:t>đường</w:t>
      </w:r>
      <w:r w:rsidRPr="00745643">
        <w:rPr>
          <w:bCs/>
          <w:color w:val="000000" w:themeColor="text1"/>
          <w:lang w:val="vi-VN"/>
        </w:rPr>
        <w:t xml:space="preserve"> chính</w:t>
      </w:r>
      <w:r w:rsidRPr="00745643">
        <w:rPr>
          <w:bCs/>
          <w:color w:val="000000" w:themeColor="text1"/>
        </w:rPr>
        <w:t xml:space="preserve"> có giá đất cao hơn và nhân thêm hệ số </w:t>
      </w:r>
      <w:r w:rsidRPr="00745643">
        <w:rPr>
          <w:bCs/>
          <w:color w:val="000000" w:themeColor="text1"/>
          <w:lang w:val="vi-VN"/>
        </w:rPr>
        <w:t>1,20</w:t>
      </w:r>
      <w:r w:rsidRPr="00745643">
        <w:rPr>
          <w:color w:val="000000" w:themeColor="text1"/>
          <w:szCs w:val="28"/>
          <w:lang w:val="vi-VN"/>
        </w:rPr>
        <w:t xml:space="preserve"> lần giá đất quy định cao nhất cho vị trí đó. Trường hợp thửa đất mặt tiền tiếp giáp với các đường khác (đường chính, đường hẻm, đường nội bộ, đường nông thôn) thì phân đoạn đất theo cự ly chiều dài thửa đất bắt đầu từ đường chính có giá đất cao nhất cho đến khi mức giá của phân đoạn cuối không thấp hơn giá đất cao nhất của các đường tiếp giáp còn lại. </w:t>
      </w:r>
    </w:p>
    <w:p w14:paraId="2FD6AFB6" w14:textId="77777777" w:rsidR="00E95629" w:rsidRPr="00745643" w:rsidRDefault="00E95629" w:rsidP="00E95629">
      <w:pPr>
        <w:spacing w:before="120" w:after="120"/>
        <w:ind w:firstLine="720"/>
        <w:jc w:val="both"/>
        <w:rPr>
          <w:color w:val="000000" w:themeColor="text1"/>
          <w:spacing w:val="-4"/>
          <w:sz w:val="28"/>
          <w:szCs w:val="28"/>
          <w:lang w:val="vi-VN"/>
        </w:rPr>
      </w:pPr>
      <w:r w:rsidRPr="00745643">
        <w:rPr>
          <w:color w:val="000000" w:themeColor="text1"/>
          <w:spacing w:val="-4"/>
          <w:sz w:val="28"/>
          <w:szCs w:val="28"/>
          <w:lang w:val="vi-VN"/>
        </w:rPr>
        <w:t>9. Trong trường hợp thửa đất trong hẻm có lối ra nhiều đường phố thì giá đất vị trí hẻm được xác định tính từ đường phố có tổng giá trị của thửa đất cao nhất.</w:t>
      </w:r>
    </w:p>
    <w:p w14:paraId="5A1FAE3C" w14:textId="77777777" w:rsidR="00E95629" w:rsidRPr="00745643" w:rsidRDefault="00E95629" w:rsidP="00E95629">
      <w:pPr>
        <w:spacing w:before="120" w:after="120"/>
        <w:ind w:firstLine="720"/>
        <w:jc w:val="both"/>
        <w:rPr>
          <w:color w:val="000000" w:themeColor="text1"/>
          <w:spacing w:val="-4"/>
          <w:sz w:val="28"/>
          <w:szCs w:val="28"/>
          <w:lang w:val="vi-VN"/>
        </w:rPr>
      </w:pPr>
      <w:r w:rsidRPr="00745643">
        <w:rPr>
          <w:color w:val="000000" w:themeColor="text1"/>
          <w:spacing w:val="-4"/>
          <w:sz w:val="28"/>
          <w:szCs w:val="28"/>
          <w:lang w:val="vi-VN"/>
        </w:rPr>
        <w:t>10. Đối với hẻm mà trong hẻm có độ rộng hẹp khác nhau (chỗ rộng, chỗ hẹp) thì áp dụng theo chỗ hẹp nhất tính từ đường phố vào đến thửa đất cần định giá.</w:t>
      </w:r>
    </w:p>
    <w:p w14:paraId="0C6C1AD4"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11. Trường hợp thửa đất nông nghiệp không tiếp giáp với đường chính và tiếp giáp với các thửa đất mặt tiền thì có mức giá xác định bằng 60% giá đất của thửa đất mặt tiền đường chính với các phân đoạn và tỷ lệ giảm giá lần lượt tương ứng quy định tại khoản 5 Điều 5 của Quy định này và không thấp hơn mức giá đất nông nghiệp của vị trí còn lại</w:t>
      </w:r>
      <w:r w:rsidRPr="00745643">
        <w:rPr>
          <w:color w:val="000000" w:themeColor="text1"/>
          <w:sz w:val="28"/>
          <w:szCs w:val="28"/>
        </w:rPr>
        <w:t xml:space="preserve"> (</w:t>
      </w:r>
      <w:r w:rsidRPr="00745643">
        <w:rPr>
          <w:color w:val="000000" w:themeColor="text1"/>
          <w:sz w:val="28"/>
          <w:szCs w:val="28"/>
          <w:lang w:val="sv-SE"/>
        </w:rPr>
        <w:t>Phụ lục</w:t>
      </w:r>
      <w:r w:rsidRPr="00745643">
        <w:rPr>
          <w:color w:val="000000" w:themeColor="text1"/>
          <w:sz w:val="28"/>
          <w:szCs w:val="28"/>
        </w:rPr>
        <w:t xml:space="preserve"> 12)</w:t>
      </w:r>
      <w:r w:rsidRPr="00745643">
        <w:rPr>
          <w:color w:val="000000" w:themeColor="text1"/>
          <w:sz w:val="28"/>
          <w:szCs w:val="28"/>
          <w:lang w:val="vi-VN"/>
        </w:rPr>
        <w:t>.</w:t>
      </w:r>
    </w:p>
    <w:p w14:paraId="2A4DE121" w14:textId="77777777" w:rsidR="004B5B4C" w:rsidRPr="00745643" w:rsidRDefault="004B5B4C" w:rsidP="004B5B4C">
      <w:pPr>
        <w:spacing w:after="120"/>
        <w:ind w:firstLine="720"/>
        <w:jc w:val="both"/>
        <w:rPr>
          <w:i/>
          <w:color w:val="000000" w:themeColor="text1"/>
          <w:sz w:val="28"/>
          <w:szCs w:val="28"/>
        </w:rPr>
      </w:pPr>
      <w:r w:rsidRPr="00745643">
        <w:rPr>
          <w:color w:val="000000" w:themeColor="text1"/>
          <w:sz w:val="28"/>
          <w:szCs w:val="28"/>
          <w:lang w:val="vi-VN"/>
        </w:rPr>
        <w:t>12. Trường hợp thửa đất ở không tiếp giáp với đường chính và tiếp giáp với các thửa đất mặt tiền thì có mức giá xác định bằng 25% giá đất của thửa đất mặt tiền đường chính với các phân đoạn và tỷ lệ giảm giá lần lượt tương ứng quy định tại khoản 6 Điều 5 của Quy định này và không thấp hơn mức giá đất ở của vị trí còn lại</w:t>
      </w:r>
      <w:r w:rsidRPr="00745643">
        <w:rPr>
          <w:color w:val="000000" w:themeColor="text1"/>
          <w:sz w:val="28"/>
          <w:szCs w:val="28"/>
        </w:rPr>
        <w:t xml:space="preserve"> (</w:t>
      </w:r>
      <w:r w:rsidRPr="00745643">
        <w:rPr>
          <w:color w:val="000000" w:themeColor="text1"/>
          <w:sz w:val="28"/>
          <w:szCs w:val="28"/>
          <w:lang w:val="sv-SE"/>
        </w:rPr>
        <w:t>Phụ lục</w:t>
      </w:r>
      <w:r w:rsidRPr="00745643">
        <w:rPr>
          <w:color w:val="000000" w:themeColor="text1"/>
          <w:sz w:val="28"/>
          <w:szCs w:val="28"/>
        </w:rPr>
        <w:t xml:space="preserve"> 12)</w:t>
      </w:r>
      <w:r w:rsidRPr="00745643">
        <w:rPr>
          <w:color w:val="000000" w:themeColor="text1"/>
          <w:sz w:val="28"/>
          <w:szCs w:val="28"/>
          <w:lang w:val="vi-VN"/>
        </w:rPr>
        <w:t>.</w:t>
      </w:r>
      <w:r w:rsidRPr="00745643">
        <w:rPr>
          <w:i/>
          <w:color w:val="000000" w:themeColor="text1"/>
          <w:sz w:val="28"/>
          <w:szCs w:val="28"/>
        </w:rPr>
        <w:t xml:space="preserve"> </w:t>
      </w:r>
    </w:p>
    <w:p w14:paraId="08C2659D"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13. Phân đoạn đất theo quy định tại khoản 5 và khoản 6 Điều 5 của Quy định này áp dụng trong các trường hợp sau:</w:t>
      </w:r>
    </w:p>
    <w:p w14:paraId="24C0FB79" w14:textId="77777777" w:rsidR="004B5B4C" w:rsidRPr="00745643" w:rsidRDefault="004B5B4C" w:rsidP="004B5B4C">
      <w:pPr>
        <w:spacing w:after="120"/>
        <w:ind w:firstLine="720"/>
        <w:jc w:val="both"/>
        <w:rPr>
          <w:color w:val="000000" w:themeColor="text1"/>
          <w:spacing w:val="2"/>
          <w:sz w:val="28"/>
          <w:szCs w:val="28"/>
        </w:rPr>
      </w:pPr>
      <w:r w:rsidRPr="00745643">
        <w:rPr>
          <w:color w:val="000000" w:themeColor="text1"/>
          <w:sz w:val="28"/>
          <w:szCs w:val="28"/>
        </w:rPr>
        <w:t>a) T</w:t>
      </w:r>
      <w:r w:rsidRPr="00745643">
        <w:rPr>
          <w:color w:val="000000" w:themeColor="text1"/>
          <w:spacing w:val="6"/>
          <w:sz w:val="28"/>
          <w:szCs w:val="28"/>
          <w:lang w:val="sv-SE"/>
        </w:rPr>
        <w:t>hực hiện chính sách</w:t>
      </w:r>
      <w:r w:rsidRPr="00745643">
        <w:rPr>
          <w:color w:val="000000" w:themeColor="text1"/>
          <w:spacing w:val="6"/>
          <w:sz w:val="28"/>
          <w:szCs w:val="28"/>
          <w:lang w:val="vi-VN"/>
        </w:rPr>
        <w:t xml:space="preserve"> bồi thường,</w:t>
      </w:r>
      <w:r w:rsidRPr="00745643">
        <w:rPr>
          <w:color w:val="000000" w:themeColor="text1"/>
          <w:spacing w:val="6"/>
          <w:sz w:val="28"/>
          <w:szCs w:val="28"/>
          <w:lang w:val="sv-SE"/>
        </w:rPr>
        <w:t xml:space="preserve"> </w:t>
      </w:r>
      <w:r w:rsidRPr="00745643">
        <w:rPr>
          <w:color w:val="000000" w:themeColor="text1"/>
          <w:spacing w:val="2"/>
          <w:sz w:val="28"/>
          <w:szCs w:val="28"/>
          <w:lang w:val="sv-SE"/>
        </w:rPr>
        <w:t>hỗ</w:t>
      </w:r>
      <w:r w:rsidRPr="00745643">
        <w:rPr>
          <w:color w:val="000000" w:themeColor="text1"/>
          <w:spacing w:val="2"/>
          <w:sz w:val="28"/>
          <w:szCs w:val="28"/>
          <w:lang w:val="vi-VN"/>
        </w:rPr>
        <w:t xml:space="preserve"> trợ khi Nhà nước thu hồi đất</w:t>
      </w:r>
      <w:r w:rsidRPr="00745643">
        <w:rPr>
          <w:color w:val="000000" w:themeColor="text1"/>
          <w:spacing w:val="2"/>
          <w:sz w:val="28"/>
          <w:szCs w:val="28"/>
        </w:rPr>
        <w:t xml:space="preserve"> đối với</w:t>
      </w:r>
      <w:r w:rsidRPr="00745643">
        <w:rPr>
          <w:color w:val="000000" w:themeColor="text1"/>
          <w:sz w:val="28"/>
          <w:szCs w:val="28"/>
        </w:rPr>
        <w:t xml:space="preserve"> đất nông nghiệp, đất phi nông nghiệp tại đô thị và nông thôn.</w:t>
      </w:r>
    </w:p>
    <w:p w14:paraId="1A7C16B8"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rPr>
        <w:t>b) T</w:t>
      </w:r>
      <w:r w:rsidRPr="00745643">
        <w:rPr>
          <w:color w:val="000000" w:themeColor="text1"/>
          <w:sz w:val="28"/>
          <w:szCs w:val="28"/>
          <w:lang w:val="sv-SE"/>
        </w:rPr>
        <w:t xml:space="preserve">hực hiện nghĩa vụ tài chính đất đai trong chuyển mục đích sử dụng đất, giao đất, thuê đất đối với </w:t>
      </w:r>
      <w:r w:rsidRPr="00745643">
        <w:rPr>
          <w:color w:val="000000" w:themeColor="text1"/>
          <w:sz w:val="28"/>
          <w:szCs w:val="28"/>
        </w:rPr>
        <w:t xml:space="preserve">đất phi nông nghiệp tại đô thị và nông thôn. </w:t>
      </w:r>
    </w:p>
    <w:p w14:paraId="25804871"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lang w:val="vi-VN"/>
        </w:rPr>
        <w:t>1</w:t>
      </w:r>
      <w:r w:rsidRPr="00745643">
        <w:rPr>
          <w:color w:val="000000" w:themeColor="text1"/>
          <w:sz w:val="28"/>
          <w:szCs w:val="28"/>
        </w:rPr>
        <w:t>4</w:t>
      </w:r>
      <w:r w:rsidRPr="00745643">
        <w:rPr>
          <w:color w:val="000000" w:themeColor="text1"/>
          <w:sz w:val="28"/>
          <w:szCs w:val="28"/>
          <w:lang w:val="vi-VN"/>
        </w:rPr>
        <w:t xml:space="preserve">. </w:t>
      </w:r>
      <w:r w:rsidRPr="00745643">
        <w:rPr>
          <w:color w:val="000000" w:themeColor="text1"/>
          <w:sz w:val="28"/>
          <w:szCs w:val="28"/>
        </w:rPr>
        <w:t>Trường hợp thửa đất phi nông nghiệp tiếp giáp với đường song song cầu nằm hai bên cầu giao với đường chính lên cầu (không thể lên xuống cầu trực tiếp bằng phương tiện giao thông) thì trong phạm vi 50m tính từ điểm giao nhau với đường chính lên cầu, giá đất được xác định bằng 70% đơn giá đất của tuyến đường chính lên cầu (</w:t>
      </w:r>
      <w:r w:rsidRPr="00745643">
        <w:rPr>
          <w:color w:val="000000" w:themeColor="text1"/>
          <w:sz w:val="28"/>
          <w:szCs w:val="28"/>
          <w:lang w:val="sv-SE"/>
        </w:rPr>
        <w:t>Phụ lục 13)</w:t>
      </w:r>
      <w:r w:rsidRPr="00745643">
        <w:rPr>
          <w:color w:val="000000" w:themeColor="text1"/>
          <w:sz w:val="28"/>
          <w:szCs w:val="28"/>
        </w:rPr>
        <w:t xml:space="preserve">. </w:t>
      </w:r>
    </w:p>
    <w:p w14:paraId="4567E859"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1</w:t>
      </w:r>
      <w:r w:rsidRPr="00745643">
        <w:rPr>
          <w:color w:val="000000" w:themeColor="text1"/>
          <w:sz w:val="28"/>
          <w:szCs w:val="28"/>
        </w:rPr>
        <w:t>5</w:t>
      </w:r>
      <w:r w:rsidRPr="00745643">
        <w:rPr>
          <w:color w:val="000000" w:themeColor="text1"/>
          <w:sz w:val="28"/>
          <w:szCs w:val="28"/>
          <w:lang w:val="vi-VN"/>
        </w:rPr>
        <w:t>. Đối với đất dự án (của tổ chức hoặc hộ gia đình cá nhân) chỉ kết nối với một tuyến giao thông thì đơn giá đất được tính để xác định nghĩa vụ tài chính của dự án dựa vào đơn giá đất của tuyến giao thông tại vị trí dự án kết nối. Trường hợp đất dự án kết nối với nhiều tuyến giao thông thì đơn giá đất được tính để xác định nghĩa vụ tài chính của dự án dựa vào đơn giá đất của tuyến giao thông mà dự án kết nối có mức giá cao nhất.</w:t>
      </w:r>
      <w:bookmarkEnd w:id="3"/>
    </w:p>
    <w:p w14:paraId="3E497B3E"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lastRenderedPageBreak/>
        <w:t>1</w:t>
      </w:r>
      <w:r w:rsidRPr="00745643">
        <w:rPr>
          <w:color w:val="000000" w:themeColor="text1"/>
          <w:sz w:val="28"/>
          <w:szCs w:val="28"/>
        </w:rPr>
        <w:t>6</w:t>
      </w:r>
      <w:r w:rsidRPr="00745643">
        <w:rPr>
          <w:color w:val="000000" w:themeColor="text1"/>
          <w:sz w:val="28"/>
          <w:szCs w:val="28"/>
          <w:lang w:val="vi-VN"/>
        </w:rPr>
        <w:t>. Đối với các tuyến đường đã chuyển đổi cấp quản lý theo quyết định của cấp có thẩm quyền (đường xã, liên xã chuyển thành đường huyện, đường tỉnh; đường huyện chuyển thành đường tỉnh; đường xã, đường huyện, đường tỉnh chuyển thành quốc lộ, đường nối và đường dẫn cao tốc; các tuyến đường mới được đặt tên trong đô thị) nhưng hiện trạng không thay đổi (chưa được đầu tư nâng cấp, mở rộng hoàn chỉnh) thì đất ở, đất nông nghiệp cặp theo các tuyến đường này được xác định theo giá đất trước khi được chuyển đổi cấp quản lý hoặc trước khi được đặt tên.</w:t>
      </w:r>
    </w:p>
    <w:p w14:paraId="2409DC5B"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rPr>
        <w:t>17</w:t>
      </w:r>
      <w:r w:rsidRPr="00745643">
        <w:rPr>
          <w:color w:val="000000" w:themeColor="text1"/>
          <w:sz w:val="28"/>
          <w:szCs w:val="28"/>
          <w:lang w:val="vi-VN"/>
        </w:rPr>
        <w:t xml:space="preserve">. Đất nông nghiệp </w:t>
      </w:r>
      <w:r w:rsidRPr="00745643">
        <w:rPr>
          <w:color w:val="000000" w:themeColor="text1"/>
          <w:sz w:val="28"/>
          <w:szCs w:val="28"/>
        </w:rPr>
        <w:t xml:space="preserve">mặt tiền </w:t>
      </w:r>
      <w:r w:rsidRPr="00745643">
        <w:rPr>
          <w:color w:val="000000" w:themeColor="text1"/>
          <w:sz w:val="28"/>
          <w:szCs w:val="28"/>
          <w:lang w:val="vi-VN"/>
        </w:rPr>
        <w:t>các tuyến đường trong đô thị là ranh giới giữa đô thị và nông thôn thì áp dụng đơn giá theo khu vực, vị trí của đô thị.</w:t>
      </w:r>
    </w:p>
    <w:p w14:paraId="295758F1"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rPr>
        <w:t>18</w:t>
      </w:r>
      <w:r w:rsidRPr="00745643">
        <w:rPr>
          <w:color w:val="000000" w:themeColor="text1"/>
          <w:sz w:val="28"/>
          <w:szCs w:val="28"/>
          <w:lang w:val="vi-VN"/>
        </w:rPr>
        <w:t>. Nguyên tắc điều chỉnh chênh lệch giá đất tại vị trí giáp ranh giữa các xã, huyện, thị xã và thành phố có điều kiện kinh tế, xã hội và kết cấu hạ tầng tương đối như nhau:</w:t>
      </w:r>
    </w:p>
    <w:p w14:paraId="16FBCCC7"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Điều chỉnh khi có tỷ lệ chênh lệch giá &gt; 10 % so với mức giá thấp hơn tại vị trí giáp ranh.</w:t>
      </w:r>
    </w:p>
    <w:p w14:paraId="54EB9CBF"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Thửa đất tại vị trí giáp ranh có mức giá bằng giá trị trung bình của 2 mức giá tại vị trí giáp ranh.</w:t>
      </w:r>
    </w:p>
    <w:p w14:paraId="6DE93CE7"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Các thửa đất tiếp theo về 2 phía tính từ vị trí giáp ranh có mức giá tăng và giảm thêm 10 %, 20 %, 30 % (hay bằng 10 n%, với n là số bước điều chỉnh) so giá trị trung bình của 2 mức giá tại vị trí giáp ranh cho đến khi tỷ lệ chênh lệch giá giữa 2 thửa tiếp giáp &lt; 10 % so với mức giá thấp hơn của vị trí giáp ranh.</w:t>
      </w:r>
    </w:p>
    <w:p w14:paraId="27D24AE1"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 Nguyên tắc này chỉ áp dụng cho mục đích thực hiện chính sách tài chính đất đai trong công tác bồi thường giải phóng mặt bằng.</w:t>
      </w:r>
    </w:p>
    <w:p w14:paraId="498F4F03"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rPr>
        <w:t>19.</w:t>
      </w:r>
      <w:r w:rsidRPr="00745643">
        <w:rPr>
          <w:color w:val="000000" w:themeColor="text1"/>
          <w:sz w:val="28"/>
          <w:szCs w:val="28"/>
          <w:lang w:val="vi-VN"/>
        </w:rPr>
        <w:t xml:space="preserve"> Trong trường hợp đất thuộc hành lang an toàn bảo vệ các công trình công cộng giao thông đường bộ, đường thuỷ và các công trình khác (thuỷ lợi, đê điều, cấp nước, thoát nước, xử lý chất thải, dẫn điện, dẫn xăng dầu, dẫn khí, thông tin liên lạc) đang sử dụng được pháp luật thừa nhận thì căn cứ vào giá của loại đất theo mục đích đang sử dụng tại vị trí tiếp giáp đường bộ hay đường thuỷ tương ứng để xác định các nghĩa vụ tài chính liên quan. Đất thuộc thửa đất tiếp giáp với thửa đất trong hành lang an toàn này có vị trí đất xác định căn cứ vào sự tiếp giáp với đường bộ hay đường thuỷ tương ứng.</w:t>
      </w:r>
    </w:p>
    <w:p w14:paraId="19D7058D" w14:textId="77777777" w:rsidR="004B5B4C" w:rsidRPr="00745643" w:rsidRDefault="004B5B4C" w:rsidP="004B5B4C">
      <w:pPr>
        <w:spacing w:after="120"/>
        <w:ind w:firstLine="720"/>
        <w:jc w:val="both"/>
        <w:rPr>
          <w:color w:val="000000" w:themeColor="text1"/>
          <w:sz w:val="28"/>
          <w:szCs w:val="28"/>
          <w:lang w:val="vi-VN"/>
        </w:rPr>
      </w:pPr>
      <w:r w:rsidRPr="00745643">
        <w:rPr>
          <w:color w:val="000000" w:themeColor="text1"/>
          <w:sz w:val="28"/>
          <w:szCs w:val="28"/>
          <w:lang w:val="vi-VN"/>
        </w:rPr>
        <w:t>2</w:t>
      </w:r>
      <w:r w:rsidRPr="00745643">
        <w:rPr>
          <w:color w:val="000000" w:themeColor="text1"/>
          <w:sz w:val="28"/>
          <w:szCs w:val="28"/>
        </w:rPr>
        <w:t>0</w:t>
      </w:r>
      <w:r w:rsidRPr="00745643">
        <w:rPr>
          <w:color w:val="000000" w:themeColor="text1"/>
          <w:sz w:val="28"/>
          <w:szCs w:val="28"/>
          <w:lang w:val="vi-VN"/>
        </w:rPr>
        <w:t>. Trong trường hợp chuyển mục đích sử dụng đất từ đất nông nghiệp sang đất phi nông nghiệp đối với đất tại vị trí tiếp giáp với kênh, rạch, mương, sông, biển thì đất phi nông nghiệp có cùng vị trí với đất nông nghiệp.</w:t>
      </w:r>
    </w:p>
    <w:p w14:paraId="68FCB56E" w14:textId="77777777" w:rsidR="004B5B4C" w:rsidRPr="00745643" w:rsidRDefault="004B5B4C" w:rsidP="004B5B4C">
      <w:pPr>
        <w:spacing w:after="120"/>
        <w:ind w:firstLine="720"/>
        <w:jc w:val="both"/>
        <w:rPr>
          <w:color w:val="000000" w:themeColor="text1"/>
          <w:sz w:val="28"/>
          <w:szCs w:val="28"/>
          <w:lang w:val="nl-NL"/>
        </w:rPr>
      </w:pPr>
      <w:r w:rsidRPr="00745643">
        <w:rPr>
          <w:color w:val="000000" w:themeColor="text1"/>
          <w:sz w:val="28"/>
          <w:szCs w:val="28"/>
          <w:lang w:val="vi-VN"/>
        </w:rPr>
        <w:t>2</w:t>
      </w:r>
      <w:r w:rsidRPr="00745643">
        <w:rPr>
          <w:color w:val="000000" w:themeColor="text1"/>
          <w:sz w:val="28"/>
          <w:szCs w:val="28"/>
        </w:rPr>
        <w:t>1</w:t>
      </w:r>
      <w:r w:rsidRPr="00745643">
        <w:rPr>
          <w:color w:val="000000" w:themeColor="text1"/>
          <w:sz w:val="28"/>
          <w:szCs w:val="28"/>
          <w:lang w:val="nl-NL"/>
        </w:rPr>
        <w:t>. Đơn</w:t>
      </w:r>
      <w:r w:rsidRPr="00745643">
        <w:rPr>
          <w:color w:val="000000" w:themeColor="text1"/>
          <w:sz w:val="28"/>
          <w:szCs w:val="28"/>
          <w:lang w:val="vi-VN"/>
        </w:rPr>
        <w:t xml:space="preserve"> g</w:t>
      </w:r>
      <w:r w:rsidRPr="00745643">
        <w:rPr>
          <w:color w:val="000000" w:themeColor="text1"/>
          <w:sz w:val="28"/>
          <w:szCs w:val="28"/>
          <w:lang w:val="nl-NL"/>
        </w:rPr>
        <w:t>iá đất đối với các loại đất có thời hạn sử dụng đất trong Quy định này được tính tương ứng với thời hạn sử dụng đất là 70 năm.</w:t>
      </w:r>
    </w:p>
    <w:p w14:paraId="41C93A8A" w14:textId="77777777" w:rsidR="004B5B4C" w:rsidRPr="00745643" w:rsidRDefault="004B5B4C" w:rsidP="004B5B4C">
      <w:pPr>
        <w:spacing w:after="120"/>
        <w:ind w:firstLine="720"/>
        <w:jc w:val="both"/>
        <w:rPr>
          <w:color w:val="000000" w:themeColor="text1"/>
          <w:sz w:val="28"/>
          <w:szCs w:val="28"/>
        </w:rPr>
      </w:pPr>
      <w:r w:rsidRPr="00745643">
        <w:rPr>
          <w:color w:val="000000" w:themeColor="text1"/>
          <w:sz w:val="28"/>
          <w:szCs w:val="28"/>
          <w:lang w:val="vi-VN"/>
        </w:rPr>
        <w:t>22. Đơn giá các loại đất nông nghiệp và đất ở trong Quy định này đã được làm tròn số sau khi xác định theo các hệ số vùng, khu vực và vị trí đất.</w:t>
      </w:r>
      <w:r w:rsidRPr="00745643">
        <w:rPr>
          <w:color w:val="000000" w:themeColor="text1"/>
          <w:sz w:val="28"/>
          <w:szCs w:val="28"/>
        </w:rPr>
        <w:t>”</w:t>
      </w:r>
    </w:p>
    <w:p w14:paraId="5FD7AA74" w14:textId="77777777" w:rsidR="00C23452" w:rsidRPr="00745643" w:rsidRDefault="00C23452" w:rsidP="009140B9">
      <w:pPr>
        <w:spacing w:before="120"/>
        <w:ind w:firstLine="720"/>
        <w:jc w:val="both"/>
        <w:rPr>
          <w:b/>
          <w:color w:val="000000" w:themeColor="text1"/>
          <w:spacing w:val="3"/>
          <w:sz w:val="28"/>
          <w:szCs w:val="28"/>
          <w:shd w:val="clear" w:color="auto" w:fill="FFFFFF"/>
        </w:rPr>
      </w:pPr>
      <w:r w:rsidRPr="00745643">
        <w:rPr>
          <w:b/>
          <w:color w:val="000000" w:themeColor="text1"/>
          <w:spacing w:val="3"/>
          <w:sz w:val="28"/>
          <w:szCs w:val="28"/>
          <w:shd w:val="clear" w:color="auto" w:fill="FFFFFF"/>
        </w:rPr>
        <w:t xml:space="preserve">Điều 2. Hiệu lực thi hành </w:t>
      </w:r>
    </w:p>
    <w:p w14:paraId="6FB31AAD" w14:textId="77777777" w:rsidR="00C23452" w:rsidRPr="00525AE7" w:rsidRDefault="00C23452" w:rsidP="009140B9">
      <w:pPr>
        <w:spacing w:before="120"/>
        <w:ind w:firstLine="720"/>
        <w:jc w:val="both"/>
        <w:rPr>
          <w:color w:val="C00000"/>
          <w:spacing w:val="3"/>
          <w:sz w:val="28"/>
          <w:szCs w:val="28"/>
          <w:shd w:val="clear" w:color="auto" w:fill="FFFFFF"/>
        </w:rPr>
      </w:pPr>
      <w:r w:rsidRPr="00745643">
        <w:rPr>
          <w:color w:val="000000" w:themeColor="text1"/>
          <w:spacing w:val="3"/>
          <w:sz w:val="28"/>
          <w:szCs w:val="28"/>
          <w:shd w:val="clear" w:color="auto" w:fill="FFFFFF"/>
        </w:rPr>
        <w:t xml:space="preserve">1. Quyết định này có hiệu lực thi hành từ </w:t>
      </w:r>
      <w:r w:rsidRPr="00927C8B">
        <w:rPr>
          <w:spacing w:val="3"/>
          <w:sz w:val="28"/>
          <w:szCs w:val="28"/>
          <w:shd w:val="clear" w:color="auto" w:fill="FFFFFF"/>
        </w:rPr>
        <w:t xml:space="preserve">ngày </w:t>
      </w:r>
      <w:r w:rsidR="00570B85" w:rsidRPr="00927C8B">
        <w:rPr>
          <w:spacing w:val="3"/>
          <w:sz w:val="28"/>
          <w:szCs w:val="28"/>
          <w:shd w:val="clear" w:color="auto" w:fill="FFFFFF"/>
        </w:rPr>
        <w:t>07</w:t>
      </w:r>
      <w:r w:rsidRPr="00927C8B">
        <w:rPr>
          <w:spacing w:val="3"/>
          <w:sz w:val="28"/>
          <w:szCs w:val="28"/>
          <w:shd w:val="clear" w:color="auto" w:fill="FFFFFF"/>
        </w:rPr>
        <w:t xml:space="preserve"> tháng</w:t>
      </w:r>
      <w:r w:rsidR="00570B85" w:rsidRPr="00927C8B">
        <w:rPr>
          <w:spacing w:val="3"/>
          <w:sz w:val="28"/>
          <w:szCs w:val="28"/>
          <w:shd w:val="clear" w:color="auto" w:fill="FFFFFF"/>
        </w:rPr>
        <w:t xml:space="preserve"> 4 </w:t>
      </w:r>
      <w:r w:rsidRPr="00927C8B">
        <w:rPr>
          <w:spacing w:val="3"/>
          <w:sz w:val="28"/>
          <w:szCs w:val="28"/>
          <w:shd w:val="clear" w:color="auto" w:fill="FFFFFF"/>
        </w:rPr>
        <w:t>năm 2025.</w:t>
      </w:r>
      <w:r w:rsidRPr="00C57B3A">
        <w:rPr>
          <w:spacing w:val="3"/>
          <w:sz w:val="28"/>
          <w:szCs w:val="28"/>
          <w:shd w:val="clear" w:color="auto" w:fill="FFFFFF"/>
        </w:rPr>
        <w:t xml:space="preserve"> </w:t>
      </w:r>
    </w:p>
    <w:p w14:paraId="45134653" w14:textId="77777777" w:rsidR="00C23452" w:rsidRPr="00745643" w:rsidRDefault="00C23452" w:rsidP="009140B9">
      <w:pPr>
        <w:spacing w:before="120"/>
        <w:ind w:firstLine="720"/>
        <w:jc w:val="both"/>
        <w:rPr>
          <w:color w:val="000000" w:themeColor="text1"/>
          <w:spacing w:val="3"/>
          <w:sz w:val="28"/>
          <w:szCs w:val="28"/>
          <w:shd w:val="clear" w:color="auto" w:fill="FFFFFF"/>
        </w:rPr>
      </w:pPr>
      <w:r w:rsidRPr="00745643">
        <w:rPr>
          <w:color w:val="000000" w:themeColor="text1"/>
          <w:spacing w:val="3"/>
          <w:sz w:val="28"/>
          <w:szCs w:val="28"/>
          <w:shd w:val="clear" w:color="auto" w:fill="FFFFFF"/>
        </w:rPr>
        <w:lastRenderedPageBreak/>
        <w:t xml:space="preserve">2. Bãi bỏ Quyết định số 08/2023/QĐ-UBND ngày 26/5/2023 của UBND tỉnh Tiền Giang sửa đổi, bổ sung một số điều của quy định về Bảng giá các loại đất giai đoạn năm 2020 - 2024 trên địa bàn tỉnh Tiền Giang ban hành kèm theo Quyết định số 32/2020/QĐ-UBND ngày 21/12/2020 của UBND tỉnh Tiền Giang. </w:t>
      </w:r>
    </w:p>
    <w:p w14:paraId="0F7DB226" w14:textId="77777777" w:rsidR="00C23452" w:rsidRPr="00745643" w:rsidRDefault="00C23452" w:rsidP="009140B9">
      <w:pPr>
        <w:spacing w:before="120"/>
        <w:ind w:firstLine="720"/>
        <w:jc w:val="both"/>
        <w:rPr>
          <w:b/>
          <w:color w:val="000000" w:themeColor="text1"/>
          <w:spacing w:val="-2"/>
          <w:sz w:val="28"/>
          <w:szCs w:val="28"/>
        </w:rPr>
      </w:pPr>
      <w:r w:rsidRPr="00745643">
        <w:rPr>
          <w:color w:val="000000" w:themeColor="text1"/>
          <w:spacing w:val="3"/>
          <w:sz w:val="28"/>
          <w:szCs w:val="28"/>
          <w:shd w:val="clear" w:color="auto" w:fill="FFFFFF"/>
        </w:rPr>
        <w:t>3. Bảng giá các loại đất giai đoạn 2020 – 2024 trên địa bàn tỉnh Tiền Giang ban hành kèm theo Quyết định số 32/2020/QĐ-UBND ngày 21/12/2020 của Ủy ban nhân dân tỉnh Tiền Giang (được sửa đổi, bổ sung) tiếp tục áp dụng đến hết ngày 31 tháng 12 năm 2025 theo quy định tại khoản 1 Điều 257 Luật Đất đai.</w:t>
      </w:r>
    </w:p>
    <w:p w14:paraId="64282708" w14:textId="77777777" w:rsidR="006B177A" w:rsidRPr="00745643" w:rsidRDefault="00C23452" w:rsidP="000B12AD">
      <w:pPr>
        <w:spacing w:before="120"/>
        <w:ind w:firstLine="720"/>
        <w:jc w:val="both"/>
        <w:rPr>
          <w:b/>
          <w:color w:val="000000" w:themeColor="text1"/>
          <w:spacing w:val="-2"/>
          <w:sz w:val="28"/>
          <w:szCs w:val="28"/>
        </w:rPr>
      </w:pPr>
      <w:r w:rsidRPr="00745643">
        <w:rPr>
          <w:b/>
          <w:color w:val="000000" w:themeColor="text1"/>
          <w:spacing w:val="-2"/>
          <w:sz w:val="28"/>
          <w:szCs w:val="28"/>
        </w:rPr>
        <w:t xml:space="preserve">Điều 3. </w:t>
      </w:r>
      <w:r w:rsidR="006B177A" w:rsidRPr="00745643">
        <w:rPr>
          <w:b/>
          <w:color w:val="000000" w:themeColor="text1"/>
          <w:spacing w:val="-2"/>
          <w:sz w:val="28"/>
          <w:szCs w:val="28"/>
        </w:rPr>
        <w:t>Tổ chức thực hiện</w:t>
      </w:r>
    </w:p>
    <w:p w14:paraId="736E45D4" w14:textId="77777777" w:rsidR="006B177A" w:rsidRPr="00745643" w:rsidRDefault="00F43750" w:rsidP="000B12AD">
      <w:pPr>
        <w:spacing w:before="120"/>
        <w:ind w:right="29" w:firstLine="720"/>
        <w:jc w:val="both"/>
        <w:rPr>
          <w:color w:val="000000" w:themeColor="text1"/>
          <w:sz w:val="28"/>
          <w:szCs w:val="28"/>
        </w:rPr>
      </w:pPr>
      <w:r w:rsidRPr="00745643">
        <w:rPr>
          <w:color w:val="000000" w:themeColor="text1"/>
          <w:sz w:val="28"/>
          <w:szCs w:val="28"/>
          <w:lang w:val="nl-NL"/>
        </w:rPr>
        <w:t>Chánh Văn phòng Ủy ban nhân dân tỉnh</w:t>
      </w:r>
      <w:r w:rsidRPr="00745643">
        <w:rPr>
          <w:color w:val="000000" w:themeColor="text1"/>
          <w:sz w:val="28"/>
          <w:szCs w:val="28"/>
        </w:rPr>
        <w:t xml:space="preserve">, </w:t>
      </w:r>
      <w:r w:rsidR="00922C34" w:rsidRPr="00745643">
        <w:rPr>
          <w:color w:val="000000" w:themeColor="text1"/>
          <w:sz w:val="28"/>
          <w:szCs w:val="28"/>
        </w:rPr>
        <w:t>Giám đốc</w:t>
      </w:r>
      <w:r w:rsidRPr="00745643">
        <w:rPr>
          <w:color w:val="000000" w:themeColor="text1"/>
          <w:sz w:val="28"/>
          <w:szCs w:val="28"/>
        </w:rPr>
        <w:t xml:space="preserve"> các sở, ban, ngành tỉnh, Chủ tịch Ủy ban nhân dân các huyện, thành phố Mỹ Tho, </w:t>
      </w:r>
      <w:r w:rsidR="00B8284D" w:rsidRPr="00745643">
        <w:rPr>
          <w:color w:val="000000" w:themeColor="text1"/>
          <w:sz w:val="28"/>
          <w:szCs w:val="28"/>
        </w:rPr>
        <w:t>thành phố Gò Công</w:t>
      </w:r>
      <w:r w:rsidRPr="00745643">
        <w:rPr>
          <w:color w:val="000000" w:themeColor="text1"/>
          <w:sz w:val="28"/>
          <w:szCs w:val="28"/>
        </w:rPr>
        <w:t>, thị xã Cai Lậy và các tổ chức, cá nhân có liên quan chịu trách nhiệm thi hành Quyết định này</w:t>
      </w:r>
      <w:r w:rsidR="006B177A" w:rsidRPr="00745643">
        <w:rPr>
          <w:color w:val="000000" w:themeColor="text1"/>
          <w:sz w:val="28"/>
          <w:szCs w:val="28"/>
        </w:rPr>
        <w:t>.</w:t>
      </w:r>
      <w:r w:rsidR="00EA0C0D" w:rsidRPr="00745643">
        <w:rPr>
          <w:color w:val="000000" w:themeColor="text1"/>
          <w:sz w:val="28"/>
          <w:szCs w:val="28"/>
        </w:rPr>
        <w:t>/.</w:t>
      </w:r>
    </w:p>
    <w:p w14:paraId="6879D3BE" w14:textId="77777777" w:rsidR="00F43750" w:rsidRPr="00745643" w:rsidRDefault="00F43750" w:rsidP="00F43750">
      <w:pPr>
        <w:spacing w:before="120" w:after="120"/>
        <w:ind w:right="29" w:firstLine="720"/>
        <w:jc w:val="both"/>
        <w:rPr>
          <w:color w:val="000000" w:themeColor="text1"/>
          <w:sz w:val="18"/>
          <w:szCs w:val="28"/>
        </w:rPr>
      </w:pPr>
    </w:p>
    <w:tbl>
      <w:tblPr>
        <w:tblW w:w="0" w:type="auto"/>
        <w:tblLook w:val="0000" w:firstRow="0" w:lastRow="0" w:firstColumn="0" w:lastColumn="0" w:noHBand="0" w:noVBand="0"/>
      </w:tblPr>
      <w:tblGrid>
        <w:gridCol w:w="3869"/>
        <w:gridCol w:w="4919"/>
      </w:tblGrid>
      <w:tr w:rsidR="00745643" w:rsidRPr="00745643" w14:paraId="6017F85A" w14:textId="77777777" w:rsidTr="004A62CE">
        <w:tc>
          <w:tcPr>
            <w:tcW w:w="3869" w:type="dxa"/>
          </w:tcPr>
          <w:p w14:paraId="24BD186F" w14:textId="77777777" w:rsidR="00F43750" w:rsidRPr="00745643" w:rsidRDefault="00F43750" w:rsidP="004A62CE">
            <w:pPr>
              <w:rPr>
                <w:b/>
                <w:i/>
                <w:color w:val="000000" w:themeColor="text1"/>
              </w:rPr>
            </w:pPr>
            <w:r w:rsidRPr="00745643">
              <w:rPr>
                <w:b/>
                <w:i/>
                <w:color w:val="000000" w:themeColor="text1"/>
              </w:rPr>
              <w:t>Nơi nhận:</w:t>
            </w:r>
          </w:p>
          <w:p w14:paraId="055F3032" w14:textId="77777777" w:rsidR="00F43750" w:rsidRPr="00745643" w:rsidRDefault="00F43750" w:rsidP="004A62CE">
            <w:pPr>
              <w:rPr>
                <w:color w:val="000000" w:themeColor="text1"/>
                <w:sz w:val="22"/>
                <w:szCs w:val="22"/>
              </w:rPr>
            </w:pPr>
            <w:r w:rsidRPr="00745643">
              <w:rPr>
                <w:color w:val="000000" w:themeColor="text1"/>
                <w:sz w:val="22"/>
                <w:szCs w:val="22"/>
              </w:rPr>
              <w:t>- Như Điều 3;</w:t>
            </w:r>
          </w:p>
          <w:p w14:paraId="2FC8A7C9" w14:textId="77777777" w:rsidR="00F43750" w:rsidRPr="00745643" w:rsidRDefault="00F43750" w:rsidP="004A62CE">
            <w:pPr>
              <w:rPr>
                <w:color w:val="000000" w:themeColor="text1"/>
                <w:sz w:val="22"/>
                <w:szCs w:val="22"/>
              </w:rPr>
            </w:pPr>
            <w:r w:rsidRPr="00745643">
              <w:rPr>
                <w:color w:val="000000" w:themeColor="text1"/>
                <w:sz w:val="22"/>
                <w:szCs w:val="22"/>
              </w:rPr>
              <w:t>- Văn phòng Chính phủ;</w:t>
            </w:r>
          </w:p>
          <w:p w14:paraId="3FD997A5" w14:textId="77777777" w:rsidR="00F43750" w:rsidRPr="00745643" w:rsidRDefault="00F43750" w:rsidP="004A62CE">
            <w:pPr>
              <w:rPr>
                <w:color w:val="000000" w:themeColor="text1"/>
                <w:sz w:val="22"/>
                <w:szCs w:val="22"/>
              </w:rPr>
            </w:pPr>
            <w:r w:rsidRPr="00745643">
              <w:rPr>
                <w:color w:val="000000" w:themeColor="text1"/>
                <w:sz w:val="22"/>
                <w:szCs w:val="22"/>
              </w:rPr>
              <w:t xml:space="preserve">- Bộ </w:t>
            </w:r>
            <w:r w:rsidR="002A78A2" w:rsidRPr="00745643">
              <w:rPr>
                <w:color w:val="000000" w:themeColor="text1"/>
                <w:sz w:val="22"/>
                <w:szCs w:val="22"/>
              </w:rPr>
              <w:t>Nông nghiệp</w:t>
            </w:r>
            <w:r w:rsidRPr="00745643">
              <w:rPr>
                <w:color w:val="000000" w:themeColor="text1"/>
                <w:sz w:val="22"/>
                <w:szCs w:val="22"/>
              </w:rPr>
              <w:t xml:space="preserve"> và Môi trường;</w:t>
            </w:r>
          </w:p>
          <w:p w14:paraId="199B75AD" w14:textId="77777777" w:rsidR="00F43750" w:rsidRPr="00745643" w:rsidRDefault="00F43750" w:rsidP="004A62CE">
            <w:pPr>
              <w:rPr>
                <w:color w:val="000000" w:themeColor="text1"/>
                <w:sz w:val="22"/>
                <w:szCs w:val="22"/>
              </w:rPr>
            </w:pPr>
            <w:r w:rsidRPr="00745643">
              <w:rPr>
                <w:color w:val="000000" w:themeColor="text1"/>
                <w:sz w:val="22"/>
                <w:szCs w:val="22"/>
              </w:rPr>
              <w:t>- Bộ Tài chính;</w:t>
            </w:r>
          </w:p>
          <w:p w14:paraId="7BFE346D" w14:textId="77777777" w:rsidR="00F43750" w:rsidRPr="00745643" w:rsidRDefault="00F43750" w:rsidP="004A62CE">
            <w:pPr>
              <w:rPr>
                <w:color w:val="000000" w:themeColor="text1"/>
                <w:sz w:val="22"/>
                <w:szCs w:val="22"/>
              </w:rPr>
            </w:pPr>
            <w:r w:rsidRPr="00745643">
              <w:rPr>
                <w:color w:val="000000" w:themeColor="text1"/>
                <w:sz w:val="22"/>
                <w:szCs w:val="22"/>
              </w:rPr>
              <w:t>- Bộ Xây dựng;</w:t>
            </w:r>
          </w:p>
          <w:p w14:paraId="622E3DD8" w14:textId="77777777" w:rsidR="00F43750" w:rsidRPr="00745643" w:rsidRDefault="00F43750" w:rsidP="004A62CE">
            <w:pPr>
              <w:rPr>
                <w:color w:val="000000" w:themeColor="text1"/>
                <w:sz w:val="22"/>
                <w:szCs w:val="22"/>
              </w:rPr>
            </w:pPr>
            <w:r w:rsidRPr="00745643">
              <w:rPr>
                <w:color w:val="000000" w:themeColor="text1"/>
                <w:sz w:val="22"/>
                <w:szCs w:val="22"/>
              </w:rPr>
              <w:t xml:space="preserve">- </w:t>
            </w:r>
            <w:r w:rsidR="002A78A2" w:rsidRPr="00745643">
              <w:rPr>
                <w:color w:val="000000" w:themeColor="text1"/>
                <w:sz w:val="22"/>
                <w:szCs w:val="22"/>
              </w:rPr>
              <w:t>Cục KTVB&amp;XLVPHC (Bộ Tư pháp);</w:t>
            </w:r>
          </w:p>
          <w:p w14:paraId="2307783D" w14:textId="77777777" w:rsidR="00F43750" w:rsidRPr="00745643" w:rsidRDefault="00F43750" w:rsidP="004A62CE">
            <w:pPr>
              <w:rPr>
                <w:color w:val="000000" w:themeColor="text1"/>
                <w:sz w:val="22"/>
                <w:szCs w:val="22"/>
              </w:rPr>
            </w:pPr>
            <w:r w:rsidRPr="00745643">
              <w:rPr>
                <w:color w:val="000000" w:themeColor="text1"/>
                <w:sz w:val="22"/>
                <w:szCs w:val="22"/>
              </w:rPr>
              <w:t>- Cổng TTĐT Chính phủ;</w:t>
            </w:r>
          </w:p>
          <w:p w14:paraId="709C7DCB" w14:textId="77777777" w:rsidR="00F43750" w:rsidRPr="00745643" w:rsidRDefault="00F43750" w:rsidP="004A62CE">
            <w:pPr>
              <w:rPr>
                <w:color w:val="000000" w:themeColor="text1"/>
                <w:sz w:val="22"/>
                <w:szCs w:val="22"/>
              </w:rPr>
            </w:pPr>
            <w:r w:rsidRPr="00745643">
              <w:rPr>
                <w:color w:val="000000" w:themeColor="text1"/>
                <w:sz w:val="22"/>
                <w:szCs w:val="22"/>
              </w:rPr>
              <w:t>- Ban Chỉ đạo Tây Nam Bộ;</w:t>
            </w:r>
          </w:p>
          <w:p w14:paraId="3E92D972" w14:textId="77777777" w:rsidR="00F43750" w:rsidRPr="00745643" w:rsidRDefault="00F43750" w:rsidP="004A62CE">
            <w:pPr>
              <w:rPr>
                <w:color w:val="000000" w:themeColor="text1"/>
                <w:sz w:val="22"/>
                <w:szCs w:val="22"/>
              </w:rPr>
            </w:pPr>
            <w:r w:rsidRPr="00745643">
              <w:rPr>
                <w:color w:val="000000" w:themeColor="text1"/>
                <w:sz w:val="22"/>
                <w:szCs w:val="22"/>
              </w:rPr>
              <w:t>- Bộ Tư lệnh Quân khu 9;</w:t>
            </w:r>
          </w:p>
          <w:p w14:paraId="22ACB844" w14:textId="77777777" w:rsidR="00F43750" w:rsidRPr="00745643" w:rsidRDefault="00F43750" w:rsidP="004A62CE">
            <w:pPr>
              <w:rPr>
                <w:color w:val="000000" w:themeColor="text1"/>
                <w:sz w:val="22"/>
                <w:szCs w:val="22"/>
              </w:rPr>
            </w:pPr>
            <w:r w:rsidRPr="00745643">
              <w:rPr>
                <w:color w:val="000000" w:themeColor="text1"/>
                <w:sz w:val="22"/>
                <w:szCs w:val="22"/>
              </w:rPr>
              <w:t>- Thường trực Tỉnh ủy;</w:t>
            </w:r>
          </w:p>
          <w:p w14:paraId="5725D7FA" w14:textId="77777777" w:rsidR="00F43750" w:rsidRPr="00745643" w:rsidRDefault="00F43750" w:rsidP="004A62CE">
            <w:pPr>
              <w:rPr>
                <w:color w:val="000000" w:themeColor="text1"/>
                <w:sz w:val="22"/>
                <w:szCs w:val="22"/>
              </w:rPr>
            </w:pPr>
            <w:r w:rsidRPr="00745643">
              <w:rPr>
                <w:color w:val="000000" w:themeColor="text1"/>
                <w:sz w:val="22"/>
                <w:szCs w:val="22"/>
              </w:rPr>
              <w:t>- Thường trực HĐND tỉnh;</w:t>
            </w:r>
          </w:p>
          <w:p w14:paraId="61DB7267" w14:textId="77777777" w:rsidR="002A78A2" w:rsidRPr="00745643" w:rsidRDefault="002A78A2" w:rsidP="004A62CE">
            <w:pPr>
              <w:rPr>
                <w:color w:val="000000" w:themeColor="text1"/>
                <w:sz w:val="22"/>
                <w:szCs w:val="22"/>
              </w:rPr>
            </w:pPr>
            <w:r w:rsidRPr="00745643">
              <w:rPr>
                <w:color w:val="000000" w:themeColor="text1"/>
                <w:sz w:val="22"/>
                <w:szCs w:val="22"/>
              </w:rPr>
              <w:t>- Các Ban HĐND tỉnh;</w:t>
            </w:r>
          </w:p>
          <w:p w14:paraId="3AC0B86D" w14:textId="77777777" w:rsidR="00F43750" w:rsidRPr="00745643" w:rsidRDefault="00F43750" w:rsidP="004A62CE">
            <w:pPr>
              <w:rPr>
                <w:color w:val="000000" w:themeColor="text1"/>
                <w:sz w:val="22"/>
                <w:szCs w:val="22"/>
              </w:rPr>
            </w:pPr>
            <w:r w:rsidRPr="00745643">
              <w:rPr>
                <w:color w:val="000000" w:themeColor="text1"/>
                <w:sz w:val="22"/>
                <w:szCs w:val="22"/>
              </w:rPr>
              <w:t>- Ủy ban MTTQ tỉnh;</w:t>
            </w:r>
          </w:p>
          <w:p w14:paraId="0E7013BA" w14:textId="77777777" w:rsidR="00F43750" w:rsidRPr="00745643" w:rsidRDefault="00F43750" w:rsidP="004A62CE">
            <w:pPr>
              <w:rPr>
                <w:color w:val="000000" w:themeColor="text1"/>
                <w:sz w:val="22"/>
                <w:szCs w:val="22"/>
              </w:rPr>
            </w:pPr>
            <w:r w:rsidRPr="00745643">
              <w:rPr>
                <w:color w:val="000000" w:themeColor="text1"/>
                <w:sz w:val="22"/>
                <w:szCs w:val="22"/>
              </w:rPr>
              <w:t>- CT, các PCT UBND tỉnh;</w:t>
            </w:r>
          </w:p>
          <w:p w14:paraId="7CB19026" w14:textId="77777777" w:rsidR="00F43750" w:rsidRPr="00745643" w:rsidRDefault="00F43750" w:rsidP="004A62CE">
            <w:pPr>
              <w:rPr>
                <w:color w:val="000000" w:themeColor="text1"/>
                <w:sz w:val="22"/>
                <w:szCs w:val="22"/>
              </w:rPr>
            </w:pPr>
            <w:r w:rsidRPr="00745643">
              <w:rPr>
                <w:color w:val="000000" w:themeColor="text1"/>
                <w:sz w:val="22"/>
                <w:szCs w:val="22"/>
              </w:rPr>
              <w:t xml:space="preserve">- </w:t>
            </w:r>
            <w:r w:rsidRPr="00745643">
              <w:rPr>
                <w:color w:val="000000" w:themeColor="text1"/>
                <w:sz w:val="22"/>
                <w:szCs w:val="22"/>
                <w:lang w:val="pt-BR"/>
              </w:rPr>
              <w:t xml:space="preserve">VPUB: </w:t>
            </w:r>
            <w:r w:rsidRPr="00745643">
              <w:rPr>
                <w:color w:val="000000" w:themeColor="text1"/>
                <w:sz w:val="22"/>
                <w:szCs w:val="22"/>
              </w:rPr>
              <w:t>CVP, các PCVP;</w:t>
            </w:r>
          </w:p>
          <w:p w14:paraId="42F3E9E1" w14:textId="77777777" w:rsidR="00F43750" w:rsidRPr="00745643" w:rsidRDefault="00F43750" w:rsidP="004A62CE">
            <w:pPr>
              <w:rPr>
                <w:color w:val="000000" w:themeColor="text1"/>
                <w:sz w:val="22"/>
                <w:szCs w:val="22"/>
              </w:rPr>
            </w:pPr>
            <w:r w:rsidRPr="00745643">
              <w:rPr>
                <w:color w:val="000000" w:themeColor="text1"/>
                <w:sz w:val="22"/>
                <w:szCs w:val="22"/>
              </w:rPr>
              <w:t xml:space="preserve">- Cổng TTĐT tỉnh, </w:t>
            </w:r>
            <w:r w:rsidR="00A41470">
              <w:rPr>
                <w:color w:val="000000" w:themeColor="text1"/>
                <w:sz w:val="22"/>
                <w:szCs w:val="22"/>
              </w:rPr>
              <w:t>TT TH&amp;CB tỉnh</w:t>
            </w:r>
            <w:r w:rsidRPr="00745643">
              <w:rPr>
                <w:color w:val="000000" w:themeColor="text1"/>
                <w:sz w:val="22"/>
                <w:szCs w:val="22"/>
              </w:rPr>
              <w:t>;</w:t>
            </w:r>
          </w:p>
          <w:p w14:paraId="2260421E" w14:textId="77777777" w:rsidR="00F43750" w:rsidRPr="00745643" w:rsidRDefault="00F43750" w:rsidP="00F43750">
            <w:pPr>
              <w:rPr>
                <w:color w:val="000000" w:themeColor="text1"/>
                <w:sz w:val="22"/>
                <w:szCs w:val="22"/>
              </w:rPr>
            </w:pPr>
            <w:r w:rsidRPr="00745643">
              <w:rPr>
                <w:color w:val="000000" w:themeColor="text1"/>
                <w:sz w:val="22"/>
                <w:szCs w:val="22"/>
              </w:rPr>
              <w:t>- Lưu: VT.</w:t>
            </w:r>
          </w:p>
        </w:tc>
        <w:tc>
          <w:tcPr>
            <w:tcW w:w="4919" w:type="dxa"/>
          </w:tcPr>
          <w:p w14:paraId="61D54985" w14:textId="77777777" w:rsidR="00F43750" w:rsidRPr="00745643" w:rsidRDefault="00F43750" w:rsidP="004A62CE">
            <w:pPr>
              <w:jc w:val="center"/>
              <w:rPr>
                <w:b/>
                <w:bCs/>
                <w:color w:val="000000" w:themeColor="text1"/>
                <w:sz w:val="26"/>
                <w:szCs w:val="26"/>
              </w:rPr>
            </w:pPr>
            <w:r w:rsidRPr="00745643">
              <w:rPr>
                <w:b/>
                <w:bCs/>
                <w:color w:val="000000" w:themeColor="text1"/>
                <w:sz w:val="26"/>
                <w:szCs w:val="26"/>
              </w:rPr>
              <w:t>TM. ỦY BAN NHÂN DÂN TỈNH</w:t>
            </w:r>
          </w:p>
          <w:p w14:paraId="4E725E3D" w14:textId="77777777" w:rsidR="00F43750" w:rsidRPr="00745643" w:rsidRDefault="00F43750" w:rsidP="004A62CE">
            <w:pPr>
              <w:jc w:val="center"/>
              <w:rPr>
                <w:b/>
                <w:bCs/>
                <w:color w:val="000000" w:themeColor="text1"/>
                <w:sz w:val="26"/>
                <w:szCs w:val="26"/>
              </w:rPr>
            </w:pPr>
            <w:r w:rsidRPr="00745643">
              <w:rPr>
                <w:b/>
                <w:bCs/>
                <w:color w:val="000000" w:themeColor="text1"/>
                <w:sz w:val="26"/>
                <w:szCs w:val="26"/>
              </w:rPr>
              <w:t xml:space="preserve">KT. CHỦ TỊCH </w:t>
            </w:r>
          </w:p>
          <w:p w14:paraId="14962BB8" w14:textId="77777777" w:rsidR="00F43750" w:rsidRPr="00745643" w:rsidRDefault="00F43750" w:rsidP="004A62CE">
            <w:pPr>
              <w:jc w:val="center"/>
              <w:rPr>
                <w:b/>
                <w:bCs/>
                <w:color w:val="000000" w:themeColor="text1"/>
                <w:sz w:val="28"/>
                <w:szCs w:val="28"/>
              </w:rPr>
            </w:pPr>
            <w:r w:rsidRPr="00745643">
              <w:rPr>
                <w:b/>
                <w:bCs/>
                <w:color w:val="000000" w:themeColor="text1"/>
                <w:sz w:val="26"/>
                <w:szCs w:val="26"/>
              </w:rPr>
              <w:t xml:space="preserve">PHÓ CHỦ TỊCH </w:t>
            </w:r>
          </w:p>
        </w:tc>
      </w:tr>
    </w:tbl>
    <w:p w14:paraId="129F6B9D" w14:textId="77777777" w:rsidR="009805F8" w:rsidRPr="00745643" w:rsidRDefault="009805F8" w:rsidP="00786A91">
      <w:pPr>
        <w:rPr>
          <w:color w:val="000000" w:themeColor="text1"/>
          <w:sz w:val="28"/>
          <w:szCs w:val="28"/>
          <w:lang w:val="vi-VN"/>
        </w:rPr>
      </w:pPr>
    </w:p>
    <w:sectPr w:rsidR="009805F8" w:rsidRPr="00745643" w:rsidSect="00121CE4">
      <w:headerReference w:type="default" r:id="rId8"/>
      <w:footerReference w:type="even" r:id="rId9"/>
      <w:footerReference w:type="default" r:id="rId10"/>
      <w:pgSz w:w="11900" w:h="16840"/>
      <w:pgMar w:top="1134" w:right="1134" w:bottom="907" w:left="158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09580" w14:textId="77777777" w:rsidR="002E318C" w:rsidRDefault="002E318C" w:rsidP="00A262F8">
      <w:r>
        <w:separator/>
      </w:r>
    </w:p>
  </w:endnote>
  <w:endnote w:type="continuationSeparator" w:id="0">
    <w:p w14:paraId="0DD85EFD" w14:textId="77777777" w:rsidR="002E318C" w:rsidRDefault="002E318C" w:rsidP="00A262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9128902"/>
      <w:docPartObj>
        <w:docPartGallery w:val="Page Numbers (Bottom of Page)"/>
        <w:docPartUnique/>
      </w:docPartObj>
    </w:sdtPr>
    <w:sdtContent>
      <w:p w14:paraId="565CF6B3" w14:textId="77777777" w:rsidR="00F56460" w:rsidRDefault="00F56460" w:rsidP="00BE1FF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712325" w14:textId="77777777" w:rsidR="00F56460" w:rsidRDefault="00F56460" w:rsidP="00A262F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BFFC0" w14:textId="77777777" w:rsidR="00F56460" w:rsidRDefault="00F56460" w:rsidP="00BE1FF1">
    <w:pPr>
      <w:pStyle w:val="Footer"/>
      <w:framePr w:wrap="none" w:vAnchor="text" w:hAnchor="margin" w:xAlign="right" w:y="1"/>
      <w:rPr>
        <w:rStyle w:val="PageNumber"/>
      </w:rPr>
    </w:pPr>
  </w:p>
  <w:p w14:paraId="156F63A3" w14:textId="77777777" w:rsidR="00F56460" w:rsidRDefault="00F56460" w:rsidP="00A262F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059A8" w14:textId="77777777" w:rsidR="002E318C" w:rsidRDefault="002E318C" w:rsidP="00A262F8">
      <w:r>
        <w:separator/>
      </w:r>
    </w:p>
  </w:footnote>
  <w:footnote w:type="continuationSeparator" w:id="0">
    <w:p w14:paraId="652ECB5F" w14:textId="77777777" w:rsidR="002E318C" w:rsidRDefault="002E318C" w:rsidP="00A262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95970"/>
      <w:docPartObj>
        <w:docPartGallery w:val="Page Numbers (Top of Page)"/>
        <w:docPartUnique/>
      </w:docPartObj>
    </w:sdtPr>
    <w:sdtEndPr>
      <w:rPr>
        <w:noProof/>
      </w:rPr>
    </w:sdtEndPr>
    <w:sdtContent>
      <w:p w14:paraId="0B12BBD3" w14:textId="77777777" w:rsidR="00F56460" w:rsidRDefault="00F56460">
        <w:pPr>
          <w:pStyle w:val="Header"/>
          <w:jc w:val="center"/>
        </w:pPr>
        <w:r w:rsidRPr="00047FD7">
          <w:fldChar w:fldCharType="begin"/>
        </w:r>
        <w:r w:rsidRPr="00047FD7">
          <w:instrText xml:space="preserve"> PAGE   \* MERGEFORMAT </w:instrText>
        </w:r>
        <w:r w:rsidRPr="00047FD7">
          <w:fldChar w:fldCharType="separate"/>
        </w:r>
        <w:r w:rsidR="00A41470">
          <w:rPr>
            <w:noProof/>
          </w:rPr>
          <w:t>11</w:t>
        </w:r>
        <w:r w:rsidRPr="00047FD7">
          <w:rPr>
            <w:noProof/>
          </w:rPr>
          <w:fldChar w:fldCharType="end"/>
        </w:r>
      </w:p>
    </w:sdtContent>
  </w:sdt>
  <w:p w14:paraId="68BC38F5" w14:textId="77777777" w:rsidR="00F56460" w:rsidRDefault="00F564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D6434"/>
    <w:multiLevelType w:val="hybridMultilevel"/>
    <w:tmpl w:val="A4E67B68"/>
    <w:lvl w:ilvl="0" w:tplc="C5F83C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02F59A7"/>
    <w:multiLevelType w:val="hybridMultilevel"/>
    <w:tmpl w:val="1DE66EF2"/>
    <w:lvl w:ilvl="0" w:tplc="970ACB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0584829"/>
    <w:multiLevelType w:val="multilevel"/>
    <w:tmpl w:val="0B66A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434551">
    <w:abstractNumId w:val="1"/>
  </w:num>
  <w:num w:numId="2" w16cid:durableId="605230645">
    <w:abstractNumId w:val="0"/>
  </w:num>
  <w:num w:numId="3" w16cid:durableId="937828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343"/>
    <w:rsid w:val="000002B8"/>
    <w:rsid w:val="00001EC3"/>
    <w:rsid w:val="000025B5"/>
    <w:rsid w:val="000054C3"/>
    <w:rsid w:val="00005716"/>
    <w:rsid w:val="000059D9"/>
    <w:rsid w:val="00006FE7"/>
    <w:rsid w:val="00010C21"/>
    <w:rsid w:val="00011F65"/>
    <w:rsid w:val="00013834"/>
    <w:rsid w:val="00013B1F"/>
    <w:rsid w:val="00015C6C"/>
    <w:rsid w:val="000173D8"/>
    <w:rsid w:val="00017C03"/>
    <w:rsid w:val="00020656"/>
    <w:rsid w:val="000225F9"/>
    <w:rsid w:val="00025923"/>
    <w:rsid w:val="00027882"/>
    <w:rsid w:val="00030EE9"/>
    <w:rsid w:val="0003274A"/>
    <w:rsid w:val="0003275D"/>
    <w:rsid w:val="00034BFA"/>
    <w:rsid w:val="000352FB"/>
    <w:rsid w:val="00036233"/>
    <w:rsid w:val="00037210"/>
    <w:rsid w:val="000379D0"/>
    <w:rsid w:val="0004085B"/>
    <w:rsid w:val="00043911"/>
    <w:rsid w:val="0004719E"/>
    <w:rsid w:val="00047667"/>
    <w:rsid w:val="00047FD7"/>
    <w:rsid w:val="00051F26"/>
    <w:rsid w:val="00054567"/>
    <w:rsid w:val="00054C7A"/>
    <w:rsid w:val="00055FA1"/>
    <w:rsid w:val="000569BB"/>
    <w:rsid w:val="00060E3F"/>
    <w:rsid w:val="0006152A"/>
    <w:rsid w:val="00061D48"/>
    <w:rsid w:val="00063148"/>
    <w:rsid w:val="00063E4E"/>
    <w:rsid w:val="00064256"/>
    <w:rsid w:val="000665F8"/>
    <w:rsid w:val="00066B82"/>
    <w:rsid w:val="00071330"/>
    <w:rsid w:val="000718CA"/>
    <w:rsid w:val="00071BAF"/>
    <w:rsid w:val="00073F52"/>
    <w:rsid w:val="00081726"/>
    <w:rsid w:val="00084DBE"/>
    <w:rsid w:val="00090B49"/>
    <w:rsid w:val="000925F9"/>
    <w:rsid w:val="00092F71"/>
    <w:rsid w:val="00093C74"/>
    <w:rsid w:val="00093FA6"/>
    <w:rsid w:val="00095657"/>
    <w:rsid w:val="000A10B1"/>
    <w:rsid w:val="000A14FB"/>
    <w:rsid w:val="000A15E2"/>
    <w:rsid w:val="000A19EE"/>
    <w:rsid w:val="000A1B32"/>
    <w:rsid w:val="000A42E7"/>
    <w:rsid w:val="000A603C"/>
    <w:rsid w:val="000A72CA"/>
    <w:rsid w:val="000A7B04"/>
    <w:rsid w:val="000B06B8"/>
    <w:rsid w:val="000B0836"/>
    <w:rsid w:val="000B12AD"/>
    <w:rsid w:val="000B140B"/>
    <w:rsid w:val="000B15A1"/>
    <w:rsid w:val="000B3D59"/>
    <w:rsid w:val="000B4400"/>
    <w:rsid w:val="000B5DCB"/>
    <w:rsid w:val="000B7317"/>
    <w:rsid w:val="000C2C15"/>
    <w:rsid w:val="000C3F90"/>
    <w:rsid w:val="000C5CFA"/>
    <w:rsid w:val="000D079F"/>
    <w:rsid w:val="000D105A"/>
    <w:rsid w:val="000D1B7E"/>
    <w:rsid w:val="000D4F65"/>
    <w:rsid w:val="000E2862"/>
    <w:rsid w:val="000E4834"/>
    <w:rsid w:val="000F0855"/>
    <w:rsid w:val="000F159A"/>
    <w:rsid w:val="00105B09"/>
    <w:rsid w:val="00110644"/>
    <w:rsid w:val="001129B6"/>
    <w:rsid w:val="00113B4A"/>
    <w:rsid w:val="00115B98"/>
    <w:rsid w:val="0011627B"/>
    <w:rsid w:val="0012046A"/>
    <w:rsid w:val="00120F1F"/>
    <w:rsid w:val="00121CE4"/>
    <w:rsid w:val="00123F05"/>
    <w:rsid w:val="001265F9"/>
    <w:rsid w:val="00130294"/>
    <w:rsid w:val="0013161B"/>
    <w:rsid w:val="00132688"/>
    <w:rsid w:val="00140714"/>
    <w:rsid w:val="00142196"/>
    <w:rsid w:val="00150BD3"/>
    <w:rsid w:val="00150EC2"/>
    <w:rsid w:val="00154B51"/>
    <w:rsid w:val="0015566E"/>
    <w:rsid w:val="00161DEE"/>
    <w:rsid w:val="00162C40"/>
    <w:rsid w:val="001671F0"/>
    <w:rsid w:val="0017178F"/>
    <w:rsid w:val="00171DD0"/>
    <w:rsid w:val="00173165"/>
    <w:rsid w:val="00174BF9"/>
    <w:rsid w:val="00176817"/>
    <w:rsid w:val="001774C9"/>
    <w:rsid w:val="00181347"/>
    <w:rsid w:val="00181964"/>
    <w:rsid w:val="00182718"/>
    <w:rsid w:val="0018368C"/>
    <w:rsid w:val="00184F54"/>
    <w:rsid w:val="00185FC5"/>
    <w:rsid w:val="00187495"/>
    <w:rsid w:val="001879D5"/>
    <w:rsid w:val="0019024D"/>
    <w:rsid w:val="001911B9"/>
    <w:rsid w:val="00194B7C"/>
    <w:rsid w:val="00194C94"/>
    <w:rsid w:val="001954CC"/>
    <w:rsid w:val="00195E72"/>
    <w:rsid w:val="001A2FA2"/>
    <w:rsid w:val="001A4DA4"/>
    <w:rsid w:val="001B206A"/>
    <w:rsid w:val="001B22CD"/>
    <w:rsid w:val="001B299C"/>
    <w:rsid w:val="001B2F0A"/>
    <w:rsid w:val="001B3E2A"/>
    <w:rsid w:val="001B69D3"/>
    <w:rsid w:val="001B6CDB"/>
    <w:rsid w:val="001C00B8"/>
    <w:rsid w:val="001C1387"/>
    <w:rsid w:val="001C20EE"/>
    <w:rsid w:val="001C3980"/>
    <w:rsid w:val="001C5AF8"/>
    <w:rsid w:val="001C5EDC"/>
    <w:rsid w:val="001C6546"/>
    <w:rsid w:val="001C7982"/>
    <w:rsid w:val="001D0D06"/>
    <w:rsid w:val="001D26C2"/>
    <w:rsid w:val="001D49F2"/>
    <w:rsid w:val="001E09F5"/>
    <w:rsid w:val="001E16D5"/>
    <w:rsid w:val="001E1FF2"/>
    <w:rsid w:val="001E4C0D"/>
    <w:rsid w:val="001E54A8"/>
    <w:rsid w:val="001E7B1D"/>
    <w:rsid w:val="001F2D66"/>
    <w:rsid w:val="001F35A9"/>
    <w:rsid w:val="001F5F17"/>
    <w:rsid w:val="00202AA7"/>
    <w:rsid w:val="00204F23"/>
    <w:rsid w:val="0020677E"/>
    <w:rsid w:val="002068D5"/>
    <w:rsid w:val="0021085C"/>
    <w:rsid w:val="00211789"/>
    <w:rsid w:val="0021290A"/>
    <w:rsid w:val="00212E9E"/>
    <w:rsid w:val="00213E34"/>
    <w:rsid w:val="00214AC5"/>
    <w:rsid w:val="00214E8E"/>
    <w:rsid w:val="002228C3"/>
    <w:rsid w:val="0022375A"/>
    <w:rsid w:val="002269F1"/>
    <w:rsid w:val="00231B6D"/>
    <w:rsid w:val="00232A6F"/>
    <w:rsid w:val="0023302E"/>
    <w:rsid w:val="002371F4"/>
    <w:rsid w:val="00237802"/>
    <w:rsid w:val="0023781B"/>
    <w:rsid w:val="00240F9E"/>
    <w:rsid w:val="00241B93"/>
    <w:rsid w:val="00243995"/>
    <w:rsid w:val="0024402A"/>
    <w:rsid w:val="002440E1"/>
    <w:rsid w:val="00245123"/>
    <w:rsid w:val="0025008E"/>
    <w:rsid w:val="00251374"/>
    <w:rsid w:val="002527AF"/>
    <w:rsid w:val="002565C8"/>
    <w:rsid w:val="002609BB"/>
    <w:rsid w:val="0026648B"/>
    <w:rsid w:val="00266D61"/>
    <w:rsid w:val="0026706E"/>
    <w:rsid w:val="00272E83"/>
    <w:rsid w:val="002733ED"/>
    <w:rsid w:val="00273A0D"/>
    <w:rsid w:val="0027426F"/>
    <w:rsid w:val="00275072"/>
    <w:rsid w:val="002750A1"/>
    <w:rsid w:val="002754C2"/>
    <w:rsid w:val="002774F3"/>
    <w:rsid w:val="00277B21"/>
    <w:rsid w:val="00280339"/>
    <w:rsid w:val="00284D0F"/>
    <w:rsid w:val="00284E6B"/>
    <w:rsid w:val="0028581D"/>
    <w:rsid w:val="00285B72"/>
    <w:rsid w:val="00295925"/>
    <w:rsid w:val="002A4930"/>
    <w:rsid w:val="002A4F37"/>
    <w:rsid w:val="002A50EE"/>
    <w:rsid w:val="002A50F8"/>
    <w:rsid w:val="002A619C"/>
    <w:rsid w:val="002A78A2"/>
    <w:rsid w:val="002B25FE"/>
    <w:rsid w:val="002B42AE"/>
    <w:rsid w:val="002C41A7"/>
    <w:rsid w:val="002C4444"/>
    <w:rsid w:val="002C4722"/>
    <w:rsid w:val="002C5058"/>
    <w:rsid w:val="002C5D34"/>
    <w:rsid w:val="002C5E42"/>
    <w:rsid w:val="002C6256"/>
    <w:rsid w:val="002D1E8F"/>
    <w:rsid w:val="002D2D9B"/>
    <w:rsid w:val="002D3AF6"/>
    <w:rsid w:val="002D43D6"/>
    <w:rsid w:val="002D5C1A"/>
    <w:rsid w:val="002E1875"/>
    <w:rsid w:val="002E1EA9"/>
    <w:rsid w:val="002E318C"/>
    <w:rsid w:val="002E36B0"/>
    <w:rsid w:val="002E3F9A"/>
    <w:rsid w:val="002E512C"/>
    <w:rsid w:val="002E67DC"/>
    <w:rsid w:val="002F0EF3"/>
    <w:rsid w:val="002F1AA2"/>
    <w:rsid w:val="002F30D2"/>
    <w:rsid w:val="002F4912"/>
    <w:rsid w:val="002F6C29"/>
    <w:rsid w:val="002F76E1"/>
    <w:rsid w:val="00300099"/>
    <w:rsid w:val="0030040F"/>
    <w:rsid w:val="0030041F"/>
    <w:rsid w:val="003015C3"/>
    <w:rsid w:val="003024CD"/>
    <w:rsid w:val="0030428D"/>
    <w:rsid w:val="003058B7"/>
    <w:rsid w:val="003074BC"/>
    <w:rsid w:val="00307AE6"/>
    <w:rsid w:val="003100BC"/>
    <w:rsid w:val="003113AD"/>
    <w:rsid w:val="003116FE"/>
    <w:rsid w:val="00312254"/>
    <w:rsid w:val="0031360D"/>
    <w:rsid w:val="00316D9D"/>
    <w:rsid w:val="003202C8"/>
    <w:rsid w:val="00322494"/>
    <w:rsid w:val="00322DA6"/>
    <w:rsid w:val="00324149"/>
    <w:rsid w:val="00324A16"/>
    <w:rsid w:val="00327C01"/>
    <w:rsid w:val="00330202"/>
    <w:rsid w:val="00333A4D"/>
    <w:rsid w:val="00336C38"/>
    <w:rsid w:val="00342F95"/>
    <w:rsid w:val="0034316A"/>
    <w:rsid w:val="00344F63"/>
    <w:rsid w:val="00350EFA"/>
    <w:rsid w:val="00352503"/>
    <w:rsid w:val="00354668"/>
    <w:rsid w:val="0035668B"/>
    <w:rsid w:val="003609EA"/>
    <w:rsid w:val="003620B0"/>
    <w:rsid w:val="00363170"/>
    <w:rsid w:val="00363349"/>
    <w:rsid w:val="003655BE"/>
    <w:rsid w:val="0036692A"/>
    <w:rsid w:val="00366D3B"/>
    <w:rsid w:val="00372235"/>
    <w:rsid w:val="003727FE"/>
    <w:rsid w:val="00375598"/>
    <w:rsid w:val="00375CC9"/>
    <w:rsid w:val="0037655D"/>
    <w:rsid w:val="003770C8"/>
    <w:rsid w:val="00377281"/>
    <w:rsid w:val="0038260A"/>
    <w:rsid w:val="00382DF2"/>
    <w:rsid w:val="0038538D"/>
    <w:rsid w:val="0038640A"/>
    <w:rsid w:val="003901A1"/>
    <w:rsid w:val="00390498"/>
    <w:rsid w:val="00391CDA"/>
    <w:rsid w:val="0039404B"/>
    <w:rsid w:val="00394BA0"/>
    <w:rsid w:val="00394EE7"/>
    <w:rsid w:val="0039596F"/>
    <w:rsid w:val="00395A60"/>
    <w:rsid w:val="003A015E"/>
    <w:rsid w:val="003A3870"/>
    <w:rsid w:val="003A5505"/>
    <w:rsid w:val="003A5B1D"/>
    <w:rsid w:val="003A6CDD"/>
    <w:rsid w:val="003A7976"/>
    <w:rsid w:val="003C0B34"/>
    <w:rsid w:val="003C328F"/>
    <w:rsid w:val="003C4309"/>
    <w:rsid w:val="003C5FBF"/>
    <w:rsid w:val="003C69CB"/>
    <w:rsid w:val="003C6D70"/>
    <w:rsid w:val="003D1DC3"/>
    <w:rsid w:val="003D2BE9"/>
    <w:rsid w:val="003D4DC1"/>
    <w:rsid w:val="003D6B2C"/>
    <w:rsid w:val="003D7873"/>
    <w:rsid w:val="003E2156"/>
    <w:rsid w:val="003E2D05"/>
    <w:rsid w:val="003E640D"/>
    <w:rsid w:val="003E6EF7"/>
    <w:rsid w:val="003F0300"/>
    <w:rsid w:val="003F1253"/>
    <w:rsid w:val="003F1DF8"/>
    <w:rsid w:val="003F6387"/>
    <w:rsid w:val="003F7390"/>
    <w:rsid w:val="003F7476"/>
    <w:rsid w:val="004030DD"/>
    <w:rsid w:val="00403556"/>
    <w:rsid w:val="00404CB0"/>
    <w:rsid w:val="00406748"/>
    <w:rsid w:val="0041100A"/>
    <w:rsid w:val="004119D2"/>
    <w:rsid w:val="004129E4"/>
    <w:rsid w:val="00413323"/>
    <w:rsid w:val="004140B3"/>
    <w:rsid w:val="0041619A"/>
    <w:rsid w:val="00416A0B"/>
    <w:rsid w:val="0042092F"/>
    <w:rsid w:val="00421678"/>
    <w:rsid w:val="004217BA"/>
    <w:rsid w:val="00423AFE"/>
    <w:rsid w:val="00426000"/>
    <w:rsid w:val="00427C59"/>
    <w:rsid w:val="00432B6A"/>
    <w:rsid w:val="004368EC"/>
    <w:rsid w:val="00436D1A"/>
    <w:rsid w:val="00437B6D"/>
    <w:rsid w:val="0044426C"/>
    <w:rsid w:val="00444E6E"/>
    <w:rsid w:val="0044600B"/>
    <w:rsid w:val="0044629E"/>
    <w:rsid w:val="00446489"/>
    <w:rsid w:val="004468F6"/>
    <w:rsid w:val="004509E2"/>
    <w:rsid w:val="004531EE"/>
    <w:rsid w:val="0045752A"/>
    <w:rsid w:val="00461A36"/>
    <w:rsid w:val="0046221E"/>
    <w:rsid w:val="00465802"/>
    <w:rsid w:val="00466C01"/>
    <w:rsid w:val="004733EF"/>
    <w:rsid w:val="004761AC"/>
    <w:rsid w:val="00482438"/>
    <w:rsid w:val="0048267E"/>
    <w:rsid w:val="00485BD9"/>
    <w:rsid w:val="00492AD3"/>
    <w:rsid w:val="00495949"/>
    <w:rsid w:val="004974DA"/>
    <w:rsid w:val="00497EDF"/>
    <w:rsid w:val="004A086D"/>
    <w:rsid w:val="004A4E19"/>
    <w:rsid w:val="004A5821"/>
    <w:rsid w:val="004A62CE"/>
    <w:rsid w:val="004A7471"/>
    <w:rsid w:val="004A7933"/>
    <w:rsid w:val="004B041D"/>
    <w:rsid w:val="004B4252"/>
    <w:rsid w:val="004B466B"/>
    <w:rsid w:val="004B5B4C"/>
    <w:rsid w:val="004B6C42"/>
    <w:rsid w:val="004C366E"/>
    <w:rsid w:val="004C7AEF"/>
    <w:rsid w:val="004D0D24"/>
    <w:rsid w:val="004D12B4"/>
    <w:rsid w:val="004D3ED3"/>
    <w:rsid w:val="004E28A6"/>
    <w:rsid w:val="004E3A7C"/>
    <w:rsid w:val="004E3EEF"/>
    <w:rsid w:val="004E4204"/>
    <w:rsid w:val="004E4A38"/>
    <w:rsid w:val="004E4C46"/>
    <w:rsid w:val="004F0C1A"/>
    <w:rsid w:val="004F1A32"/>
    <w:rsid w:val="004F38B5"/>
    <w:rsid w:val="004F7790"/>
    <w:rsid w:val="00502340"/>
    <w:rsid w:val="00505554"/>
    <w:rsid w:val="005076DF"/>
    <w:rsid w:val="00511939"/>
    <w:rsid w:val="00511D2F"/>
    <w:rsid w:val="00514E45"/>
    <w:rsid w:val="0051580E"/>
    <w:rsid w:val="0051645E"/>
    <w:rsid w:val="005210BD"/>
    <w:rsid w:val="00521B62"/>
    <w:rsid w:val="00522C26"/>
    <w:rsid w:val="00522EC6"/>
    <w:rsid w:val="00525AE7"/>
    <w:rsid w:val="00527380"/>
    <w:rsid w:val="0053057D"/>
    <w:rsid w:val="005324FD"/>
    <w:rsid w:val="005325D3"/>
    <w:rsid w:val="0053379E"/>
    <w:rsid w:val="00534606"/>
    <w:rsid w:val="00537BB8"/>
    <w:rsid w:val="0054075C"/>
    <w:rsid w:val="00540DC0"/>
    <w:rsid w:val="005435F3"/>
    <w:rsid w:val="00543FF0"/>
    <w:rsid w:val="00547688"/>
    <w:rsid w:val="00553138"/>
    <w:rsid w:val="00553201"/>
    <w:rsid w:val="00553B83"/>
    <w:rsid w:val="00553F1C"/>
    <w:rsid w:val="005555DE"/>
    <w:rsid w:val="00555ADE"/>
    <w:rsid w:val="00561617"/>
    <w:rsid w:val="005618FB"/>
    <w:rsid w:val="0056347C"/>
    <w:rsid w:val="005653D4"/>
    <w:rsid w:val="0056562E"/>
    <w:rsid w:val="00565E83"/>
    <w:rsid w:val="005674DD"/>
    <w:rsid w:val="00570B85"/>
    <w:rsid w:val="005729BB"/>
    <w:rsid w:val="0057363C"/>
    <w:rsid w:val="00577231"/>
    <w:rsid w:val="00581A6F"/>
    <w:rsid w:val="00582F15"/>
    <w:rsid w:val="005852FC"/>
    <w:rsid w:val="005922F6"/>
    <w:rsid w:val="00594564"/>
    <w:rsid w:val="005956C0"/>
    <w:rsid w:val="00596110"/>
    <w:rsid w:val="00596571"/>
    <w:rsid w:val="00597D31"/>
    <w:rsid w:val="005A1321"/>
    <w:rsid w:val="005A31A6"/>
    <w:rsid w:val="005A38F8"/>
    <w:rsid w:val="005A3FBA"/>
    <w:rsid w:val="005A5AA5"/>
    <w:rsid w:val="005A5DB6"/>
    <w:rsid w:val="005A67CD"/>
    <w:rsid w:val="005A68FC"/>
    <w:rsid w:val="005C1289"/>
    <w:rsid w:val="005C38BA"/>
    <w:rsid w:val="005C3DFF"/>
    <w:rsid w:val="005C447C"/>
    <w:rsid w:val="005C4E4E"/>
    <w:rsid w:val="005C7683"/>
    <w:rsid w:val="005D07C6"/>
    <w:rsid w:val="005D10F1"/>
    <w:rsid w:val="005D3792"/>
    <w:rsid w:val="005D5659"/>
    <w:rsid w:val="005D5FE5"/>
    <w:rsid w:val="005D6A3C"/>
    <w:rsid w:val="005E05CA"/>
    <w:rsid w:val="005E05D8"/>
    <w:rsid w:val="005E44FE"/>
    <w:rsid w:val="005E4BA2"/>
    <w:rsid w:val="005E6CF1"/>
    <w:rsid w:val="005F2438"/>
    <w:rsid w:val="005F46DA"/>
    <w:rsid w:val="005F4D5B"/>
    <w:rsid w:val="005F6D19"/>
    <w:rsid w:val="00605176"/>
    <w:rsid w:val="0061004F"/>
    <w:rsid w:val="00611E86"/>
    <w:rsid w:val="00613208"/>
    <w:rsid w:val="00613F69"/>
    <w:rsid w:val="00622777"/>
    <w:rsid w:val="00622886"/>
    <w:rsid w:val="00622B66"/>
    <w:rsid w:val="006272BF"/>
    <w:rsid w:val="0063517C"/>
    <w:rsid w:val="00635C34"/>
    <w:rsid w:val="00642B2A"/>
    <w:rsid w:val="00643EEC"/>
    <w:rsid w:val="00646FE4"/>
    <w:rsid w:val="0065152B"/>
    <w:rsid w:val="006532C4"/>
    <w:rsid w:val="00654223"/>
    <w:rsid w:val="00654255"/>
    <w:rsid w:val="006544CE"/>
    <w:rsid w:val="00654C31"/>
    <w:rsid w:val="00656A80"/>
    <w:rsid w:val="00660283"/>
    <w:rsid w:val="00660B92"/>
    <w:rsid w:val="006616F5"/>
    <w:rsid w:val="006618F0"/>
    <w:rsid w:val="00663FC0"/>
    <w:rsid w:val="006649B0"/>
    <w:rsid w:val="00666B4E"/>
    <w:rsid w:val="00672FF8"/>
    <w:rsid w:val="00673CD2"/>
    <w:rsid w:val="00673F09"/>
    <w:rsid w:val="00675005"/>
    <w:rsid w:val="00675C7B"/>
    <w:rsid w:val="006768D2"/>
    <w:rsid w:val="006802FE"/>
    <w:rsid w:val="00681522"/>
    <w:rsid w:val="006821CD"/>
    <w:rsid w:val="006837B2"/>
    <w:rsid w:val="00684534"/>
    <w:rsid w:val="00684787"/>
    <w:rsid w:val="00684F42"/>
    <w:rsid w:val="00686C8A"/>
    <w:rsid w:val="00690892"/>
    <w:rsid w:val="00694AFE"/>
    <w:rsid w:val="006959A8"/>
    <w:rsid w:val="006A299B"/>
    <w:rsid w:val="006B07DF"/>
    <w:rsid w:val="006B177A"/>
    <w:rsid w:val="006B1B2E"/>
    <w:rsid w:val="006B3033"/>
    <w:rsid w:val="006B3082"/>
    <w:rsid w:val="006B3B45"/>
    <w:rsid w:val="006B4250"/>
    <w:rsid w:val="006B608F"/>
    <w:rsid w:val="006B7229"/>
    <w:rsid w:val="006C1C32"/>
    <w:rsid w:val="006C2B1E"/>
    <w:rsid w:val="006C55F7"/>
    <w:rsid w:val="006C7A01"/>
    <w:rsid w:val="006C7E63"/>
    <w:rsid w:val="006D3862"/>
    <w:rsid w:val="006E00ED"/>
    <w:rsid w:val="006E1105"/>
    <w:rsid w:val="006E306E"/>
    <w:rsid w:val="006E75E8"/>
    <w:rsid w:val="006F1087"/>
    <w:rsid w:val="006F268A"/>
    <w:rsid w:val="006F2B09"/>
    <w:rsid w:val="006F33A1"/>
    <w:rsid w:val="006F3574"/>
    <w:rsid w:val="007010E7"/>
    <w:rsid w:val="00701354"/>
    <w:rsid w:val="00701831"/>
    <w:rsid w:val="00705EE3"/>
    <w:rsid w:val="00711878"/>
    <w:rsid w:val="00721B5B"/>
    <w:rsid w:val="007226DF"/>
    <w:rsid w:val="007238B0"/>
    <w:rsid w:val="00724BDC"/>
    <w:rsid w:val="00724D22"/>
    <w:rsid w:val="00725433"/>
    <w:rsid w:val="0072749D"/>
    <w:rsid w:val="00727A75"/>
    <w:rsid w:val="00727D10"/>
    <w:rsid w:val="00730B40"/>
    <w:rsid w:val="00734A87"/>
    <w:rsid w:val="007370D9"/>
    <w:rsid w:val="00737CB2"/>
    <w:rsid w:val="00742B40"/>
    <w:rsid w:val="007432A2"/>
    <w:rsid w:val="00743A78"/>
    <w:rsid w:val="00745643"/>
    <w:rsid w:val="00750DF8"/>
    <w:rsid w:val="00753094"/>
    <w:rsid w:val="00760946"/>
    <w:rsid w:val="007632C5"/>
    <w:rsid w:val="00763CA9"/>
    <w:rsid w:val="00766BFD"/>
    <w:rsid w:val="007675E5"/>
    <w:rsid w:val="0077091D"/>
    <w:rsid w:val="0077118A"/>
    <w:rsid w:val="007711A0"/>
    <w:rsid w:val="007717DC"/>
    <w:rsid w:val="0077234A"/>
    <w:rsid w:val="00773869"/>
    <w:rsid w:val="00775907"/>
    <w:rsid w:val="0077643B"/>
    <w:rsid w:val="007816BB"/>
    <w:rsid w:val="00781744"/>
    <w:rsid w:val="0078174E"/>
    <w:rsid w:val="00786A91"/>
    <w:rsid w:val="00790F76"/>
    <w:rsid w:val="00792A70"/>
    <w:rsid w:val="00792B9C"/>
    <w:rsid w:val="00792E82"/>
    <w:rsid w:val="00793023"/>
    <w:rsid w:val="0079465C"/>
    <w:rsid w:val="007956D6"/>
    <w:rsid w:val="00795DC2"/>
    <w:rsid w:val="0079652C"/>
    <w:rsid w:val="00797C79"/>
    <w:rsid w:val="007A1CB3"/>
    <w:rsid w:val="007A33EC"/>
    <w:rsid w:val="007A374C"/>
    <w:rsid w:val="007A385C"/>
    <w:rsid w:val="007A5BE4"/>
    <w:rsid w:val="007A60AA"/>
    <w:rsid w:val="007A768B"/>
    <w:rsid w:val="007B2561"/>
    <w:rsid w:val="007B43D0"/>
    <w:rsid w:val="007B7315"/>
    <w:rsid w:val="007C03BF"/>
    <w:rsid w:val="007C55AE"/>
    <w:rsid w:val="007C74D2"/>
    <w:rsid w:val="007C7E11"/>
    <w:rsid w:val="007D0626"/>
    <w:rsid w:val="007D3930"/>
    <w:rsid w:val="007D6E20"/>
    <w:rsid w:val="007E0A73"/>
    <w:rsid w:val="007E3090"/>
    <w:rsid w:val="007E4ACA"/>
    <w:rsid w:val="007E67B6"/>
    <w:rsid w:val="007E7F80"/>
    <w:rsid w:val="007F0B47"/>
    <w:rsid w:val="007F1BE7"/>
    <w:rsid w:val="007F3BD4"/>
    <w:rsid w:val="007F690C"/>
    <w:rsid w:val="007F6CE3"/>
    <w:rsid w:val="007F7DF3"/>
    <w:rsid w:val="00800728"/>
    <w:rsid w:val="008027E9"/>
    <w:rsid w:val="00802884"/>
    <w:rsid w:val="00804EBB"/>
    <w:rsid w:val="00805763"/>
    <w:rsid w:val="00810B36"/>
    <w:rsid w:val="0081710E"/>
    <w:rsid w:val="00817384"/>
    <w:rsid w:val="008177BD"/>
    <w:rsid w:val="00817E2C"/>
    <w:rsid w:val="00817F62"/>
    <w:rsid w:val="0082117B"/>
    <w:rsid w:val="00822C05"/>
    <w:rsid w:val="00824493"/>
    <w:rsid w:val="00824DB3"/>
    <w:rsid w:val="008250FA"/>
    <w:rsid w:val="00825205"/>
    <w:rsid w:val="008252C8"/>
    <w:rsid w:val="0082668D"/>
    <w:rsid w:val="00827D44"/>
    <w:rsid w:val="00827E64"/>
    <w:rsid w:val="00831FFE"/>
    <w:rsid w:val="00832E69"/>
    <w:rsid w:val="00834EB6"/>
    <w:rsid w:val="00835A2A"/>
    <w:rsid w:val="00835BEF"/>
    <w:rsid w:val="00840DBE"/>
    <w:rsid w:val="00841530"/>
    <w:rsid w:val="0084186F"/>
    <w:rsid w:val="00842A14"/>
    <w:rsid w:val="00844EB7"/>
    <w:rsid w:val="008452D3"/>
    <w:rsid w:val="0084797F"/>
    <w:rsid w:val="00850C53"/>
    <w:rsid w:val="00851E12"/>
    <w:rsid w:val="00852CBB"/>
    <w:rsid w:val="00854684"/>
    <w:rsid w:val="00854BE1"/>
    <w:rsid w:val="008562CA"/>
    <w:rsid w:val="008603D9"/>
    <w:rsid w:val="00862A16"/>
    <w:rsid w:val="00863450"/>
    <w:rsid w:val="00863761"/>
    <w:rsid w:val="00865DF1"/>
    <w:rsid w:val="00873FF9"/>
    <w:rsid w:val="008760B2"/>
    <w:rsid w:val="00877929"/>
    <w:rsid w:val="008805C9"/>
    <w:rsid w:val="00882290"/>
    <w:rsid w:val="008823D8"/>
    <w:rsid w:val="008841D6"/>
    <w:rsid w:val="0088512E"/>
    <w:rsid w:val="008856F1"/>
    <w:rsid w:val="00885B3A"/>
    <w:rsid w:val="008876F3"/>
    <w:rsid w:val="00890D8E"/>
    <w:rsid w:val="00891D68"/>
    <w:rsid w:val="00892B48"/>
    <w:rsid w:val="00897D26"/>
    <w:rsid w:val="008A1875"/>
    <w:rsid w:val="008A2B92"/>
    <w:rsid w:val="008A4BD5"/>
    <w:rsid w:val="008A7D5D"/>
    <w:rsid w:val="008B2646"/>
    <w:rsid w:val="008B38F3"/>
    <w:rsid w:val="008B396B"/>
    <w:rsid w:val="008B3CDA"/>
    <w:rsid w:val="008B63E3"/>
    <w:rsid w:val="008B699C"/>
    <w:rsid w:val="008B78D9"/>
    <w:rsid w:val="008C0E7E"/>
    <w:rsid w:val="008C55E6"/>
    <w:rsid w:val="008C74B0"/>
    <w:rsid w:val="008D006B"/>
    <w:rsid w:val="008D1774"/>
    <w:rsid w:val="008D30ED"/>
    <w:rsid w:val="008D4D19"/>
    <w:rsid w:val="008D57AE"/>
    <w:rsid w:val="008D6784"/>
    <w:rsid w:val="008D67BE"/>
    <w:rsid w:val="008E0410"/>
    <w:rsid w:val="008E1210"/>
    <w:rsid w:val="008E317B"/>
    <w:rsid w:val="008E4256"/>
    <w:rsid w:val="008E432D"/>
    <w:rsid w:val="008F070F"/>
    <w:rsid w:val="008F1BB5"/>
    <w:rsid w:val="008F366D"/>
    <w:rsid w:val="008F47CD"/>
    <w:rsid w:val="0090070B"/>
    <w:rsid w:val="0090193A"/>
    <w:rsid w:val="00903C53"/>
    <w:rsid w:val="009047E6"/>
    <w:rsid w:val="009062EE"/>
    <w:rsid w:val="00910D88"/>
    <w:rsid w:val="009112FC"/>
    <w:rsid w:val="00913FB9"/>
    <w:rsid w:val="009140B9"/>
    <w:rsid w:val="009147DB"/>
    <w:rsid w:val="00914A9C"/>
    <w:rsid w:val="00920F6C"/>
    <w:rsid w:val="00921602"/>
    <w:rsid w:val="00921F4D"/>
    <w:rsid w:val="00922C34"/>
    <w:rsid w:val="009233DB"/>
    <w:rsid w:val="009243E7"/>
    <w:rsid w:val="009265FD"/>
    <w:rsid w:val="00927C8B"/>
    <w:rsid w:val="00927F73"/>
    <w:rsid w:val="00930DC8"/>
    <w:rsid w:val="00931786"/>
    <w:rsid w:val="009317D7"/>
    <w:rsid w:val="00934D4D"/>
    <w:rsid w:val="009374A2"/>
    <w:rsid w:val="0094089A"/>
    <w:rsid w:val="00940A60"/>
    <w:rsid w:val="00941CEB"/>
    <w:rsid w:val="00944943"/>
    <w:rsid w:val="00945272"/>
    <w:rsid w:val="00945B71"/>
    <w:rsid w:val="00950035"/>
    <w:rsid w:val="00950124"/>
    <w:rsid w:val="009504AB"/>
    <w:rsid w:val="00952E1C"/>
    <w:rsid w:val="009549F3"/>
    <w:rsid w:val="00954C39"/>
    <w:rsid w:val="009564E3"/>
    <w:rsid w:val="0096042E"/>
    <w:rsid w:val="00960A67"/>
    <w:rsid w:val="00961D5D"/>
    <w:rsid w:val="00962245"/>
    <w:rsid w:val="0096310A"/>
    <w:rsid w:val="0096766A"/>
    <w:rsid w:val="009805F8"/>
    <w:rsid w:val="0098231B"/>
    <w:rsid w:val="00983473"/>
    <w:rsid w:val="00985230"/>
    <w:rsid w:val="00985A0F"/>
    <w:rsid w:val="00992E0C"/>
    <w:rsid w:val="00993849"/>
    <w:rsid w:val="0099584A"/>
    <w:rsid w:val="00996801"/>
    <w:rsid w:val="009A0D13"/>
    <w:rsid w:val="009A1F20"/>
    <w:rsid w:val="009A466F"/>
    <w:rsid w:val="009A6F08"/>
    <w:rsid w:val="009A76E6"/>
    <w:rsid w:val="009B2873"/>
    <w:rsid w:val="009B300C"/>
    <w:rsid w:val="009B486E"/>
    <w:rsid w:val="009B4C6A"/>
    <w:rsid w:val="009B6DAE"/>
    <w:rsid w:val="009B7C36"/>
    <w:rsid w:val="009C0650"/>
    <w:rsid w:val="009C0DC9"/>
    <w:rsid w:val="009C54A5"/>
    <w:rsid w:val="009D0762"/>
    <w:rsid w:val="009D20C8"/>
    <w:rsid w:val="009D4DBD"/>
    <w:rsid w:val="009D5C44"/>
    <w:rsid w:val="009D7189"/>
    <w:rsid w:val="009D7950"/>
    <w:rsid w:val="009E0FAE"/>
    <w:rsid w:val="009E18B1"/>
    <w:rsid w:val="009E53F6"/>
    <w:rsid w:val="009E6A22"/>
    <w:rsid w:val="009F5FA8"/>
    <w:rsid w:val="009F7280"/>
    <w:rsid w:val="00A0395C"/>
    <w:rsid w:val="00A0701E"/>
    <w:rsid w:val="00A1066F"/>
    <w:rsid w:val="00A11426"/>
    <w:rsid w:val="00A130CB"/>
    <w:rsid w:val="00A1499C"/>
    <w:rsid w:val="00A15E2E"/>
    <w:rsid w:val="00A1611C"/>
    <w:rsid w:val="00A177F2"/>
    <w:rsid w:val="00A221BD"/>
    <w:rsid w:val="00A22C4A"/>
    <w:rsid w:val="00A24443"/>
    <w:rsid w:val="00A262F8"/>
    <w:rsid w:val="00A308A7"/>
    <w:rsid w:val="00A32CE2"/>
    <w:rsid w:val="00A333C4"/>
    <w:rsid w:val="00A41470"/>
    <w:rsid w:val="00A41D08"/>
    <w:rsid w:val="00A42888"/>
    <w:rsid w:val="00A505E6"/>
    <w:rsid w:val="00A50BFA"/>
    <w:rsid w:val="00A51381"/>
    <w:rsid w:val="00A55590"/>
    <w:rsid w:val="00A5598B"/>
    <w:rsid w:val="00A566A7"/>
    <w:rsid w:val="00A6029E"/>
    <w:rsid w:val="00A61776"/>
    <w:rsid w:val="00A61AA3"/>
    <w:rsid w:val="00A62265"/>
    <w:rsid w:val="00A63D1B"/>
    <w:rsid w:val="00A63E0C"/>
    <w:rsid w:val="00A64005"/>
    <w:rsid w:val="00A74258"/>
    <w:rsid w:val="00A75A5A"/>
    <w:rsid w:val="00A85310"/>
    <w:rsid w:val="00A90302"/>
    <w:rsid w:val="00A92445"/>
    <w:rsid w:val="00A92D98"/>
    <w:rsid w:val="00AA27E9"/>
    <w:rsid w:val="00AA4031"/>
    <w:rsid w:val="00AA4D39"/>
    <w:rsid w:val="00AA4D6D"/>
    <w:rsid w:val="00AB0439"/>
    <w:rsid w:val="00AB1617"/>
    <w:rsid w:val="00AB2873"/>
    <w:rsid w:val="00AB2FA6"/>
    <w:rsid w:val="00AC121F"/>
    <w:rsid w:val="00AC1DA8"/>
    <w:rsid w:val="00AC1F5F"/>
    <w:rsid w:val="00AC3983"/>
    <w:rsid w:val="00AC494F"/>
    <w:rsid w:val="00AC58E7"/>
    <w:rsid w:val="00AD0268"/>
    <w:rsid w:val="00AD0286"/>
    <w:rsid w:val="00AD3918"/>
    <w:rsid w:val="00AD3A2A"/>
    <w:rsid w:val="00AD419C"/>
    <w:rsid w:val="00AD4AE5"/>
    <w:rsid w:val="00AD5014"/>
    <w:rsid w:val="00AD7E98"/>
    <w:rsid w:val="00AE396C"/>
    <w:rsid w:val="00AE3F71"/>
    <w:rsid w:val="00AE59C6"/>
    <w:rsid w:val="00AF3A31"/>
    <w:rsid w:val="00AF429C"/>
    <w:rsid w:val="00AF5ACD"/>
    <w:rsid w:val="00AF5B19"/>
    <w:rsid w:val="00AF6453"/>
    <w:rsid w:val="00B00215"/>
    <w:rsid w:val="00B00A95"/>
    <w:rsid w:val="00B00C6C"/>
    <w:rsid w:val="00B03383"/>
    <w:rsid w:val="00B06B01"/>
    <w:rsid w:val="00B072BF"/>
    <w:rsid w:val="00B11F76"/>
    <w:rsid w:val="00B13654"/>
    <w:rsid w:val="00B14112"/>
    <w:rsid w:val="00B14675"/>
    <w:rsid w:val="00B20944"/>
    <w:rsid w:val="00B215F9"/>
    <w:rsid w:val="00B217A5"/>
    <w:rsid w:val="00B25906"/>
    <w:rsid w:val="00B25E51"/>
    <w:rsid w:val="00B26013"/>
    <w:rsid w:val="00B2613A"/>
    <w:rsid w:val="00B264EE"/>
    <w:rsid w:val="00B27615"/>
    <w:rsid w:val="00B30C5F"/>
    <w:rsid w:val="00B325C5"/>
    <w:rsid w:val="00B33966"/>
    <w:rsid w:val="00B3487D"/>
    <w:rsid w:val="00B35962"/>
    <w:rsid w:val="00B403C0"/>
    <w:rsid w:val="00B41382"/>
    <w:rsid w:val="00B43EDB"/>
    <w:rsid w:val="00B4509D"/>
    <w:rsid w:val="00B47158"/>
    <w:rsid w:val="00B51575"/>
    <w:rsid w:val="00B5183F"/>
    <w:rsid w:val="00B51BB5"/>
    <w:rsid w:val="00B51F90"/>
    <w:rsid w:val="00B52AE3"/>
    <w:rsid w:val="00B534A5"/>
    <w:rsid w:val="00B53A11"/>
    <w:rsid w:val="00B53ACB"/>
    <w:rsid w:val="00B54286"/>
    <w:rsid w:val="00B5473C"/>
    <w:rsid w:val="00B55A81"/>
    <w:rsid w:val="00B62721"/>
    <w:rsid w:val="00B62D91"/>
    <w:rsid w:val="00B64EEB"/>
    <w:rsid w:val="00B679FF"/>
    <w:rsid w:val="00B70257"/>
    <w:rsid w:val="00B71BE7"/>
    <w:rsid w:val="00B73222"/>
    <w:rsid w:val="00B74A79"/>
    <w:rsid w:val="00B74E45"/>
    <w:rsid w:val="00B750BF"/>
    <w:rsid w:val="00B7664A"/>
    <w:rsid w:val="00B77C4E"/>
    <w:rsid w:val="00B806C5"/>
    <w:rsid w:val="00B8284D"/>
    <w:rsid w:val="00B84536"/>
    <w:rsid w:val="00B87E82"/>
    <w:rsid w:val="00B87F2E"/>
    <w:rsid w:val="00B9368B"/>
    <w:rsid w:val="00B9722C"/>
    <w:rsid w:val="00BA1719"/>
    <w:rsid w:val="00BA59DC"/>
    <w:rsid w:val="00BA6206"/>
    <w:rsid w:val="00BB53D8"/>
    <w:rsid w:val="00BC0DBC"/>
    <w:rsid w:val="00BC0F80"/>
    <w:rsid w:val="00BC1F28"/>
    <w:rsid w:val="00BC3A5D"/>
    <w:rsid w:val="00BC7BB8"/>
    <w:rsid w:val="00BD06E2"/>
    <w:rsid w:val="00BD1B3C"/>
    <w:rsid w:val="00BD2A0F"/>
    <w:rsid w:val="00BD398A"/>
    <w:rsid w:val="00BD48C9"/>
    <w:rsid w:val="00BD697A"/>
    <w:rsid w:val="00BD701C"/>
    <w:rsid w:val="00BE1FF1"/>
    <w:rsid w:val="00BE2A49"/>
    <w:rsid w:val="00BE3FC7"/>
    <w:rsid w:val="00BE46B1"/>
    <w:rsid w:val="00BF2BCF"/>
    <w:rsid w:val="00BF36B9"/>
    <w:rsid w:val="00BF3C6D"/>
    <w:rsid w:val="00BF4DF9"/>
    <w:rsid w:val="00BF6886"/>
    <w:rsid w:val="00C01C21"/>
    <w:rsid w:val="00C0362E"/>
    <w:rsid w:val="00C050C2"/>
    <w:rsid w:val="00C0787A"/>
    <w:rsid w:val="00C105F5"/>
    <w:rsid w:val="00C1151B"/>
    <w:rsid w:val="00C13583"/>
    <w:rsid w:val="00C14D23"/>
    <w:rsid w:val="00C17102"/>
    <w:rsid w:val="00C173BA"/>
    <w:rsid w:val="00C23452"/>
    <w:rsid w:val="00C24EAE"/>
    <w:rsid w:val="00C3143F"/>
    <w:rsid w:val="00C34EC5"/>
    <w:rsid w:val="00C35B57"/>
    <w:rsid w:val="00C36075"/>
    <w:rsid w:val="00C3634E"/>
    <w:rsid w:val="00C3704B"/>
    <w:rsid w:val="00C3741B"/>
    <w:rsid w:val="00C418E1"/>
    <w:rsid w:val="00C42A7E"/>
    <w:rsid w:val="00C43513"/>
    <w:rsid w:val="00C4456F"/>
    <w:rsid w:val="00C4549D"/>
    <w:rsid w:val="00C45878"/>
    <w:rsid w:val="00C45BD0"/>
    <w:rsid w:val="00C47D85"/>
    <w:rsid w:val="00C51091"/>
    <w:rsid w:val="00C546BD"/>
    <w:rsid w:val="00C54A7D"/>
    <w:rsid w:val="00C56F34"/>
    <w:rsid w:val="00C57B3A"/>
    <w:rsid w:val="00C60B33"/>
    <w:rsid w:val="00C60FE7"/>
    <w:rsid w:val="00C631D6"/>
    <w:rsid w:val="00C631E9"/>
    <w:rsid w:val="00C640E0"/>
    <w:rsid w:val="00C66846"/>
    <w:rsid w:val="00C66F41"/>
    <w:rsid w:val="00C7080D"/>
    <w:rsid w:val="00C708FE"/>
    <w:rsid w:val="00C70B7A"/>
    <w:rsid w:val="00C713C2"/>
    <w:rsid w:val="00C737B8"/>
    <w:rsid w:val="00C74BDC"/>
    <w:rsid w:val="00C771DA"/>
    <w:rsid w:val="00C85AFF"/>
    <w:rsid w:val="00C868B7"/>
    <w:rsid w:val="00C87235"/>
    <w:rsid w:val="00C95511"/>
    <w:rsid w:val="00CA1F1F"/>
    <w:rsid w:val="00CA5369"/>
    <w:rsid w:val="00CB0782"/>
    <w:rsid w:val="00CB48D1"/>
    <w:rsid w:val="00CB67E3"/>
    <w:rsid w:val="00CC2862"/>
    <w:rsid w:val="00CD0DEA"/>
    <w:rsid w:val="00CD2A4D"/>
    <w:rsid w:val="00CD2FCA"/>
    <w:rsid w:val="00CD3476"/>
    <w:rsid w:val="00CD3F60"/>
    <w:rsid w:val="00CD4255"/>
    <w:rsid w:val="00CE1C3E"/>
    <w:rsid w:val="00CE5E05"/>
    <w:rsid w:val="00CE6CC0"/>
    <w:rsid w:val="00CF4A93"/>
    <w:rsid w:val="00D01867"/>
    <w:rsid w:val="00D04E55"/>
    <w:rsid w:val="00D04F0E"/>
    <w:rsid w:val="00D078BF"/>
    <w:rsid w:val="00D1172B"/>
    <w:rsid w:val="00D12CCC"/>
    <w:rsid w:val="00D1392D"/>
    <w:rsid w:val="00D14149"/>
    <w:rsid w:val="00D15C9D"/>
    <w:rsid w:val="00D17386"/>
    <w:rsid w:val="00D20AD3"/>
    <w:rsid w:val="00D247F6"/>
    <w:rsid w:val="00D24E30"/>
    <w:rsid w:val="00D26518"/>
    <w:rsid w:val="00D26B25"/>
    <w:rsid w:val="00D26F16"/>
    <w:rsid w:val="00D338BF"/>
    <w:rsid w:val="00D33E07"/>
    <w:rsid w:val="00D34058"/>
    <w:rsid w:val="00D34D73"/>
    <w:rsid w:val="00D359A5"/>
    <w:rsid w:val="00D41A80"/>
    <w:rsid w:val="00D457E0"/>
    <w:rsid w:val="00D45EA1"/>
    <w:rsid w:val="00D46C2C"/>
    <w:rsid w:val="00D500C8"/>
    <w:rsid w:val="00D5415B"/>
    <w:rsid w:val="00D5710D"/>
    <w:rsid w:val="00D61229"/>
    <w:rsid w:val="00D62482"/>
    <w:rsid w:val="00D64BEC"/>
    <w:rsid w:val="00D6545C"/>
    <w:rsid w:val="00D66917"/>
    <w:rsid w:val="00D674C0"/>
    <w:rsid w:val="00D679BD"/>
    <w:rsid w:val="00D67FBD"/>
    <w:rsid w:val="00D74A09"/>
    <w:rsid w:val="00D76015"/>
    <w:rsid w:val="00D76A7D"/>
    <w:rsid w:val="00D8071F"/>
    <w:rsid w:val="00D80EEC"/>
    <w:rsid w:val="00D82AC0"/>
    <w:rsid w:val="00D85611"/>
    <w:rsid w:val="00D909F0"/>
    <w:rsid w:val="00D90A75"/>
    <w:rsid w:val="00D91F44"/>
    <w:rsid w:val="00D920EE"/>
    <w:rsid w:val="00D95481"/>
    <w:rsid w:val="00D97254"/>
    <w:rsid w:val="00DA4B86"/>
    <w:rsid w:val="00DA618E"/>
    <w:rsid w:val="00DA7206"/>
    <w:rsid w:val="00DB0C42"/>
    <w:rsid w:val="00DB0F96"/>
    <w:rsid w:val="00DB32CA"/>
    <w:rsid w:val="00DB35D5"/>
    <w:rsid w:val="00DB479D"/>
    <w:rsid w:val="00DB7E57"/>
    <w:rsid w:val="00DC2704"/>
    <w:rsid w:val="00DC4E8F"/>
    <w:rsid w:val="00DC7250"/>
    <w:rsid w:val="00DC727D"/>
    <w:rsid w:val="00DC7897"/>
    <w:rsid w:val="00DD27F8"/>
    <w:rsid w:val="00DD4571"/>
    <w:rsid w:val="00DD4E57"/>
    <w:rsid w:val="00DE27AB"/>
    <w:rsid w:val="00DE3B4C"/>
    <w:rsid w:val="00DE437F"/>
    <w:rsid w:val="00DE5B73"/>
    <w:rsid w:val="00DE6BC5"/>
    <w:rsid w:val="00DE7B8D"/>
    <w:rsid w:val="00DF206C"/>
    <w:rsid w:val="00DF2A4F"/>
    <w:rsid w:val="00DF2DD2"/>
    <w:rsid w:val="00DF4E0B"/>
    <w:rsid w:val="00DF4F6C"/>
    <w:rsid w:val="00DF718B"/>
    <w:rsid w:val="00DF76A6"/>
    <w:rsid w:val="00E0019F"/>
    <w:rsid w:val="00E017D0"/>
    <w:rsid w:val="00E025CC"/>
    <w:rsid w:val="00E02FC4"/>
    <w:rsid w:val="00E0371D"/>
    <w:rsid w:val="00E04230"/>
    <w:rsid w:val="00E10768"/>
    <w:rsid w:val="00E11B4C"/>
    <w:rsid w:val="00E11F29"/>
    <w:rsid w:val="00E1427A"/>
    <w:rsid w:val="00E15CC3"/>
    <w:rsid w:val="00E164F6"/>
    <w:rsid w:val="00E17B24"/>
    <w:rsid w:val="00E20BC7"/>
    <w:rsid w:val="00E21F1C"/>
    <w:rsid w:val="00E22885"/>
    <w:rsid w:val="00E22F95"/>
    <w:rsid w:val="00E25EF0"/>
    <w:rsid w:val="00E261E8"/>
    <w:rsid w:val="00E26296"/>
    <w:rsid w:val="00E30FAB"/>
    <w:rsid w:val="00E33A40"/>
    <w:rsid w:val="00E35609"/>
    <w:rsid w:val="00E3639B"/>
    <w:rsid w:val="00E36AF8"/>
    <w:rsid w:val="00E372B2"/>
    <w:rsid w:val="00E40F89"/>
    <w:rsid w:val="00E45F9E"/>
    <w:rsid w:val="00E47681"/>
    <w:rsid w:val="00E50732"/>
    <w:rsid w:val="00E51D64"/>
    <w:rsid w:val="00E54D49"/>
    <w:rsid w:val="00E55C81"/>
    <w:rsid w:val="00E569A5"/>
    <w:rsid w:val="00E576EE"/>
    <w:rsid w:val="00E61356"/>
    <w:rsid w:val="00E62D3E"/>
    <w:rsid w:val="00E631AC"/>
    <w:rsid w:val="00E63260"/>
    <w:rsid w:val="00E63BC8"/>
    <w:rsid w:val="00E6408D"/>
    <w:rsid w:val="00E66A2E"/>
    <w:rsid w:val="00E673C3"/>
    <w:rsid w:val="00E72643"/>
    <w:rsid w:val="00E72B24"/>
    <w:rsid w:val="00E743DC"/>
    <w:rsid w:val="00E74484"/>
    <w:rsid w:val="00E7576D"/>
    <w:rsid w:val="00E81D18"/>
    <w:rsid w:val="00E81E90"/>
    <w:rsid w:val="00E82DEE"/>
    <w:rsid w:val="00E83DD0"/>
    <w:rsid w:val="00E8577D"/>
    <w:rsid w:val="00E86C65"/>
    <w:rsid w:val="00E9053F"/>
    <w:rsid w:val="00E91CF1"/>
    <w:rsid w:val="00E934CB"/>
    <w:rsid w:val="00E9393B"/>
    <w:rsid w:val="00E95629"/>
    <w:rsid w:val="00E964C9"/>
    <w:rsid w:val="00EA02AB"/>
    <w:rsid w:val="00EA0C0D"/>
    <w:rsid w:val="00EA181B"/>
    <w:rsid w:val="00EA4B1D"/>
    <w:rsid w:val="00EA4C04"/>
    <w:rsid w:val="00EB16AB"/>
    <w:rsid w:val="00EB41CC"/>
    <w:rsid w:val="00EC1F4E"/>
    <w:rsid w:val="00EC6395"/>
    <w:rsid w:val="00EC7D78"/>
    <w:rsid w:val="00ED0EF4"/>
    <w:rsid w:val="00ED3F14"/>
    <w:rsid w:val="00ED441A"/>
    <w:rsid w:val="00ED6131"/>
    <w:rsid w:val="00ED6FF9"/>
    <w:rsid w:val="00ED7ABB"/>
    <w:rsid w:val="00EE0FF4"/>
    <w:rsid w:val="00EE1533"/>
    <w:rsid w:val="00EE2C98"/>
    <w:rsid w:val="00EE55FA"/>
    <w:rsid w:val="00EE5FE8"/>
    <w:rsid w:val="00EE60C9"/>
    <w:rsid w:val="00EE71AD"/>
    <w:rsid w:val="00EE7360"/>
    <w:rsid w:val="00EE74E2"/>
    <w:rsid w:val="00EE7690"/>
    <w:rsid w:val="00EF1618"/>
    <w:rsid w:val="00EF2E10"/>
    <w:rsid w:val="00EF342D"/>
    <w:rsid w:val="00EF40E8"/>
    <w:rsid w:val="00EF51EE"/>
    <w:rsid w:val="00EF56AE"/>
    <w:rsid w:val="00EF714A"/>
    <w:rsid w:val="00EF7D48"/>
    <w:rsid w:val="00F015CB"/>
    <w:rsid w:val="00F0226D"/>
    <w:rsid w:val="00F03F01"/>
    <w:rsid w:val="00F056E9"/>
    <w:rsid w:val="00F06131"/>
    <w:rsid w:val="00F07060"/>
    <w:rsid w:val="00F07B21"/>
    <w:rsid w:val="00F1041F"/>
    <w:rsid w:val="00F106D7"/>
    <w:rsid w:val="00F12024"/>
    <w:rsid w:val="00F216AE"/>
    <w:rsid w:val="00F22EF7"/>
    <w:rsid w:val="00F23365"/>
    <w:rsid w:val="00F248D6"/>
    <w:rsid w:val="00F33B36"/>
    <w:rsid w:val="00F34F03"/>
    <w:rsid w:val="00F35DDB"/>
    <w:rsid w:val="00F36495"/>
    <w:rsid w:val="00F3793B"/>
    <w:rsid w:val="00F37CFE"/>
    <w:rsid w:val="00F415CD"/>
    <w:rsid w:val="00F43750"/>
    <w:rsid w:val="00F43D80"/>
    <w:rsid w:val="00F552DE"/>
    <w:rsid w:val="00F56460"/>
    <w:rsid w:val="00F5729F"/>
    <w:rsid w:val="00F57D57"/>
    <w:rsid w:val="00F57E2F"/>
    <w:rsid w:val="00F61057"/>
    <w:rsid w:val="00F618A3"/>
    <w:rsid w:val="00F63A20"/>
    <w:rsid w:val="00F63E56"/>
    <w:rsid w:val="00F6414B"/>
    <w:rsid w:val="00F666D9"/>
    <w:rsid w:val="00F75CBB"/>
    <w:rsid w:val="00F7688B"/>
    <w:rsid w:val="00F7794E"/>
    <w:rsid w:val="00F77B54"/>
    <w:rsid w:val="00F800F6"/>
    <w:rsid w:val="00F8104A"/>
    <w:rsid w:val="00F82C07"/>
    <w:rsid w:val="00F86B92"/>
    <w:rsid w:val="00F87F95"/>
    <w:rsid w:val="00F9557C"/>
    <w:rsid w:val="00F971EC"/>
    <w:rsid w:val="00FA0DF8"/>
    <w:rsid w:val="00FA1DAE"/>
    <w:rsid w:val="00FA280B"/>
    <w:rsid w:val="00FA41A8"/>
    <w:rsid w:val="00FB0A38"/>
    <w:rsid w:val="00FB0F1E"/>
    <w:rsid w:val="00FB2DE7"/>
    <w:rsid w:val="00FB2EAD"/>
    <w:rsid w:val="00FB308D"/>
    <w:rsid w:val="00FB5C33"/>
    <w:rsid w:val="00FB7BD9"/>
    <w:rsid w:val="00FC0C17"/>
    <w:rsid w:val="00FC0FF7"/>
    <w:rsid w:val="00FC4BB9"/>
    <w:rsid w:val="00FC5683"/>
    <w:rsid w:val="00FC59E4"/>
    <w:rsid w:val="00FC5D26"/>
    <w:rsid w:val="00FC645F"/>
    <w:rsid w:val="00FC658E"/>
    <w:rsid w:val="00FC7F4C"/>
    <w:rsid w:val="00FD07BD"/>
    <w:rsid w:val="00FD3395"/>
    <w:rsid w:val="00FE0779"/>
    <w:rsid w:val="00FE2CEC"/>
    <w:rsid w:val="00FE54D0"/>
    <w:rsid w:val="00FE68E5"/>
    <w:rsid w:val="00FF02D7"/>
    <w:rsid w:val="00FF5343"/>
    <w:rsid w:val="00FF5664"/>
    <w:rsid w:val="00FF6839"/>
    <w:rsid w:val="00FF7A6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D2E72"/>
  <w15:docId w15:val="{362E390A-FDAD-4D29-900B-8F2A9BA3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C3"/>
    <w:rPr>
      <w:sz w:val="24"/>
      <w:szCs w:val="24"/>
    </w:rPr>
  </w:style>
  <w:style w:type="paragraph" w:styleId="Heading1">
    <w:name w:val="heading 1"/>
    <w:basedOn w:val="Normal"/>
    <w:next w:val="Normal"/>
    <w:link w:val="Heading1Char"/>
    <w:qFormat/>
    <w:rsid w:val="00DB479D"/>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DB479D"/>
    <w:pPr>
      <w:keepNext/>
      <w:jc w:val="center"/>
      <w:outlineLvl w:val="1"/>
    </w:pPr>
    <w:rPr>
      <w:rFonts w:ascii="VNI-Times" w:hAnsi="VNI-Times"/>
      <w:i/>
      <w:sz w:val="20"/>
      <w:szCs w:val="20"/>
      <w:u w:val="single"/>
    </w:rPr>
  </w:style>
  <w:style w:type="paragraph" w:styleId="Heading3">
    <w:name w:val="heading 3"/>
    <w:basedOn w:val="Normal"/>
    <w:next w:val="Normal"/>
    <w:link w:val="Heading3Char"/>
    <w:uiPriority w:val="9"/>
    <w:unhideWhenUsed/>
    <w:qFormat/>
    <w:rsid w:val="00BC1F28"/>
    <w:pPr>
      <w:keepNext/>
      <w:keepLines/>
      <w:spacing w:before="200"/>
      <w:outlineLvl w:val="2"/>
    </w:pPr>
    <w:rPr>
      <w:rFonts w:asciiTheme="majorHAnsi" w:eastAsiaTheme="majorEastAsia" w:hAnsiTheme="majorHAnsi" w:cstheme="majorBidi"/>
      <w:b/>
      <w:bCs/>
      <w:color w:val="4472C4" w:themeColor="accent1"/>
    </w:rPr>
  </w:style>
  <w:style w:type="paragraph" w:styleId="Heading9">
    <w:name w:val="heading 9"/>
    <w:basedOn w:val="Normal"/>
    <w:next w:val="Normal"/>
    <w:link w:val="Heading9Char"/>
    <w:qFormat/>
    <w:rsid w:val="00DB479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B479D"/>
    <w:rPr>
      <w:rFonts w:ascii="Arial" w:hAnsi="Arial" w:cs="Arial"/>
      <w:b/>
      <w:bCs/>
      <w:kern w:val="32"/>
      <w:sz w:val="32"/>
      <w:szCs w:val="32"/>
    </w:rPr>
  </w:style>
  <w:style w:type="character" w:customStyle="1" w:styleId="Heading2Char">
    <w:name w:val="Heading 2 Char"/>
    <w:link w:val="Heading2"/>
    <w:rsid w:val="00DB479D"/>
    <w:rPr>
      <w:rFonts w:ascii="VNI-Times" w:hAnsi="VNI-Times"/>
      <w:i/>
      <w:u w:val="single"/>
    </w:rPr>
  </w:style>
  <w:style w:type="character" w:customStyle="1" w:styleId="Heading9Char">
    <w:name w:val="Heading 9 Char"/>
    <w:basedOn w:val="DefaultParagraphFont"/>
    <w:link w:val="Heading9"/>
    <w:rsid w:val="00DB479D"/>
    <w:rPr>
      <w:rFonts w:ascii="Arial" w:hAnsi="Arial" w:cs="Arial"/>
      <w:sz w:val="22"/>
      <w:szCs w:val="22"/>
    </w:rPr>
  </w:style>
  <w:style w:type="paragraph" w:styleId="ListParagraph">
    <w:name w:val="List Paragraph"/>
    <w:basedOn w:val="Normal"/>
    <w:uiPriority w:val="34"/>
    <w:qFormat/>
    <w:rsid w:val="00DB479D"/>
    <w:pPr>
      <w:ind w:left="720"/>
      <w:contextualSpacing/>
    </w:pPr>
    <w:rPr>
      <w:rFonts w:ascii="VNI-Times" w:hAnsi="VNI-Times"/>
      <w:szCs w:val="20"/>
    </w:rPr>
  </w:style>
  <w:style w:type="paragraph" w:styleId="Footer">
    <w:name w:val="footer"/>
    <w:basedOn w:val="Normal"/>
    <w:link w:val="FooterChar"/>
    <w:uiPriority w:val="99"/>
    <w:unhideWhenUsed/>
    <w:rsid w:val="00A262F8"/>
    <w:pPr>
      <w:tabs>
        <w:tab w:val="center" w:pos="4680"/>
        <w:tab w:val="right" w:pos="9360"/>
      </w:tabs>
    </w:pPr>
  </w:style>
  <w:style w:type="character" w:customStyle="1" w:styleId="FooterChar">
    <w:name w:val="Footer Char"/>
    <w:basedOn w:val="DefaultParagraphFont"/>
    <w:link w:val="Footer"/>
    <w:uiPriority w:val="99"/>
    <w:rsid w:val="00A262F8"/>
    <w:rPr>
      <w:sz w:val="24"/>
      <w:szCs w:val="24"/>
    </w:rPr>
  </w:style>
  <w:style w:type="character" w:styleId="PageNumber">
    <w:name w:val="page number"/>
    <w:basedOn w:val="DefaultParagraphFont"/>
    <w:uiPriority w:val="99"/>
    <w:unhideWhenUsed/>
    <w:rsid w:val="00A262F8"/>
  </w:style>
  <w:style w:type="paragraph" w:styleId="BodyText">
    <w:name w:val="Body Text"/>
    <w:basedOn w:val="Normal"/>
    <w:link w:val="BodyTextChar"/>
    <w:rsid w:val="0004085B"/>
    <w:pPr>
      <w:jc w:val="both"/>
    </w:pPr>
    <w:rPr>
      <w:sz w:val="28"/>
      <w:szCs w:val="20"/>
    </w:rPr>
  </w:style>
  <w:style w:type="character" w:customStyle="1" w:styleId="BodyTextChar">
    <w:name w:val="Body Text Char"/>
    <w:basedOn w:val="DefaultParagraphFont"/>
    <w:link w:val="BodyText"/>
    <w:rsid w:val="0004085B"/>
    <w:rPr>
      <w:sz w:val="28"/>
    </w:rPr>
  </w:style>
  <w:style w:type="paragraph" w:styleId="BalloonText">
    <w:name w:val="Balloon Text"/>
    <w:basedOn w:val="Normal"/>
    <w:link w:val="BalloonTextChar"/>
    <w:uiPriority w:val="99"/>
    <w:semiHidden/>
    <w:unhideWhenUsed/>
    <w:rsid w:val="00944943"/>
    <w:rPr>
      <w:sz w:val="18"/>
      <w:szCs w:val="18"/>
    </w:rPr>
  </w:style>
  <w:style w:type="character" w:customStyle="1" w:styleId="BalloonTextChar">
    <w:name w:val="Balloon Text Char"/>
    <w:basedOn w:val="DefaultParagraphFont"/>
    <w:link w:val="BalloonText"/>
    <w:uiPriority w:val="99"/>
    <w:semiHidden/>
    <w:rsid w:val="00944943"/>
    <w:rPr>
      <w:sz w:val="18"/>
      <w:szCs w:val="18"/>
    </w:rPr>
  </w:style>
  <w:style w:type="paragraph" w:styleId="Header">
    <w:name w:val="header"/>
    <w:basedOn w:val="Normal"/>
    <w:link w:val="HeaderChar"/>
    <w:uiPriority w:val="99"/>
    <w:unhideWhenUsed/>
    <w:rsid w:val="00E50732"/>
    <w:pPr>
      <w:tabs>
        <w:tab w:val="center" w:pos="4680"/>
        <w:tab w:val="right" w:pos="9360"/>
      </w:tabs>
    </w:pPr>
  </w:style>
  <w:style w:type="character" w:customStyle="1" w:styleId="HeaderChar">
    <w:name w:val="Header Char"/>
    <w:basedOn w:val="DefaultParagraphFont"/>
    <w:link w:val="Header"/>
    <w:uiPriority w:val="99"/>
    <w:rsid w:val="00E50732"/>
    <w:rPr>
      <w:sz w:val="24"/>
      <w:szCs w:val="24"/>
    </w:rPr>
  </w:style>
  <w:style w:type="paragraph" w:styleId="BodyTextIndent3">
    <w:name w:val="Body Text Indent 3"/>
    <w:basedOn w:val="Normal"/>
    <w:link w:val="BodyTextIndent3Char"/>
    <w:uiPriority w:val="99"/>
    <w:unhideWhenUsed/>
    <w:rsid w:val="005D5FE5"/>
    <w:pPr>
      <w:spacing w:after="120"/>
      <w:ind w:left="283"/>
    </w:pPr>
    <w:rPr>
      <w:sz w:val="16"/>
      <w:szCs w:val="16"/>
    </w:rPr>
  </w:style>
  <w:style w:type="character" w:customStyle="1" w:styleId="BodyTextIndent3Char">
    <w:name w:val="Body Text Indent 3 Char"/>
    <w:basedOn w:val="DefaultParagraphFont"/>
    <w:link w:val="BodyTextIndent3"/>
    <w:uiPriority w:val="99"/>
    <w:rsid w:val="005D5FE5"/>
    <w:rPr>
      <w:sz w:val="16"/>
      <w:szCs w:val="16"/>
    </w:rPr>
  </w:style>
  <w:style w:type="character" w:styleId="Hyperlink">
    <w:name w:val="Hyperlink"/>
    <w:basedOn w:val="DefaultParagraphFont"/>
    <w:uiPriority w:val="99"/>
    <w:unhideWhenUsed/>
    <w:rsid w:val="00B03383"/>
    <w:rPr>
      <w:color w:val="0000FF"/>
      <w:u w:val="single"/>
    </w:rPr>
  </w:style>
  <w:style w:type="paragraph" w:styleId="NormalWeb">
    <w:name w:val="Normal (Web)"/>
    <w:basedOn w:val="Normal"/>
    <w:uiPriority w:val="99"/>
    <w:unhideWhenUsed/>
    <w:rsid w:val="008E432D"/>
    <w:pPr>
      <w:spacing w:before="100" w:beforeAutospacing="1" w:after="100" w:afterAutospacing="1"/>
    </w:pPr>
  </w:style>
  <w:style w:type="paragraph" w:styleId="BodyTextIndent2">
    <w:name w:val="Body Text Indent 2"/>
    <w:basedOn w:val="Normal"/>
    <w:link w:val="BodyTextIndent2Char"/>
    <w:uiPriority w:val="99"/>
    <w:unhideWhenUsed/>
    <w:rsid w:val="00CD2A4D"/>
    <w:pPr>
      <w:spacing w:after="120" w:line="480" w:lineRule="auto"/>
      <w:ind w:left="360"/>
    </w:pPr>
  </w:style>
  <w:style w:type="character" w:customStyle="1" w:styleId="BodyTextIndent2Char">
    <w:name w:val="Body Text Indent 2 Char"/>
    <w:basedOn w:val="DefaultParagraphFont"/>
    <w:link w:val="BodyTextIndent2"/>
    <w:uiPriority w:val="99"/>
    <w:rsid w:val="00CD2A4D"/>
    <w:rPr>
      <w:sz w:val="24"/>
      <w:szCs w:val="24"/>
    </w:rPr>
  </w:style>
  <w:style w:type="character" w:customStyle="1" w:styleId="Heading3Char">
    <w:name w:val="Heading 3 Char"/>
    <w:basedOn w:val="DefaultParagraphFont"/>
    <w:link w:val="Heading3"/>
    <w:uiPriority w:val="9"/>
    <w:rsid w:val="00BC1F28"/>
    <w:rPr>
      <w:rFonts w:asciiTheme="majorHAnsi" w:eastAsiaTheme="majorEastAsia" w:hAnsiTheme="majorHAnsi" w:cstheme="majorBidi"/>
      <w:b/>
      <w:bCs/>
      <w:color w:val="4472C4" w:themeColor="accent1"/>
      <w:sz w:val="24"/>
      <w:szCs w:val="24"/>
    </w:rPr>
  </w:style>
  <w:style w:type="paragraph" w:styleId="BodyTextIndent">
    <w:name w:val="Body Text Indent"/>
    <w:basedOn w:val="Normal"/>
    <w:link w:val="BodyTextIndentChar"/>
    <w:unhideWhenUsed/>
    <w:rsid w:val="00C546BD"/>
    <w:pPr>
      <w:spacing w:after="120"/>
      <w:ind w:left="360"/>
    </w:pPr>
  </w:style>
  <w:style w:type="character" w:customStyle="1" w:styleId="BodyTextIndentChar">
    <w:name w:val="Body Text Indent Char"/>
    <w:basedOn w:val="DefaultParagraphFont"/>
    <w:link w:val="BodyTextIndent"/>
    <w:uiPriority w:val="99"/>
    <w:semiHidden/>
    <w:rsid w:val="00C546BD"/>
    <w:rPr>
      <w:sz w:val="24"/>
      <w:szCs w:val="24"/>
    </w:rPr>
  </w:style>
  <w:style w:type="table" w:styleId="TableGrid">
    <w:name w:val="Table Grid"/>
    <w:basedOn w:val="TableNormal"/>
    <w:rsid w:val="000B12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0B12AD"/>
    <w:pPr>
      <w:spacing w:after="160" w:line="240" w:lineRule="exact"/>
    </w:pPr>
    <w:rPr>
      <w:rFonts w:ascii="Verdana" w:hAnsi="Verdana"/>
      <w:sz w:val="20"/>
      <w:szCs w:val="20"/>
    </w:rPr>
  </w:style>
  <w:style w:type="paragraph" w:customStyle="1" w:styleId="CharCharCharCharCharCharChar">
    <w:name w:val="Char Char Char Char Char Char Char"/>
    <w:basedOn w:val="Normal"/>
    <w:rsid w:val="000B12AD"/>
    <w:pPr>
      <w:spacing w:after="160" w:line="240" w:lineRule="exact"/>
    </w:pPr>
    <w:rPr>
      <w:rFonts w:ascii="Arial" w:hAnsi="Arial" w:cs="Arial"/>
      <w:sz w:val="20"/>
      <w:szCs w:val="20"/>
      <w:lang w:val="en-GB"/>
    </w:rPr>
  </w:style>
  <w:style w:type="character" w:styleId="Strong">
    <w:name w:val="Strong"/>
    <w:uiPriority w:val="22"/>
    <w:qFormat/>
    <w:rsid w:val="000B12AD"/>
    <w:rPr>
      <w:b/>
    </w:rPr>
  </w:style>
  <w:style w:type="paragraph" w:customStyle="1" w:styleId="CharCharCharChar">
    <w:name w:val="Char Char Char Char"/>
    <w:basedOn w:val="Normal"/>
    <w:semiHidden/>
    <w:rsid w:val="000B12AD"/>
    <w:pPr>
      <w:spacing w:after="160" w:line="240" w:lineRule="exact"/>
    </w:pPr>
    <w:rPr>
      <w:rFonts w:ascii="Arial" w:hAnsi="Arial"/>
      <w:sz w:val="22"/>
      <w:szCs w:val="22"/>
    </w:rPr>
  </w:style>
  <w:style w:type="paragraph" w:customStyle="1" w:styleId="CharCharChar2CharCharCharCharCharCharChar">
    <w:name w:val="Char Char Char2 Char Char Char Char Char Char Char"/>
    <w:autoRedefine/>
    <w:rsid w:val="000B12AD"/>
    <w:pPr>
      <w:tabs>
        <w:tab w:val="num" w:pos="360"/>
      </w:tabs>
      <w:spacing w:after="120"/>
      <w:ind w:left="357"/>
    </w:pPr>
    <w:rPr>
      <w:rFonts w:eastAsia="MS Mincho"/>
    </w:rPr>
  </w:style>
  <w:style w:type="character" w:customStyle="1" w:styleId="Bodytext8">
    <w:name w:val="Body text (8)_"/>
    <w:link w:val="Bodytext80"/>
    <w:rsid w:val="000B12AD"/>
    <w:rPr>
      <w:sz w:val="26"/>
      <w:szCs w:val="26"/>
      <w:shd w:val="clear" w:color="auto" w:fill="FFFFFF"/>
    </w:rPr>
  </w:style>
  <w:style w:type="paragraph" w:customStyle="1" w:styleId="Bodytext80">
    <w:name w:val="Body text (8)"/>
    <w:basedOn w:val="Normal"/>
    <w:link w:val="Bodytext8"/>
    <w:rsid w:val="000B12AD"/>
    <w:pPr>
      <w:widowControl w:val="0"/>
      <w:shd w:val="clear" w:color="auto" w:fill="FFFFFF"/>
      <w:spacing w:after="600" w:line="0" w:lineRule="atLeas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1313">
      <w:bodyDiv w:val="1"/>
      <w:marLeft w:val="0"/>
      <w:marRight w:val="0"/>
      <w:marTop w:val="0"/>
      <w:marBottom w:val="0"/>
      <w:divBdr>
        <w:top w:val="none" w:sz="0" w:space="0" w:color="auto"/>
        <w:left w:val="none" w:sz="0" w:space="0" w:color="auto"/>
        <w:bottom w:val="none" w:sz="0" w:space="0" w:color="auto"/>
        <w:right w:val="none" w:sz="0" w:space="0" w:color="auto"/>
      </w:divBdr>
    </w:div>
    <w:div w:id="22093119">
      <w:bodyDiv w:val="1"/>
      <w:marLeft w:val="0"/>
      <w:marRight w:val="0"/>
      <w:marTop w:val="0"/>
      <w:marBottom w:val="0"/>
      <w:divBdr>
        <w:top w:val="none" w:sz="0" w:space="0" w:color="auto"/>
        <w:left w:val="none" w:sz="0" w:space="0" w:color="auto"/>
        <w:bottom w:val="none" w:sz="0" w:space="0" w:color="auto"/>
        <w:right w:val="none" w:sz="0" w:space="0" w:color="auto"/>
      </w:divBdr>
    </w:div>
    <w:div w:id="46227795">
      <w:bodyDiv w:val="1"/>
      <w:marLeft w:val="0"/>
      <w:marRight w:val="0"/>
      <w:marTop w:val="0"/>
      <w:marBottom w:val="0"/>
      <w:divBdr>
        <w:top w:val="none" w:sz="0" w:space="0" w:color="auto"/>
        <w:left w:val="none" w:sz="0" w:space="0" w:color="auto"/>
        <w:bottom w:val="none" w:sz="0" w:space="0" w:color="auto"/>
        <w:right w:val="none" w:sz="0" w:space="0" w:color="auto"/>
      </w:divBdr>
    </w:div>
    <w:div w:id="53089250">
      <w:bodyDiv w:val="1"/>
      <w:marLeft w:val="0"/>
      <w:marRight w:val="0"/>
      <w:marTop w:val="0"/>
      <w:marBottom w:val="0"/>
      <w:divBdr>
        <w:top w:val="none" w:sz="0" w:space="0" w:color="auto"/>
        <w:left w:val="none" w:sz="0" w:space="0" w:color="auto"/>
        <w:bottom w:val="none" w:sz="0" w:space="0" w:color="auto"/>
        <w:right w:val="none" w:sz="0" w:space="0" w:color="auto"/>
      </w:divBdr>
    </w:div>
    <w:div w:id="222253908">
      <w:bodyDiv w:val="1"/>
      <w:marLeft w:val="0"/>
      <w:marRight w:val="0"/>
      <w:marTop w:val="0"/>
      <w:marBottom w:val="0"/>
      <w:divBdr>
        <w:top w:val="none" w:sz="0" w:space="0" w:color="auto"/>
        <w:left w:val="none" w:sz="0" w:space="0" w:color="auto"/>
        <w:bottom w:val="none" w:sz="0" w:space="0" w:color="auto"/>
        <w:right w:val="none" w:sz="0" w:space="0" w:color="auto"/>
      </w:divBdr>
    </w:div>
    <w:div w:id="226452690">
      <w:bodyDiv w:val="1"/>
      <w:marLeft w:val="0"/>
      <w:marRight w:val="0"/>
      <w:marTop w:val="0"/>
      <w:marBottom w:val="0"/>
      <w:divBdr>
        <w:top w:val="none" w:sz="0" w:space="0" w:color="auto"/>
        <w:left w:val="none" w:sz="0" w:space="0" w:color="auto"/>
        <w:bottom w:val="none" w:sz="0" w:space="0" w:color="auto"/>
        <w:right w:val="none" w:sz="0" w:space="0" w:color="auto"/>
      </w:divBdr>
    </w:div>
    <w:div w:id="234705337">
      <w:bodyDiv w:val="1"/>
      <w:marLeft w:val="0"/>
      <w:marRight w:val="0"/>
      <w:marTop w:val="0"/>
      <w:marBottom w:val="0"/>
      <w:divBdr>
        <w:top w:val="none" w:sz="0" w:space="0" w:color="auto"/>
        <w:left w:val="none" w:sz="0" w:space="0" w:color="auto"/>
        <w:bottom w:val="none" w:sz="0" w:space="0" w:color="auto"/>
        <w:right w:val="none" w:sz="0" w:space="0" w:color="auto"/>
      </w:divBdr>
    </w:div>
    <w:div w:id="287856183">
      <w:bodyDiv w:val="1"/>
      <w:marLeft w:val="0"/>
      <w:marRight w:val="0"/>
      <w:marTop w:val="0"/>
      <w:marBottom w:val="0"/>
      <w:divBdr>
        <w:top w:val="none" w:sz="0" w:space="0" w:color="auto"/>
        <w:left w:val="none" w:sz="0" w:space="0" w:color="auto"/>
        <w:bottom w:val="none" w:sz="0" w:space="0" w:color="auto"/>
        <w:right w:val="none" w:sz="0" w:space="0" w:color="auto"/>
      </w:divBdr>
    </w:div>
    <w:div w:id="313267426">
      <w:bodyDiv w:val="1"/>
      <w:marLeft w:val="0"/>
      <w:marRight w:val="0"/>
      <w:marTop w:val="0"/>
      <w:marBottom w:val="0"/>
      <w:divBdr>
        <w:top w:val="none" w:sz="0" w:space="0" w:color="auto"/>
        <w:left w:val="none" w:sz="0" w:space="0" w:color="auto"/>
        <w:bottom w:val="none" w:sz="0" w:space="0" w:color="auto"/>
        <w:right w:val="none" w:sz="0" w:space="0" w:color="auto"/>
      </w:divBdr>
    </w:div>
    <w:div w:id="339627016">
      <w:bodyDiv w:val="1"/>
      <w:marLeft w:val="0"/>
      <w:marRight w:val="0"/>
      <w:marTop w:val="0"/>
      <w:marBottom w:val="0"/>
      <w:divBdr>
        <w:top w:val="none" w:sz="0" w:space="0" w:color="auto"/>
        <w:left w:val="none" w:sz="0" w:space="0" w:color="auto"/>
        <w:bottom w:val="none" w:sz="0" w:space="0" w:color="auto"/>
        <w:right w:val="none" w:sz="0" w:space="0" w:color="auto"/>
      </w:divBdr>
      <w:divsChild>
        <w:div w:id="1970546575">
          <w:marLeft w:val="0"/>
          <w:marRight w:val="0"/>
          <w:marTop w:val="0"/>
          <w:marBottom w:val="0"/>
          <w:divBdr>
            <w:top w:val="none" w:sz="0" w:space="0" w:color="auto"/>
            <w:left w:val="none" w:sz="0" w:space="0" w:color="auto"/>
            <w:bottom w:val="none" w:sz="0" w:space="0" w:color="auto"/>
            <w:right w:val="none" w:sz="0" w:space="0" w:color="auto"/>
          </w:divBdr>
        </w:div>
        <w:div w:id="480735030">
          <w:marLeft w:val="0"/>
          <w:marRight w:val="0"/>
          <w:marTop w:val="0"/>
          <w:marBottom w:val="0"/>
          <w:divBdr>
            <w:top w:val="none" w:sz="0" w:space="0" w:color="auto"/>
            <w:left w:val="none" w:sz="0" w:space="0" w:color="auto"/>
            <w:bottom w:val="none" w:sz="0" w:space="0" w:color="auto"/>
            <w:right w:val="none" w:sz="0" w:space="0" w:color="auto"/>
          </w:divBdr>
        </w:div>
      </w:divsChild>
    </w:div>
    <w:div w:id="418217152">
      <w:bodyDiv w:val="1"/>
      <w:marLeft w:val="0"/>
      <w:marRight w:val="0"/>
      <w:marTop w:val="0"/>
      <w:marBottom w:val="0"/>
      <w:divBdr>
        <w:top w:val="none" w:sz="0" w:space="0" w:color="auto"/>
        <w:left w:val="none" w:sz="0" w:space="0" w:color="auto"/>
        <w:bottom w:val="none" w:sz="0" w:space="0" w:color="auto"/>
        <w:right w:val="none" w:sz="0" w:space="0" w:color="auto"/>
      </w:divBdr>
    </w:div>
    <w:div w:id="442383843">
      <w:bodyDiv w:val="1"/>
      <w:marLeft w:val="0"/>
      <w:marRight w:val="0"/>
      <w:marTop w:val="0"/>
      <w:marBottom w:val="0"/>
      <w:divBdr>
        <w:top w:val="none" w:sz="0" w:space="0" w:color="auto"/>
        <w:left w:val="none" w:sz="0" w:space="0" w:color="auto"/>
        <w:bottom w:val="none" w:sz="0" w:space="0" w:color="auto"/>
        <w:right w:val="none" w:sz="0" w:space="0" w:color="auto"/>
      </w:divBdr>
    </w:div>
    <w:div w:id="509180582">
      <w:bodyDiv w:val="1"/>
      <w:marLeft w:val="0"/>
      <w:marRight w:val="0"/>
      <w:marTop w:val="0"/>
      <w:marBottom w:val="0"/>
      <w:divBdr>
        <w:top w:val="none" w:sz="0" w:space="0" w:color="auto"/>
        <w:left w:val="none" w:sz="0" w:space="0" w:color="auto"/>
        <w:bottom w:val="none" w:sz="0" w:space="0" w:color="auto"/>
        <w:right w:val="none" w:sz="0" w:space="0" w:color="auto"/>
      </w:divBdr>
    </w:div>
    <w:div w:id="601764516">
      <w:bodyDiv w:val="1"/>
      <w:marLeft w:val="0"/>
      <w:marRight w:val="0"/>
      <w:marTop w:val="0"/>
      <w:marBottom w:val="0"/>
      <w:divBdr>
        <w:top w:val="none" w:sz="0" w:space="0" w:color="auto"/>
        <w:left w:val="none" w:sz="0" w:space="0" w:color="auto"/>
        <w:bottom w:val="none" w:sz="0" w:space="0" w:color="auto"/>
        <w:right w:val="none" w:sz="0" w:space="0" w:color="auto"/>
      </w:divBdr>
    </w:div>
    <w:div w:id="638151770">
      <w:bodyDiv w:val="1"/>
      <w:marLeft w:val="0"/>
      <w:marRight w:val="0"/>
      <w:marTop w:val="0"/>
      <w:marBottom w:val="0"/>
      <w:divBdr>
        <w:top w:val="none" w:sz="0" w:space="0" w:color="auto"/>
        <w:left w:val="none" w:sz="0" w:space="0" w:color="auto"/>
        <w:bottom w:val="none" w:sz="0" w:space="0" w:color="auto"/>
        <w:right w:val="none" w:sz="0" w:space="0" w:color="auto"/>
      </w:divBdr>
    </w:div>
    <w:div w:id="723333658">
      <w:bodyDiv w:val="1"/>
      <w:marLeft w:val="0"/>
      <w:marRight w:val="0"/>
      <w:marTop w:val="0"/>
      <w:marBottom w:val="0"/>
      <w:divBdr>
        <w:top w:val="none" w:sz="0" w:space="0" w:color="auto"/>
        <w:left w:val="none" w:sz="0" w:space="0" w:color="auto"/>
        <w:bottom w:val="none" w:sz="0" w:space="0" w:color="auto"/>
        <w:right w:val="none" w:sz="0" w:space="0" w:color="auto"/>
      </w:divBdr>
    </w:div>
    <w:div w:id="763453789">
      <w:bodyDiv w:val="1"/>
      <w:marLeft w:val="0"/>
      <w:marRight w:val="0"/>
      <w:marTop w:val="0"/>
      <w:marBottom w:val="0"/>
      <w:divBdr>
        <w:top w:val="none" w:sz="0" w:space="0" w:color="auto"/>
        <w:left w:val="none" w:sz="0" w:space="0" w:color="auto"/>
        <w:bottom w:val="none" w:sz="0" w:space="0" w:color="auto"/>
        <w:right w:val="none" w:sz="0" w:space="0" w:color="auto"/>
      </w:divBdr>
    </w:div>
    <w:div w:id="815535406">
      <w:bodyDiv w:val="1"/>
      <w:marLeft w:val="0"/>
      <w:marRight w:val="0"/>
      <w:marTop w:val="0"/>
      <w:marBottom w:val="0"/>
      <w:divBdr>
        <w:top w:val="none" w:sz="0" w:space="0" w:color="auto"/>
        <w:left w:val="none" w:sz="0" w:space="0" w:color="auto"/>
        <w:bottom w:val="none" w:sz="0" w:space="0" w:color="auto"/>
        <w:right w:val="none" w:sz="0" w:space="0" w:color="auto"/>
      </w:divBdr>
    </w:div>
    <w:div w:id="855000258">
      <w:bodyDiv w:val="1"/>
      <w:marLeft w:val="0"/>
      <w:marRight w:val="0"/>
      <w:marTop w:val="0"/>
      <w:marBottom w:val="0"/>
      <w:divBdr>
        <w:top w:val="none" w:sz="0" w:space="0" w:color="auto"/>
        <w:left w:val="none" w:sz="0" w:space="0" w:color="auto"/>
        <w:bottom w:val="none" w:sz="0" w:space="0" w:color="auto"/>
        <w:right w:val="none" w:sz="0" w:space="0" w:color="auto"/>
      </w:divBdr>
    </w:div>
    <w:div w:id="896009811">
      <w:bodyDiv w:val="1"/>
      <w:marLeft w:val="0"/>
      <w:marRight w:val="0"/>
      <w:marTop w:val="0"/>
      <w:marBottom w:val="0"/>
      <w:divBdr>
        <w:top w:val="none" w:sz="0" w:space="0" w:color="auto"/>
        <w:left w:val="none" w:sz="0" w:space="0" w:color="auto"/>
        <w:bottom w:val="none" w:sz="0" w:space="0" w:color="auto"/>
        <w:right w:val="none" w:sz="0" w:space="0" w:color="auto"/>
      </w:divBdr>
    </w:div>
    <w:div w:id="896161080">
      <w:bodyDiv w:val="1"/>
      <w:marLeft w:val="0"/>
      <w:marRight w:val="0"/>
      <w:marTop w:val="0"/>
      <w:marBottom w:val="0"/>
      <w:divBdr>
        <w:top w:val="none" w:sz="0" w:space="0" w:color="auto"/>
        <w:left w:val="none" w:sz="0" w:space="0" w:color="auto"/>
        <w:bottom w:val="none" w:sz="0" w:space="0" w:color="auto"/>
        <w:right w:val="none" w:sz="0" w:space="0" w:color="auto"/>
      </w:divBdr>
    </w:div>
    <w:div w:id="914245865">
      <w:bodyDiv w:val="1"/>
      <w:marLeft w:val="0"/>
      <w:marRight w:val="0"/>
      <w:marTop w:val="0"/>
      <w:marBottom w:val="0"/>
      <w:divBdr>
        <w:top w:val="none" w:sz="0" w:space="0" w:color="auto"/>
        <w:left w:val="none" w:sz="0" w:space="0" w:color="auto"/>
        <w:bottom w:val="none" w:sz="0" w:space="0" w:color="auto"/>
        <w:right w:val="none" w:sz="0" w:space="0" w:color="auto"/>
      </w:divBdr>
    </w:div>
    <w:div w:id="939262248">
      <w:bodyDiv w:val="1"/>
      <w:marLeft w:val="0"/>
      <w:marRight w:val="0"/>
      <w:marTop w:val="0"/>
      <w:marBottom w:val="0"/>
      <w:divBdr>
        <w:top w:val="none" w:sz="0" w:space="0" w:color="auto"/>
        <w:left w:val="none" w:sz="0" w:space="0" w:color="auto"/>
        <w:bottom w:val="none" w:sz="0" w:space="0" w:color="auto"/>
        <w:right w:val="none" w:sz="0" w:space="0" w:color="auto"/>
      </w:divBdr>
    </w:div>
    <w:div w:id="1011444616">
      <w:bodyDiv w:val="1"/>
      <w:marLeft w:val="0"/>
      <w:marRight w:val="0"/>
      <w:marTop w:val="0"/>
      <w:marBottom w:val="0"/>
      <w:divBdr>
        <w:top w:val="none" w:sz="0" w:space="0" w:color="auto"/>
        <w:left w:val="none" w:sz="0" w:space="0" w:color="auto"/>
        <w:bottom w:val="none" w:sz="0" w:space="0" w:color="auto"/>
        <w:right w:val="none" w:sz="0" w:space="0" w:color="auto"/>
      </w:divBdr>
    </w:div>
    <w:div w:id="1041369825">
      <w:bodyDiv w:val="1"/>
      <w:marLeft w:val="0"/>
      <w:marRight w:val="0"/>
      <w:marTop w:val="0"/>
      <w:marBottom w:val="0"/>
      <w:divBdr>
        <w:top w:val="none" w:sz="0" w:space="0" w:color="auto"/>
        <w:left w:val="none" w:sz="0" w:space="0" w:color="auto"/>
        <w:bottom w:val="none" w:sz="0" w:space="0" w:color="auto"/>
        <w:right w:val="none" w:sz="0" w:space="0" w:color="auto"/>
      </w:divBdr>
    </w:div>
    <w:div w:id="1174760244">
      <w:bodyDiv w:val="1"/>
      <w:marLeft w:val="0"/>
      <w:marRight w:val="0"/>
      <w:marTop w:val="0"/>
      <w:marBottom w:val="0"/>
      <w:divBdr>
        <w:top w:val="none" w:sz="0" w:space="0" w:color="auto"/>
        <w:left w:val="none" w:sz="0" w:space="0" w:color="auto"/>
        <w:bottom w:val="none" w:sz="0" w:space="0" w:color="auto"/>
        <w:right w:val="none" w:sz="0" w:space="0" w:color="auto"/>
      </w:divBdr>
    </w:div>
    <w:div w:id="1288050606">
      <w:bodyDiv w:val="1"/>
      <w:marLeft w:val="0"/>
      <w:marRight w:val="0"/>
      <w:marTop w:val="0"/>
      <w:marBottom w:val="0"/>
      <w:divBdr>
        <w:top w:val="none" w:sz="0" w:space="0" w:color="auto"/>
        <w:left w:val="none" w:sz="0" w:space="0" w:color="auto"/>
        <w:bottom w:val="none" w:sz="0" w:space="0" w:color="auto"/>
        <w:right w:val="none" w:sz="0" w:space="0" w:color="auto"/>
      </w:divBdr>
    </w:div>
    <w:div w:id="1324160168">
      <w:bodyDiv w:val="1"/>
      <w:marLeft w:val="0"/>
      <w:marRight w:val="0"/>
      <w:marTop w:val="0"/>
      <w:marBottom w:val="0"/>
      <w:divBdr>
        <w:top w:val="none" w:sz="0" w:space="0" w:color="auto"/>
        <w:left w:val="none" w:sz="0" w:space="0" w:color="auto"/>
        <w:bottom w:val="none" w:sz="0" w:space="0" w:color="auto"/>
        <w:right w:val="none" w:sz="0" w:space="0" w:color="auto"/>
      </w:divBdr>
    </w:div>
    <w:div w:id="1326323047">
      <w:bodyDiv w:val="1"/>
      <w:marLeft w:val="0"/>
      <w:marRight w:val="0"/>
      <w:marTop w:val="0"/>
      <w:marBottom w:val="0"/>
      <w:divBdr>
        <w:top w:val="none" w:sz="0" w:space="0" w:color="auto"/>
        <w:left w:val="none" w:sz="0" w:space="0" w:color="auto"/>
        <w:bottom w:val="none" w:sz="0" w:space="0" w:color="auto"/>
        <w:right w:val="none" w:sz="0" w:space="0" w:color="auto"/>
      </w:divBdr>
    </w:div>
    <w:div w:id="1326933295">
      <w:bodyDiv w:val="1"/>
      <w:marLeft w:val="0"/>
      <w:marRight w:val="0"/>
      <w:marTop w:val="0"/>
      <w:marBottom w:val="0"/>
      <w:divBdr>
        <w:top w:val="none" w:sz="0" w:space="0" w:color="auto"/>
        <w:left w:val="none" w:sz="0" w:space="0" w:color="auto"/>
        <w:bottom w:val="none" w:sz="0" w:space="0" w:color="auto"/>
        <w:right w:val="none" w:sz="0" w:space="0" w:color="auto"/>
      </w:divBdr>
    </w:div>
    <w:div w:id="1395667144">
      <w:bodyDiv w:val="1"/>
      <w:marLeft w:val="0"/>
      <w:marRight w:val="0"/>
      <w:marTop w:val="0"/>
      <w:marBottom w:val="0"/>
      <w:divBdr>
        <w:top w:val="none" w:sz="0" w:space="0" w:color="auto"/>
        <w:left w:val="none" w:sz="0" w:space="0" w:color="auto"/>
        <w:bottom w:val="none" w:sz="0" w:space="0" w:color="auto"/>
        <w:right w:val="none" w:sz="0" w:space="0" w:color="auto"/>
      </w:divBdr>
    </w:div>
    <w:div w:id="1451127903">
      <w:bodyDiv w:val="1"/>
      <w:marLeft w:val="0"/>
      <w:marRight w:val="0"/>
      <w:marTop w:val="0"/>
      <w:marBottom w:val="0"/>
      <w:divBdr>
        <w:top w:val="none" w:sz="0" w:space="0" w:color="auto"/>
        <w:left w:val="none" w:sz="0" w:space="0" w:color="auto"/>
        <w:bottom w:val="none" w:sz="0" w:space="0" w:color="auto"/>
        <w:right w:val="none" w:sz="0" w:space="0" w:color="auto"/>
      </w:divBdr>
    </w:div>
    <w:div w:id="1574659246">
      <w:bodyDiv w:val="1"/>
      <w:marLeft w:val="0"/>
      <w:marRight w:val="0"/>
      <w:marTop w:val="0"/>
      <w:marBottom w:val="0"/>
      <w:divBdr>
        <w:top w:val="none" w:sz="0" w:space="0" w:color="auto"/>
        <w:left w:val="none" w:sz="0" w:space="0" w:color="auto"/>
        <w:bottom w:val="none" w:sz="0" w:space="0" w:color="auto"/>
        <w:right w:val="none" w:sz="0" w:space="0" w:color="auto"/>
      </w:divBdr>
    </w:div>
    <w:div w:id="1706175557">
      <w:bodyDiv w:val="1"/>
      <w:marLeft w:val="0"/>
      <w:marRight w:val="0"/>
      <w:marTop w:val="0"/>
      <w:marBottom w:val="0"/>
      <w:divBdr>
        <w:top w:val="none" w:sz="0" w:space="0" w:color="auto"/>
        <w:left w:val="none" w:sz="0" w:space="0" w:color="auto"/>
        <w:bottom w:val="none" w:sz="0" w:space="0" w:color="auto"/>
        <w:right w:val="none" w:sz="0" w:space="0" w:color="auto"/>
      </w:divBdr>
    </w:div>
    <w:div w:id="1766071004">
      <w:bodyDiv w:val="1"/>
      <w:marLeft w:val="0"/>
      <w:marRight w:val="0"/>
      <w:marTop w:val="0"/>
      <w:marBottom w:val="0"/>
      <w:divBdr>
        <w:top w:val="none" w:sz="0" w:space="0" w:color="auto"/>
        <w:left w:val="none" w:sz="0" w:space="0" w:color="auto"/>
        <w:bottom w:val="none" w:sz="0" w:space="0" w:color="auto"/>
        <w:right w:val="none" w:sz="0" w:space="0" w:color="auto"/>
      </w:divBdr>
    </w:div>
    <w:div w:id="1769541873">
      <w:bodyDiv w:val="1"/>
      <w:marLeft w:val="0"/>
      <w:marRight w:val="0"/>
      <w:marTop w:val="0"/>
      <w:marBottom w:val="0"/>
      <w:divBdr>
        <w:top w:val="none" w:sz="0" w:space="0" w:color="auto"/>
        <w:left w:val="none" w:sz="0" w:space="0" w:color="auto"/>
        <w:bottom w:val="none" w:sz="0" w:space="0" w:color="auto"/>
        <w:right w:val="none" w:sz="0" w:space="0" w:color="auto"/>
      </w:divBdr>
      <w:divsChild>
        <w:div w:id="433330150">
          <w:marLeft w:val="0"/>
          <w:marRight w:val="0"/>
          <w:marTop w:val="0"/>
          <w:marBottom w:val="0"/>
          <w:divBdr>
            <w:top w:val="none" w:sz="0" w:space="0" w:color="auto"/>
            <w:left w:val="none" w:sz="0" w:space="0" w:color="auto"/>
            <w:bottom w:val="none" w:sz="0" w:space="0" w:color="auto"/>
            <w:right w:val="none" w:sz="0" w:space="0" w:color="auto"/>
          </w:divBdr>
          <w:divsChild>
            <w:div w:id="1444105981">
              <w:marLeft w:val="0"/>
              <w:marRight w:val="0"/>
              <w:marTop w:val="0"/>
              <w:marBottom w:val="0"/>
              <w:divBdr>
                <w:top w:val="none" w:sz="0" w:space="0" w:color="auto"/>
                <w:left w:val="none" w:sz="0" w:space="0" w:color="auto"/>
                <w:bottom w:val="none" w:sz="0" w:space="0" w:color="auto"/>
                <w:right w:val="none" w:sz="0" w:space="0" w:color="auto"/>
              </w:divBdr>
              <w:divsChild>
                <w:div w:id="697437621">
                  <w:marLeft w:val="0"/>
                  <w:marRight w:val="0"/>
                  <w:marTop w:val="0"/>
                  <w:marBottom w:val="0"/>
                  <w:divBdr>
                    <w:top w:val="none" w:sz="0" w:space="0" w:color="auto"/>
                    <w:left w:val="none" w:sz="0" w:space="0" w:color="auto"/>
                    <w:bottom w:val="none" w:sz="0" w:space="0" w:color="auto"/>
                    <w:right w:val="none" w:sz="0" w:space="0" w:color="auto"/>
                  </w:divBdr>
                </w:div>
              </w:divsChild>
            </w:div>
            <w:div w:id="507255640">
              <w:marLeft w:val="0"/>
              <w:marRight w:val="0"/>
              <w:marTop w:val="0"/>
              <w:marBottom w:val="0"/>
              <w:divBdr>
                <w:top w:val="none" w:sz="0" w:space="0" w:color="auto"/>
                <w:left w:val="none" w:sz="0" w:space="0" w:color="auto"/>
                <w:bottom w:val="none" w:sz="0" w:space="0" w:color="auto"/>
                <w:right w:val="none" w:sz="0" w:space="0" w:color="auto"/>
              </w:divBdr>
              <w:divsChild>
                <w:div w:id="620696500">
                  <w:marLeft w:val="0"/>
                  <w:marRight w:val="0"/>
                  <w:marTop w:val="0"/>
                  <w:marBottom w:val="0"/>
                  <w:divBdr>
                    <w:top w:val="none" w:sz="0" w:space="0" w:color="auto"/>
                    <w:left w:val="none" w:sz="0" w:space="0" w:color="auto"/>
                    <w:bottom w:val="none" w:sz="0" w:space="0" w:color="auto"/>
                    <w:right w:val="none" w:sz="0" w:space="0" w:color="auto"/>
                  </w:divBdr>
                  <w:divsChild>
                    <w:div w:id="1594819355">
                      <w:marLeft w:val="0"/>
                      <w:marRight w:val="0"/>
                      <w:marTop w:val="0"/>
                      <w:marBottom w:val="0"/>
                      <w:divBdr>
                        <w:top w:val="none" w:sz="0" w:space="0" w:color="auto"/>
                        <w:left w:val="none" w:sz="0" w:space="0" w:color="auto"/>
                        <w:bottom w:val="none" w:sz="0" w:space="0" w:color="auto"/>
                        <w:right w:val="none" w:sz="0" w:space="0" w:color="auto"/>
                      </w:divBdr>
                    </w:div>
                  </w:divsChild>
                </w:div>
                <w:div w:id="1950550828">
                  <w:marLeft w:val="0"/>
                  <w:marRight w:val="0"/>
                  <w:marTop w:val="0"/>
                  <w:marBottom w:val="0"/>
                  <w:divBdr>
                    <w:top w:val="none" w:sz="0" w:space="0" w:color="auto"/>
                    <w:left w:val="none" w:sz="0" w:space="0" w:color="auto"/>
                    <w:bottom w:val="none" w:sz="0" w:space="0" w:color="auto"/>
                    <w:right w:val="none" w:sz="0" w:space="0" w:color="auto"/>
                  </w:divBdr>
                  <w:divsChild>
                    <w:div w:id="159011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664487">
              <w:marLeft w:val="0"/>
              <w:marRight w:val="0"/>
              <w:marTop w:val="0"/>
              <w:marBottom w:val="0"/>
              <w:divBdr>
                <w:top w:val="none" w:sz="0" w:space="0" w:color="auto"/>
                <w:left w:val="none" w:sz="0" w:space="0" w:color="auto"/>
                <w:bottom w:val="none" w:sz="0" w:space="0" w:color="auto"/>
                <w:right w:val="none" w:sz="0" w:space="0" w:color="auto"/>
              </w:divBdr>
              <w:divsChild>
                <w:div w:id="372851047">
                  <w:marLeft w:val="0"/>
                  <w:marRight w:val="0"/>
                  <w:marTop w:val="0"/>
                  <w:marBottom w:val="0"/>
                  <w:divBdr>
                    <w:top w:val="none" w:sz="0" w:space="0" w:color="auto"/>
                    <w:left w:val="none" w:sz="0" w:space="0" w:color="auto"/>
                    <w:bottom w:val="none" w:sz="0" w:space="0" w:color="auto"/>
                    <w:right w:val="none" w:sz="0" w:space="0" w:color="auto"/>
                  </w:divBdr>
                </w:div>
              </w:divsChild>
            </w:div>
            <w:div w:id="701248839">
              <w:marLeft w:val="0"/>
              <w:marRight w:val="0"/>
              <w:marTop w:val="0"/>
              <w:marBottom w:val="0"/>
              <w:divBdr>
                <w:top w:val="none" w:sz="0" w:space="0" w:color="auto"/>
                <w:left w:val="none" w:sz="0" w:space="0" w:color="auto"/>
                <w:bottom w:val="none" w:sz="0" w:space="0" w:color="auto"/>
                <w:right w:val="none" w:sz="0" w:space="0" w:color="auto"/>
              </w:divBdr>
              <w:divsChild>
                <w:div w:id="672146493">
                  <w:marLeft w:val="0"/>
                  <w:marRight w:val="0"/>
                  <w:marTop w:val="0"/>
                  <w:marBottom w:val="0"/>
                  <w:divBdr>
                    <w:top w:val="none" w:sz="0" w:space="0" w:color="auto"/>
                    <w:left w:val="none" w:sz="0" w:space="0" w:color="auto"/>
                    <w:bottom w:val="none" w:sz="0" w:space="0" w:color="auto"/>
                    <w:right w:val="none" w:sz="0" w:space="0" w:color="auto"/>
                  </w:divBdr>
                  <w:divsChild>
                    <w:div w:id="1558861167">
                      <w:marLeft w:val="0"/>
                      <w:marRight w:val="0"/>
                      <w:marTop w:val="0"/>
                      <w:marBottom w:val="0"/>
                      <w:divBdr>
                        <w:top w:val="none" w:sz="0" w:space="0" w:color="auto"/>
                        <w:left w:val="none" w:sz="0" w:space="0" w:color="auto"/>
                        <w:bottom w:val="none" w:sz="0" w:space="0" w:color="auto"/>
                        <w:right w:val="none" w:sz="0" w:space="0" w:color="auto"/>
                      </w:divBdr>
                    </w:div>
                  </w:divsChild>
                </w:div>
                <w:div w:id="921184009">
                  <w:marLeft w:val="0"/>
                  <w:marRight w:val="0"/>
                  <w:marTop w:val="0"/>
                  <w:marBottom w:val="0"/>
                  <w:divBdr>
                    <w:top w:val="none" w:sz="0" w:space="0" w:color="auto"/>
                    <w:left w:val="none" w:sz="0" w:space="0" w:color="auto"/>
                    <w:bottom w:val="none" w:sz="0" w:space="0" w:color="auto"/>
                    <w:right w:val="none" w:sz="0" w:space="0" w:color="auto"/>
                  </w:divBdr>
                  <w:divsChild>
                    <w:div w:id="101819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97567">
              <w:marLeft w:val="0"/>
              <w:marRight w:val="0"/>
              <w:marTop w:val="0"/>
              <w:marBottom w:val="0"/>
              <w:divBdr>
                <w:top w:val="none" w:sz="0" w:space="0" w:color="auto"/>
                <w:left w:val="none" w:sz="0" w:space="0" w:color="auto"/>
                <w:bottom w:val="none" w:sz="0" w:space="0" w:color="auto"/>
                <w:right w:val="none" w:sz="0" w:space="0" w:color="auto"/>
              </w:divBdr>
              <w:divsChild>
                <w:div w:id="221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2051">
      <w:bodyDiv w:val="1"/>
      <w:marLeft w:val="0"/>
      <w:marRight w:val="0"/>
      <w:marTop w:val="0"/>
      <w:marBottom w:val="0"/>
      <w:divBdr>
        <w:top w:val="none" w:sz="0" w:space="0" w:color="auto"/>
        <w:left w:val="none" w:sz="0" w:space="0" w:color="auto"/>
        <w:bottom w:val="none" w:sz="0" w:space="0" w:color="auto"/>
        <w:right w:val="none" w:sz="0" w:space="0" w:color="auto"/>
      </w:divBdr>
    </w:div>
    <w:div w:id="1870995194">
      <w:bodyDiv w:val="1"/>
      <w:marLeft w:val="0"/>
      <w:marRight w:val="0"/>
      <w:marTop w:val="0"/>
      <w:marBottom w:val="0"/>
      <w:divBdr>
        <w:top w:val="none" w:sz="0" w:space="0" w:color="auto"/>
        <w:left w:val="none" w:sz="0" w:space="0" w:color="auto"/>
        <w:bottom w:val="none" w:sz="0" w:space="0" w:color="auto"/>
        <w:right w:val="none" w:sz="0" w:space="0" w:color="auto"/>
      </w:divBdr>
    </w:div>
    <w:div w:id="1883666692">
      <w:bodyDiv w:val="1"/>
      <w:marLeft w:val="0"/>
      <w:marRight w:val="0"/>
      <w:marTop w:val="0"/>
      <w:marBottom w:val="0"/>
      <w:divBdr>
        <w:top w:val="none" w:sz="0" w:space="0" w:color="auto"/>
        <w:left w:val="none" w:sz="0" w:space="0" w:color="auto"/>
        <w:bottom w:val="none" w:sz="0" w:space="0" w:color="auto"/>
        <w:right w:val="none" w:sz="0" w:space="0" w:color="auto"/>
      </w:divBdr>
    </w:div>
    <w:div w:id="1887444177">
      <w:bodyDiv w:val="1"/>
      <w:marLeft w:val="0"/>
      <w:marRight w:val="0"/>
      <w:marTop w:val="0"/>
      <w:marBottom w:val="0"/>
      <w:divBdr>
        <w:top w:val="none" w:sz="0" w:space="0" w:color="auto"/>
        <w:left w:val="none" w:sz="0" w:space="0" w:color="auto"/>
        <w:bottom w:val="none" w:sz="0" w:space="0" w:color="auto"/>
        <w:right w:val="none" w:sz="0" w:space="0" w:color="auto"/>
      </w:divBdr>
    </w:div>
    <w:div w:id="1921476546">
      <w:bodyDiv w:val="1"/>
      <w:marLeft w:val="0"/>
      <w:marRight w:val="0"/>
      <w:marTop w:val="0"/>
      <w:marBottom w:val="0"/>
      <w:divBdr>
        <w:top w:val="none" w:sz="0" w:space="0" w:color="auto"/>
        <w:left w:val="none" w:sz="0" w:space="0" w:color="auto"/>
        <w:bottom w:val="none" w:sz="0" w:space="0" w:color="auto"/>
        <w:right w:val="none" w:sz="0" w:space="0" w:color="auto"/>
      </w:divBdr>
    </w:div>
    <w:div w:id="1925217331">
      <w:bodyDiv w:val="1"/>
      <w:marLeft w:val="0"/>
      <w:marRight w:val="0"/>
      <w:marTop w:val="0"/>
      <w:marBottom w:val="0"/>
      <w:divBdr>
        <w:top w:val="none" w:sz="0" w:space="0" w:color="auto"/>
        <w:left w:val="none" w:sz="0" w:space="0" w:color="auto"/>
        <w:bottom w:val="none" w:sz="0" w:space="0" w:color="auto"/>
        <w:right w:val="none" w:sz="0" w:space="0" w:color="auto"/>
      </w:divBdr>
    </w:div>
    <w:div w:id="1958951923">
      <w:bodyDiv w:val="1"/>
      <w:marLeft w:val="0"/>
      <w:marRight w:val="0"/>
      <w:marTop w:val="0"/>
      <w:marBottom w:val="0"/>
      <w:divBdr>
        <w:top w:val="none" w:sz="0" w:space="0" w:color="auto"/>
        <w:left w:val="none" w:sz="0" w:space="0" w:color="auto"/>
        <w:bottom w:val="none" w:sz="0" w:space="0" w:color="auto"/>
        <w:right w:val="none" w:sz="0" w:space="0" w:color="auto"/>
      </w:divBdr>
    </w:div>
    <w:div w:id="1982617796">
      <w:bodyDiv w:val="1"/>
      <w:marLeft w:val="0"/>
      <w:marRight w:val="0"/>
      <w:marTop w:val="0"/>
      <w:marBottom w:val="0"/>
      <w:divBdr>
        <w:top w:val="none" w:sz="0" w:space="0" w:color="auto"/>
        <w:left w:val="none" w:sz="0" w:space="0" w:color="auto"/>
        <w:bottom w:val="none" w:sz="0" w:space="0" w:color="auto"/>
        <w:right w:val="none" w:sz="0" w:space="0" w:color="auto"/>
      </w:divBdr>
    </w:div>
    <w:div w:id="2000115193">
      <w:bodyDiv w:val="1"/>
      <w:marLeft w:val="0"/>
      <w:marRight w:val="0"/>
      <w:marTop w:val="0"/>
      <w:marBottom w:val="0"/>
      <w:divBdr>
        <w:top w:val="none" w:sz="0" w:space="0" w:color="auto"/>
        <w:left w:val="none" w:sz="0" w:space="0" w:color="auto"/>
        <w:bottom w:val="none" w:sz="0" w:space="0" w:color="auto"/>
        <w:right w:val="none" w:sz="0" w:space="0" w:color="auto"/>
      </w:divBdr>
    </w:div>
    <w:div w:id="2065521032">
      <w:bodyDiv w:val="1"/>
      <w:marLeft w:val="0"/>
      <w:marRight w:val="0"/>
      <w:marTop w:val="0"/>
      <w:marBottom w:val="0"/>
      <w:divBdr>
        <w:top w:val="none" w:sz="0" w:space="0" w:color="auto"/>
        <w:left w:val="none" w:sz="0" w:space="0" w:color="auto"/>
        <w:bottom w:val="none" w:sz="0" w:space="0" w:color="auto"/>
        <w:right w:val="none" w:sz="0" w:space="0" w:color="auto"/>
      </w:divBdr>
    </w:div>
    <w:div w:id="213910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00AF210-380F-44AE-9E47-8F1CA82F25F5}">
  <ds:schemaRefs>
    <ds:schemaRef ds:uri="http://schemas.openxmlformats.org/officeDocument/2006/bibliography"/>
  </ds:schemaRefs>
</ds:datastoreItem>
</file>

<file path=customXml/itemProps2.xml><?xml version="1.0" encoding="utf-8"?>
<ds:datastoreItem xmlns:ds="http://schemas.openxmlformats.org/officeDocument/2006/customXml" ds:itemID="{790D5582-08E1-4CAB-9618-F118B0BF6F92}"/>
</file>

<file path=customXml/itemProps3.xml><?xml version="1.0" encoding="utf-8"?>
<ds:datastoreItem xmlns:ds="http://schemas.openxmlformats.org/officeDocument/2006/customXml" ds:itemID="{57ED6EB2-30D4-4F04-9A5F-A9F55747815D}"/>
</file>

<file path=customXml/itemProps4.xml><?xml version="1.0" encoding="utf-8"?>
<ds:datastoreItem xmlns:ds="http://schemas.openxmlformats.org/officeDocument/2006/customXml" ds:itemID="{820143C9-4E01-4EBE-8FE7-2610D4844932}"/>
</file>

<file path=docProps/app.xml><?xml version="1.0" encoding="utf-8"?>
<Properties xmlns="http://schemas.openxmlformats.org/officeDocument/2006/extended-properties" xmlns:vt="http://schemas.openxmlformats.org/officeDocument/2006/docPropsVTypes">
  <Template>Normal</Template>
  <TotalTime>81</TotalTime>
  <Pages>12</Pages>
  <Words>3830</Words>
  <Characters>21836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Admin</cp:lastModifiedBy>
  <cp:revision>29</cp:revision>
  <cp:lastPrinted>2025-03-25T03:45:00Z</cp:lastPrinted>
  <dcterms:created xsi:type="dcterms:W3CDTF">2025-03-04T02:13:00Z</dcterms:created>
  <dcterms:modified xsi:type="dcterms:W3CDTF">2025-03-27T03:55:00Z</dcterms:modified>
</cp:coreProperties>
</file>