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25"/>
        <w:gridCol w:w="5873"/>
      </w:tblGrid>
      <w:tr w:rsidR="00113DFE" w:rsidRPr="000124F9" w:rsidTr="003F4CC4">
        <w:trPr>
          <w:trHeight w:val="840"/>
        </w:trPr>
        <w:tc>
          <w:tcPr>
            <w:tcW w:w="3510" w:type="dxa"/>
            <w:tcMar>
              <w:top w:w="0" w:type="dxa"/>
              <w:left w:w="108" w:type="dxa"/>
              <w:bottom w:w="0" w:type="dxa"/>
              <w:right w:w="108" w:type="dxa"/>
            </w:tcMar>
          </w:tcPr>
          <w:p w:rsidR="002A6E85" w:rsidRPr="000124F9" w:rsidRDefault="00DD6D25">
            <w:pPr>
              <w:spacing w:before="120"/>
              <w:jc w:val="center"/>
              <w:rPr>
                <w:color w:val="000000"/>
                <w:sz w:val="26"/>
                <w:szCs w:val="26"/>
              </w:rPr>
            </w:pPr>
            <w:r w:rsidRPr="000124F9">
              <w:rPr>
                <w:b/>
                <w:bCs/>
                <w:noProof/>
                <w:color w:val="000000"/>
                <w:sz w:val="26"/>
                <w:szCs w:val="26"/>
              </w:rPr>
              <mc:AlternateContent>
                <mc:Choice Requires="wps">
                  <w:drawing>
                    <wp:anchor distT="0" distB="0" distL="114300" distR="114300" simplePos="0" relativeHeight="251657216" behindDoc="0" locked="0" layoutInCell="1" allowOverlap="1">
                      <wp:simplePos x="0" y="0"/>
                      <wp:positionH relativeFrom="column">
                        <wp:posOffset>523875</wp:posOffset>
                      </wp:positionH>
                      <wp:positionV relativeFrom="paragraph">
                        <wp:posOffset>485775</wp:posOffset>
                      </wp:positionV>
                      <wp:extent cx="1066800" cy="0"/>
                      <wp:effectExtent l="8255" t="12065" r="10795" b="698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D2A07E" id="_x0000_t32" coordsize="21600,21600" o:spt="32" o:oned="t" path="m,l21600,21600e" filled="f">
                      <v:path arrowok="t" fillok="f" o:connecttype="none"/>
                      <o:lock v:ext="edit" shapetype="t"/>
                    </v:shapetype>
                    <v:shape id="AutoShape 2" o:spid="_x0000_s1026" type="#_x0000_t32" style="position:absolute;margin-left:41.25pt;margin-top:38.25pt;width:8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9cHg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"/>
                  </w:pict>
                </mc:Fallback>
              </mc:AlternateContent>
            </w:r>
            <w:r w:rsidR="002A6E85" w:rsidRPr="000124F9">
              <w:rPr>
                <w:b/>
                <w:bCs/>
                <w:color w:val="000000"/>
                <w:sz w:val="26"/>
                <w:szCs w:val="26"/>
              </w:rPr>
              <w:t>ỦY BAN NHÂ</w:t>
            </w:r>
            <w:r w:rsidR="003F4CC4" w:rsidRPr="000124F9">
              <w:rPr>
                <w:b/>
                <w:bCs/>
                <w:color w:val="000000"/>
                <w:sz w:val="26"/>
                <w:szCs w:val="26"/>
              </w:rPr>
              <w:t xml:space="preserve">N DÂN </w:t>
            </w:r>
            <w:r w:rsidR="003F4CC4" w:rsidRPr="000124F9">
              <w:rPr>
                <w:b/>
                <w:bCs/>
                <w:color w:val="000000"/>
                <w:sz w:val="26"/>
                <w:szCs w:val="26"/>
              </w:rPr>
              <w:br/>
              <w:t>THÀNH PHỐ CẦN THƠ</w:t>
            </w:r>
          </w:p>
        </w:tc>
        <w:tc>
          <w:tcPr>
            <w:tcW w:w="6096" w:type="dxa"/>
            <w:tcMar>
              <w:top w:w="0" w:type="dxa"/>
              <w:left w:w="108" w:type="dxa"/>
              <w:bottom w:w="0" w:type="dxa"/>
              <w:right w:w="108" w:type="dxa"/>
            </w:tcMar>
          </w:tcPr>
          <w:p w:rsidR="002A6E85" w:rsidRPr="000124F9" w:rsidRDefault="00DD6D25">
            <w:pPr>
              <w:spacing w:before="120"/>
              <w:jc w:val="center"/>
              <w:rPr>
                <w:color w:val="000000"/>
                <w:sz w:val="28"/>
                <w:szCs w:val="28"/>
              </w:rPr>
            </w:pPr>
            <w:r w:rsidRPr="000124F9">
              <w:rPr>
                <w:b/>
                <w:bCs/>
                <w:noProof/>
                <w:color w:val="000000"/>
                <w:sz w:val="26"/>
                <w:szCs w:val="26"/>
              </w:rPr>
              <mc:AlternateContent>
                <mc:Choice Requires="wps">
                  <w:drawing>
                    <wp:anchor distT="0" distB="0" distL="114300" distR="114300" simplePos="0" relativeHeight="251658240" behindDoc="0" locked="0" layoutInCell="1" allowOverlap="1">
                      <wp:simplePos x="0" y="0"/>
                      <wp:positionH relativeFrom="column">
                        <wp:posOffset>783590</wp:posOffset>
                      </wp:positionH>
                      <wp:positionV relativeFrom="paragraph">
                        <wp:posOffset>508635</wp:posOffset>
                      </wp:positionV>
                      <wp:extent cx="2152650" cy="0"/>
                      <wp:effectExtent l="13970" t="6350" r="5080" b="1270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441975" id="AutoShape 11" o:spid="_x0000_s1026" type="#_x0000_t32" style="position:absolute;margin-left:61.7pt;margin-top:40.05pt;width:16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"/>
                  </w:pict>
                </mc:Fallback>
              </mc:AlternateContent>
            </w:r>
            <w:r w:rsidR="002A6E85" w:rsidRPr="000124F9">
              <w:rPr>
                <w:b/>
                <w:bCs/>
                <w:color w:val="000000"/>
                <w:sz w:val="26"/>
                <w:szCs w:val="26"/>
              </w:rPr>
              <w:t>CỘNG HÒA XÃ HỘI CHỦ NGHĨA VIỆT NAM</w:t>
            </w:r>
            <w:r w:rsidR="002A6E85" w:rsidRPr="000124F9">
              <w:rPr>
                <w:b/>
                <w:bCs/>
                <w:color w:val="000000"/>
                <w:sz w:val="28"/>
                <w:szCs w:val="28"/>
              </w:rPr>
              <w:br/>
              <w:t>Độc lập - Tự</w:t>
            </w:r>
            <w:r w:rsidR="003F4CC4" w:rsidRPr="000124F9">
              <w:rPr>
                <w:b/>
                <w:bCs/>
                <w:color w:val="000000"/>
                <w:sz w:val="28"/>
                <w:szCs w:val="28"/>
              </w:rPr>
              <w:t xml:space="preserve"> do - Hạnh phúc </w:t>
            </w:r>
          </w:p>
        </w:tc>
      </w:tr>
      <w:tr w:rsidR="00113DFE" w:rsidRPr="000124F9" w:rsidTr="003F4CC4">
        <w:tc>
          <w:tcPr>
            <w:tcW w:w="3510" w:type="dxa"/>
            <w:tcMar>
              <w:top w:w="0" w:type="dxa"/>
              <w:left w:w="108" w:type="dxa"/>
              <w:bottom w:w="0" w:type="dxa"/>
              <w:right w:w="108" w:type="dxa"/>
            </w:tcMar>
          </w:tcPr>
          <w:p w:rsidR="002A6E85" w:rsidRPr="000124F9" w:rsidRDefault="009D5CD7">
            <w:pPr>
              <w:spacing w:before="120"/>
              <w:jc w:val="center"/>
              <w:rPr>
                <w:color w:val="000000"/>
                <w:sz w:val="26"/>
                <w:szCs w:val="26"/>
              </w:rPr>
            </w:pPr>
            <w:r>
              <w:rPr>
                <w:color w:val="000000"/>
                <w:sz w:val="26"/>
                <w:szCs w:val="26"/>
              </w:rPr>
              <w:t>Số: 33</w:t>
            </w:r>
            <w:r w:rsidR="00A93D33" w:rsidRPr="000124F9">
              <w:rPr>
                <w:color w:val="000000"/>
                <w:sz w:val="26"/>
                <w:szCs w:val="26"/>
              </w:rPr>
              <w:t>/202</w:t>
            </w:r>
            <w:r w:rsidR="00655028" w:rsidRPr="000124F9">
              <w:rPr>
                <w:color w:val="000000"/>
                <w:sz w:val="26"/>
                <w:szCs w:val="26"/>
              </w:rPr>
              <w:t>6</w:t>
            </w:r>
            <w:r w:rsidR="002A6E85" w:rsidRPr="000124F9">
              <w:rPr>
                <w:color w:val="000000"/>
                <w:sz w:val="26"/>
                <w:szCs w:val="26"/>
              </w:rPr>
              <w:t>/QĐ-UBND</w:t>
            </w:r>
          </w:p>
        </w:tc>
        <w:tc>
          <w:tcPr>
            <w:tcW w:w="6096" w:type="dxa"/>
            <w:tcMar>
              <w:top w:w="0" w:type="dxa"/>
              <w:left w:w="108" w:type="dxa"/>
              <w:bottom w:w="0" w:type="dxa"/>
              <w:right w:w="108" w:type="dxa"/>
            </w:tcMar>
          </w:tcPr>
          <w:p w:rsidR="002A6E85" w:rsidRPr="000124F9" w:rsidRDefault="008D7238" w:rsidP="009D5CD7">
            <w:pPr>
              <w:spacing w:before="120"/>
              <w:jc w:val="center"/>
              <w:rPr>
                <w:color w:val="000000"/>
                <w:sz w:val="26"/>
                <w:szCs w:val="26"/>
              </w:rPr>
            </w:pPr>
            <w:r w:rsidRPr="000124F9">
              <w:rPr>
                <w:i/>
                <w:iCs/>
                <w:color w:val="000000"/>
                <w:sz w:val="26"/>
                <w:szCs w:val="26"/>
              </w:rPr>
              <w:t xml:space="preserve">Cần Thơ, ngày </w:t>
            </w:r>
            <w:r w:rsidR="009D5CD7">
              <w:rPr>
                <w:i/>
                <w:iCs/>
                <w:color w:val="000000"/>
                <w:sz w:val="26"/>
                <w:szCs w:val="26"/>
              </w:rPr>
              <w:t>03</w:t>
            </w:r>
            <w:r w:rsidR="003F4CC4" w:rsidRPr="000124F9">
              <w:rPr>
                <w:i/>
                <w:iCs/>
                <w:color w:val="000000"/>
                <w:sz w:val="26"/>
                <w:szCs w:val="26"/>
              </w:rPr>
              <w:t xml:space="preserve"> tháng 4</w:t>
            </w:r>
            <w:r w:rsidR="002A6E85" w:rsidRPr="000124F9">
              <w:rPr>
                <w:i/>
                <w:iCs/>
                <w:color w:val="000000"/>
                <w:sz w:val="26"/>
                <w:szCs w:val="26"/>
              </w:rPr>
              <w:t xml:space="preserve"> năm 202</w:t>
            </w:r>
            <w:r w:rsidR="00655028" w:rsidRPr="000124F9">
              <w:rPr>
                <w:i/>
                <w:iCs/>
                <w:color w:val="000000"/>
                <w:sz w:val="26"/>
                <w:szCs w:val="26"/>
              </w:rPr>
              <w:t>6</w:t>
            </w:r>
          </w:p>
        </w:tc>
      </w:tr>
    </w:tbl>
    <w:p w:rsidR="00EE32D9" w:rsidRPr="000124F9" w:rsidRDefault="00EE32D9" w:rsidP="003E0312">
      <w:pPr>
        <w:spacing w:before="120"/>
        <w:jc w:val="center"/>
        <w:rPr>
          <w:b/>
          <w:bCs/>
          <w:color w:val="000000"/>
          <w:sz w:val="26"/>
          <w:szCs w:val="26"/>
        </w:rPr>
      </w:pPr>
      <w:bookmarkStart w:id="0" w:name="loai_1"/>
    </w:p>
    <w:p w:rsidR="002A6E85" w:rsidRPr="000124F9" w:rsidRDefault="002A6E85" w:rsidP="005E6B84">
      <w:pPr>
        <w:spacing w:before="120"/>
        <w:jc w:val="center"/>
        <w:rPr>
          <w:color w:val="000000"/>
          <w:sz w:val="28"/>
          <w:szCs w:val="28"/>
        </w:rPr>
      </w:pPr>
      <w:r w:rsidRPr="000124F9">
        <w:rPr>
          <w:b/>
          <w:bCs/>
          <w:color w:val="000000"/>
          <w:sz w:val="28"/>
          <w:szCs w:val="28"/>
        </w:rPr>
        <w:t>QUYẾT ĐỊNH</w:t>
      </w:r>
      <w:bookmarkEnd w:id="0"/>
    </w:p>
    <w:p w:rsidR="00C00E2F" w:rsidRPr="000124F9" w:rsidRDefault="009C484E" w:rsidP="00C00E2F">
      <w:pPr>
        <w:jc w:val="center"/>
        <w:rPr>
          <w:b/>
          <w:color w:val="000000"/>
          <w:sz w:val="28"/>
          <w:szCs w:val="28"/>
        </w:rPr>
      </w:pPr>
      <w:r w:rsidRPr="000124F9">
        <w:rPr>
          <w:b/>
          <w:color w:val="000000"/>
          <w:sz w:val="28"/>
          <w:szCs w:val="28"/>
        </w:rPr>
        <w:t>Quy</w:t>
      </w:r>
      <w:r w:rsidR="003E0312" w:rsidRPr="000124F9">
        <w:rPr>
          <w:b/>
          <w:color w:val="000000"/>
          <w:sz w:val="28"/>
          <w:szCs w:val="28"/>
        </w:rPr>
        <w:t xml:space="preserve"> định </w:t>
      </w:r>
      <w:r w:rsidRPr="000124F9">
        <w:rPr>
          <w:b/>
          <w:color w:val="000000"/>
          <w:sz w:val="28"/>
          <w:szCs w:val="28"/>
        </w:rPr>
        <w:t xml:space="preserve">các trường hợp không có tính khả thi và mức độ khôi phục </w:t>
      </w:r>
    </w:p>
    <w:p w:rsidR="009C484E" w:rsidRPr="000124F9" w:rsidRDefault="009C484E" w:rsidP="00C00E2F">
      <w:pPr>
        <w:jc w:val="center"/>
        <w:rPr>
          <w:b/>
          <w:color w:val="000000"/>
          <w:sz w:val="28"/>
          <w:szCs w:val="28"/>
        </w:rPr>
      </w:pPr>
      <w:r w:rsidRPr="000124F9">
        <w:rPr>
          <w:b/>
          <w:color w:val="000000"/>
          <w:sz w:val="28"/>
          <w:szCs w:val="28"/>
        </w:rPr>
        <w:t xml:space="preserve">lại tình trạng ban đầu của đất trước khi vi phạm </w:t>
      </w:r>
    </w:p>
    <w:p w:rsidR="003E0312" w:rsidRPr="000124F9" w:rsidRDefault="009C484E" w:rsidP="009C484E">
      <w:pPr>
        <w:jc w:val="center"/>
        <w:rPr>
          <w:b/>
          <w:color w:val="000000"/>
          <w:sz w:val="28"/>
          <w:szCs w:val="28"/>
        </w:rPr>
      </w:pPr>
      <w:r w:rsidRPr="000124F9">
        <w:rPr>
          <w:b/>
          <w:color w:val="000000"/>
          <w:sz w:val="28"/>
          <w:szCs w:val="28"/>
        </w:rPr>
        <w:t>trên địa bàn thành phố Cần Thơ</w:t>
      </w:r>
    </w:p>
    <w:p w:rsidR="009C484E" w:rsidRPr="000124F9" w:rsidRDefault="009C484E" w:rsidP="00E46B49">
      <w:pPr>
        <w:spacing w:before="360"/>
        <w:ind w:firstLine="709"/>
        <w:jc w:val="both"/>
        <w:rPr>
          <w:color w:val="000000"/>
          <w:sz w:val="28"/>
          <w:szCs w:val="28"/>
        </w:rPr>
      </w:pPr>
      <w:r w:rsidRPr="000124F9">
        <w:rPr>
          <w:i/>
          <w:iCs/>
          <w:color w:val="000000"/>
          <w:sz w:val="28"/>
          <w:szCs w:val="28"/>
        </w:rPr>
        <w:t xml:space="preserve">Căn cứ Luật Tổ chức chính quyền địa phương số 72/2025/QH15; </w:t>
      </w:r>
    </w:p>
    <w:p w:rsidR="007E296E" w:rsidRPr="000124F9" w:rsidRDefault="007E296E" w:rsidP="003F4CC4">
      <w:pPr>
        <w:spacing w:before="120"/>
        <w:ind w:firstLine="709"/>
        <w:jc w:val="both"/>
        <w:rPr>
          <w:i/>
          <w:iCs/>
          <w:color w:val="000000"/>
          <w:sz w:val="28"/>
          <w:szCs w:val="28"/>
        </w:rPr>
      </w:pPr>
      <w:r w:rsidRPr="000124F9">
        <w:rPr>
          <w:i/>
          <w:iCs/>
          <w:color w:val="000000"/>
          <w:sz w:val="28"/>
          <w:szCs w:val="28"/>
        </w:rPr>
        <w:t>Căn cứ Luật Đất đai số 31/2024/QH15 được sửa đổi, bổ sung bởi Luật số 43/2024/QH15;</w:t>
      </w:r>
    </w:p>
    <w:p w:rsidR="00F13040" w:rsidRPr="000124F9" w:rsidRDefault="00F13040" w:rsidP="003F4CC4">
      <w:pPr>
        <w:spacing w:before="120"/>
        <w:ind w:firstLine="709"/>
        <w:jc w:val="both"/>
        <w:rPr>
          <w:i/>
          <w:iCs/>
          <w:color w:val="000000"/>
          <w:sz w:val="28"/>
          <w:szCs w:val="28"/>
        </w:rPr>
      </w:pPr>
      <w:r w:rsidRPr="000124F9">
        <w:rPr>
          <w:i/>
          <w:iCs/>
          <w:color w:val="000000"/>
          <w:sz w:val="28"/>
          <w:szCs w:val="28"/>
        </w:rPr>
        <w:t>Căn cứ Luật Xử lý vi phạm hành chính số 15/2012/QH13</w:t>
      </w:r>
      <w:r w:rsidR="00FD66FB" w:rsidRPr="000124F9">
        <w:rPr>
          <w:i/>
          <w:iCs/>
          <w:color w:val="000000"/>
          <w:sz w:val="28"/>
          <w:szCs w:val="28"/>
        </w:rPr>
        <w:t xml:space="preserve"> được </w:t>
      </w:r>
      <w:r w:rsidRPr="000124F9">
        <w:rPr>
          <w:i/>
          <w:iCs/>
          <w:color w:val="000000"/>
          <w:sz w:val="28"/>
          <w:szCs w:val="28"/>
        </w:rPr>
        <w:t>sửa đổi, bổ sung</w:t>
      </w:r>
      <w:r w:rsidR="00FD66FB" w:rsidRPr="000124F9">
        <w:rPr>
          <w:i/>
          <w:iCs/>
          <w:color w:val="000000"/>
          <w:sz w:val="28"/>
          <w:szCs w:val="28"/>
        </w:rPr>
        <w:t xml:space="preserve"> bởi </w:t>
      </w:r>
      <w:r w:rsidRPr="000124F9">
        <w:rPr>
          <w:i/>
          <w:iCs/>
          <w:color w:val="000000"/>
          <w:sz w:val="28"/>
          <w:szCs w:val="28"/>
        </w:rPr>
        <w:t>Luật số 67/2020/QH1</w:t>
      </w:r>
      <w:r w:rsidR="00FD66FB" w:rsidRPr="000124F9">
        <w:rPr>
          <w:i/>
          <w:iCs/>
          <w:color w:val="000000"/>
          <w:sz w:val="28"/>
          <w:szCs w:val="28"/>
        </w:rPr>
        <w:t xml:space="preserve">4 và </w:t>
      </w:r>
      <w:r w:rsidRPr="000124F9">
        <w:rPr>
          <w:i/>
          <w:iCs/>
          <w:color w:val="000000"/>
          <w:sz w:val="28"/>
          <w:szCs w:val="28"/>
        </w:rPr>
        <w:t>Luật số 88/2025/QH15;</w:t>
      </w:r>
    </w:p>
    <w:p w:rsidR="00FE069E" w:rsidRPr="000124F9" w:rsidRDefault="00C06DCF" w:rsidP="003F4CC4">
      <w:pPr>
        <w:spacing w:before="120"/>
        <w:ind w:firstLine="709"/>
        <w:jc w:val="both"/>
        <w:rPr>
          <w:i/>
          <w:iCs/>
          <w:color w:val="000000"/>
          <w:sz w:val="28"/>
          <w:szCs w:val="28"/>
        </w:rPr>
      </w:pPr>
      <w:r w:rsidRPr="000124F9">
        <w:rPr>
          <w:i/>
          <w:color w:val="000000"/>
          <w:sz w:val="28"/>
          <w:szCs w:val="28"/>
        </w:rPr>
        <w:t xml:space="preserve">Căn cứ Nghị định số 118/2021/NĐ-CP ngày 23 tháng 12 năm 2021 của Chính phủ quy định chi tiết một số điều và biện pháp thi hành Luật </w:t>
      </w:r>
      <w:r w:rsidR="00CD5AE3" w:rsidRPr="000124F9">
        <w:rPr>
          <w:i/>
          <w:color w:val="000000"/>
          <w:sz w:val="28"/>
          <w:szCs w:val="28"/>
        </w:rPr>
        <w:t>X</w:t>
      </w:r>
      <w:r w:rsidRPr="000124F9">
        <w:rPr>
          <w:i/>
          <w:color w:val="000000"/>
          <w:sz w:val="28"/>
          <w:szCs w:val="28"/>
        </w:rPr>
        <w:t>ử lý vi phạm hành chính được sửa đổi</w:t>
      </w:r>
      <w:r w:rsidR="005C0F37" w:rsidRPr="000124F9">
        <w:rPr>
          <w:i/>
          <w:color w:val="000000"/>
          <w:sz w:val="28"/>
          <w:szCs w:val="28"/>
        </w:rPr>
        <w:t>,</w:t>
      </w:r>
      <w:r w:rsidRPr="000124F9">
        <w:rPr>
          <w:i/>
          <w:color w:val="000000"/>
          <w:sz w:val="28"/>
          <w:szCs w:val="28"/>
        </w:rPr>
        <w:t xml:space="preserve"> bổ sung </w:t>
      </w:r>
      <w:r w:rsidR="00FD66FB" w:rsidRPr="000124F9">
        <w:rPr>
          <w:i/>
          <w:color w:val="000000"/>
          <w:sz w:val="28"/>
          <w:szCs w:val="28"/>
        </w:rPr>
        <w:t>bởi</w:t>
      </w:r>
      <w:r w:rsidRPr="000124F9">
        <w:rPr>
          <w:i/>
          <w:color w:val="000000"/>
          <w:sz w:val="28"/>
          <w:szCs w:val="28"/>
        </w:rPr>
        <w:t xml:space="preserve"> </w:t>
      </w:r>
      <w:r w:rsidRPr="000124F9">
        <w:rPr>
          <w:i/>
          <w:iCs/>
          <w:color w:val="000000"/>
          <w:sz w:val="28"/>
          <w:szCs w:val="28"/>
        </w:rPr>
        <w:t xml:space="preserve">Nghị định số 68/2025/NĐ-CP </w:t>
      </w:r>
      <w:r w:rsidR="00FD66FB" w:rsidRPr="000124F9">
        <w:rPr>
          <w:i/>
          <w:iCs/>
          <w:color w:val="000000"/>
          <w:sz w:val="28"/>
          <w:szCs w:val="28"/>
        </w:rPr>
        <w:t>và</w:t>
      </w:r>
      <w:r w:rsidR="00FE069E" w:rsidRPr="000124F9">
        <w:rPr>
          <w:i/>
          <w:iCs/>
          <w:color w:val="000000"/>
          <w:sz w:val="28"/>
          <w:szCs w:val="28"/>
        </w:rPr>
        <w:t xml:space="preserve"> Nghị định số 190/2025/NĐ-CP;</w:t>
      </w:r>
    </w:p>
    <w:p w:rsidR="002A6E85" w:rsidRPr="000124F9" w:rsidRDefault="002A6E85" w:rsidP="003F4CC4">
      <w:pPr>
        <w:spacing w:before="120"/>
        <w:ind w:firstLine="709"/>
        <w:jc w:val="both"/>
        <w:rPr>
          <w:i/>
          <w:iCs/>
          <w:color w:val="000000"/>
          <w:sz w:val="28"/>
          <w:szCs w:val="28"/>
        </w:rPr>
      </w:pPr>
      <w:r w:rsidRPr="000124F9">
        <w:rPr>
          <w:i/>
          <w:iCs/>
          <w:color w:val="000000"/>
          <w:sz w:val="28"/>
          <w:szCs w:val="28"/>
        </w:rPr>
        <w:t>Căn cứ Nghị định số 102/2024/NĐ-CP ngày 30 tháng 7 năm 2024 của Chính phủ quy định chi tiết thi hành một số điều của Luật Đất đai;</w:t>
      </w:r>
    </w:p>
    <w:p w:rsidR="00C06DCF" w:rsidRPr="000124F9" w:rsidRDefault="00C06DCF" w:rsidP="003F4CC4">
      <w:pPr>
        <w:spacing w:before="120"/>
        <w:ind w:firstLine="709"/>
        <w:jc w:val="both"/>
        <w:rPr>
          <w:i/>
          <w:color w:val="000000"/>
          <w:sz w:val="28"/>
          <w:szCs w:val="28"/>
        </w:rPr>
      </w:pPr>
      <w:r w:rsidRPr="000124F9">
        <w:rPr>
          <w:i/>
          <w:color w:val="000000"/>
          <w:sz w:val="28"/>
          <w:szCs w:val="28"/>
        </w:rPr>
        <w:t xml:space="preserve">Căn cứ Nghị định số 189/2025/NĐ-CP ngày 01 tháng 7 năm 2025 của Chính phủ </w:t>
      </w:r>
      <w:bookmarkStart w:id="1" w:name="loai_1_name"/>
      <w:r w:rsidRPr="000124F9">
        <w:rPr>
          <w:i/>
          <w:color w:val="000000"/>
          <w:sz w:val="28"/>
          <w:szCs w:val="28"/>
        </w:rPr>
        <w:t>quy định chi tiết Luật Xử lý vi phạm hành chính về thẩm quyền xử phạt vi phạm hành chính</w:t>
      </w:r>
      <w:bookmarkEnd w:id="1"/>
      <w:r w:rsidRPr="000124F9">
        <w:rPr>
          <w:i/>
          <w:color w:val="000000"/>
          <w:sz w:val="28"/>
          <w:szCs w:val="28"/>
        </w:rPr>
        <w:t>;</w:t>
      </w:r>
    </w:p>
    <w:p w:rsidR="00B5174D" w:rsidRPr="000124F9" w:rsidRDefault="00B5174D" w:rsidP="003F4CC4">
      <w:pPr>
        <w:spacing w:before="120"/>
        <w:ind w:firstLine="709"/>
        <w:jc w:val="both"/>
        <w:rPr>
          <w:i/>
          <w:iCs/>
          <w:color w:val="000000"/>
          <w:sz w:val="28"/>
          <w:szCs w:val="28"/>
        </w:rPr>
      </w:pPr>
      <w:r w:rsidRPr="000124F9">
        <w:rPr>
          <w:i/>
          <w:iCs/>
          <w:color w:val="000000"/>
          <w:sz w:val="28"/>
          <w:szCs w:val="28"/>
        </w:rPr>
        <w:t>Căn cứ Nghị định số 123/2024/NĐ-CP ngày 04 tháng 10 năm 2024 của Chính phủ quy định xử phạt vi phạm hành chính trong lĩnh vực đất đai;</w:t>
      </w:r>
    </w:p>
    <w:p w:rsidR="002A6E85" w:rsidRPr="000124F9" w:rsidRDefault="002A6E85" w:rsidP="003F4CC4">
      <w:pPr>
        <w:spacing w:before="120"/>
        <w:ind w:firstLine="709"/>
        <w:jc w:val="both"/>
        <w:rPr>
          <w:i/>
          <w:iCs/>
          <w:color w:val="000000"/>
          <w:sz w:val="28"/>
          <w:szCs w:val="28"/>
        </w:rPr>
      </w:pPr>
      <w:r w:rsidRPr="000124F9">
        <w:rPr>
          <w:i/>
          <w:iCs/>
          <w:color w:val="000000"/>
          <w:sz w:val="28"/>
          <w:szCs w:val="28"/>
        </w:rPr>
        <w:t>Theo đề</w:t>
      </w:r>
      <w:r w:rsidR="00C06DCF" w:rsidRPr="000124F9">
        <w:rPr>
          <w:i/>
          <w:iCs/>
          <w:color w:val="000000"/>
          <w:sz w:val="28"/>
          <w:szCs w:val="28"/>
        </w:rPr>
        <w:t xml:space="preserve"> nghị của Giám đốc Sở Nông nghiệp</w:t>
      </w:r>
      <w:r w:rsidRPr="000124F9">
        <w:rPr>
          <w:i/>
          <w:iCs/>
          <w:color w:val="000000"/>
          <w:sz w:val="28"/>
          <w:szCs w:val="28"/>
        </w:rPr>
        <w:t xml:space="preserve"> và Môi trường</w:t>
      </w:r>
      <w:r w:rsidR="00E209FA" w:rsidRPr="000124F9">
        <w:rPr>
          <w:i/>
          <w:iCs/>
          <w:color w:val="000000"/>
          <w:sz w:val="28"/>
          <w:szCs w:val="28"/>
        </w:rPr>
        <w:t>;</w:t>
      </w:r>
    </w:p>
    <w:p w:rsidR="00664757" w:rsidRPr="000124F9" w:rsidRDefault="00E209FA" w:rsidP="003F4CC4">
      <w:pPr>
        <w:spacing w:before="120"/>
        <w:ind w:firstLine="709"/>
        <w:jc w:val="both"/>
        <w:rPr>
          <w:i/>
          <w:iCs/>
          <w:color w:val="000000"/>
          <w:sz w:val="28"/>
          <w:szCs w:val="28"/>
        </w:rPr>
      </w:pPr>
      <w:r w:rsidRPr="000124F9">
        <w:rPr>
          <w:i/>
          <w:iCs/>
          <w:color w:val="000000"/>
          <w:sz w:val="28"/>
          <w:szCs w:val="28"/>
        </w:rPr>
        <w:t xml:space="preserve">Ủy ban nhân dân ban hành Quyết định </w:t>
      </w:r>
      <w:r w:rsidR="00C37F4B" w:rsidRPr="000124F9">
        <w:rPr>
          <w:i/>
          <w:iCs/>
          <w:color w:val="000000"/>
          <w:sz w:val="28"/>
          <w:szCs w:val="28"/>
        </w:rPr>
        <w:t>q</w:t>
      </w:r>
      <w:r w:rsidR="00664757" w:rsidRPr="000124F9">
        <w:rPr>
          <w:i/>
          <w:iCs/>
          <w:color w:val="000000"/>
          <w:sz w:val="28"/>
          <w:szCs w:val="28"/>
        </w:rPr>
        <w:t>uy định các trường hợp không có tính khả thi và mức độ khôi phục lại tình trạng ban đầu của đất trước khi vi phạm trên địa bàn thành phố Cần Thơ</w:t>
      </w:r>
      <w:r w:rsidR="00087A44" w:rsidRPr="000124F9">
        <w:rPr>
          <w:i/>
          <w:iCs/>
          <w:color w:val="000000"/>
          <w:sz w:val="28"/>
          <w:szCs w:val="28"/>
        </w:rPr>
        <w:t>.</w:t>
      </w:r>
    </w:p>
    <w:p w:rsidR="00C1178D" w:rsidRPr="000124F9" w:rsidRDefault="00C1178D" w:rsidP="003F4CC4">
      <w:pPr>
        <w:spacing w:before="120"/>
        <w:ind w:firstLine="709"/>
        <w:rPr>
          <w:b/>
          <w:color w:val="000000"/>
          <w:sz w:val="28"/>
          <w:szCs w:val="28"/>
        </w:rPr>
      </w:pPr>
      <w:bookmarkStart w:id="2" w:name="dieu_1"/>
      <w:r w:rsidRPr="000124F9">
        <w:rPr>
          <w:b/>
          <w:color w:val="000000"/>
          <w:sz w:val="28"/>
          <w:szCs w:val="28"/>
        </w:rPr>
        <w:t>Điều 1. Phạm vi điều chỉnh</w:t>
      </w:r>
    </w:p>
    <w:p w:rsidR="00C1178D" w:rsidRPr="000124F9" w:rsidRDefault="00664757" w:rsidP="003F4CC4">
      <w:pPr>
        <w:spacing w:before="120"/>
        <w:ind w:firstLine="709"/>
        <w:jc w:val="both"/>
        <w:rPr>
          <w:color w:val="000000"/>
          <w:spacing w:val="-6"/>
          <w:sz w:val="28"/>
          <w:szCs w:val="28"/>
        </w:rPr>
      </w:pPr>
      <w:r w:rsidRPr="000124F9">
        <w:rPr>
          <w:color w:val="000000"/>
          <w:spacing w:val="-6"/>
          <w:sz w:val="28"/>
          <w:szCs w:val="28"/>
        </w:rPr>
        <w:t>Quyết định</w:t>
      </w:r>
      <w:r w:rsidR="00C1178D" w:rsidRPr="000124F9">
        <w:rPr>
          <w:color w:val="000000"/>
          <w:spacing w:val="-6"/>
          <w:sz w:val="28"/>
          <w:szCs w:val="28"/>
        </w:rPr>
        <w:t xml:space="preserve"> này </w:t>
      </w:r>
      <w:r w:rsidRPr="000124F9">
        <w:rPr>
          <w:color w:val="000000"/>
          <w:spacing w:val="-6"/>
          <w:sz w:val="28"/>
          <w:szCs w:val="28"/>
        </w:rPr>
        <w:t>quy định các trường hợp không có tính khả thi và mức độ khôi phục lại tình trạng ban đầu của đất trước khi vi phạm trên địa bàn thành phố Cần Thơ</w:t>
      </w:r>
      <w:r w:rsidR="00C1178D" w:rsidRPr="000124F9">
        <w:rPr>
          <w:color w:val="000000"/>
          <w:spacing w:val="-6"/>
          <w:sz w:val="28"/>
          <w:szCs w:val="28"/>
        </w:rPr>
        <w:t xml:space="preserve"> theo quy định tại </w:t>
      </w:r>
      <w:r w:rsidRPr="000124F9">
        <w:rPr>
          <w:color w:val="000000"/>
          <w:spacing w:val="-6"/>
          <w:sz w:val="28"/>
          <w:szCs w:val="28"/>
        </w:rPr>
        <w:t>khoản 5</w:t>
      </w:r>
      <w:r w:rsidR="00C1178D" w:rsidRPr="000124F9">
        <w:rPr>
          <w:color w:val="000000"/>
          <w:spacing w:val="-6"/>
          <w:sz w:val="28"/>
          <w:szCs w:val="28"/>
        </w:rPr>
        <w:t xml:space="preserve"> Điều 14 Nghị định số 123/2024/NĐ-CP ngày 04 tháng 10 năm 2024 của Chính phủ quy định xử phạt vi phạm hành chính trong lĩnh vực đất đai.</w:t>
      </w:r>
    </w:p>
    <w:p w:rsidR="00C1178D" w:rsidRPr="000124F9" w:rsidRDefault="00C1178D" w:rsidP="003F4CC4">
      <w:pPr>
        <w:spacing w:before="120"/>
        <w:ind w:firstLine="709"/>
        <w:jc w:val="both"/>
        <w:rPr>
          <w:b/>
          <w:color w:val="000000"/>
          <w:sz w:val="28"/>
          <w:szCs w:val="28"/>
        </w:rPr>
      </w:pPr>
      <w:r w:rsidRPr="000124F9">
        <w:rPr>
          <w:b/>
          <w:color w:val="000000"/>
          <w:sz w:val="28"/>
          <w:szCs w:val="28"/>
        </w:rPr>
        <w:t>Điều 2. Đối tượng áp dụng</w:t>
      </w:r>
    </w:p>
    <w:p w:rsidR="00C1178D" w:rsidRPr="000124F9" w:rsidRDefault="00C1178D" w:rsidP="003F4CC4">
      <w:pPr>
        <w:spacing w:before="120"/>
        <w:ind w:firstLine="709"/>
        <w:jc w:val="both"/>
        <w:rPr>
          <w:color w:val="000000"/>
          <w:sz w:val="28"/>
          <w:szCs w:val="28"/>
        </w:rPr>
      </w:pPr>
      <w:r w:rsidRPr="000124F9">
        <w:rPr>
          <w:color w:val="000000"/>
          <w:sz w:val="28"/>
          <w:szCs w:val="28"/>
        </w:rPr>
        <w:t xml:space="preserve">1. Người sử dụng đất quy định tại Điều 4 Luật Đất đai </w:t>
      </w:r>
      <w:r w:rsidR="00A064B7" w:rsidRPr="000124F9">
        <w:rPr>
          <w:color w:val="000000"/>
          <w:sz w:val="28"/>
          <w:szCs w:val="28"/>
        </w:rPr>
        <w:t>số 31/2024/QH15</w:t>
      </w:r>
      <w:r w:rsidRPr="000124F9">
        <w:rPr>
          <w:color w:val="000000"/>
          <w:sz w:val="28"/>
          <w:szCs w:val="28"/>
        </w:rPr>
        <w:t xml:space="preserve"> có hành vi vi phạm hành chính quy định tại khoản 1 và khoản 2 Điều 14 Nghị định số 123/2024/NĐ-CP xảy ra trên địa bàn thành phố Cần Thơ, trừ trường hợp Điều ước quốc tế mà Việt Nam là thành viên có quy định khác.</w:t>
      </w:r>
    </w:p>
    <w:p w:rsidR="00C1178D" w:rsidRPr="000124F9" w:rsidRDefault="00C1178D" w:rsidP="003F4CC4">
      <w:pPr>
        <w:spacing w:before="120"/>
        <w:ind w:firstLine="709"/>
        <w:jc w:val="both"/>
        <w:rPr>
          <w:color w:val="000000"/>
          <w:sz w:val="28"/>
          <w:szCs w:val="28"/>
        </w:rPr>
      </w:pPr>
      <w:r w:rsidRPr="000124F9">
        <w:rPr>
          <w:color w:val="000000"/>
          <w:sz w:val="28"/>
          <w:szCs w:val="28"/>
        </w:rPr>
        <w:lastRenderedPageBreak/>
        <w:t xml:space="preserve">2. </w:t>
      </w:r>
      <w:r w:rsidR="00512C6E" w:rsidRPr="000124F9">
        <w:rPr>
          <w:color w:val="000000"/>
          <w:sz w:val="28"/>
          <w:szCs w:val="28"/>
        </w:rPr>
        <w:t>N</w:t>
      </w:r>
      <w:r w:rsidRPr="000124F9">
        <w:rPr>
          <w:color w:val="000000"/>
          <w:sz w:val="28"/>
          <w:szCs w:val="28"/>
        </w:rPr>
        <w:t xml:space="preserve">gười có thẩm quyền lập </w:t>
      </w:r>
      <w:r w:rsidR="00830254" w:rsidRPr="000124F9">
        <w:rPr>
          <w:color w:val="000000"/>
          <w:sz w:val="28"/>
          <w:szCs w:val="28"/>
        </w:rPr>
        <w:t>b</w:t>
      </w:r>
      <w:r w:rsidRPr="000124F9">
        <w:rPr>
          <w:color w:val="000000"/>
          <w:sz w:val="28"/>
          <w:szCs w:val="28"/>
        </w:rPr>
        <w:t xml:space="preserve">iên bản vi phạm hành chính, người có thẩm quyền xử phạt và </w:t>
      </w:r>
      <w:r w:rsidR="00875755" w:rsidRPr="000124F9">
        <w:rPr>
          <w:color w:val="000000"/>
          <w:sz w:val="28"/>
          <w:szCs w:val="28"/>
        </w:rPr>
        <w:t xml:space="preserve">cơ quan, </w:t>
      </w:r>
      <w:r w:rsidRPr="000124F9">
        <w:rPr>
          <w:color w:val="000000"/>
          <w:sz w:val="28"/>
          <w:szCs w:val="28"/>
        </w:rPr>
        <w:t xml:space="preserve">tổ chức, cá nhân có liên quan đến việc xử phạt vi phạm hành chính trong lĩnh vực đất đai theo </w:t>
      </w:r>
      <w:r w:rsidR="00FD66FB" w:rsidRPr="000124F9">
        <w:rPr>
          <w:color w:val="000000"/>
          <w:sz w:val="28"/>
          <w:szCs w:val="28"/>
        </w:rPr>
        <w:t>Quyết định</w:t>
      </w:r>
      <w:r w:rsidRPr="000124F9">
        <w:rPr>
          <w:color w:val="000000"/>
          <w:sz w:val="28"/>
          <w:szCs w:val="28"/>
        </w:rPr>
        <w:t xml:space="preserve"> này.</w:t>
      </w:r>
    </w:p>
    <w:bookmarkEnd w:id="2"/>
    <w:p w:rsidR="00C1178D" w:rsidRPr="000124F9" w:rsidRDefault="00854EC6" w:rsidP="003F4CC4">
      <w:pPr>
        <w:spacing w:before="120"/>
        <w:ind w:firstLine="709"/>
        <w:jc w:val="both"/>
        <w:rPr>
          <w:b/>
          <w:color w:val="000000"/>
          <w:sz w:val="28"/>
          <w:szCs w:val="28"/>
        </w:rPr>
      </w:pPr>
      <w:r w:rsidRPr="000124F9">
        <w:rPr>
          <w:b/>
          <w:color w:val="000000"/>
          <w:sz w:val="28"/>
          <w:szCs w:val="28"/>
        </w:rPr>
        <w:t>Điều 3.</w:t>
      </w:r>
      <w:r w:rsidR="00C1178D" w:rsidRPr="000124F9">
        <w:rPr>
          <w:b/>
          <w:color w:val="000000"/>
          <w:sz w:val="28"/>
          <w:szCs w:val="28"/>
        </w:rPr>
        <w:t xml:space="preserve"> Các trường hợp không có tính khả thi để khôi phục lại tình trạng ban đầu của đất trước khi vi phạm </w:t>
      </w:r>
    </w:p>
    <w:p w:rsidR="00E40065" w:rsidRPr="000124F9" w:rsidRDefault="00E40065" w:rsidP="003F4CC4">
      <w:pPr>
        <w:spacing w:before="120"/>
        <w:ind w:firstLine="709"/>
        <w:jc w:val="both"/>
        <w:rPr>
          <w:color w:val="000000"/>
          <w:sz w:val="28"/>
          <w:szCs w:val="28"/>
        </w:rPr>
      </w:pPr>
      <w:bookmarkStart w:id="3" w:name="_Hlk224629894"/>
      <w:r w:rsidRPr="000124F9">
        <w:rPr>
          <w:color w:val="000000"/>
          <w:sz w:val="28"/>
          <w:szCs w:val="28"/>
        </w:rPr>
        <w:t>1. Đối với hành vi làm suy giảm chất lượng đất: Trường hợp diện tích vi phạm thuộc các thửa đất nông nghiệp bị ảnh hưởng bởi các dự án đang triển khai thực hiện</w:t>
      </w:r>
      <w:r w:rsidR="00FE214A" w:rsidRPr="000124F9">
        <w:rPr>
          <w:color w:val="000000"/>
          <w:sz w:val="28"/>
          <w:szCs w:val="28"/>
        </w:rPr>
        <w:t>,</w:t>
      </w:r>
      <w:r w:rsidR="000F43F5" w:rsidRPr="000124F9">
        <w:rPr>
          <w:color w:val="000000"/>
          <w:sz w:val="28"/>
          <w:szCs w:val="28"/>
        </w:rPr>
        <w:t xml:space="preserve"> không còn khả năng tiếp tục sản xuất, canh tác do địa hình thấp trũng, không có nguồn nước hoặc bị bỏ hoang không canh tác. </w:t>
      </w:r>
    </w:p>
    <w:bookmarkEnd w:id="3"/>
    <w:p w:rsidR="00E40065" w:rsidRPr="000124F9" w:rsidRDefault="00E40065" w:rsidP="003F4CC4">
      <w:pPr>
        <w:spacing w:before="120"/>
        <w:ind w:firstLine="709"/>
        <w:jc w:val="both"/>
        <w:rPr>
          <w:color w:val="000000"/>
          <w:sz w:val="28"/>
          <w:szCs w:val="28"/>
        </w:rPr>
      </w:pPr>
      <w:r w:rsidRPr="000124F9">
        <w:rPr>
          <w:color w:val="000000"/>
          <w:sz w:val="28"/>
          <w:szCs w:val="28"/>
        </w:rPr>
        <w:t>2. Đối với hành vi vi phạm làm biến dạng địa hình đất</w:t>
      </w:r>
    </w:p>
    <w:p w:rsidR="00E40065" w:rsidRPr="000124F9" w:rsidRDefault="00E40065" w:rsidP="003F4CC4">
      <w:pPr>
        <w:spacing w:before="120"/>
        <w:ind w:firstLine="709"/>
        <w:jc w:val="both"/>
        <w:rPr>
          <w:color w:val="000000"/>
          <w:sz w:val="28"/>
          <w:szCs w:val="28"/>
        </w:rPr>
      </w:pPr>
      <w:r w:rsidRPr="000124F9">
        <w:rPr>
          <w:color w:val="000000"/>
          <w:sz w:val="28"/>
          <w:szCs w:val="28"/>
        </w:rPr>
        <w:t>a) Hành vi thay đổi độ dốc bề mặt đất; hạ thấp bề mặt đất:</w:t>
      </w:r>
    </w:p>
    <w:p w:rsidR="00E40065" w:rsidRPr="000124F9" w:rsidRDefault="00E40065" w:rsidP="003F4CC4">
      <w:pPr>
        <w:spacing w:before="120"/>
        <w:ind w:firstLine="709"/>
        <w:jc w:val="both"/>
        <w:rPr>
          <w:color w:val="000000"/>
          <w:sz w:val="28"/>
          <w:szCs w:val="28"/>
        </w:rPr>
      </w:pPr>
      <w:r w:rsidRPr="000124F9">
        <w:rPr>
          <w:color w:val="000000"/>
          <w:sz w:val="28"/>
          <w:szCs w:val="28"/>
        </w:rPr>
        <w:t>Trường hợp hành vi vi phạm làm thay đổi bề mặt đất từ đất dốc hoặc đất không bằng phẳng thành đất bằng phẳng thì không phải khôi phục trở lại độ dốc, đất không bằng phẳng như ban đầu.</w:t>
      </w:r>
    </w:p>
    <w:p w:rsidR="00E40065" w:rsidRPr="000124F9" w:rsidRDefault="00E40065" w:rsidP="003F4CC4">
      <w:pPr>
        <w:spacing w:before="120"/>
        <w:ind w:firstLine="709"/>
        <w:jc w:val="both"/>
        <w:rPr>
          <w:color w:val="000000"/>
          <w:sz w:val="28"/>
          <w:szCs w:val="28"/>
        </w:rPr>
      </w:pPr>
      <w:r w:rsidRPr="000124F9">
        <w:rPr>
          <w:color w:val="000000"/>
          <w:sz w:val="28"/>
          <w:szCs w:val="28"/>
        </w:rPr>
        <w:t xml:space="preserve">Hành vi vi phạm làm thay đổi độ dốc bề mặt đất mà </w:t>
      </w:r>
      <w:r w:rsidR="001B2F25" w:rsidRPr="000124F9">
        <w:rPr>
          <w:color w:val="000000"/>
          <w:sz w:val="28"/>
          <w:szCs w:val="28"/>
        </w:rPr>
        <w:t xml:space="preserve">tại thời điểm </w:t>
      </w:r>
      <w:r w:rsidR="00A86357" w:rsidRPr="000124F9">
        <w:rPr>
          <w:color w:val="000000"/>
          <w:sz w:val="28"/>
          <w:szCs w:val="28"/>
        </w:rPr>
        <w:t>xử lý</w:t>
      </w:r>
      <w:r w:rsidR="001B2F25" w:rsidRPr="000124F9">
        <w:rPr>
          <w:color w:val="000000"/>
          <w:sz w:val="28"/>
          <w:szCs w:val="28"/>
        </w:rPr>
        <w:t xml:space="preserve"> vi phạm hành chính</w:t>
      </w:r>
      <w:r w:rsidR="00A76C68" w:rsidRPr="000124F9">
        <w:rPr>
          <w:color w:val="000000"/>
          <w:sz w:val="28"/>
          <w:szCs w:val="28"/>
        </w:rPr>
        <w:t xml:space="preserve"> </w:t>
      </w:r>
      <w:r w:rsidRPr="000124F9">
        <w:rPr>
          <w:color w:val="000000"/>
          <w:sz w:val="28"/>
          <w:szCs w:val="28"/>
        </w:rPr>
        <w:t>diện tích đất vi phạm phù hợp với quy hoạch sử dụng đất, kế hoạch sử dụng đất, phù hợp mục đích sử dụng đất được giao, được thuê hoặc phù hợp với dự án đầu tư đã được cơ quan có thẩm quyền chấp thuận thì không phải khôi phục trở lại độ dốc như ban đầu trước khi vi phạm.</w:t>
      </w:r>
    </w:p>
    <w:p w:rsidR="000F43F5" w:rsidRPr="000124F9" w:rsidRDefault="00E40065" w:rsidP="003F4CC4">
      <w:pPr>
        <w:spacing w:before="120"/>
        <w:ind w:firstLine="709"/>
        <w:jc w:val="both"/>
        <w:rPr>
          <w:color w:val="000000"/>
          <w:sz w:val="28"/>
          <w:szCs w:val="28"/>
        </w:rPr>
      </w:pPr>
      <w:bookmarkStart w:id="4" w:name="_Hlk225514826"/>
      <w:r w:rsidRPr="000124F9">
        <w:rPr>
          <w:color w:val="000000"/>
          <w:sz w:val="28"/>
          <w:szCs w:val="28"/>
        </w:rPr>
        <w:t xml:space="preserve">b) Hành vi san lấp đất có mặt nước chuyên dùng (trừ hồ thủy lợi): Tại thời điểm xử lý vi phạm hành chính </w:t>
      </w:r>
      <w:r w:rsidR="000F43F5" w:rsidRPr="000124F9">
        <w:rPr>
          <w:color w:val="000000"/>
          <w:sz w:val="28"/>
          <w:szCs w:val="28"/>
        </w:rPr>
        <w:t>diện tích đất mặt nước chuyên dùng không còn sử dụng vào mục đích tưới tiêu nước, điều tiết nước hoặc tạo môi trường, cảnh quan theo mục đích sử dụng đất đã được xác định</w:t>
      </w:r>
      <w:r w:rsidR="00875755" w:rsidRPr="000124F9">
        <w:rPr>
          <w:color w:val="000000"/>
          <w:sz w:val="28"/>
          <w:szCs w:val="28"/>
        </w:rPr>
        <w:t>.</w:t>
      </w:r>
    </w:p>
    <w:bookmarkEnd w:id="4"/>
    <w:p w:rsidR="00E40065" w:rsidRPr="000124F9" w:rsidRDefault="00E40065" w:rsidP="003F4CC4">
      <w:pPr>
        <w:spacing w:before="120"/>
        <w:ind w:firstLine="709"/>
        <w:jc w:val="both"/>
        <w:rPr>
          <w:color w:val="000000"/>
          <w:sz w:val="28"/>
          <w:szCs w:val="28"/>
        </w:rPr>
      </w:pPr>
      <w:r w:rsidRPr="000124F9">
        <w:rPr>
          <w:color w:val="000000"/>
          <w:sz w:val="28"/>
          <w:szCs w:val="28"/>
        </w:rPr>
        <w:t>c) Hành vi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Trường hợp diện tích đất vi phạm phù hợp với quy hoạch sử dụng đất, kế hoạch sử dụng đất, phù hợp mục đích sử dụng đất được giao, được thuê hoặc phù hợp với dự án đầu tư đã được cơ quan có thẩm quyền chấp thuận.</w:t>
      </w:r>
    </w:p>
    <w:p w:rsidR="00C1178D" w:rsidRPr="000124F9" w:rsidRDefault="00C1178D" w:rsidP="003F4CC4">
      <w:pPr>
        <w:spacing w:before="120"/>
        <w:ind w:firstLine="709"/>
        <w:jc w:val="both"/>
        <w:rPr>
          <w:b/>
          <w:bCs/>
          <w:color w:val="000000"/>
          <w:spacing w:val="-6"/>
          <w:sz w:val="28"/>
          <w:szCs w:val="28"/>
        </w:rPr>
      </w:pPr>
      <w:r w:rsidRPr="000124F9">
        <w:rPr>
          <w:b/>
          <w:color w:val="000000"/>
          <w:spacing w:val="-6"/>
          <w:sz w:val="28"/>
          <w:szCs w:val="28"/>
        </w:rPr>
        <w:t xml:space="preserve">Điều 4. </w:t>
      </w:r>
      <w:r w:rsidRPr="000124F9">
        <w:rPr>
          <w:b/>
          <w:bCs/>
          <w:color w:val="000000"/>
          <w:spacing w:val="-6"/>
          <w:sz w:val="28"/>
          <w:szCs w:val="28"/>
        </w:rPr>
        <w:t>Mức độ khôi phục lại tình trạng ban đầu của đất trước khi vi phạm</w:t>
      </w:r>
    </w:p>
    <w:p w:rsidR="00314236" w:rsidRPr="000124F9" w:rsidRDefault="00314236" w:rsidP="003F4CC4">
      <w:pPr>
        <w:spacing w:before="120"/>
        <w:ind w:firstLine="709"/>
        <w:jc w:val="both"/>
        <w:rPr>
          <w:color w:val="000000"/>
          <w:sz w:val="28"/>
          <w:szCs w:val="28"/>
        </w:rPr>
      </w:pPr>
      <w:bookmarkStart w:id="5" w:name="dieu_2"/>
      <w:bookmarkStart w:id="6" w:name="_Hlk220683330"/>
      <w:r w:rsidRPr="000124F9">
        <w:rPr>
          <w:color w:val="000000"/>
          <w:sz w:val="28"/>
          <w:szCs w:val="28"/>
        </w:rPr>
        <w:t xml:space="preserve">1. Đối với </w:t>
      </w:r>
      <w:r w:rsidR="000C4947" w:rsidRPr="000124F9">
        <w:rPr>
          <w:color w:val="000000"/>
          <w:sz w:val="28"/>
          <w:szCs w:val="28"/>
        </w:rPr>
        <w:t>hành vi</w:t>
      </w:r>
      <w:r w:rsidRPr="000124F9">
        <w:rPr>
          <w:color w:val="000000"/>
          <w:sz w:val="28"/>
          <w:szCs w:val="28"/>
        </w:rPr>
        <w:t xml:space="preserve"> làm suy giảm chất lượng đất mà làm mất hoặc giảm khả năng sử dụng đất theo mục đích đã được xác định</w:t>
      </w:r>
      <w:r w:rsidR="000C4947" w:rsidRPr="000124F9">
        <w:rPr>
          <w:color w:val="000000"/>
          <w:sz w:val="28"/>
          <w:szCs w:val="28"/>
        </w:rPr>
        <w:t>, thuộc các trường hợp:</w:t>
      </w:r>
    </w:p>
    <w:p w:rsidR="00875755" w:rsidRPr="000124F9" w:rsidRDefault="00314236" w:rsidP="003F4CC4">
      <w:pPr>
        <w:spacing w:before="120"/>
        <w:ind w:firstLine="709"/>
        <w:jc w:val="both"/>
        <w:rPr>
          <w:color w:val="000000"/>
          <w:spacing w:val="-2"/>
          <w:sz w:val="28"/>
          <w:szCs w:val="28"/>
        </w:rPr>
      </w:pPr>
      <w:bookmarkStart w:id="7" w:name="_Hlk225515127"/>
      <w:r w:rsidRPr="000124F9">
        <w:rPr>
          <w:color w:val="000000"/>
          <w:spacing w:val="-2"/>
          <w:sz w:val="28"/>
          <w:szCs w:val="28"/>
        </w:rPr>
        <w:t xml:space="preserve">a) Trường hợp làm mất hoặc giảm độ dày tầng đất đang canh tác thì </w:t>
      </w:r>
      <w:r w:rsidR="000C4947" w:rsidRPr="000124F9">
        <w:rPr>
          <w:color w:val="000000"/>
          <w:spacing w:val="-2"/>
          <w:sz w:val="28"/>
          <w:szCs w:val="28"/>
        </w:rPr>
        <w:t>buộc khôi phục lại tầng đất đang canh tác với độ dày như trước khi vi phạm.</w:t>
      </w:r>
      <w:r w:rsidR="000C4947" w:rsidRPr="000124F9">
        <w:rPr>
          <w:color w:val="000000"/>
          <w:spacing w:val="-2"/>
        </w:rPr>
        <w:t xml:space="preserve"> </w:t>
      </w:r>
      <w:r w:rsidR="000C4947" w:rsidRPr="000124F9">
        <w:rPr>
          <w:color w:val="000000"/>
          <w:spacing w:val="-2"/>
          <w:sz w:val="28"/>
          <w:szCs w:val="28"/>
        </w:rPr>
        <w:t xml:space="preserve">Loại đất sử dụng để khôi phục lại tầng đất canh tác là loại đất cũ đã lấy đi; trường hợp đất cũ đã vận chuyển đi để sử dụng vào mục đích khác thì sử dụng đất có thành phần, tính chất </w:t>
      </w:r>
      <w:r w:rsidR="000C4947" w:rsidRPr="000124F9">
        <w:rPr>
          <w:color w:val="000000"/>
          <w:spacing w:val="-2"/>
          <w:sz w:val="28"/>
          <w:szCs w:val="28"/>
        </w:rPr>
        <w:lastRenderedPageBreak/>
        <w:t xml:space="preserve">tương đương với loại đất ban đầu </w:t>
      </w:r>
      <w:r w:rsidR="00875755" w:rsidRPr="000124F9">
        <w:rPr>
          <w:color w:val="000000"/>
          <w:spacing w:val="-2"/>
          <w:sz w:val="28"/>
          <w:szCs w:val="28"/>
        </w:rPr>
        <w:t xml:space="preserve">để khôi phục lại tình trạng ban đầu của đất trước khi vi phạm </w:t>
      </w:r>
      <w:r w:rsidR="000C4947" w:rsidRPr="000124F9">
        <w:rPr>
          <w:color w:val="000000"/>
          <w:spacing w:val="-2"/>
          <w:sz w:val="28"/>
          <w:szCs w:val="28"/>
        </w:rPr>
        <w:t>hoặc tương đương các thửa đất liền kề có cùng mục đích sử dụng.</w:t>
      </w:r>
    </w:p>
    <w:bookmarkEnd w:id="7"/>
    <w:p w:rsidR="00314236" w:rsidRPr="000124F9" w:rsidRDefault="00314236" w:rsidP="003F4CC4">
      <w:pPr>
        <w:spacing w:before="120"/>
        <w:ind w:firstLine="709"/>
        <w:jc w:val="both"/>
        <w:rPr>
          <w:color w:val="000000"/>
          <w:sz w:val="28"/>
          <w:szCs w:val="28"/>
        </w:rPr>
      </w:pPr>
      <w:r w:rsidRPr="000124F9">
        <w:rPr>
          <w:color w:val="000000"/>
          <w:sz w:val="28"/>
          <w:szCs w:val="28"/>
        </w:rPr>
        <w:t xml:space="preserve">b) Trường hợp làm thay đổi lớp mặt của đất sản xuất nông nghiệp bằng các loại vật liệu, chất thải hoặc đất </w:t>
      </w:r>
      <w:r w:rsidR="00210825" w:rsidRPr="000124F9">
        <w:rPr>
          <w:color w:val="000000"/>
          <w:sz w:val="28"/>
          <w:szCs w:val="28"/>
        </w:rPr>
        <w:t>lẫn</w:t>
      </w:r>
      <w:r w:rsidRPr="000124F9">
        <w:rPr>
          <w:color w:val="000000"/>
          <w:sz w:val="28"/>
          <w:szCs w:val="28"/>
        </w:rPr>
        <w:t xml:space="preserve"> cát, sỏi, đá hay loại đất có thành phần khác với loại đất đang sử dụng thì buộc </w:t>
      </w:r>
      <w:r w:rsidR="000C4947" w:rsidRPr="000124F9">
        <w:rPr>
          <w:color w:val="000000"/>
          <w:sz w:val="28"/>
          <w:szCs w:val="28"/>
        </w:rPr>
        <w:t>thực hiện thu gom, vận chuyển các loại vật liệu, chất thải hoặc đất lẫn cát, sỏi, đá hay loại đất có thành phần khác với loại đất đang sử dụng ra khỏi phạm vi diện tích đất vi phạm</w:t>
      </w:r>
      <w:r w:rsidR="00CD5AE3" w:rsidRPr="000124F9">
        <w:rPr>
          <w:color w:val="000000"/>
          <w:sz w:val="28"/>
          <w:szCs w:val="28"/>
        </w:rPr>
        <w:t xml:space="preserve"> để khôi phục lại tình trạng ban đầu của đất trước khi vi phạm</w:t>
      </w:r>
      <w:r w:rsidR="000C4947" w:rsidRPr="000124F9">
        <w:rPr>
          <w:color w:val="000000"/>
          <w:sz w:val="28"/>
          <w:szCs w:val="28"/>
        </w:rPr>
        <w:t xml:space="preserve"> </w:t>
      </w:r>
      <w:r w:rsidRPr="000124F9">
        <w:rPr>
          <w:color w:val="000000"/>
          <w:sz w:val="28"/>
          <w:szCs w:val="28"/>
        </w:rPr>
        <w:t>hoặc tương đương với các thửa đất liền kề có cùng mục đích sử dụng đất</w:t>
      </w:r>
      <w:r w:rsidR="000C4947" w:rsidRPr="000124F9">
        <w:rPr>
          <w:color w:val="000000"/>
          <w:sz w:val="28"/>
          <w:szCs w:val="28"/>
        </w:rPr>
        <w:t>.</w:t>
      </w:r>
    </w:p>
    <w:p w:rsidR="001B2F25" w:rsidRPr="000124F9" w:rsidRDefault="00314236" w:rsidP="003F4CC4">
      <w:pPr>
        <w:spacing w:before="120"/>
        <w:ind w:firstLine="709"/>
        <w:jc w:val="both"/>
        <w:rPr>
          <w:color w:val="000000"/>
          <w:sz w:val="28"/>
          <w:szCs w:val="28"/>
        </w:rPr>
      </w:pPr>
      <w:r w:rsidRPr="000124F9">
        <w:rPr>
          <w:color w:val="000000"/>
          <w:sz w:val="28"/>
          <w:szCs w:val="28"/>
        </w:rPr>
        <w:t xml:space="preserve">c) Trường hợp gây bạc màu, gây xói mòn, rửa trôi đất nông nghiệp thì buộc </w:t>
      </w:r>
      <w:r w:rsidR="000C4947" w:rsidRPr="000124F9">
        <w:rPr>
          <w:color w:val="000000"/>
          <w:sz w:val="28"/>
          <w:szCs w:val="28"/>
        </w:rPr>
        <w:t xml:space="preserve">thực hiện </w:t>
      </w:r>
      <w:r w:rsidR="001B2F25" w:rsidRPr="000124F9">
        <w:rPr>
          <w:color w:val="000000"/>
          <w:sz w:val="28"/>
          <w:szCs w:val="28"/>
        </w:rPr>
        <w:t xml:space="preserve">một hoặc một số biện pháp cải tạo đất phù hợp với điều kiện thực tế của khu đất vi phạm như: che phủ đất bằng vật liệu hữu cơ, luân canh cây trồng, tạo thảm thực vật, canh tác theo đường đồng mức, bón vôi, phân hữu cơ, điều chỉnh lượng nước tưới phù hợp với nhu cầu cây trồng, đắp bờ kè, phân tán dòng nước nhằm ngăn chặn dòng chảy bề mặt để khôi phục độ màu mỡ của đất, bảo đảm khả năng sử dụng đất theo mục đích đã được xác định. </w:t>
      </w:r>
    </w:p>
    <w:p w:rsidR="00314236" w:rsidRPr="000124F9" w:rsidRDefault="00314236" w:rsidP="003F4CC4">
      <w:pPr>
        <w:spacing w:before="120"/>
        <w:ind w:firstLine="709"/>
        <w:jc w:val="both"/>
        <w:rPr>
          <w:color w:val="000000"/>
          <w:sz w:val="28"/>
          <w:szCs w:val="28"/>
        </w:rPr>
      </w:pPr>
      <w:r w:rsidRPr="000124F9">
        <w:rPr>
          <w:color w:val="000000"/>
          <w:sz w:val="28"/>
          <w:szCs w:val="28"/>
        </w:rPr>
        <w:t xml:space="preserve">2. Đối với </w:t>
      </w:r>
      <w:r w:rsidR="00817407" w:rsidRPr="000124F9">
        <w:rPr>
          <w:color w:val="000000"/>
          <w:sz w:val="28"/>
          <w:szCs w:val="28"/>
        </w:rPr>
        <w:t>hành vi</w:t>
      </w:r>
      <w:r w:rsidRPr="000124F9">
        <w:rPr>
          <w:color w:val="000000"/>
          <w:sz w:val="28"/>
          <w:szCs w:val="28"/>
        </w:rPr>
        <w:t xml:space="preserve"> làm biến dạng địa hình mà làm mất hoặc giảm khả năng sử dụng đất theo mục đích đã được xác định</w:t>
      </w:r>
      <w:r w:rsidR="00817407" w:rsidRPr="000124F9">
        <w:rPr>
          <w:color w:val="000000"/>
          <w:sz w:val="28"/>
          <w:szCs w:val="28"/>
        </w:rPr>
        <w:t>, thuộc các trường hợp:</w:t>
      </w:r>
    </w:p>
    <w:p w:rsidR="00314236" w:rsidRPr="000124F9" w:rsidRDefault="00314236" w:rsidP="003F4CC4">
      <w:pPr>
        <w:spacing w:before="120"/>
        <w:ind w:firstLine="709"/>
        <w:jc w:val="both"/>
        <w:rPr>
          <w:color w:val="000000"/>
          <w:sz w:val="28"/>
          <w:szCs w:val="28"/>
        </w:rPr>
      </w:pPr>
      <w:r w:rsidRPr="000124F9">
        <w:rPr>
          <w:color w:val="000000"/>
          <w:sz w:val="28"/>
          <w:szCs w:val="28"/>
        </w:rPr>
        <w:t>a) Trường hợp thay đổi độ dốc bề mặt đất; hạ thấp bề mặt đất thì buộc phải thực hiện các giải pháp để khôi phục độ dốc, độ cao bề mặt đất như tình trạng ban đầu trước khi vi phạm và cải tạo đất để khôi phục khả năng sử dụng theo mục đích đã được xác định ban đầu. Việc khôi phục độ dốc, độ cao bề mặt đất phải đảm bảo sử dụng loại đất tương đồng với loại đất ban đầu hoặc đảm bảo khả năng sử dụng đất như mục đích ban đầu đã được xác định</w:t>
      </w:r>
      <w:r w:rsidR="00210825" w:rsidRPr="000124F9">
        <w:rPr>
          <w:color w:val="000000"/>
          <w:sz w:val="28"/>
          <w:szCs w:val="28"/>
        </w:rPr>
        <w:t>.</w:t>
      </w:r>
    </w:p>
    <w:p w:rsidR="00314236" w:rsidRPr="000124F9" w:rsidRDefault="00314236" w:rsidP="003F4CC4">
      <w:pPr>
        <w:spacing w:before="120"/>
        <w:ind w:firstLine="709"/>
        <w:jc w:val="both"/>
        <w:rPr>
          <w:color w:val="000000"/>
          <w:sz w:val="28"/>
          <w:szCs w:val="28"/>
        </w:rPr>
      </w:pPr>
      <w:r w:rsidRPr="000124F9">
        <w:rPr>
          <w:color w:val="000000"/>
          <w:sz w:val="28"/>
          <w:szCs w:val="28"/>
        </w:rPr>
        <w:t xml:space="preserve">b) Trường hợp san lấp đất có mặt nước chuyên dùng (trừ hồ thủy lợi) hoặc san lấp nâng cao, hạ thấp bề mặt của đất sản xuất nông nghiệp, nuôi trồng thủy sản </w:t>
      </w:r>
      <w:r w:rsidR="00817407" w:rsidRPr="000124F9">
        <w:rPr>
          <w:color w:val="000000"/>
          <w:sz w:val="28"/>
          <w:szCs w:val="28"/>
        </w:rPr>
        <w:t xml:space="preserve">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w:t>
      </w:r>
      <w:r w:rsidR="001B2F25" w:rsidRPr="000124F9">
        <w:rPr>
          <w:color w:val="000000"/>
          <w:sz w:val="28"/>
          <w:szCs w:val="28"/>
        </w:rPr>
        <w:t xml:space="preserve"> </w:t>
      </w:r>
      <w:r w:rsidR="00817407" w:rsidRPr="000124F9">
        <w:rPr>
          <w:color w:val="000000"/>
          <w:sz w:val="28"/>
          <w:szCs w:val="28"/>
        </w:rPr>
        <w:t xml:space="preserve">và hình thức cải tạo đất khác phù hợp với mục đích sử dụng đất được giao, được thuê, được công nhận quyền sử dụng đất hoặc phù hợp với dự án đầu tư </w:t>
      </w:r>
      <w:r w:rsidR="00982C90" w:rsidRPr="000124F9">
        <w:rPr>
          <w:color w:val="000000"/>
          <w:sz w:val="28"/>
          <w:szCs w:val="28"/>
        </w:rPr>
        <w:t xml:space="preserve">đã được Ủy ban nhân dân cấp có thẩm quyền giao đất, cho thuê đất phê duyệt hoặc chấp thuận) thì </w:t>
      </w:r>
      <w:r w:rsidRPr="000124F9">
        <w:rPr>
          <w:color w:val="000000"/>
          <w:sz w:val="28"/>
          <w:szCs w:val="28"/>
        </w:rPr>
        <w:t>buộc phải thực hiện thu hồi toàn bộ vật liệu đã san lấp, khôi phục lại bề mặt đất như tình trạng ban đầu trước khi vi phạm và cải tạo đất để khôi phục khả năng sử dụng theo mục đích đã được xác định ban đầu.</w:t>
      </w:r>
    </w:p>
    <w:bookmarkEnd w:id="6"/>
    <w:p w:rsidR="00314236" w:rsidRPr="000124F9" w:rsidRDefault="00314236" w:rsidP="003F4CC4">
      <w:pPr>
        <w:spacing w:before="120"/>
        <w:ind w:firstLine="709"/>
        <w:jc w:val="both"/>
        <w:rPr>
          <w:color w:val="000000"/>
          <w:sz w:val="28"/>
          <w:szCs w:val="28"/>
        </w:rPr>
      </w:pPr>
      <w:r w:rsidRPr="000124F9">
        <w:rPr>
          <w:color w:val="000000"/>
          <w:sz w:val="28"/>
          <w:szCs w:val="28"/>
        </w:rPr>
        <w:t>3. Việc khôi phục lại tình trạng ban đầu của đất trước khi vi phạm theo quy định tại khoản 1 và khoản 2 Điều này phải đảm bảo không gây ảnh hưởng đến môi trường xung quanh và việc sử dụng đất của các thửa đất liền kề, đồng thời phải tuân thủ đúng quy định của Luật Đất đai và các quy định pháp luật khác có liên quan, không được lợi dụng việc khôi phục lại tình trạng ban đầu của đất để thực hiện các hành vi trái với quy định pháp luật.</w:t>
      </w:r>
    </w:p>
    <w:p w:rsidR="009D4CA2" w:rsidRPr="000124F9" w:rsidRDefault="009D4CA2" w:rsidP="003F4CC4">
      <w:pPr>
        <w:spacing w:before="120"/>
        <w:ind w:firstLine="709"/>
        <w:jc w:val="both"/>
        <w:rPr>
          <w:b/>
          <w:color w:val="000000"/>
          <w:sz w:val="28"/>
          <w:szCs w:val="28"/>
        </w:rPr>
      </w:pPr>
      <w:r w:rsidRPr="000124F9">
        <w:rPr>
          <w:b/>
          <w:color w:val="000000"/>
          <w:sz w:val="28"/>
          <w:szCs w:val="28"/>
        </w:rPr>
        <w:t>Điều 5. Tổ chức thực hiện</w:t>
      </w:r>
    </w:p>
    <w:p w:rsidR="009D4CA2" w:rsidRPr="000124F9" w:rsidRDefault="009D4CA2" w:rsidP="003F4CC4">
      <w:pPr>
        <w:spacing w:before="120"/>
        <w:ind w:firstLine="709"/>
        <w:jc w:val="both"/>
        <w:rPr>
          <w:color w:val="000000"/>
          <w:sz w:val="28"/>
          <w:szCs w:val="28"/>
        </w:rPr>
      </w:pPr>
      <w:bookmarkStart w:id="8" w:name="_Hlk220683832"/>
      <w:r w:rsidRPr="000124F9">
        <w:rPr>
          <w:color w:val="000000"/>
          <w:sz w:val="28"/>
          <w:szCs w:val="28"/>
        </w:rPr>
        <w:lastRenderedPageBreak/>
        <w:t>1. Sở Nông nghiệp và Môi trường chủ trì, phối hợp với các cơ quan, tổ chức có liên quan tổ chức triển khai thực hiện Quyết định này.</w:t>
      </w:r>
    </w:p>
    <w:p w:rsidR="00655028" w:rsidRPr="000124F9" w:rsidRDefault="00655028" w:rsidP="003F4CC4">
      <w:pPr>
        <w:spacing w:before="120"/>
        <w:ind w:firstLine="709"/>
        <w:jc w:val="both"/>
        <w:rPr>
          <w:color w:val="000000"/>
          <w:spacing w:val="-2"/>
          <w:sz w:val="28"/>
          <w:szCs w:val="28"/>
        </w:rPr>
      </w:pPr>
      <w:bookmarkStart w:id="9" w:name="_Hlk225515449"/>
      <w:r w:rsidRPr="000124F9">
        <w:rPr>
          <w:color w:val="000000"/>
          <w:spacing w:val="-2"/>
          <w:sz w:val="28"/>
          <w:szCs w:val="28"/>
        </w:rPr>
        <w:t xml:space="preserve">2. Trong quá trình xem xét xử lý hành vi vi phạm hành chính, người có thẩm quyền lập biên bản vi phạm hành chính, cơ quan trình xử phạt vi phạm hành chính (trường hợp vượt thẩm quyền xử phạt) có trách nhiệm xác định trường hợp không có tính khả thi để khôi phục lại tình trạng ban đầu của đất làm cơ sở để người có </w:t>
      </w:r>
      <w:r w:rsidRPr="000124F9">
        <w:rPr>
          <w:color w:val="000000"/>
          <w:spacing w:val="-6"/>
          <w:sz w:val="28"/>
          <w:szCs w:val="28"/>
        </w:rPr>
        <w:t xml:space="preserve">thẩm quyền xử phạt vi phạm hành chính quyết định </w:t>
      </w:r>
      <w:r w:rsidR="00875755" w:rsidRPr="000124F9">
        <w:rPr>
          <w:color w:val="000000"/>
          <w:spacing w:val="-6"/>
          <w:sz w:val="28"/>
          <w:szCs w:val="28"/>
        </w:rPr>
        <w:t xml:space="preserve">khi </w:t>
      </w:r>
      <w:r w:rsidRPr="000124F9">
        <w:rPr>
          <w:color w:val="000000"/>
          <w:spacing w:val="-6"/>
          <w:sz w:val="28"/>
          <w:szCs w:val="28"/>
        </w:rPr>
        <w:t>xử phạt vi phạm hành chính.</w:t>
      </w:r>
    </w:p>
    <w:bookmarkEnd w:id="9"/>
    <w:p w:rsidR="00655028" w:rsidRPr="000124F9" w:rsidRDefault="00655028" w:rsidP="003F4CC4">
      <w:pPr>
        <w:spacing w:before="120"/>
        <w:ind w:firstLine="709"/>
        <w:jc w:val="both"/>
        <w:rPr>
          <w:color w:val="000000"/>
          <w:sz w:val="28"/>
          <w:szCs w:val="28"/>
        </w:rPr>
      </w:pPr>
      <w:r w:rsidRPr="000124F9">
        <w:rPr>
          <w:color w:val="000000"/>
          <w:sz w:val="28"/>
          <w:szCs w:val="28"/>
        </w:rPr>
        <w:t>3. Ủy ban nhân dân cấp xã có trách nhiệm phối hợp cung cấp kịp thời, chính xác các thông tin, hồ sơ liên quan đến tình trạng ban đầu của đất trước khi vi phạm và các thông tin liên quan theo yêu cầu của người có thẩm quyền lập biên bản vi phạm hành chính, cơ quan trình xử phạt vi phạm hành chính, người có thẩm quyền xử phạt vi phạm hành chính để xác định trường hợp không có tính khả thi để khôi phục lại tình trạng ban đầu của đất; phối hợp với cơ quan của người có thẩm quyền xử phạt vi phạm hành chính, cơ quan trình xử phạt vi phạm hành chính (trường hợp vượt thẩm quyền xử phạt) để xác định kết quả khôi phục lại tình trạng ban đầu của đất của người vi phạm.</w:t>
      </w:r>
    </w:p>
    <w:p w:rsidR="00655028" w:rsidRPr="000124F9" w:rsidRDefault="00655028" w:rsidP="003F4CC4">
      <w:pPr>
        <w:spacing w:before="120"/>
        <w:ind w:firstLine="709"/>
        <w:jc w:val="both"/>
        <w:rPr>
          <w:color w:val="000000"/>
          <w:sz w:val="28"/>
          <w:szCs w:val="28"/>
        </w:rPr>
      </w:pPr>
      <w:r w:rsidRPr="000124F9">
        <w:rPr>
          <w:color w:val="000000"/>
          <w:sz w:val="28"/>
          <w:szCs w:val="28"/>
        </w:rPr>
        <w:t>4. Trong quá trình triển khai thực hiện, nếu có khó khăn, vướng mắc</w:t>
      </w:r>
      <w:r w:rsidR="005E177B" w:rsidRPr="000124F9">
        <w:rPr>
          <w:color w:val="000000"/>
          <w:sz w:val="28"/>
          <w:szCs w:val="28"/>
        </w:rPr>
        <w:t>,</w:t>
      </w:r>
      <w:r w:rsidRPr="000124F9">
        <w:rPr>
          <w:color w:val="000000"/>
          <w:sz w:val="28"/>
          <w:szCs w:val="28"/>
        </w:rPr>
        <w:t xml:space="preserve"> các cơ q</w:t>
      </w:r>
      <w:r w:rsidR="00951030" w:rsidRPr="000124F9">
        <w:rPr>
          <w:color w:val="000000"/>
          <w:sz w:val="28"/>
          <w:szCs w:val="28"/>
        </w:rPr>
        <w:t>uan có liên quan kịp thời kiến nghị</w:t>
      </w:r>
      <w:r w:rsidRPr="000124F9">
        <w:rPr>
          <w:color w:val="000000"/>
          <w:sz w:val="28"/>
          <w:szCs w:val="28"/>
        </w:rPr>
        <w:t xml:space="preserve"> Sở Nông nghiệp và Môi trường để tổng hợp, báo cáo Ủy ban nhân dân thành phố xem xét, sửa đổi, bổ sung cho phù hợp.</w:t>
      </w:r>
    </w:p>
    <w:bookmarkEnd w:id="8"/>
    <w:p w:rsidR="00143CE1" w:rsidRPr="000124F9" w:rsidRDefault="00C1178D" w:rsidP="003F4CC4">
      <w:pPr>
        <w:spacing w:before="120"/>
        <w:ind w:firstLine="709"/>
        <w:jc w:val="both"/>
        <w:rPr>
          <w:color w:val="000000"/>
          <w:sz w:val="28"/>
          <w:szCs w:val="28"/>
        </w:rPr>
      </w:pPr>
      <w:r w:rsidRPr="000124F9">
        <w:rPr>
          <w:b/>
          <w:bCs/>
          <w:color w:val="000000"/>
          <w:sz w:val="28"/>
          <w:szCs w:val="28"/>
        </w:rPr>
        <w:t xml:space="preserve">Điều </w:t>
      </w:r>
      <w:r w:rsidR="009D4CA2" w:rsidRPr="000124F9">
        <w:rPr>
          <w:b/>
          <w:bCs/>
          <w:color w:val="000000"/>
          <w:sz w:val="28"/>
          <w:szCs w:val="28"/>
        </w:rPr>
        <w:t>6</w:t>
      </w:r>
      <w:r w:rsidRPr="000124F9">
        <w:rPr>
          <w:b/>
          <w:bCs/>
          <w:color w:val="000000"/>
          <w:sz w:val="28"/>
          <w:szCs w:val="28"/>
        </w:rPr>
        <w:t xml:space="preserve">. </w:t>
      </w:r>
      <w:bookmarkEnd w:id="5"/>
      <w:r w:rsidR="00143CE1" w:rsidRPr="000124F9">
        <w:rPr>
          <w:b/>
          <w:bCs/>
          <w:color w:val="000000"/>
          <w:sz w:val="28"/>
          <w:szCs w:val="28"/>
        </w:rPr>
        <w:t>Hiệu lực thi hành</w:t>
      </w:r>
    </w:p>
    <w:p w:rsidR="00F16474" w:rsidRPr="000124F9" w:rsidRDefault="00F16474" w:rsidP="003F4CC4">
      <w:pPr>
        <w:spacing w:before="120"/>
        <w:ind w:firstLine="709"/>
        <w:jc w:val="both"/>
        <w:rPr>
          <w:bCs/>
          <w:color w:val="000000"/>
          <w:sz w:val="28"/>
          <w:szCs w:val="28"/>
        </w:rPr>
      </w:pPr>
      <w:r w:rsidRPr="000124F9">
        <w:rPr>
          <w:bCs/>
          <w:color w:val="000000"/>
          <w:sz w:val="28"/>
          <w:szCs w:val="28"/>
        </w:rPr>
        <w:t xml:space="preserve">1. </w:t>
      </w:r>
      <w:r w:rsidR="00C1178D" w:rsidRPr="000124F9">
        <w:rPr>
          <w:bCs/>
          <w:color w:val="000000"/>
          <w:sz w:val="28"/>
          <w:szCs w:val="28"/>
        </w:rPr>
        <w:t>Quyết định này có hiệ</w:t>
      </w:r>
      <w:r w:rsidR="00293629" w:rsidRPr="000124F9">
        <w:rPr>
          <w:bCs/>
          <w:color w:val="000000"/>
          <w:sz w:val="28"/>
          <w:szCs w:val="28"/>
        </w:rPr>
        <w:t xml:space="preserve">u lực từ ngày </w:t>
      </w:r>
      <w:r w:rsidR="009D5CD7">
        <w:rPr>
          <w:bCs/>
          <w:color w:val="000000"/>
          <w:sz w:val="28"/>
          <w:szCs w:val="28"/>
        </w:rPr>
        <w:t>03</w:t>
      </w:r>
      <w:r w:rsidR="00293629" w:rsidRPr="000124F9">
        <w:rPr>
          <w:bCs/>
          <w:color w:val="000000"/>
          <w:sz w:val="28"/>
          <w:szCs w:val="28"/>
        </w:rPr>
        <w:t xml:space="preserve"> tháng </w:t>
      </w:r>
      <w:r w:rsidR="003F4CC4" w:rsidRPr="000124F9">
        <w:rPr>
          <w:bCs/>
          <w:color w:val="000000"/>
          <w:sz w:val="28"/>
          <w:szCs w:val="28"/>
        </w:rPr>
        <w:t>4</w:t>
      </w:r>
      <w:r w:rsidR="00143CE1" w:rsidRPr="000124F9">
        <w:rPr>
          <w:bCs/>
          <w:color w:val="000000"/>
          <w:sz w:val="28"/>
          <w:szCs w:val="28"/>
        </w:rPr>
        <w:t xml:space="preserve"> năm 202</w:t>
      </w:r>
      <w:r w:rsidR="00655028" w:rsidRPr="000124F9">
        <w:rPr>
          <w:bCs/>
          <w:color w:val="000000"/>
          <w:sz w:val="28"/>
          <w:szCs w:val="28"/>
        </w:rPr>
        <w:t>6</w:t>
      </w:r>
      <w:r w:rsidRPr="000124F9">
        <w:rPr>
          <w:bCs/>
          <w:color w:val="000000"/>
          <w:sz w:val="28"/>
          <w:szCs w:val="28"/>
        </w:rPr>
        <w:t>.</w:t>
      </w:r>
      <w:r w:rsidR="00C1178D" w:rsidRPr="000124F9">
        <w:rPr>
          <w:bCs/>
          <w:color w:val="000000"/>
          <w:sz w:val="28"/>
          <w:szCs w:val="28"/>
        </w:rPr>
        <w:t xml:space="preserve"> </w:t>
      </w:r>
    </w:p>
    <w:p w:rsidR="00BD0444" w:rsidRPr="000124F9" w:rsidRDefault="00BD0444" w:rsidP="003F4CC4">
      <w:pPr>
        <w:spacing w:before="120"/>
        <w:ind w:firstLine="709"/>
        <w:jc w:val="both"/>
        <w:rPr>
          <w:color w:val="000000"/>
          <w:sz w:val="28"/>
          <w:szCs w:val="28"/>
        </w:rPr>
      </w:pPr>
      <w:r w:rsidRPr="000124F9">
        <w:rPr>
          <w:color w:val="000000"/>
          <w:sz w:val="28"/>
          <w:szCs w:val="28"/>
        </w:rPr>
        <w:t xml:space="preserve">2. </w:t>
      </w:r>
      <w:r w:rsidR="00D43DAA">
        <w:rPr>
          <w:color w:val="000000"/>
          <w:sz w:val="28"/>
          <w:szCs w:val="28"/>
        </w:rPr>
        <w:t>B</w:t>
      </w:r>
      <w:r w:rsidRPr="000124F9">
        <w:rPr>
          <w:color w:val="000000"/>
          <w:sz w:val="28"/>
          <w:szCs w:val="28"/>
        </w:rPr>
        <w:t xml:space="preserve">ãi bỏ </w:t>
      </w:r>
      <w:r w:rsidRPr="000124F9">
        <w:rPr>
          <w:bCs/>
          <w:color w:val="000000"/>
          <w:sz w:val="28"/>
          <w:szCs w:val="28"/>
        </w:rPr>
        <w:t>Quyết định số 43/2025/QĐ-UBND ngày 29 tháng 4 năm 2025 của Ủy ban nhân dân tỉnh Hậu Giang quy định các trường hợp không có tính khả thi và mức độ khôi phục lại tình trạng ban đầu của đất trước khi vi phạm trên địa bàn tỉnh Hậu Giang.</w:t>
      </w:r>
    </w:p>
    <w:p w:rsidR="00664757" w:rsidRPr="000124F9" w:rsidRDefault="009D4CA2" w:rsidP="003F4CC4">
      <w:pPr>
        <w:spacing w:before="120"/>
        <w:ind w:firstLine="709"/>
        <w:jc w:val="both"/>
        <w:rPr>
          <w:b/>
          <w:bCs/>
          <w:color w:val="000000"/>
          <w:sz w:val="28"/>
          <w:szCs w:val="28"/>
        </w:rPr>
      </w:pPr>
      <w:r w:rsidRPr="000124F9">
        <w:rPr>
          <w:b/>
          <w:bCs/>
          <w:color w:val="000000"/>
          <w:sz w:val="28"/>
          <w:szCs w:val="28"/>
        </w:rPr>
        <w:t>Điều 7</w:t>
      </w:r>
      <w:r w:rsidR="00857D7D" w:rsidRPr="000124F9">
        <w:rPr>
          <w:b/>
          <w:bCs/>
          <w:color w:val="000000"/>
          <w:sz w:val="28"/>
          <w:szCs w:val="28"/>
        </w:rPr>
        <w:t xml:space="preserve">. </w:t>
      </w:r>
      <w:r w:rsidR="00664757" w:rsidRPr="000124F9">
        <w:rPr>
          <w:b/>
          <w:bCs/>
          <w:color w:val="000000"/>
          <w:sz w:val="28"/>
          <w:szCs w:val="28"/>
        </w:rPr>
        <w:t>Điều khoản thi hành</w:t>
      </w:r>
    </w:p>
    <w:p w:rsidR="002A6E85" w:rsidRPr="000124F9" w:rsidRDefault="00857D7D" w:rsidP="0094224D">
      <w:pPr>
        <w:spacing w:before="120" w:after="240"/>
        <w:ind w:firstLine="709"/>
        <w:jc w:val="both"/>
        <w:rPr>
          <w:color w:val="000000"/>
          <w:sz w:val="28"/>
          <w:szCs w:val="28"/>
        </w:rPr>
      </w:pPr>
      <w:r w:rsidRPr="000124F9">
        <w:rPr>
          <w:bCs/>
          <w:color w:val="000000"/>
          <w:sz w:val="28"/>
          <w:szCs w:val="28"/>
        </w:rPr>
        <w:t>Chánh Văn phòng Ủy ban nhân d</w:t>
      </w:r>
      <w:bookmarkStart w:id="10" w:name="_GoBack"/>
      <w:bookmarkEnd w:id="10"/>
      <w:r w:rsidRPr="000124F9">
        <w:rPr>
          <w:bCs/>
          <w:color w:val="000000"/>
          <w:sz w:val="28"/>
          <w:szCs w:val="28"/>
        </w:rPr>
        <w:t xml:space="preserve">ân thành phố, </w:t>
      </w:r>
      <w:r w:rsidR="003F093B" w:rsidRPr="000124F9">
        <w:rPr>
          <w:bCs/>
          <w:color w:val="000000"/>
          <w:sz w:val="28"/>
          <w:szCs w:val="28"/>
        </w:rPr>
        <w:t xml:space="preserve">Giám đốc Sở, Thủ trưởng cơ quan, </w:t>
      </w:r>
      <w:r w:rsidR="00D76488" w:rsidRPr="000124F9">
        <w:rPr>
          <w:bCs/>
          <w:color w:val="000000"/>
          <w:sz w:val="28"/>
          <w:szCs w:val="28"/>
        </w:rPr>
        <w:t>ban, ngành thành phố; Chủ tịch Ủ</w:t>
      </w:r>
      <w:r w:rsidR="003F093B" w:rsidRPr="000124F9">
        <w:rPr>
          <w:bCs/>
          <w:color w:val="000000"/>
          <w:sz w:val="28"/>
          <w:szCs w:val="28"/>
        </w:rPr>
        <w:t xml:space="preserve">y ban nhân dân </w:t>
      </w:r>
      <w:r w:rsidR="006A7C5B" w:rsidRPr="000124F9">
        <w:rPr>
          <w:bCs/>
          <w:color w:val="000000"/>
          <w:sz w:val="28"/>
          <w:szCs w:val="28"/>
        </w:rPr>
        <w:t>cấp xã</w:t>
      </w:r>
      <w:r w:rsidR="003F093B" w:rsidRPr="000124F9">
        <w:rPr>
          <w:bCs/>
          <w:color w:val="000000"/>
          <w:sz w:val="28"/>
          <w:szCs w:val="28"/>
        </w:rPr>
        <w:t xml:space="preserve">; các tổ chức và cá nhân có liên </w:t>
      </w:r>
      <w:r w:rsidR="005B6A27" w:rsidRPr="000124F9">
        <w:rPr>
          <w:bCs/>
          <w:color w:val="000000"/>
          <w:sz w:val="28"/>
          <w:szCs w:val="28"/>
        </w:rPr>
        <w:t>quan chịu trách nhiệm thi hành Q</w:t>
      </w:r>
      <w:r w:rsidR="003F093B" w:rsidRPr="000124F9">
        <w:rPr>
          <w:bCs/>
          <w:color w:val="000000"/>
          <w:sz w:val="28"/>
          <w:szCs w:val="28"/>
        </w:rPr>
        <w:t>uyết định này</w:t>
      </w:r>
      <w:r w:rsidR="009F77F6" w:rsidRPr="000124F9">
        <w:rPr>
          <w:bCs/>
          <w:color w:val="000000"/>
          <w:sz w:val="28"/>
          <w:szCs w:val="28"/>
        </w:rPr>
        <w:t>./.</w:t>
      </w:r>
    </w:p>
    <w:tbl>
      <w:tblPr>
        <w:tblW w:w="5000" w:type="pct"/>
        <w:tblCellMar>
          <w:left w:w="0" w:type="dxa"/>
          <w:right w:w="0" w:type="dxa"/>
        </w:tblCellMar>
        <w:tblLook w:val="04A0" w:firstRow="1" w:lastRow="0" w:firstColumn="1" w:lastColumn="0" w:noHBand="0" w:noVBand="1"/>
      </w:tblPr>
      <w:tblGrid>
        <w:gridCol w:w="4671"/>
        <w:gridCol w:w="4627"/>
      </w:tblGrid>
      <w:tr w:rsidR="005E6B84" w:rsidRPr="000124F9" w:rsidTr="005E6B84">
        <w:tc>
          <w:tcPr>
            <w:tcW w:w="4810" w:type="dxa"/>
            <w:tcMar>
              <w:top w:w="0" w:type="dxa"/>
              <w:left w:w="108" w:type="dxa"/>
              <w:bottom w:w="0" w:type="dxa"/>
              <w:right w:w="108" w:type="dxa"/>
            </w:tcMar>
          </w:tcPr>
          <w:p w:rsidR="005512CC" w:rsidRPr="000124F9" w:rsidRDefault="003F093B" w:rsidP="005512CC">
            <w:pPr>
              <w:rPr>
                <w:color w:val="000000"/>
                <w:sz w:val="22"/>
                <w:szCs w:val="22"/>
              </w:rPr>
            </w:pPr>
            <w:r w:rsidRPr="000124F9">
              <w:rPr>
                <w:b/>
                <w:i/>
                <w:color w:val="000000"/>
              </w:rPr>
              <w:t xml:space="preserve">Nơi nhận: </w:t>
            </w:r>
            <w:r w:rsidRPr="000124F9">
              <w:rPr>
                <w:b/>
                <w:bCs/>
                <w:i/>
                <w:iCs/>
                <w:color w:val="000000"/>
              </w:rPr>
              <w:br/>
            </w:r>
            <w:r w:rsidR="00E90DB2" w:rsidRPr="000124F9">
              <w:rPr>
                <w:color w:val="000000"/>
                <w:sz w:val="22"/>
                <w:szCs w:val="22"/>
              </w:rPr>
              <w:t>- Văn phòng</w:t>
            </w:r>
            <w:r w:rsidR="005512CC" w:rsidRPr="000124F9">
              <w:rPr>
                <w:color w:val="000000"/>
                <w:sz w:val="22"/>
                <w:szCs w:val="22"/>
              </w:rPr>
              <w:t xml:space="preserve"> Chính phủ (HN - TP.HCM);</w:t>
            </w:r>
          </w:p>
          <w:p w:rsidR="005512CC" w:rsidRPr="000124F9" w:rsidRDefault="005512CC" w:rsidP="005512CC">
            <w:pPr>
              <w:rPr>
                <w:color w:val="000000"/>
                <w:sz w:val="22"/>
                <w:szCs w:val="22"/>
              </w:rPr>
            </w:pPr>
            <w:r w:rsidRPr="000124F9">
              <w:rPr>
                <w:color w:val="000000"/>
                <w:sz w:val="22"/>
                <w:szCs w:val="22"/>
              </w:rPr>
              <w:t>- Bộ Nông nghiệp và Môi trường;</w:t>
            </w:r>
          </w:p>
          <w:p w:rsidR="005512CC" w:rsidRPr="000124F9" w:rsidRDefault="005512CC" w:rsidP="005512CC">
            <w:pPr>
              <w:rPr>
                <w:color w:val="000000"/>
                <w:sz w:val="22"/>
                <w:szCs w:val="22"/>
              </w:rPr>
            </w:pPr>
            <w:r w:rsidRPr="000124F9">
              <w:rPr>
                <w:color w:val="000000"/>
                <w:sz w:val="22"/>
                <w:szCs w:val="22"/>
              </w:rPr>
              <w:t>- Bộ Tư pháp (Cục KTVB&amp;</w:t>
            </w:r>
            <w:r w:rsidR="00210825" w:rsidRPr="000124F9">
              <w:rPr>
                <w:color w:val="000000"/>
                <w:sz w:val="22"/>
                <w:szCs w:val="22"/>
              </w:rPr>
              <w:t>TCTHPL</w:t>
            </w:r>
            <w:r w:rsidRPr="000124F9">
              <w:rPr>
                <w:color w:val="000000"/>
                <w:sz w:val="22"/>
                <w:szCs w:val="22"/>
              </w:rPr>
              <w:t>);</w:t>
            </w:r>
          </w:p>
          <w:p w:rsidR="005512CC" w:rsidRPr="000124F9" w:rsidRDefault="0011456A" w:rsidP="005512CC">
            <w:pPr>
              <w:rPr>
                <w:color w:val="000000"/>
                <w:sz w:val="22"/>
                <w:szCs w:val="22"/>
              </w:rPr>
            </w:pPr>
            <w:r w:rsidRPr="000124F9">
              <w:rPr>
                <w:color w:val="000000"/>
                <w:sz w:val="22"/>
                <w:szCs w:val="22"/>
              </w:rPr>
              <w:t>- TT.TU, TT.HĐND thành phố</w:t>
            </w:r>
            <w:r w:rsidR="005512CC" w:rsidRPr="000124F9">
              <w:rPr>
                <w:color w:val="000000"/>
                <w:sz w:val="22"/>
                <w:szCs w:val="22"/>
              </w:rPr>
              <w:t>;</w:t>
            </w:r>
          </w:p>
          <w:p w:rsidR="000D59DE" w:rsidRPr="000124F9" w:rsidRDefault="000D59DE" w:rsidP="005512CC">
            <w:pPr>
              <w:rPr>
                <w:color w:val="000000"/>
                <w:sz w:val="22"/>
                <w:szCs w:val="22"/>
              </w:rPr>
            </w:pPr>
            <w:r w:rsidRPr="000124F9">
              <w:rPr>
                <w:color w:val="000000"/>
                <w:sz w:val="22"/>
                <w:szCs w:val="22"/>
              </w:rPr>
              <w:t>- BTV Đảng ủy UBND thành phố;</w:t>
            </w:r>
          </w:p>
          <w:p w:rsidR="00875755" w:rsidRPr="000124F9" w:rsidRDefault="00EB308E" w:rsidP="005512CC">
            <w:pPr>
              <w:rPr>
                <w:color w:val="000000"/>
                <w:sz w:val="22"/>
                <w:szCs w:val="22"/>
              </w:rPr>
            </w:pPr>
            <w:r w:rsidRPr="000124F9">
              <w:rPr>
                <w:color w:val="000000"/>
                <w:sz w:val="22"/>
                <w:szCs w:val="22"/>
              </w:rPr>
              <w:t>- CT và các PCT UBND thành phố;</w:t>
            </w:r>
          </w:p>
          <w:p w:rsidR="005512CC" w:rsidRPr="000124F9" w:rsidRDefault="005512CC" w:rsidP="005512CC">
            <w:pPr>
              <w:rPr>
                <w:color w:val="000000"/>
                <w:sz w:val="22"/>
                <w:szCs w:val="22"/>
              </w:rPr>
            </w:pPr>
            <w:r w:rsidRPr="000124F9">
              <w:rPr>
                <w:color w:val="000000"/>
                <w:sz w:val="22"/>
                <w:szCs w:val="22"/>
              </w:rPr>
              <w:t>- UBMTTQVN và các Đoàn thể thành phố;</w:t>
            </w:r>
          </w:p>
          <w:p w:rsidR="005512CC" w:rsidRPr="000124F9" w:rsidRDefault="005512CC" w:rsidP="005512CC">
            <w:pPr>
              <w:rPr>
                <w:color w:val="000000"/>
                <w:sz w:val="22"/>
                <w:szCs w:val="22"/>
              </w:rPr>
            </w:pPr>
            <w:r w:rsidRPr="000124F9">
              <w:rPr>
                <w:color w:val="000000"/>
                <w:sz w:val="22"/>
                <w:szCs w:val="22"/>
              </w:rPr>
              <w:t xml:space="preserve">- Các </w:t>
            </w:r>
            <w:r w:rsidR="00E40065" w:rsidRPr="000124F9">
              <w:rPr>
                <w:color w:val="000000"/>
                <w:sz w:val="22"/>
                <w:szCs w:val="22"/>
              </w:rPr>
              <w:t>s</w:t>
            </w:r>
            <w:r w:rsidRPr="000124F9">
              <w:rPr>
                <w:color w:val="000000"/>
                <w:sz w:val="22"/>
                <w:szCs w:val="22"/>
              </w:rPr>
              <w:t>ở, ban</w:t>
            </w:r>
            <w:r w:rsidR="00E40065" w:rsidRPr="000124F9">
              <w:rPr>
                <w:color w:val="000000"/>
                <w:sz w:val="22"/>
                <w:szCs w:val="22"/>
              </w:rPr>
              <w:t>,</w:t>
            </w:r>
            <w:r w:rsidRPr="000124F9">
              <w:rPr>
                <w:color w:val="000000"/>
                <w:sz w:val="22"/>
                <w:szCs w:val="22"/>
              </w:rPr>
              <w:t xml:space="preserve"> ngành</w:t>
            </w:r>
            <w:r w:rsidR="00E40065" w:rsidRPr="000124F9">
              <w:rPr>
                <w:color w:val="000000"/>
                <w:sz w:val="22"/>
                <w:szCs w:val="22"/>
              </w:rPr>
              <w:t xml:space="preserve"> thành phố</w:t>
            </w:r>
            <w:r w:rsidRPr="000124F9">
              <w:rPr>
                <w:color w:val="000000"/>
                <w:sz w:val="22"/>
                <w:szCs w:val="22"/>
              </w:rPr>
              <w:t>;</w:t>
            </w:r>
          </w:p>
          <w:p w:rsidR="00F20682" w:rsidRPr="000124F9" w:rsidRDefault="00F20682" w:rsidP="005512CC">
            <w:pPr>
              <w:rPr>
                <w:color w:val="000000"/>
                <w:sz w:val="22"/>
                <w:szCs w:val="22"/>
              </w:rPr>
            </w:pPr>
            <w:r w:rsidRPr="000124F9">
              <w:rPr>
                <w:color w:val="000000"/>
                <w:sz w:val="22"/>
                <w:szCs w:val="22"/>
              </w:rPr>
              <w:t>- Công an thành phố</w:t>
            </w:r>
            <w:r w:rsidR="007E1C8D" w:rsidRPr="000124F9">
              <w:rPr>
                <w:color w:val="000000"/>
                <w:sz w:val="22"/>
                <w:szCs w:val="22"/>
              </w:rPr>
              <w:t>;</w:t>
            </w:r>
          </w:p>
          <w:p w:rsidR="00EC4C42" w:rsidRPr="000124F9" w:rsidRDefault="00EC4C42" w:rsidP="005512CC">
            <w:pPr>
              <w:rPr>
                <w:color w:val="000000"/>
                <w:sz w:val="22"/>
                <w:szCs w:val="22"/>
              </w:rPr>
            </w:pPr>
            <w:r w:rsidRPr="000124F9">
              <w:rPr>
                <w:color w:val="000000"/>
                <w:sz w:val="22"/>
                <w:szCs w:val="22"/>
              </w:rPr>
              <w:t>- Trung tâm lưu trữ lịch sử thành phố;</w:t>
            </w:r>
          </w:p>
          <w:p w:rsidR="005512CC" w:rsidRPr="000124F9" w:rsidRDefault="005512CC" w:rsidP="005512CC">
            <w:pPr>
              <w:rPr>
                <w:color w:val="000000"/>
                <w:sz w:val="22"/>
                <w:szCs w:val="22"/>
              </w:rPr>
            </w:pPr>
            <w:r w:rsidRPr="000124F9">
              <w:rPr>
                <w:color w:val="000000"/>
                <w:sz w:val="22"/>
                <w:szCs w:val="22"/>
              </w:rPr>
              <w:t>- UBND xã, phường;</w:t>
            </w:r>
          </w:p>
          <w:p w:rsidR="005512CC" w:rsidRPr="000124F9" w:rsidRDefault="005512CC" w:rsidP="005512CC">
            <w:pPr>
              <w:rPr>
                <w:color w:val="000000"/>
                <w:sz w:val="22"/>
                <w:szCs w:val="22"/>
              </w:rPr>
            </w:pPr>
            <w:r w:rsidRPr="000124F9">
              <w:rPr>
                <w:color w:val="000000"/>
                <w:sz w:val="22"/>
                <w:szCs w:val="22"/>
              </w:rPr>
              <w:t xml:space="preserve">- Công báo </w:t>
            </w:r>
            <w:r w:rsidR="005E6B84" w:rsidRPr="000124F9">
              <w:rPr>
                <w:color w:val="000000"/>
                <w:sz w:val="22"/>
                <w:szCs w:val="22"/>
              </w:rPr>
              <w:t xml:space="preserve">TP, </w:t>
            </w:r>
            <w:r w:rsidRPr="000124F9">
              <w:rPr>
                <w:color w:val="000000"/>
                <w:sz w:val="22"/>
                <w:szCs w:val="22"/>
              </w:rPr>
              <w:t xml:space="preserve">Cổng Thông tin điện tử </w:t>
            </w:r>
            <w:r w:rsidR="005E6B84" w:rsidRPr="000124F9">
              <w:rPr>
                <w:color w:val="000000"/>
                <w:sz w:val="22"/>
                <w:szCs w:val="22"/>
              </w:rPr>
              <w:t>TP</w:t>
            </w:r>
            <w:r w:rsidRPr="000124F9">
              <w:rPr>
                <w:color w:val="000000"/>
                <w:sz w:val="22"/>
                <w:szCs w:val="22"/>
              </w:rPr>
              <w:t>;</w:t>
            </w:r>
          </w:p>
          <w:p w:rsidR="005512CC" w:rsidRPr="000124F9" w:rsidRDefault="005512CC" w:rsidP="005512CC">
            <w:pPr>
              <w:rPr>
                <w:color w:val="000000"/>
                <w:sz w:val="22"/>
                <w:szCs w:val="22"/>
              </w:rPr>
            </w:pPr>
            <w:r w:rsidRPr="000124F9">
              <w:rPr>
                <w:color w:val="000000"/>
                <w:sz w:val="22"/>
                <w:szCs w:val="22"/>
              </w:rPr>
              <w:t>- Báo và Phát thanh, Truyền hình Cần Thơ;</w:t>
            </w:r>
          </w:p>
          <w:p w:rsidR="003F093B" w:rsidRPr="000124F9" w:rsidRDefault="005512CC" w:rsidP="005512CC">
            <w:pPr>
              <w:rPr>
                <w:b/>
                <w:i/>
                <w:color w:val="000000"/>
              </w:rPr>
            </w:pPr>
            <w:r w:rsidRPr="000124F9">
              <w:rPr>
                <w:color w:val="000000"/>
                <w:sz w:val="22"/>
                <w:szCs w:val="22"/>
              </w:rPr>
              <w:t>- Lưu: VT, KT.</w:t>
            </w:r>
          </w:p>
        </w:tc>
        <w:tc>
          <w:tcPr>
            <w:tcW w:w="4811" w:type="dxa"/>
            <w:tcMar>
              <w:top w:w="0" w:type="dxa"/>
              <w:left w:w="108" w:type="dxa"/>
              <w:bottom w:w="0" w:type="dxa"/>
              <w:right w:w="108" w:type="dxa"/>
            </w:tcMar>
          </w:tcPr>
          <w:p w:rsidR="00E90DB2" w:rsidRPr="000124F9" w:rsidRDefault="002A6E85" w:rsidP="00E90DB2">
            <w:pPr>
              <w:jc w:val="center"/>
              <w:rPr>
                <w:b/>
                <w:bCs/>
                <w:color w:val="000000"/>
                <w:sz w:val="28"/>
                <w:szCs w:val="28"/>
              </w:rPr>
            </w:pPr>
            <w:r w:rsidRPr="000124F9">
              <w:rPr>
                <w:b/>
                <w:bCs/>
                <w:color w:val="000000"/>
                <w:sz w:val="28"/>
                <w:szCs w:val="28"/>
              </w:rPr>
              <w:t xml:space="preserve">TM. ỦY BAN NHÂN DÂN </w:t>
            </w:r>
            <w:r w:rsidRPr="000124F9">
              <w:rPr>
                <w:b/>
                <w:bCs/>
                <w:color w:val="000000"/>
                <w:sz w:val="28"/>
                <w:szCs w:val="28"/>
              </w:rPr>
              <w:br/>
            </w:r>
            <w:r w:rsidR="00E90DB2" w:rsidRPr="000124F9">
              <w:rPr>
                <w:b/>
                <w:bCs/>
                <w:color w:val="000000"/>
                <w:sz w:val="28"/>
                <w:szCs w:val="28"/>
              </w:rPr>
              <w:t xml:space="preserve">KT. </w:t>
            </w:r>
            <w:r w:rsidRPr="000124F9">
              <w:rPr>
                <w:b/>
                <w:bCs/>
                <w:color w:val="000000"/>
                <w:sz w:val="28"/>
                <w:szCs w:val="28"/>
              </w:rPr>
              <w:t>CHỦ TỊCH</w:t>
            </w:r>
          </w:p>
          <w:p w:rsidR="00E90DB2" w:rsidRPr="000124F9" w:rsidRDefault="00E90DB2" w:rsidP="00E90DB2">
            <w:pPr>
              <w:jc w:val="center"/>
              <w:rPr>
                <w:b/>
                <w:bCs/>
                <w:color w:val="000000"/>
                <w:sz w:val="28"/>
                <w:szCs w:val="28"/>
              </w:rPr>
            </w:pPr>
            <w:r w:rsidRPr="000124F9">
              <w:rPr>
                <w:b/>
                <w:bCs/>
                <w:color w:val="000000"/>
                <w:sz w:val="28"/>
                <w:szCs w:val="28"/>
              </w:rPr>
              <w:t>PHÓ CHỦ TỊCH</w:t>
            </w:r>
          </w:p>
          <w:p w:rsidR="00E90DB2" w:rsidRPr="000124F9" w:rsidRDefault="00E90DB2" w:rsidP="003F093B">
            <w:pPr>
              <w:spacing w:before="120"/>
              <w:jc w:val="center"/>
              <w:rPr>
                <w:b/>
                <w:bCs/>
                <w:color w:val="000000"/>
                <w:sz w:val="28"/>
                <w:szCs w:val="28"/>
              </w:rPr>
            </w:pPr>
          </w:p>
          <w:p w:rsidR="00E90DB2" w:rsidRPr="000124F9" w:rsidRDefault="00E90DB2" w:rsidP="003F093B">
            <w:pPr>
              <w:spacing w:before="120"/>
              <w:jc w:val="center"/>
              <w:rPr>
                <w:b/>
                <w:bCs/>
                <w:color w:val="000000"/>
                <w:sz w:val="28"/>
                <w:szCs w:val="28"/>
              </w:rPr>
            </w:pPr>
          </w:p>
          <w:p w:rsidR="00E90DB2" w:rsidRPr="000124F9" w:rsidRDefault="00E90DB2" w:rsidP="003F093B">
            <w:pPr>
              <w:spacing w:before="120"/>
              <w:jc w:val="center"/>
              <w:rPr>
                <w:b/>
                <w:bCs/>
                <w:color w:val="000000"/>
                <w:sz w:val="28"/>
                <w:szCs w:val="28"/>
              </w:rPr>
            </w:pPr>
          </w:p>
          <w:p w:rsidR="00E90DB2" w:rsidRPr="000124F9" w:rsidRDefault="00E90DB2" w:rsidP="003F093B">
            <w:pPr>
              <w:spacing w:before="120"/>
              <w:jc w:val="center"/>
              <w:rPr>
                <w:b/>
                <w:bCs/>
                <w:color w:val="000000"/>
                <w:sz w:val="28"/>
                <w:szCs w:val="28"/>
              </w:rPr>
            </w:pPr>
          </w:p>
          <w:p w:rsidR="002A6E85" w:rsidRPr="000124F9" w:rsidRDefault="00E90DB2" w:rsidP="005E6B84">
            <w:pPr>
              <w:spacing w:before="120"/>
              <w:jc w:val="center"/>
              <w:rPr>
                <w:color w:val="000000"/>
                <w:sz w:val="28"/>
                <w:szCs w:val="28"/>
              </w:rPr>
            </w:pPr>
            <w:r w:rsidRPr="000124F9">
              <w:rPr>
                <w:b/>
                <w:bCs/>
                <w:color w:val="000000"/>
                <w:sz w:val="28"/>
                <w:szCs w:val="28"/>
              </w:rPr>
              <w:t>Trần Chí Hùng</w:t>
            </w:r>
          </w:p>
        </w:tc>
      </w:tr>
    </w:tbl>
    <w:p w:rsidR="00426388" w:rsidRPr="000124F9" w:rsidRDefault="00426388" w:rsidP="005E6B84">
      <w:pPr>
        <w:spacing w:before="120" w:after="100" w:afterAutospacing="1"/>
        <w:rPr>
          <w:color w:val="000000"/>
          <w:sz w:val="28"/>
          <w:szCs w:val="28"/>
        </w:rPr>
      </w:pPr>
    </w:p>
    <w:sectPr w:rsidR="00426388" w:rsidRPr="000124F9" w:rsidSect="005E6B84">
      <w:headerReference w:type="default" r:id="rId7"/>
      <w:pgSz w:w="11907" w:h="16840" w:code="9"/>
      <w:pgMar w:top="964" w:right="1021" w:bottom="1021" w:left="1588" w:header="426"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A51" w:rsidRDefault="00A47A51" w:rsidP="00956AD1">
      <w:r>
        <w:separator/>
      </w:r>
    </w:p>
  </w:endnote>
  <w:endnote w:type="continuationSeparator" w:id="0">
    <w:p w:rsidR="00A47A51" w:rsidRDefault="00A47A51" w:rsidP="0095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A51" w:rsidRDefault="00A47A51" w:rsidP="00956AD1">
      <w:r>
        <w:separator/>
      </w:r>
    </w:p>
  </w:footnote>
  <w:footnote w:type="continuationSeparator" w:id="0">
    <w:p w:rsidR="00A47A51" w:rsidRDefault="00A47A51" w:rsidP="00956A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AD1" w:rsidRDefault="00956AD1">
    <w:pPr>
      <w:pStyle w:val="Header"/>
      <w:jc w:val="center"/>
    </w:pPr>
    <w:r>
      <w:fldChar w:fldCharType="begin"/>
    </w:r>
    <w:r>
      <w:instrText xml:space="preserve"> PAGE   \* MERGEFORMAT </w:instrText>
    </w:r>
    <w:r>
      <w:fldChar w:fldCharType="separate"/>
    </w:r>
    <w:r w:rsidR="00DD6D25">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786"/>
    <w:rsid w:val="00000B7F"/>
    <w:rsid w:val="000124F9"/>
    <w:rsid w:val="00020072"/>
    <w:rsid w:val="000219F8"/>
    <w:rsid w:val="0003429A"/>
    <w:rsid w:val="000358B9"/>
    <w:rsid w:val="0006078E"/>
    <w:rsid w:val="00087A44"/>
    <w:rsid w:val="000A3B8F"/>
    <w:rsid w:val="000C4947"/>
    <w:rsid w:val="000D03B2"/>
    <w:rsid w:val="000D59DE"/>
    <w:rsid w:val="000E316D"/>
    <w:rsid w:val="000F0657"/>
    <w:rsid w:val="000F43F5"/>
    <w:rsid w:val="00106902"/>
    <w:rsid w:val="00113DFE"/>
    <w:rsid w:val="0011456A"/>
    <w:rsid w:val="00143CE1"/>
    <w:rsid w:val="00145E4F"/>
    <w:rsid w:val="00163AD0"/>
    <w:rsid w:val="00182D1B"/>
    <w:rsid w:val="001878D9"/>
    <w:rsid w:val="001A0AA4"/>
    <w:rsid w:val="001B2F25"/>
    <w:rsid w:val="001C1633"/>
    <w:rsid w:val="001D0C00"/>
    <w:rsid w:val="001E22E8"/>
    <w:rsid w:val="00201E18"/>
    <w:rsid w:val="002106DC"/>
    <w:rsid w:val="00210825"/>
    <w:rsid w:val="002338DA"/>
    <w:rsid w:val="0025201C"/>
    <w:rsid w:val="002567C2"/>
    <w:rsid w:val="00257695"/>
    <w:rsid w:val="002641FF"/>
    <w:rsid w:val="0027467E"/>
    <w:rsid w:val="00283DE1"/>
    <w:rsid w:val="00291202"/>
    <w:rsid w:val="00292D61"/>
    <w:rsid w:val="00293629"/>
    <w:rsid w:val="002A6AF9"/>
    <w:rsid w:val="002A6E7D"/>
    <w:rsid w:val="002A6E85"/>
    <w:rsid w:val="002F7A46"/>
    <w:rsid w:val="00314236"/>
    <w:rsid w:val="00331957"/>
    <w:rsid w:val="003372B7"/>
    <w:rsid w:val="00341FDA"/>
    <w:rsid w:val="0037782C"/>
    <w:rsid w:val="00380F38"/>
    <w:rsid w:val="003957AC"/>
    <w:rsid w:val="003A1FD5"/>
    <w:rsid w:val="003B5A8F"/>
    <w:rsid w:val="003C73DE"/>
    <w:rsid w:val="003D1968"/>
    <w:rsid w:val="003E0312"/>
    <w:rsid w:val="003F093B"/>
    <w:rsid w:val="003F4CC4"/>
    <w:rsid w:val="00407616"/>
    <w:rsid w:val="00425D8E"/>
    <w:rsid w:val="00426388"/>
    <w:rsid w:val="00441C91"/>
    <w:rsid w:val="0045053A"/>
    <w:rsid w:val="00456428"/>
    <w:rsid w:val="004700B0"/>
    <w:rsid w:val="004A0708"/>
    <w:rsid w:val="004A17F9"/>
    <w:rsid w:val="004A1911"/>
    <w:rsid w:val="004A3D67"/>
    <w:rsid w:val="00512C6E"/>
    <w:rsid w:val="00544B07"/>
    <w:rsid w:val="005512CC"/>
    <w:rsid w:val="00552427"/>
    <w:rsid w:val="00591244"/>
    <w:rsid w:val="005A4D73"/>
    <w:rsid w:val="005A59CB"/>
    <w:rsid w:val="005B6A27"/>
    <w:rsid w:val="005C0F37"/>
    <w:rsid w:val="005E177B"/>
    <w:rsid w:val="005E6B84"/>
    <w:rsid w:val="005E7CCC"/>
    <w:rsid w:val="006146C1"/>
    <w:rsid w:val="00625BAE"/>
    <w:rsid w:val="00627933"/>
    <w:rsid w:val="006357B4"/>
    <w:rsid w:val="00643254"/>
    <w:rsid w:val="00655028"/>
    <w:rsid w:val="00664757"/>
    <w:rsid w:val="006A7C5B"/>
    <w:rsid w:val="006B240F"/>
    <w:rsid w:val="006F3D02"/>
    <w:rsid w:val="007204DD"/>
    <w:rsid w:val="007227DA"/>
    <w:rsid w:val="00722A29"/>
    <w:rsid w:val="0076071A"/>
    <w:rsid w:val="007654D4"/>
    <w:rsid w:val="00776341"/>
    <w:rsid w:val="00781786"/>
    <w:rsid w:val="00786262"/>
    <w:rsid w:val="007A2086"/>
    <w:rsid w:val="007B2C14"/>
    <w:rsid w:val="007D679E"/>
    <w:rsid w:val="007E1C8D"/>
    <w:rsid w:val="007E296E"/>
    <w:rsid w:val="00804E49"/>
    <w:rsid w:val="00817407"/>
    <w:rsid w:val="00821B19"/>
    <w:rsid w:val="00830254"/>
    <w:rsid w:val="00854EC6"/>
    <w:rsid w:val="00857D7D"/>
    <w:rsid w:val="00870E1B"/>
    <w:rsid w:val="00875755"/>
    <w:rsid w:val="00894025"/>
    <w:rsid w:val="008B7079"/>
    <w:rsid w:val="008D7238"/>
    <w:rsid w:val="008F301E"/>
    <w:rsid w:val="00901A72"/>
    <w:rsid w:val="009232F7"/>
    <w:rsid w:val="0094224D"/>
    <w:rsid w:val="00951030"/>
    <w:rsid w:val="00956AD1"/>
    <w:rsid w:val="00981505"/>
    <w:rsid w:val="00982C5E"/>
    <w:rsid w:val="00982C90"/>
    <w:rsid w:val="009B0773"/>
    <w:rsid w:val="009C03D4"/>
    <w:rsid w:val="009C34B6"/>
    <w:rsid w:val="009C484E"/>
    <w:rsid w:val="009D4CA2"/>
    <w:rsid w:val="009D5CD7"/>
    <w:rsid w:val="009E25A6"/>
    <w:rsid w:val="009F2548"/>
    <w:rsid w:val="009F77F6"/>
    <w:rsid w:val="00A064B7"/>
    <w:rsid w:val="00A14FCC"/>
    <w:rsid w:val="00A17D67"/>
    <w:rsid w:val="00A235D8"/>
    <w:rsid w:val="00A47A51"/>
    <w:rsid w:val="00A76C68"/>
    <w:rsid w:val="00A86357"/>
    <w:rsid w:val="00A91082"/>
    <w:rsid w:val="00A93D33"/>
    <w:rsid w:val="00AA41F6"/>
    <w:rsid w:val="00AB7384"/>
    <w:rsid w:val="00B05E1C"/>
    <w:rsid w:val="00B238AE"/>
    <w:rsid w:val="00B31B84"/>
    <w:rsid w:val="00B374C4"/>
    <w:rsid w:val="00B46873"/>
    <w:rsid w:val="00B5174D"/>
    <w:rsid w:val="00B93ABE"/>
    <w:rsid w:val="00BA7FE4"/>
    <w:rsid w:val="00BD0444"/>
    <w:rsid w:val="00BE1EDD"/>
    <w:rsid w:val="00BE4562"/>
    <w:rsid w:val="00BF3AE7"/>
    <w:rsid w:val="00BF404B"/>
    <w:rsid w:val="00C006D6"/>
    <w:rsid w:val="00C00E2F"/>
    <w:rsid w:val="00C06DCF"/>
    <w:rsid w:val="00C1178D"/>
    <w:rsid w:val="00C33397"/>
    <w:rsid w:val="00C37F4B"/>
    <w:rsid w:val="00C56424"/>
    <w:rsid w:val="00C648CD"/>
    <w:rsid w:val="00CB1D9F"/>
    <w:rsid w:val="00CB48BB"/>
    <w:rsid w:val="00CD279F"/>
    <w:rsid w:val="00CD5AE3"/>
    <w:rsid w:val="00D43DAA"/>
    <w:rsid w:val="00D477A8"/>
    <w:rsid w:val="00D76488"/>
    <w:rsid w:val="00D801CA"/>
    <w:rsid w:val="00D900E5"/>
    <w:rsid w:val="00DC14BE"/>
    <w:rsid w:val="00DD6D25"/>
    <w:rsid w:val="00DE0E6A"/>
    <w:rsid w:val="00E209FA"/>
    <w:rsid w:val="00E23484"/>
    <w:rsid w:val="00E266F5"/>
    <w:rsid w:val="00E40065"/>
    <w:rsid w:val="00E431CD"/>
    <w:rsid w:val="00E46B49"/>
    <w:rsid w:val="00E75FA1"/>
    <w:rsid w:val="00E8009B"/>
    <w:rsid w:val="00E80DD7"/>
    <w:rsid w:val="00E90DB2"/>
    <w:rsid w:val="00EB308E"/>
    <w:rsid w:val="00EC4C42"/>
    <w:rsid w:val="00EE1154"/>
    <w:rsid w:val="00EE32D9"/>
    <w:rsid w:val="00EF203F"/>
    <w:rsid w:val="00F13040"/>
    <w:rsid w:val="00F16474"/>
    <w:rsid w:val="00F20682"/>
    <w:rsid w:val="00F30F1C"/>
    <w:rsid w:val="00F34FBB"/>
    <w:rsid w:val="00F36C66"/>
    <w:rsid w:val="00F567AD"/>
    <w:rsid w:val="00F720E6"/>
    <w:rsid w:val="00F725A6"/>
    <w:rsid w:val="00F95F59"/>
    <w:rsid w:val="00FB3738"/>
    <w:rsid w:val="00FD66FB"/>
    <w:rsid w:val="00FE069E"/>
    <w:rsid w:val="00FE21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75010D"/>
  <w15:chartTrackingRefBased/>
  <w15:docId w15:val="{6E2CEABB-0F09-406D-BD12-A983EC72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45E4F"/>
    <w:rPr>
      <w:sz w:val="24"/>
      <w:szCs w:val="24"/>
    </w:rPr>
  </w:style>
  <w:style w:type="paragraph" w:styleId="Header">
    <w:name w:val="header"/>
    <w:basedOn w:val="Normal"/>
    <w:link w:val="HeaderChar"/>
    <w:uiPriority w:val="99"/>
    <w:unhideWhenUsed/>
    <w:rsid w:val="00956AD1"/>
    <w:pPr>
      <w:tabs>
        <w:tab w:val="center" w:pos="4680"/>
        <w:tab w:val="right" w:pos="9360"/>
      </w:tabs>
    </w:pPr>
  </w:style>
  <w:style w:type="character" w:customStyle="1" w:styleId="HeaderChar">
    <w:name w:val="Header Char"/>
    <w:link w:val="Header"/>
    <w:uiPriority w:val="99"/>
    <w:rsid w:val="00956AD1"/>
    <w:rPr>
      <w:sz w:val="24"/>
      <w:szCs w:val="24"/>
    </w:rPr>
  </w:style>
  <w:style w:type="paragraph" w:styleId="Footer">
    <w:name w:val="footer"/>
    <w:basedOn w:val="Normal"/>
    <w:link w:val="FooterChar"/>
    <w:uiPriority w:val="99"/>
    <w:unhideWhenUsed/>
    <w:rsid w:val="00956AD1"/>
    <w:pPr>
      <w:tabs>
        <w:tab w:val="center" w:pos="4680"/>
        <w:tab w:val="right" w:pos="9360"/>
      </w:tabs>
    </w:pPr>
  </w:style>
  <w:style w:type="character" w:customStyle="1" w:styleId="FooterChar">
    <w:name w:val="Footer Char"/>
    <w:link w:val="Footer"/>
    <w:uiPriority w:val="99"/>
    <w:rsid w:val="00956AD1"/>
    <w:rPr>
      <w:sz w:val="24"/>
      <w:szCs w:val="24"/>
    </w:rPr>
  </w:style>
  <w:style w:type="paragraph" w:styleId="BalloonText">
    <w:name w:val="Balloon Text"/>
    <w:basedOn w:val="Normal"/>
    <w:link w:val="BalloonTextChar"/>
    <w:uiPriority w:val="99"/>
    <w:semiHidden/>
    <w:unhideWhenUsed/>
    <w:rsid w:val="000358B9"/>
    <w:rPr>
      <w:rFonts w:ascii="Segoe UI" w:hAnsi="Segoe UI" w:cs="Segoe UI"/>
      <w:sz w:val="18"/>
      <w:szCs w:val="18"/>
    </w:rPr>
  </w:style>
  <w:style w:type="character" w:customStyle="1" w:styleId="BalloonTextChar">
    <w:name w:val="Balloon Text Char"/>
    <w:link w:val="BalloonText"/>
    <w:uiPriority w:val="99"/>
    <w:semiHidden/>
    <w:rsid w:val="000358B9"/>
    <w:rPr>
      <w:rFonts w:ascii="Segoe UI" w:hAnsi="Segoe UI" w:cs="Segoe UI"/>
      <w:sz w:val="18"/>
      <w:szCs w:val="18"/>
    </w:rPr>
  </w:style>
  <w:style w:type="table" w:styleId="TableGrid">
    <w:name w:val="Table Grid"/>
    <w:basedOn w:val="TableNormal"/>
    <w:uiPriority w:val="99"/>
    <w:unhideWhenUsed/>
    <w:rsid w:val="007227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484E"/>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652643-4CDE-4643-A108-56CF251A40D4}">
  <ds:schemaRefs>
    <ds:schemaRef ds:uri="http://schemas.openxmlformats.org/officeDocument/2006/bibliography"/>
  </ds:schemaRefs>
</ds:datastoreItem>
</file>

<file path=customXml/itemProps2.xml><?xml version="1.0" encoding="utf-8"?>
<ds:datastoreItem xmlns:ds="http://schemas.openxmlformats.org/officeDocument/2006/customXml" ds:itemID="{E1A5D358-3A73-4458-BB33-47DFCABB25AB}"/>
</file>

<file path=customXml/itemProps3.xml><?xml version="1.0" encoding="utf-8"?>
<ds:datastoreItem xmlns:ds="http://schemas.openxmlformats.org/officeDocument/2006/customXml" ds:itemID="{A4318C45-BDAB-4B4C-9EA4-E48EC7CDFCFF}"/>
</file>

<file path=customXml/itemProps4.xml><?xml version="1.0" encoding="utf-8"?>
<ds:datastoreItem xmlns:ds="http://schemas.openxmlformats.org/officeDocument/2006/customXml" ds:itemID="{6C3C2A9A-6627-421E-907A-638F461AEE5B}"/>
</file>

<file path=docProps/app.xml><?xml version="1.0" encoding="utf-8"?>
<Properties xmlns="http://schemas.openxmlformats.org/officeDocument/2006/extended-properties" xmlns:vt="http://schemas.openxmlformats.org/officeDocument/2006/docPropsVTypes">
  <Template>Normal.dotm</Template>
  <TotalTime>1</TotalTime>
  <Pages>4</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cp:lastModifiedBy>Huu</cp:lastModifiedBy>
  <cp:revision>2</cp:revision>
  <cp:lastPrinted>2026-04-02T06:11:00Z</cp:lastPrinted>
  <dcterms:created xsi:type="dcterms:W3CDTF">2026-04-06T07:52:00Z</dcterms:created>
  <dcterms:modified xsi:type="dcterms:W3CDTF">2026-04-06T07:52:00Z</dcterms:modified>
</cp:coreProperties>
</file>