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5" w:type="dxa"/>
        <w:tblLayout w:type="fixed"/>
        <w:tblCellMar>
          <w:left w:w="0" w:type="dxa"/>
          <w:right w:w="0" w:type="dxa"/>
        </w:tblCellMar>
        <w:tblLook w:val="01E0" w:firstRow="1" w:lastRow="1" w:firstColumn="1" w:lastColumn="1" w:noHBand="0" w:noVBand="0"/>
      </w:tblPr>
      <w:tblGrid>
        <w:gridCol w:w="3363"/>
        <w:gridCol w:w="5711"/>
      </w:tblGrid>
      <w:tr w:rsidR="00CA1762">
        <w:trPr>
          <w:trHeight w:val="668"/>
        </w:trPr>
        <w:tc>
          <w:tcPr>
            <w:tcW w:w="3363" w:type="dxa"/>
          </w:tcPr>
          <w:p w:rsidR="00CA1762" w:rsidRDefault="00A62D64">
            <w:pPr>
              <w:pStyle w:val="TableParagraph"/>
              <w:spacing w:line="252" w:lineRule="auto"/>
              <w:ind w:left="410" w:right="18" w:hanging="60"/>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11" w:type="dxa"/>
          </w:tcPr>
          <w:p w:rsidR="00CA1762" w:rsidRDefault="00A62D64">
            <w:pPr>
              <w:pStyle w:val="TableParagraph"/>
              <w:spacing w:line="281" w:lineRule="exact"/>
              <w:ind w:left="276"/>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CA1762" w:rsidRDefault="00A62D64">
            <w:pPr>
              <w:pStyle w:val="TableParagraph"/>
              <w:ind w:left="1312"/>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CA1762">
        <w:trPr>
          <w:trHeight w:val="536"/>
        </w:trPr>
        <w:tc>
          <w:tcPr>
            <w:tcW w:w="3363" w:type="dxa"/>
          </w:tcPr>
          <w:p w:rsidR="00CA1762" w:rsidRDefault="00A62D64">
            <w:pPr>
              <w:pStyle w:val="TableParagraph"/>
              <w:spacing w:line="20" w:lineRule="exact"/>
              <w:ind w:left="805"/>
              <w:rPr>
                <w:sz w:val="2"/>
              </w:rPr>
            </w:pPr>
            <w:r>
              <w:rPr>
                <w:noProof/>
                <w:sz w:val="2"/>
                <w:lang w:val="en-US"/>
              </w:rPr>
              <mc:AlternateContent>
                <mc:Choice Requires="wps">
                  <w:drawing>
                    <wp:inline distT="0" distB="0" distL="0" distR="0">
                      <wp:extent cx="899794"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9794" cy="10160"/>
                                <a:chOff x="0" y="0"/>
                                <a:chExt cx="899794" cy="10160"/>
                              </a:xfrm>
                            </wpg:grpSpPr>
                            <wps:wsp>
                              <wps:cNvPr id="2" name="Graphic 2"/>
                              <wps:cNvSpPr/>
                              <wps:spPr>
                                <a:xfrm>
                                  <a:off x="0" y="4767"/>
                                  <a:ext cx="899794" cy="1270"/>
                                </a:xfrm>
                                <a:custGeom>
                                  <a:avLst/>
                                  <a:gdLst/>
                                  <a:ahLst/>
                                  <a:cxnLst/>
                                  <a:rect l="l" t="t" r="r" b="b"/>
                                  <a:pathLst>
                                    <a:path w="899794">
                                      <a:moveTo>
                                        <a:pt x="0" y="0"/>
                                      </a:moveTo>
                                      <a:lnTo>
                                        <a:pt x="899794"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0.850pt;height:.8pt;mso-position-horizontal-relative:char;mso-position-vertical-relative:line" id="docshapegroup1" coordorigin="0,0" coordsize="1417,16">
                      <v:line style="position:absolute" from="0,8" to="1417,8" stroked="true" strokeweight=".75075pt" strokecolor="#000000">
                        <v:stroke dashstyle="solid"/>
                      </v:line>
                    </v:group>
                  </w:pict>
                </mc:Fallback>
              </mc:AlternateContent>
            </w:r>
          </w:p>
          <w:p w:rsidR="00CA1762" w:rsidRDefault="00A62D64">
            <w:pPr>
              <w:pStyle w:val="TableParagraph"/>
              <w:tabs>
                <w:tab w:val="left" w:pos="820"/>
              </w:tabs>
              <w:spacing w:before="196"/>
              <w:ind w:left="50"/>
              <w:rPr>
                <w:sz w:val="25"/>
              </w:rPr>
            </w:pPr>
            <w:r>
              <w:rPr>
                <w:spacing w:val="-5"/>
                <w:sz w:val="25"/>
              </w:rPr>
              <w:t>Số:</w:t>
            </w:r>
            <w:r>
              <w:rPr>
                <w:sz w:val="25"/>
              </w:rPr>
              <w:tab/>
            </w:r>
            <w:r>
              <w:rPr>
                <w:sz w:val="26"/>
              </w:rPr>
              <w:t>31</w:t>
            </w:r>
            <w:r>
              <w:rPr>
                <w:sz w:val="25"/>
              </w:rPr>
              <w:t>/2024/QĐ-</w:t>
            </w:r>
            <w:r>
              <w:rPr>
                <w:spacing w:val="-4"/>
                <w:sz w:val="25"/>
              </w:rPr>
              <w:t>UBND</w:t>
            </w:r>
          </w:p>
        </w:tc>
        <w:tc>
          <w:tcPr>
            <w:tcW w:w="5711" w:type="dxa"/>
          </w:tcPr>
          <w:p w:rsidR="00CA1762" w:rsidRDefault="00A62D64">
            <w:pPr>
              <w:pStyle w:val="TableParagraph"/>
              <w:spacing w:line="20" w:lineRule="exact"/>
              <w:ind w:left="1282"/>
              <w:rPr>
                <w:sz w:val="2"/>
              </w:rPr>
            </w:pPr>
            <w:r>
              <w:rPr>
                <w:noProof/>
                <w:sz w:val="2"/>
                <w:lang w:val="en-US"/>
              </w:rPr>
              <mc:AlternateContent>
                <mc:Choice Requires="wps">
                  <w:drawing>
                    <wp:inline distT="0" distB="0" distL="0" distR="0">
                      <wp:extent cx="2160270" cy="10160"/>
                      <wp:effectExtent l="9525" t="0" r="190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10160"/>
                                <a:chOff x="0" y="0"/>
                                <a:chExt cx="2160270" cy="10160"/>
                              </a:xfrm>
                            </wpg:grpSpPr>
                            <wps:wsp>
                              <wps:cNvPr id="4" name="Graphic 4"/>
                              <wps:cNvSpPr/>
                              <wps:spPr>
                                <a:xfrm>
                                  <a:off x="0" y="4767"/>
                                  <a:ext cx="2160270" cy="1270"/>
                                </a:xfrm>
                                <a:custGeom>
                                  <a:avLst/>
                                  <a:gdLst/>
                                  <a:ahLst/>
                                  <a:cxnLst/>
                                  <a:rect l="l" t="t" r="r" b="b"/>
                                  <a:pathLst>
                                    <a:path w="2160270">
                                      <a:moveTo>
                                        <a:pt x="0" y="0"/>
                                      </a:moveTo>
                                      <a:lnTo>
                                        <a:pt x="216027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8pt;mso-position-horizontal-relative:char;mso-position-vertical-relative:line" id="docshapegroup2" coordorigin="0,0" coordsize="3402,16">
                      <v:line style="position:absolute" from="0,8" to="3402,8" stroked="true" strokeweight=".75075pt" strokecolor="#000000">
                        <v:stroke dashstyle="solid"/>
                      </v:line>
                    </v:group>
                  </w:pict>
                </mc:Fallback>
              </mc:AlternateContent>
            </w:r>
          </w:p>
          <w:p w:rsidR="00CA1762" w:rsidRDefault="00A62D64" w:rsidP="00006AA2">
            <w:pPr>
              <w:pStyle w:val="TableParagraph"/>
              <w:tabs>
                <w:tab w:val="left" w:pos="2852"/>
                <w:tab w:val="left" w:pos="4364"/>
              </w:tabs>
              <w:spacing w:before="191" w:line="304" w:lineRule="exact"/>
              <w:ind w:left="516"/>
              <w:jc w:val="center"/>
              <w:rPr>
                <w:i/>
                <w:sz w:val="28"/>
              </w:rPr>
            </w:pPr>
            <w:r>
              <w:rPr>
                <w:i/>
                <w:sz w:val="28"/>
              </w:rPr>
              <w:t>Thanh</w:t>
            </w:r>
            <w:r>
              <w:rPr>
                <w:i/>
                <w:spacing w:val="-1"/>
                <w:sz w:val="28"/>
              </w:rPr>
              <w:t xml:space="preserve"> </w:t>
            </w:r>
            <w:r>
              <w:rPr>
                <w:i/>
                <w:sz w:val="28"/>
              </w:rPr>
              <w:t>Hóa,</w:t>
            </w:r>
            <w:r>
              <w:rPr>
                <w:i/>
                <w:spacing w:val="-4"/>
                <w:sz w:val="28"/>
              </w:rPr>
              <w:t xml:space="preserve"> ngày</w:t>
            </w:r>
            <w:r w:rsidR="00006AA2">
              <w:rPr>
                <w:i/>
                <w:sz w:val="28"/>
                <w:lang w:val="en-US"/>
              </w:rPr>
              <w:t xml:space="preserve"> </w:t>
            </w:r>
            <w:r w:rsidRPr="00006AA2">
              <w:rPr>
                <w:i/>
                <w:position w:val="2"/>
                <w:sz w:val="26"/>
              </w:rPr>
              <w:t>30</w:t>
            </w:r>
            <w:r w:rsidRPr="00006AA2">
              <w:rPr>
                <w:i/>
                <w:spacing w:val="-11"/>
                <w:position w:val="2"/>
                <w:sz w:val="26"/>
              </w:rPr>
              <w:t xml:space="preserve"> </w:t>
            </w:r>
            <w:r>
              <w:rPr>
                <w:i/>
                <w:spacing w:val="-2"/>
                <w:sz w:val="28"/>
              </w:rPr>
              <w:t>tháng</w:t>
            </w:r>
            <w:r w:rsidR="00006AA2">
              <w:rPr>
                <w:i/>
                <w:spacing w:val="-2"/>
                <w:sz w:val="28"/>
                <w:lang w:val="en-US"/>
              </w:rPr>
              <w:t xml:space="preserve"> </w:t>
            </w:r>
            <w:r>
              <w:rPr>
                <w:spacing w:val="-2"/>
                <w:position w:val="2"/>
                <w:sz w:val="26"/>
              </w:rPr>
              <w:t>6</w:t>
            </w:r>
            <w:r w:rsidR="00006AA2">
              <w:rPr>
                <w:position w:val="2"/>
                <w:sz w:val="26"/>
                <w:lang w:val="en-US"/>
              </w:rPr>
              <w:t xml:space="preserve"> </w:t>
            </w:r>
            <w:r>
              <w:rPr>
                <w:i/>
                <w:sz w:val="28"/>
              </w:rPr>
              <w:t>năm</w:t>
            </w:r>
            <w:r>
              <w:rPr>
                <w:i/>
                <w:spacing w:val="-5"/>
                <w:sz w:val="28"/>
              </w:rPr>
              <w:t xml:space="preserve"> </w:t>
            </w:r>
            <w:r>
              <w:rPr>
                <w:i/>
                <w:spacing w:val="-4"/>
                <w:sz w:val="28"/>
              </w:rPr>
              <w:t>2024</w:t>
            </w:r>
          </w:p>
        </w:tc>
      </w:tr>
    </w:tbl>
    <w:p w:rsidR="00CA1762" w:rsidRDefault="00CA1762">
      <w:pPr>
        <w:spacing w:before="240"/>
        <w:rPr>
          <w:sz w:val="28"/>
        </w:rPr>
      </w:pPr>
    </w:p>
    <w:p w:rsidR="00CA1762" w:rsidRDefault="00A62D64">
      <w:pPr>
        <w:ind w:left="6" w:right="92"/>
        <w:jc w:val="center"/>
        <w:rPr>
          <w:b/>
          <w:sz w:val="28"/>
        </w:rPr>
      </w:pPr>
      <w:r>
        <w:rPr>
          <w:b/>
          <w:sz w:val="28"/>
        </w:rPr>
        <w:t>QUYẾT</w:t>
      </w:r>
      <w:r>
        <w:rPr>
          <w:b/>
          <w:spacing w:val="-13"/>
          <w:sz w:val="28"/>
        </w:rPr>
        <w:t xml:space="preserve"> </w:t>
      </w:r>
      <w:r>
        <w:rPr>
          <w:b/>
          <w:spacing w:val="-4"/>
          <w:sz w:val="28"/>
        </w:rPr>
        <w:t>ĐỊNH</w:t>
      </w:r>
    </w:p>
    <w:p w:rsidR="00CA1762" w:rsidRDefault="00A62D64">
      <w:pPr>
        <w:spacing w:before="14" w:line="235" w:lineRule="auto"/>
        <w:ind w:left="182" w:right="298" w:firstLine="19"/>
        <w:jc w:val="center"/>
        <w:rPr>
          <w:b/>
          <w:sz w:val="28"/>
        </w:rPr>
      </w:pPr>
      <w:r>
        <w:rPr>
          <w:b/>
          <w:sz w:val="28"/>
        </w:rPr>
        <w:t>Ban</w:t>
      </w:r>
      <w:r>
        <w:rPr>
          <w:b/>
          <w:spacing w:val="-4"/>
          <w:sz w:val="28"/>
        </w:rPr>
        <w:t xml:space="preserve"> </w:t>
      </w:r>
      <w:r>
        <w:rPr>
          <w:b/>
          <w:sz w:val="28"/>
        </w:rPr>
        <w:t>hành giá dịch</w:t>
      </w:r>
      <w:r>
        <w:rPr>
          <w:b/>
          <w:spacing w:val="-4"/>
          <w:sz w:val="28"/>
        </w:rPr>
        <w:t xml:space="preserve"> </w:t>
      </w:r>
      <w:r>
        <w:rPr>
          <w:b/>
          <w:sz w:val="28"/>
        </w:rPr>
        <w:t>vụ sự</w:t>
      </w:r>
      <w:r>
        <w:rPr>
          <w:b/>
          <w:spacing w:val="-2"/>
          <w:sz w:val="28"/>
        </w:rPr>
        <w:t xml:space="preserve"> </w:t>
      </w:r>
      <w:r>
        <w:rPr>
          <w:b/>
          <w:sz w:val="28"/>
        </w:rPr>
        <w:t>nghiệp công</w:t>
      </w:r>
      <w:r>
        <w:rPr>
          <w:b/>
          <w:spacing w:val="-4"/>
          <w:sz w:val="28"/>
        </w:rPr>
        <w:t xml:space="preserve"> </w:t>
      </w:r>
      <w:r>
        <w:rPr>
          <w:b/>
          <w:sz w:val="28"/>
        </w:rPr>
        <w:t>sử</w:t>
      </w:r>
      <w:r>
        <w:rPr>
          <w:b/>
          <w:spacing w:val="-2"/>
          <w:sz w:val="28"/>
        </w:rPr>
        <w:t xml:space="preserve"> </w:t>
      </w:r>
      <w:r>
        <w:rPr>
          <w:b/>
          <w:sz w:val="28"/>
        </w:rPr>
        <w:t>dụng ngân</w:t>
      </w:r>
      <w:r>
        <w:rPr>
          <w:b/>
          <w:spacing w:val="-4"/>
          <w:sz w:val="28"/>
        </w:rPr>
        <w:t xml:space="preserve"> </w:t>
      </w:r>
      <w:r>
        <w:rPr>
          <w:b/>
          <w:sz w:val="28"/>
        </w:rPr>
        <w:t>sách</w:t>
      </w:r>
      <w:r>
        <w:rPr>
          <w:b/>
          <w:spacing w:val="-13"/>
          <w:sz w:val="28"/>
        </w:rPr>
        <w:t xml:space="preserve"> </w:t>
      </w:r>
      <w:r>
        <w:rPr>
          <w:b/>
          <w:sz w:val="28"/>
        </w:rPr>
        <w:t>nhà nước thuộc lĩnh vực</w:t>
      </w:r>
      <w:r>
        <w:rPr>
          <w:b/>
          <w:spacing w:val="-2"/>
          <w:sz w:val="28"/>
        </w:rPr>
        <w:t xml:space="preserve"> </w:t>
      </w:r>
      <w:r>
        <w:rPr>
          <w:b/>
          <w:sz w:val="28"/>
        </w:rPr>
        <w:t>Nông</w:t>
      </w:r>
      <w:r>
        <w:rPr>
          <w:b/>
          <w:spacing w:val="-4"/>
          <w:sz w:val="28"/>
        </w:rPr>
        <w:t xml:space="preserve"> </w:t>
      </w:r>
      <w:r>
        <w:rPr>
          <w:b/>
          <w:sz w:val="28"/>
        </w:rPr>
        <w:t>nghiệp</w:t>
      </w:r>
      <w:r>
        <w:rPr>
          <w:b/>
          <w:spacing w:val="-19"/>
          <w:sz w:val="28"/>
        </w:rPr>
        <w:t xml:space="preserve"> </w:t>
      </w:r>
      <w:r>
        <w:rPr>
          <w:b/>
          <w:sz w:val="28"/>
        </w:rPr>
        <w:t>và Phát</w:t>
      </w:r>
      <w:r>
        <w:rPr>
          <w:b/>
          <w:spacing w:val="-16"/>
          <w:sz w:val="28"/>
        </w:rPr>
        <w:t xml:space="preserve"> </w:t>
      </w:r>
      <w:r>
        <w:rPr>
          <w:b/>
          <w:sz w:val="28"/>
        </w:rPr>
        <w:t>triển</w:t>
      </w:r>
      <w:r>
        <w:rPr>
          <w:b/>
          <w:spacing w:val="-5"/>
          <w:sz w:val="28"/>
        </w:rPr>
        <w:t xml:space="preserve"> </w:t>
      </w:r>
      <w:r>
        <w:rPr>
          <w:b/>
          <w:sz w:val="28"/>
        </w:rPr>
        <w:t>nông</w:t>
      </w:r>
      <w:r>
        <w:rPr>
          <w:b/>
          <w:spacing w:val="-4"/>
          <w:sz w:val="28"/>
        </w:rPr>
        <w:t xml:space="preserve"> </w:t>
      </w:r>
      <w:r>
        <w:rPr>
          <w:b/>
          <w:sz w:val="28"/>
        </w:rPr>
        <w:t>thôn</w:t>
      </w:r>
      <w:r>
        <w:rPr>
          <w:b/>
          <w:spacing w:val="-5"/>
          <w:sz w:val="28"/>
        </w:rPr>
        <w:t xml:space="preserve"> </w:t>
      </w:r>
      <w:r>
        <w:rPr>
          <w:b/>
          <w:sz w:val="28"/>
        </w:rPr>
        <w:t>trên</w:t>
      </w:r>
      <w:r>
        <w:rPr>
          <w:b/>
          <w:spacing w:val="-5"/>
          <w:sz w:val="28"/>
        </w:rPr>
        <w:t xml:space="preserve"> </w:t>
      </w:r>
      <w:r>
        <w:rPr>
          <w:b/>
          <w:sz w:val="28"/>
        </w:rPr>
        <w:t>địa</w:t>
      </w:r>
      <w:r>
        <w:rPr>
          <w:b/>
          <w:spacing w:val="-4"/>
          <w:sz w:val="28"/>
        </w:rPr>
        <w:t xml:space="preserve"> </w:t>
      </w:r>
      <w:r>
        <w:rPr>
          <w:b/>
          <w:sz w:val="28"/>
        </w:rPr>
        <w:t>bàn</w:t>
      </w:r>
      <w:r>
        <w:rPr>
          <w:b/>
          <w:spacing w:val="-5"/>
          <w:sz w:val="28"/>
        </w:rPr>
        <w:t xml:space="preserve"> </w:t>
      </w:r>
      <w:r>
        <w:rPr>
          <w:b/>
          <w:sz w:val="28"/>
        </w:rPr>
        <w:t>tỉnh Thanh</w:t>
      </w:r>
      <w:r>
        <w:rPr>
          <w:b/>
          <w:spacing w:val="-19"/>
          <w:sz w:val="28"/>
        </w:rPr>
        <w:t xml:space="preserve"> </w:t>
      </w:r>
      <w:r>
        <w:rPr>
          <w:b/>
          <w:sz w:val="28"/>
        </w:rPr>
        <w:t>Hóa</w:t>
      </w:r>
    </w:p>
    <w:p w:rsidR="00CA1762" w:rsidRDefault="00006AA2">
      <w:pPr>
        <w:spacing w:before="6"/>
        <w:rPr>
          <w:b/>
          <w:sz w:val="3"/>
        </w:rPr>
      </w:pPr>
      <w:r>
        <w:rPr>
          <w:noProof/>
          <w:lang w:val="en-US"/>
        </w:rPr>
        <mc:AlternateContent>
          <mc:Choice Requires="wps">
            <w:drawing>
              <wp:anchor distT="0" distB="0" distL="0" distR="0" simplePos="0" relativeHeight="487588864" behindDoc="1" locked="0" layoutInCell="1" allowOverlap="1" wp14:anchorId="323288D5" wp14:editId="57B81876">
                <wp:simplePos x="0" y="0"/>
                <wp:positionH relativeFrom="page">
                  <wp:posOffset>2952750</wp:posOffset>
                </wp:positionH>
                <wp:positionV relativeFrom="paragraph">
                  <wp:posOffset>29845</wp:posOffset>
                </wp:positionV>
                <wp:extent cx="1949450" cy="45085"/>
                <wp:effectExtent l="0" t="0" r="1270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9450" cy="45085"/>
                        </a:xfrm>
                        <a:custGeom>
                          <a:avLst/>
                          <a:gdLst/>
                          <a:ahLst/>
                          <a:cxnLst/>
                          <a:rect l="l" t="t" r="r" b="b"/>
                          <a:pathLst>
                            <a:path w="2771775">
                              <a:moveTo>
                                <a:pt x="0" y="0"/>
                              </a:moveTo>
                              <a:lnTo>
                                <a:pt x="2771775" y="0"/>
                              </a:lnTo>
                            </a:path>
                          </a:pathLst>
                        </a:custGeom>
                        <a:ln w="953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5" o:spid="_x0000_s1026" style="position:absolute;margin-left:232.5pt;margin-top:2.35pt;width:153.5pt;height:3.5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7717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9I/JwIAAIAEAAAOAAAAZHJzL2Uyb0RvYy54bWysVFFv2jAQfp+0/2D5fQQYjBIRqqmo1aSq&#10;q1SmPTuOQ6I5Pu9sSPj3OzsJpd3bNB6sz7nPd/fdZ7O57RrNTgpdDSbjs8mUM2UkFLU5ZPzH/v7T&#10;DWfOC1MIDUZl/Kwcv91+/LBpbarmUIEuFDJKYlza2oxX3ts0SZysVCPcBKwyFCwBG+Fpi4ekQNFS&#10;9kYn8+n0S9ICFhZBKufo664P8m3MX5ZK+u9l6ZRnOuPUm48rxjUPa7LdiPSAwla1HNoQ/9BFI2pD&#10;RS+pdsILdsT6r1RNLREclH4ioUmgLGupogZSM5u+U/NSCauiFhqOs5cxuf+XVj6dnpHVRcaXnBnR&#10;kEUPwzSWYTitdSlxXuwzBnnOPoL85SiQvImEjRs4XYlN4JI41sVJny+TVp1nkj7O1ov1YkmGSIoR&#10;uInFEpGOh+XR+QcFMZE4PTrfG1WMSFQjkp0ZIZLdwWgdjfackdHIGRmd90Zb4cO50F2ArM34fLWa&#10;rVbLaF4DJ7WHGPXvWqfWXqPaXLPGDGyUSdyeQSCUoWH1IJYmfC1Om9DFevl5EVtwoOvivtY6ThsP&#10;+Z1GdhLh9sZf0EEZ3tAsOr8Trup5MTTQtBmM6r0JLuVQnMnxlkzOuPt9FKg4098M3anwPkaAI8hH&#10;gF7fQXxFcUBUc9/9FGhZKJ9xT9Y+wXhjRTqaFqRfuOGkga9HD2UdHI2XqO9o2NA1jwKHJxne0fU+&#10;sl7/OLZ/AAAA//8DAFBLAwQUAAYACAAAACEAV2kqHN8AAAAIAQAADwAAAGRycy9kb3ducmV2Lnht&#10;bEyPwU7DMBBE70j8g7WVuFGnFSRVGqcCJBAcqNTSiqsTb5NAvI5st03/nuUEtx3NaPZNsRptL07o&#10;Q+dIwWyagECqnemoUbD7eL5dgAhRk9G9I1RwwQCr8vqq0LlxZ9rgaRsbwSUUcq2gjXHIpQx1i1aH&#10;qRuQ2Ds4b3Vk6RtpvD5zue3lPElSaXVH/KHVAz61WH9vj1YBrWPq3/eby+NLfN2NX9XwuT+8KXUz&#10;GR+WICKO8S8Mv/iMDiUzVe5IJohewV16z1siHxkI9rNszrri4GwBsizk/wHlDwAAAP//AwBQSwEC&#10;LQAUAAYACAAAACEAtoM4kv4AAADhAQAAEwAAAAAAAAAAAAAAAAAAAAAAW0NvbnRlbnRfVHlwZXNd&#10;LnhtbFBLAQItABQABgAIAAAAIQA4/SH/1gAAAJQBAAALAAAAAAAAAAAAAAAAAC8BAABfcmVscy8u&#10;cmVsc1BLAQItABQABgAIAAAAIQBCB9I/JwIAAIAEAAAOAAAAAAAAAAAAAAAAAC4CAABkcnMvZTJv&#10;RG9jLnhtbFBLAQItABQABgAIAAAAIQBXaSoc3wAAAAgBAAAPAAAAAAAAAAAAAAAAAIEEAABkcnMv&#10;ZG93bnJldi54bWxQSwUGAAAAAAQABADzAAAAjQUAAAAA&#10;" path="m,l2771775,e" filled="f" strokeweight=".26483mm">
                <v:path arrowok="t"/>
                <w10:wrap type="topAndBottom" anchorx="page"/>
              </v:shape>
            </w:pict>
          </mc:Fallback>
        </mc:AlternateContent>
      </w:r>
    </w:p>
    <w:p w:rsidR="00CA1762" w:rsidRDefault="00CA1762">
      <w:pPr>
        <w:spacing w:before="260"/>
        <w:rPr>
          <w:b/>
          <w:sz w:val="28"/>
        </w:rPr>
      </w:pPr>
    </w:p>
    <w:p w:rsidR="00CA1762" w:rsidRDefault="00A62D64">
      <w:pPr>
        <w:spacing w:before="1"/>
        <w:ind w:right="92"/>
        <w:jc w:val="center"/>
        <w:rPr>
          <w:b/>
          <w:sz w:val="28"/>
        </w:rPr>
      </w:pPr>
      <w:r>
        <w:rPr>
          <w:b/>
          <w:sz w:val="28"/>
        </w:rPr>
        <w:t>ỦY</w:t>
      </w:r>
      <w:r>
        <w:rPr>
          <w:b/>
          <w:spacing w:val="2"/>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w:t>
      </w:r>
      <w:r>
        <w:rPr>
          <w:b/>
          <w:spacing w:val="5"/>
          <w:sz w:val="28"/>
        </w:rPr>
        <w:t xml:space="preserve"> </w:t>
      </w:r>
      <w:r>
        <w:rPr>
          <w:b/>
          <w:sz w:val="28"/>
        </w:rPr>
        <w:t>TỈNH</w:t>
      </w:r>
      <w:r>
        <w:rPr>
          <w:b/>
          <w:spacing w:val="-22"/>
          <w:sz w:val="28"/>
        </w:rPr>
        <w:t xml:space="preserve"> </w:t>
      </w:r>
      <w:r>
        <w:rPr>
          <w:b/>
          <w:sz w:val="28"/>
        </w:rPr>
        <w:t>THANH</w:t>
      </w:r>
      <w:r>
        <w:rPr>
          <w:b/>
          <w:spacing w:val="-10"/>
          <w:sz w:val="28"/>
        </w:rPr>
        <w:t xml:space="preserve"> </w:t>
      </w:r>
      <w:r>
        <w:rPr>
          <w:b/>
          <w:spacing w:val="-5"/>
          <w:sz w:val="28"/>
        </w:rPr>
        <w:t>HÓA</w:t>
      </w:r>
    </w:p>
    <w:p w:rsidR="00CA1762" w:rsidRDefault="00CA1762">
      <w:pPr>
        <w:spacing w:before="121"/>
        <w:rPr>
          <w:b/>
          <w:sz w:val="28"/>
        </w:rPr>
      </w:pPr>
    </w:p>
    <w:p w:rsidR="00CA1762" w:rsidRDefault="00A62D64">
      <w:pPr>
        <w:pStyle w:val="BodyText"/>
        <w:ind w:left="136" w:right="233" w:firstLine="721"/>
        <w:jc w:val="both"/>
      </w:pPr>
      <w:r>
        <w:t>Căn cứ Luật</w:t>
      </w:r>
      <w:r>
        <w:rPr>
          <w:spacing w:val="-14"/>
        </w:rPr>
        <w:t xml:space="preserve"> </w:t>
      </w:r>
      <w:r>
        <w:t>Tổ chức chính quyền địa phương ngày</w:t>
      </w:r>
      <w:r>
        <w:rPr>
          <w:spacing w:val="-17"/>
        </w:rPr>
        <w:t xml:space="preserve"> </w:t>
      </w:r>
      <w:r>
        <w:t xml:space="preserve">19/6/2015; </w:t>
      </w:r>
      <w:r>
        <w:rPr>
          <w:spacing w:val="18"/>
        </w:rPr>
        <w:t xml:space="preserve">Luật </w:t>
      </w:r>
      <w:r>
        <w:t>sửa</w:t>
      </w:r>
      <w:r>
        <w:t xml:space="preserve"> đổi, bổ sung một số điều của Luật Tổ chức Chính phủ và Luật Tổ chức chính quyền địa phương ngày</w:t>
      </w:r>
      <w:r>
        <w:rPr>
          <w:spacing w:val="-2"/>
        </w:rPr>
        <w:t xml:space="preserve"> </w:t>
      </w:r>
      <w:r>
        <w:t>22/11/2019;</w:t>
      </w:r>
    </w:p>
    <w:p w:rsidR="00CA1762" w:rsidRDefault="00A62D64">
      <w:pPr>
        <w:pStyle w:val="BodyText"/>
        <w:spacing w:before="115"/>
        <w:ind w:left="858"/>
        <w:jc w:val="both"/>
      </w:pPr>
      <w:r>
        <w:t>Căn</w:t>
      </w:r>
      <w:r>
        <w:rPr>
          <w:spacing w:val="-1"/>
        </w:rPr>
        <w:t xml:space="preserve"> </w:t>
      </w:r>
      <w:r>
        <w:t>cứ</w:t>
      </w:r>
      <w:r>
        <w:rPr>
          <w:spacing w:val="25"/>
        </w:rPr>
        <w:t xml:space="preserve"> </w:t>
      </w:r>
      <w:r>
        <w:t>Luật</w:t>
      </w:r>
      <w:r>
        <w:rPr>
          <w:spacing w:val="-16"/>
        </w:rPr>
        <w:t xml:space="preserve"> </w:t>
      </w:r>
      <w:r>
        <w:t>Ban hành văn bản</w:t>
      </w:r>
      <w:r>
        <w:rPr>
          <w:spacing w:val="1"/>
        </w:rPr>
        <w:t xml:space="preserve"> </w:t>
      </w:r>
      <w:r>
        <w:t>quy</w:t>
      </w:r>
      <w:r>
        <w:rPr>
          <w:spacing w:val="-18"/>
        </w:rPr>
        <w:t xml:space="preserve"> </w:t>
      </w:r>
      <w:r>
        <w:t>phạm</w:t>
      </w:r>
      <w:r>
        <w:rPr>
          <w:spacing w:val="-3"/>
        </w:rPr>
        <w:t xml:space="preserve"> </w:t>
      </w:r>
      <w:r>
        <w:t>pháp</w:t>
      </w:r>
      <w:r>
        <w:rPr>
          <w:spacing w:val="-20"/>
        </w:rPr>
        <w:t xml:space="preserve"> </w:t>
      </w:r>
      <w:r>
        <w:t>luật</w:t>
      </w:r>
      <w:r>
        <w:rPr>
          <w:spacing w:val="-15"/>
        </w:rPr>
        <w:t xml:space="preserve"> </w:t>
      </w:r>
      <w:r>
        <w:t>ngày</w:t>
      </w:r>
      <w:r>
        <w:rPr>
          <w:spacing w:val="-18"/>
        </w:rPr>
        <w:t xml:space="preserve"> </w:t>
      </w:r>
      <w:r>
        <w:rPr>
          <w:spacing w:val="-2"/>
        </w:rPr>
        <w:t>22/6/2015;</w:t>
      </w:r>
    </w:p>
    <w:p w:rsidR="00CA1762" w:rsidRDefault="00A62D64">
      <w:pPr>
        <w:pStyle w:val="BodyText"/>
        <w:spacing w:before="134" w:line="235" w:lineRule="auto"/>
        <w:ind w:left="136" w:right="218" w:firstLine="721"/>
        <w:jc w:val="both"/>
      </w:pPr>
      <w:r>
        <w:t>Căn</w:t>
      </w:r>
      <w:r>
        <w:rPr>
          <w:spacing w:val="-12"/>
        </w:rPr>
        <w:t xml:space="preserve"> </w:t>
      </w:r>
      <w:r>
        <w:t>cứ Luật</w:t>
      </w:r>
      <w:r>
        <w:rPr>
          <w:spacing w:val="-18"/>
        </w:rPr>
        <w:t xml:space="preserve"> </w:t>
      </w:r>
      <w:r>
        <w:t>sửa đổi,</w:t>
      </w:r>
      <w:r>
        <w:rPr>
          <w:spacing w:val="27"/>
        </w:rPr>
        <w:t xml:space="preserve"> </w:t>
      </w:r>
      <w:r>
        <w:t>bổ</w:t>
      </w:r>
      <w:r>
        <w:rPr>
          <w:spacing w:val="-6"/>
        </w:rPr>
        <w:t xml:space="preserve"> </w:t>
      </w:r>
      <w:r>
        <w:t>sung</w:t>
      </w:r>
      <w:r>
        <w:rPr>
          <w:spacing w:val="-7"/>
        </w:rPr>
        <w:t xml:space="preserve"> </w:t>
      </w:r>
      <w:r>
        <w:t>một số điều của</w:t>
      </w:r>
      <w:r>
        <w:rPr>
          <w:spacing w:val="-7"/>
        </w:rPr>
        <w:t xml:space="preserve"> </w:t>
      </w:r>
      <w:r>
        <w:t>Luật</w:t>
      </w:r>
      <w:r>
        <w:rPr>
          <w:spacing w:val="-18"/>
        </w:rPr>
        <w:t xml:space="preserve"> </w:t>
      </w:r>
      <w:r>
        <w:t>Ban</w:t>
      </w:r>
      <w:r>
        <w:rPr>
          <w:spacing w:val="-6"/>
        </w:rPr>
        <w:t xml:space="preserve"> </w:t>
      </w:r>
      <w:r>
        <w:t>hành</w:t>
      </w:r>
      <w:r>
        <w:rPr>
          <w:spacing w:val="-7"/>
        </w:rPr>
        <w:t xml:space="preserve"> </w:t>
      </w:r>
      <w:r>
        <w:t>văn</w:t>
      </w:r>
      <w:r>
        <w:rPr>
          <w:spacing w:val="-7"/>
        </w:rPr>
        <w:t xml:space="preserve"> </w:t>
      </w:r>
      <w:r>
        <w:t>bản</w:t>
      </w:r>
      <w:r>
        <w:rPr>
          <w:spacing w:val="-6"/>
        </w:rPr>
        <w:t xml:space="preserve"> </w:t>
      </w:r>
      <w:r>
        <w:t>quy</w:t>
      </w:r>
      <w:r>
        <w:t xml:space="preserve"> phạm pháp luật ngày</w:t>
      </w:r>
      <w:r>
        <w:rPr>
          <w:spacing w:val="-3"/>
        </w:rPr>
        <w:t xml:space="preserve"> </w:t>
      </w:r>
      <w:r>
        <w:t>18/6/2020;</w:t>
      </w:r>
    </w:p>
    <w:p w:rsidR="00CA1762" w:rsidRDefault="00A62D64">
      <w:pPr>
        <w:pStyle w:val="BodyText"/>
        <w:spacing w:before="129"/>
        <w:ind w:left="858"/>
        <w:jc w:val="both"/>
      </w:pPr>
      <w:r>
        <w:t>Căn</w:t>
      </w:r>
      <w:r>
        <w:rPr>
          <w:spacing w:val="-7"/>
        </w:rPr>
        <w:t xml:space="preserve"> </w:t>
      </w:r>
      <w:r>
        <w:t>cứ</w:t>
      </w:r>
      <w:r>
        <w:rPr>
          <w:spacing w:val="15"/>
        </w:rPr>
        <w:t xml:space="preserve"> </w:t>
      </w:r>
      <w:r>
        <w:t>Luật</w:t>
      </w:r>
      <w:r>
        <w:rPr>
          <w:spacing w:val="-20"/>
        </w:rPr>
        <w:t xml:space="preserve"> </w:t>
      </w:r>
      <w:r>
        <w:t>Giá</w:t>
      </w:r>
      <w:r>
        <w:rPr>
          <w:spacing w:val="13"/>
        </w:rPr>
        <w:t xml:space="preserve"> </w:t>
      </w:r>
      <w:r>
        <w:t>ngày</w:t>
      </w:r>
      <w:r>
        <w:rPr>
          <w:spacing w:val="-23"/>
        </w:rPr>
        <w:t xml:space="preserve"> </w:t>
      </w:r>
      <w:r>
        <w:rPr>
          <w:spacing w:val="-2"/>
        </w:rPr>
        <w:t>20/6/2012;</w:t>
      </w:r>
    </w:p>
    <w:p w:rsidR="00CA1762" w:rsidRDefault="00A62D64">
      <w:pPr>
        <w:pStyle w:val="BodyText"/>
        <w:spacing w:before="114"/>
        <w:ind w:left="858"/>
        <w:jc w:val="both"/>
      </w:pPr>
      <w:r>
        <w:t>Căn</w:t>
      </w:r>
      <w:r>
        <w:rPr>
          <w:spacing w:val="-11"/>
        </w:rPr>
        <w:t xml:space="preserve"> </w:t>
      </w:r>
      <w:r>
        <w:t>cứ</w:t>
      </w:r>
      <w:r>
        <w:rPr>
          <w:spacing w:val="11"/>
        </w:rPr>
        <w:t xml:space="preserve"> </w:t>
      </w:r>
      <w:r>
        <w:t>Luật</w:t>
      </w:r>
      <w:r>
        <w:rPr>
          <w:spacing w:val="-23"/>
        </w:rPr>
        <w:t xml:space="preserve"> </w:t>
      </w:r>
      <w:r>
        <w:t>Quản</w:t>
      </w:r>
      <w:r>
        <w:rPr>
          <w:spacing w:val="-10"/>
        </w:rPr>
        <w:t xml:space="preserve"> </w:t>
      </w:r>
      <w:r>
        <w:t>lý,</w:t>
      </w:r>
      <w:r>
        <w:rPr>
          <w:spacing w:val="4"/>
        </w:rPr>
        <w:t xml:space="preserve"> </w:t>
      </w:r>
      <w:r>
        <w:t>sử</w:t>
      </w:r>
      <w:r>
        <w:rPr>
          <w:spacing w:val="11"/>
        </w:rPr>
        <w:t xml:space="preserve"> </w:t>
      </w:r>
      <w:r>
        <w:t>dụng</w:t>
      </w:r>
      <w:r>
        <w:rPr>
          <w:spacing w:val="-10"/>
        </w:rPr>
        <w:t xml:space="preserve"> </w:t>
      </w:r>
      <w:r>
        <w:t>tài</w:t>
      </w:r>
      <w:r>
        <w:rPr>
          <w:spacing w:val="-23"/>
        </w:rPr>
        <w:t xml:space="preserve"> </w:t>
      </w:r>
      <w:r>
        <w:t>sản</w:t>
      </w:r>
      <w:r>
        <w:rPr>
          <w:spacing w:val="8"/>
        </w:rPr>
        <w:t xml:space="preserve"> </w:t>
      </w:r>
      <w:r>
        <w:t>công</w:t>
      </w:r>
      <w:r>
        <w:rPr>
          <w:spacing w:val="7"/>
        </w:rPr>
        <w:t xml:space="preserve"> </w:t>
      </w:r>
      <w:r>
        <w:t>ngày</w:t>
      </w:r>
      <w:r>
        <w:rPr>
          <w:spacing w:val="-25"/>
        </w:rPr>
        <w:t xml:space="preserve"> </w:t>
      </w:r>
      <w:r>
        <w:rPr>
          <w:spacing w:val="-2"/>
        </w:rPr>
        <w:t>21/6/2017;</w:t>
      </w:r>
    </w:p>
    <w:p w:rsidR="00CA1762" w:rsidRDefault="00A62D64">
      <w:pPr>
        <w:pStyle w:val="BodyText"/>
        <w:spacing w:before="134" w:line="235" w:lineRule="auto"/>
        <w:ind w:left="136" w:right="233" w:firstLine="721"/>
        <w:jc w:val="both"/>
      </w:pPr>
      <w:r>
        <w:t>Căn cứ Nghịđịnh số 32/2019/NĐ-CP ngày</w:t>
      </w:r>
      <w:r>
        <w:rPr>
          <w:spacing w:val="-15"/>
        </w:rPr>
        <w:t xml:space="preserve"> </w:t>
      </w:r>
      <w:r>
        <w:t>10/4/2019</w:t>
      </w:r>
      <w:r>
        <w:rPr>
          <w:spacing w:val="-7"/>
        </w:rPr>
        <w:t xml:space="preserve"> </w:t>
      </w:r>
      <w:r>
        <w:t>của Chính phủ</w:t>
      </w:r>
      <w:r>
        <w:rPr>
          <w:spacing w:val="14"/>
        </w:rPr>
        <w:t xml:space="preserve"> quy</w:t>
      </w:r>
      <w:r>
        <w:rPr>
          <w:spacing w:val="14"/>
        </w:rPr>
        <w:t xml:space="preserve"> </w:t>
      </w:r>
      <w:r>
        <w:t>định</w:t>
      </w:r>
      <w:r>
        <w:rPr>
          <w:spacing w:val="-4"/>
        </w:rPr>
        <w:t xml:space="preserve"> </w:t>
      </w:r>
      <w:r>
        <w:t>giao</w:t>
      </w:r>
      <w:r>
        <w:rPr>
          <w:spacing w:val="-1"/>
        </w:rPr>
        <w:t xml:space="preserve"> </w:t>
      </w:r>
      <w:r>
        <w:t>nhiệm</w:t>
      </w:r>
      <w:r>
        <w:rPr>
          <w:spacing w:val="-5"/>
        </w:rPr>
        <w:t xml:space="preserve"> </w:t>
      </w:r>
      <w:r>
        <w:t>vụ, đặt hàng</w:t>
      </w:r>
      <w:r>
        <w:rPr>
          <w:spacing w:val="-2"/>
        </w:rPr>
        <w:t xml:space="preserve"> </w:t>
      </w:r>
      <w:r>
        <w:t>hoặc</w:t>
      </w:r>
      <w:r>
        <w:rPr>
          <w:spacing w:val="-18"/>
        </w:rPr>
        <w:t xml:space="preserve"> </w:t>
      </w:r>
      <w:r>
        <w:t>đấu</w:t>
      </w:r>
      <w:r>
        <w:rPr>
          <w:spacing w:val="-2"/>
        </w:rPr>
        <w:t xml:space="preserve"> </w:t>
      </w:r>
      <w:r>
        <w:t>thầu</w:t>
      </w:r>
      <w:r>
        <w:rPr>
          <w:spacing w:val="-2"/>
        </w:rPr>
        <w:t xml:space="preserve"> </w:t>
      </w:r>
      <w:r>
        <w:t>cung</w:t>
      </w:r>
      <w:r>
        <w:rPr>
          <w:spacing w:val="-2"/>
        </w:rPr>
        <w:t xml:space="preserve"> </w:t>
      </w:r>
      <w:r>
        <w:t>cấp</w:t>
      </w:r>
      <w:r>
        <w:rPr>
          <w:spacing w:val="-2"/>
        </w:rPr>
        <w:t xml:space="preserve"> </w:t>
      </w:r>
      <w:r>
        <w:t>sản</w:t>
      </w:r>
      <w:r>
        <w:rPr>
          <w:spacing w:val="17"/>
        </w:rPr>
        <w:t xml:space="preserve"> phẩm, </w:t>
      </w:r>
      <w:r>
        <w:rPr>
          <w:spacing w:val="10"/>
        </w:rPr>
        <w:t xml:space="preserve">dịch </w:t>
      </w:r>
      <w:r>
        <w:t>vụ</w:t>
      </w:r>
      <w:r>
        <w:rPr>
          <w:spacing w:val="40"/>
        </w:rPr>
        <w:t xml:space="preserve"> </w:t>
      </w:r>
      <w:r>
        <w:t>công sử dụng ngân</w:t>
      </w:r>
      <w:r>
        <w:rPr>
          <w:spacing w:val="-13"/>
        </w:rPr>
        <w:t xml:space="preserve"> </w:t>
      </w:r>
      <w:r>
        <w:t>sách nhà nước từ nguồn kinh phí thường xuyên;</w:t>
      </w:r>
    </w:p>
    <w:p w:rsidR="00CA1762" w:rsidRDefault="00A62D64">
      <w:pPr>
        <w:pStyle w:val="BodyText"/>
        <w:spacing w:before="134" w:line="235" w:lineRule="auto"/>
        <w:ind w:left="136" w:right="233" w:firstLine="721"/>
        <w:jc w:val="both"/>
      </w:pPr>
      <w:r>
        <w:t>Căn cứ Nghịđịnh số 60/2021/NĐ-CP ngày</w:t>
      </w:r>
      <w:r>
        <w:rPr>
          <w:spacing w:val="-15"/>
        </w:rPr>
        <w:t xml:space="preserve"> </w:t>
      </w:r>
      <w:r>
        <w:t>21/6/2021</w:t>
      </w:r>
      <w:r>
        <w:rPr>
          <w:spacing w:val="-7"/>
        </w:rPr>
        <w:t xml:space="preserve"> </w:t>
      </w:r>
      <w:r>
        <w:t>của Chính phủ</w:t>
      </w:r>
      <w:r>
        <w:rPr>
          <w:spacing w:val="14"/>
        </w:rPr>
        <w:t xml:space="preserve"> quy</w:t>
      </w:r>
      <w:r>
        <w:rPr>
          <w:spacing w:val="14"/>
        </w:rPr>
        <w:t xml:space="preserve"> </w:t>
      </w:r>
      <w:r>
        <w:t>định</w:t>
      </w:r>
      <w:r>
        <w:rPr>
          <w:spacing w:val="-1"/>
        </w:rPr>
        <w:t xml:space="preserve"> </w:t>
      </w:r>
      <w:r>
        <w:t>cơ chế tự chủ tài chính của</w:t>
      </w:r>
      <w:r>
        <w:rPr>
          <w:spacing w:val="-1"/>
        </w:rPr>
        <w:t xml:space="preserve"> </w:t>
      </w:r>
      <w:r>
        <w:t>đơn vị sự nghiệp công</w:t>
      </w:r>
      <w:r>
        <w:rPr>
          <w:spacing w:val="-1"/>
        </w:rPr>
        <w:t xml:space="preserve"> </w:t>
      </w:r>
      <w:r>
        <w:t>lập;</w:t>
      </w:r>
    </w:p>
    <w:p w:rsidR="00CA1762" w:rsidRDefault="00A62D64">
      <w:pPr>
        <w:pStyle w:val="BodyText"/>
        <w:spacing w:before="129"/>
        <w:ind w:left="136" w:right="218" w:firstLine="721"/>
        <w:jc w:val="both"/>
      </w:pPr>
      <w:r>
        <w:t>Căn</w:t>
      </w:r>
      <w:r>
        <w:rPr>
          <w:spacing w:val="-18"/>
        </w:rPr>
        <w:t xml:space="preserve"> </w:t>
      </w:r>
      <w:r>
        <w:t>cứ Thông</w:t>
      </w:r>
      <w:r>
        <w:rPr>
          <w:spacing w:val="-6"/>
        </w:rPr>
        <w:t xml:space="preserve"> </w:t>
      </w:r>
      <w:r>
        <w:t>tư</w:t>
      </w:r>
      <w:r>
        <w:rPr>
          <w:spacing w:val="-2"/>
        </w:rPr>
        <w:t xml:space="preserve"> </w:t>
      </w:r>
      <w:r>
        <w:t>số 56/2022/TT-BTC</w:t>
      </w:r>
      <w:r>
        <w:rPr>
          <w:spacing w:val="-18"/>
        </w:rPr>
        <w:t xml:space="preserve"> </w:t>
      </w:r>
      <w:r>
        <w:t>ngày</w:t>
      </w:r>
      <w:r>
        <w:rPr>
          <w:spacing w:val="-17"/>
        </w:rPr>
        <w:t xml:space="preserve"> </w:t>
      </w:r>
      <w:r>
        <w:t xml:space="preserve">16/9/2022 </w:t>
      </w:r>
      <w:r>
        <w:rPr>
          <w:spacing w:val="12"/>
        </w:rPr>
        <w:t xml:space="preserve">của </w:t>
      </w:r>
      <w:r>
        <w:rPr>
          <w:spacing w:val="10"/>
        </w:rPr>
        <w:t>Bộ trưởng</w:t>
      </w:r>
      <w:r>
        <w:rPr>
          <w:spacing w:val="40"/>
        </w:rPr>
        <w:t xml:space="preserve"> </w:t>
      </w:r>
      <w:r>
        <w:rPr>
          <w:spacing w:val="10"/>
        </w:rPr>
        <w:t>Bộ</w:t>
      </w:r>
      <w:r>
        <w:rPr>
          <w:spacing w:val="10"/>
        </w:rPr>
        <w:t xml:space="preserve"> </w:t>
      </w:r>
      <w:r>
        <w:t>Tài</w:t>
      </w:r>
      <w:r>
        <w:rPr>
          <w:spacing w:val="-6"/>
        </w:rPr>
        <w:t xml:space="preserve"> </w:t>
      </w:r>
      <w:r>
        <w:t>chính</w:t>
      </w:r>
      <w:r>
        <w:rPr>
          <w:spacing w:val="-11"/>
        </w:rPr>
        <w:t xml:space="preserve"> </w:t>
      </w:r>
      <w:r>
        <w:t>về việc</w:t>
      </w:r>
      <w:r>
        <w:rPr>
          <w:spacing w:val="25"/>
        </w:rPr>
        <w:t xml:space="preserve"> </w:t>
      </w:r>
      <w:r>
        <w:t>hướng</w:t>
      </w:r>
      <w:r>
        <w:rPr>
          <w:spacing w:val="-11"/>
        </w:rPr>
        <w:t xml:space="preserve"> </w:t>
      </w:r>
      <w:r>
        <w:t>dẫn</w:t>
      </w:r>
      <w:r>
        <w:rPr>
          <w:spacing w:val="-11"/>
        </w:rPr>
        <w:t xml:space="preserve"> </w:t>
      </w:r>
      <w:r>
        <w:t>một</w:t>
      </w:r>
      <w:r>
        <w:rPr>
          <w:spacing w:val="-6"/>
        </w:rPr>
        <w:t xml:space="preserve"> </w:t>
      </w:r>
      <w:r>
        <w:t>số nội dung</w:t>
      </w:r>
      <w:r>
        <w:rPr>
          <w:spacing w:val="-11"/>
        </w:rPr>
        <w:t xml:space="preserve"> </w:t>
      </w:r>
      <w:r>
        <w:t>về</w:t>
      </w:r>
      <w:r>
        <w:rPr>
          <w:spacing w:val="-9"/>
        </w:rPr>
        <w:t xml:space="preserve"> </w:t>
      </w:r>
      <w:r>
        <w:t>cơ chế tự chủ</w:t>
      </w:r>
      <w:r>
        <w:rPr>
          <w:spacing w:val="-10"/>
        </w:rPr>
        <w:t xml:space="preserve"> </w:t>
      </w:r>
      <w:r>
        <w:t>tài chính</w:t>
      </w:r>
      <w:r>
        <w:rPr>
          <w:spacing w:val="-11"/>
        </w:rPr>
        <w:t xml:space="preserve"> </w:t>
      </w:r>
      <w:r>
        <w:t>của</w:t>
      </w:r>
      <w:r>
        <w:rPr>
          <w:spacing w:val="11"/>
        </w:rPr>
        <w:t xml:space="preserve"> đơn </w:t>
      </w:r>
      <w:r>
        <w:t>vị sự nghiệp công lập; xử lý tài sản, tài chính khi tổ chức lại, giải thể đơn vị sự nghiệp công lập;</w:t>
      </w:r>
    </w:p>
    <w:p w:rsidR="00CA1762" w:rsidRDefault="00A62D64">
      <w:pPr>
        <w:pStyle w:val="BodyText"/>
        <w:spacing w:before="123"/>
        <w:ind w:left="136" w:right="242" w:firstLine="721"/>
        <w:jc w:val="both"/>
      </w:pPr>
      <w:r>
        <w:t>Theo</w:t>
      </w:r>
      <w:r>
        <w:rPr>
          <w:spacing w:val="-6"/>
        </w:rPr>
        <w:t xml:space="preserve"> </w:t>
      </w:r>
      <w:r>
        <w:t>đề nghị</w:t>
      </w:r>
      <w:r>
        <w:rPr>
          <w:spacing w:val="-18"/>
        </w:rPr>
        <w:t xml:space="preserve"> </w:t>
      </w:r>
      <w:r>
        <w:t>của Giám</w:t>
      </w:r>
      <w:r>
        <w:rPr>
          <w:spacing w:val="-8"/>
        </w:rPr>
        <w:t xml:space="preserve"> </w:t>
      </w:r>
      <w:r>
        <w:t>đốc Sở Nông</w:t>
      </w:r>
      <w:r>
        <w:rPr>
          <w:spacing w:val="-5"/>
        </w:rPr>
        <w:t xml:space="preserve"> </w:t>
      </w:r>
      <w:r>
        <w:t>nghiệp</w:t>
      </w:r>
      <w:r>
        <w:rPr>
          <w:spacing w:val="-5"/>
        </w:rPr>
        <w:t xml:space="preserve"> </w:t>
      </w:r>
      <w:r>
        <w:t>và Phát</w:t>
      </w:r>
      <w:r>
        <w:rPr>
          <w:spacing w:val="-18"/>
        </w:rPr>
        <w:t xml:space="preserve"> </w:t>
      </w:r>
      <w:r>
        <w:t>triển</w:t>
      </w:r>
      <w:r>
        <w:rPr>
          <w:spacing w:val="12"/>
        </w:rPr>
        <w:t xml:space="preserve"> nông </w:t>
      </w:r>
      <w:r>
        <w:rPr>
          <w:spacing w:val="9"/>
        </w:rPr>
        <w:t>thôn</w:t>
      </w:r>
      <w:r>
        <w:rPr>
          <w:spacing w:val="40"/>
        </w:rPr>
        <w:t xml:space="preserve"> </w:t>
      </w:r>
      <w:r>
        <w:rPr>
          <w:spacing w:val="10"/>
        </w:rPr>
        <w:t>tại</w:t>
      </w:r>
      <w:r>
        <w:rPr>
          <w:spacing w:val="10"/>
        </w:rPr>
        <w:t xml:space="preserve"> </w:t>
      </w:r>
      <w:r>
        <w:t>Tờ t</w:t>
      </w:r>
      <w:r>
        <w:t>rình số 176/</w:t>
      </w:r>
      <w:r>
        <w:rPr>
          <w:spacing w:val="-18"/>
        </w:rPr>
        <w:t xml:space="preserve"> </w:t>
      </w:r>
      <w:r>
        <w:t>TTr-SNN&amp;PTNT ngày</w:t>
      </w:r>
      <w:r>
        <w:rPr>
          <w:spacing w:val="-18"/>
        </w:rPr>
        <w:t xml:space="preserve"> </w:t>
      </w:r>
      <w:r>
        <w:t>07/5/2024</w:t>
      </w:r>
      <w:r>
        <w:rPr>
          <w:spacing w:val="-17"/>
        </w:rPr>
        <w:t xml:space="preserve"> </w:t>
      </w:r>
      <w:r>
        <w:t>và</w:t>
      </w:r>
      <w:r>
        <w:rPr>
          <w:spacing w:val="-3"/>
        </w:rPr>
        <w:t xml:space="preserve"> </w:t>
      </w:r>
      <w:r>
        <w:t>Giám</w:t>
      </w:r>
      <w:r>
        <w:rPr>
          <w:spacing w:val="-7"/>
        </w:rPr>
        <w:t xml:space="preserve"> </w:t>
      </w:r>
      <w:r>
        <w:t>đốc Sở Tài chính</w:t>
      </w:r>
      <w:r>
        <w:rPr>
          <w:spacing w:val="10"/>
        </w:rPr>
        <w:t xml:space="preserve"> tại </w:t>
      </w:r>
      <w:r>
        <w:t>Báo cáo kết</w:t>
      </w:r>
      <w:r>
        <w:rPr>
          <w:spacing w:val="40"/>
        </w:rPr>
        <w:t xml:space="preserve"> </w:t>
      </w:r>
      <w:r>
        <w:t>quả thẩm định số 3098/BCTĐ-STC</w:t>
      </w:r>
      <w:r>
        <w:rPr>
          <w:spacing w:val="-12"/>
        </w:rPr>
        <w:t xml:space="preserve"> </w:t>
      </w:r>
      <w:r>
        <w:t>ngày</w:t>
      </w:r>
      <w:r>
        <w:rPr>
          <w:spacing w:val="-6"/>
        </w:rPr>
        <w:t xml:space="preserve"> </w:t>
      </w:r>
      <w:r>
        <w:t>07/6/2024.</w:t>
      </w:r>
    </w:p>
    <w:p w:rsidR="00CA1762" w:rsidRDefault="00CA1762">
      <w:pPr>
        <w:spacing w:before="259"/>
        <w:rPr>
          <w:i/>
          <w:sz w:val="28"/>
        </w:rPr>
      </w:pPr>
    </w:p>
    <w:p w:rsidR="00CA1762" w:rsidRDefault="00A62D64">
      <w:pPr>
        <w:ind w:left="25" w:right="92"/>
        <w:jc w:val="center"/>
        <w:rPr>
          <w:b/>
          <w:sz w:val="28"/>
        </w:rPr>
      </w:pPr>
      <w:r>
        <w:rPr>
          <w:b/>
          <w:sz w:val="28"/>
        </w:rPr>
        <w:t>QUYẾT</w:t>
      </w:r>
      <w:r>
        <w:rPr>
          <w:b/>
          <w:spacing w:val="-13"/>
          <w:sz w:val="28"/>
        </w:rPr>
        <w:t xml:space="preserve"> </w:t>
      </w:r>
      <w:r>
        <w:rPr>
          <w:b/>
          <w:spacing w:val="-4"/>
          <w:sz w:val="28"/>
        </w:rPr>
        <w:t>ĐỊNH:</w:t>
      </w:r>
    </w:p>
    <w:p w:rsidR="00CA1762" w:rsidRDefault="00CA1762">
      <w:pPr>
        <w:spacing w:before="121"/>
        <w:rPr>
          <w:b/>
          <w:sz w:val="28"/>
        </w:rPr>
      </w:pPr>
    </w:p>
    <w:p w:rsidR="00CA1762" w:rsidRDefault="00A62D64">
      <w:pPr>
        <w:spacing w:before="1"/>
        <w:ind w:left="843"/>
        <w:jc w:val="both"/>
        <w:rPr>
          <w:sz w:val="28"/>
        </w:rPr>
      </w:pPr>
      <w:r>
        <w:rPr>
          <w:b/>
          <w:sz w:val="28"/>
        </w:rPr>
        <w:t>Điều</w:t>
      </w:r>
      <w:r>
        <w:rPr>
          <w:b/>
          <w:spacing w:val="-19"/>
          <w:sz w:val="28"/>
        </w:rPr>
        <w:t xml:space="preserve"> </w:t>
      </w:r>
      <w:r>
        <w:rPr>
          <w:b/>
          <w:sz w:val="28"/>
        </w:rPr>
        <w:t>1.</w:t>
      </w:r>
      <w:r>
        <w:rPr>
          <w:b/>
          <w:spacing w:val="-9"/>
          <w:sz w:val="28"/>
        </w:rPr>
        <w:t xml:space="preserve"> </w:t>
      </w:r>
      <w:r>
        <w:rPr>
          <w:sz w:val="28"/>
        </w:rPr>
        <w:t>Phạm</w:t>
      </w:r>
      <w:r>
        <w:rPr>
          <w:spacing w:val="-8"/>
          <w:sz w:val="28"/>
        </w:rPr>
        <w:t xml:space="preserve"> </w:t>
      </w:r>
      <w:r>
        <w:rPr>
          <w:sz w:val="28"/>
        </w:rPr>
        <w:t>vi điều</w:t>
      </w:r>
      <w:r>
        <w:rPr>
          <w:spacing w:val="10"/>
          <w:sz w:val="28"/>
        </w:rPr>
        <w:t xml:space="preserve"> </w:t>
      </w:r>
      <w:r>
        <w:rPr>
          <w:spacing w:val="-2"/>
          <w:sz w:val="28"/>
        </w:rPr>
        <w:t>chỉnh</w:t>
      </w:r>
    </w:p>
    <w:p w:rsidR="00CA1762" w:rsidRDefault="00A62D64">
      <w:pPr>
        <w:spacing w:before="113"/>
        <w:ind w:left="136" w:right="233" w:firstLine="706"/>
        <w:jc w:val="both"/>
        <w:rPr>
          <w:sz w:val="28"/>
        </w:rPr>
      </w:pPr>
      <w:r>
        <w:rPr>
          <w:sz w:val="28"/>
        </w:rPr>
        <w:t>Quyết định này quy định giá dịch vụ sự nghiệp công sử dụng ngân sách nhà nước thuộc lĩnh vực Nông nghiệp và Phát triển nông thôn trên địa bàn tỉnh Thanh Hóa bao gồm</w:t>
      </w:r>
      <w:r>
        <w:rPr>
          <w:spacing w:val="-3"/>
          <w:sz w:val="28"/>
        </w:rPr>
        <w:t xml:space="preserve"> </w:t>
      </w:r>
      <w:r>
        <w:rPr>
          <w:sz w:val="28"/>
        </w:rPr>
        <w:t>các</w:t>
      </w:r>
      <w:r>
        <w:rPr>
          <w:spacing w:val="-14"/>
          <w:sz w:val="28"/>
        </w:rPr>
        <w:t xml:space="preserve"> </w:t>
      </w:r>
      <w:r>
        <w:rPr>
          <w:sz w:val="28"/>
        </w:rPr>
        <w:t>hoạt động</w:t>
      </w:r>
      <w:r>
        <w:rPr>
          <w:spacing w:val="-15"/>
          <w:sz w:val="28"/>
        </w:rPr>
        <w:t xml:space="preserve"> </w:t>
      </w:r>
      <w:r>
        <w:rPr>
          <w:sz w:val="28"/>
        </w:rPr>
        <w:t>trong lĩnh vực trồng trọt, quản lý chất lượng.</w:t>
      </w:r>
    </w:p>
    <w:p w:rsidR="00CA1762" w:rsidRDefault="00CA1762">
      <w:pPr>
        <w:jc w:val="both"/>
        <w:rPr>
          <w:sz w:val="28"/>
        </w:rPr>
        <w:sectPr w:rsidR="00CA1762">
          <w:type w:val="continuous"/>
          <w:pgSz w:w="11910" w:h="16850"/>
          <w:pgMar w:top="1120" w:right="900" w:bottom="280" w:left="1560" w:header="720" w:footer="720" w:gutter="0"/>
          <w:cols w:space="720"/>
        </w:sectPr>
      </w:pPr>
    </w:p>
    <w:p w:rsidR="00CA1762" w:rsidRDefault="00A62D64">
      <w:pPr>
        <w:spacing w:before="82"/>
        <w:ind w:right="94"/>
        <w:jc w:val="center"/>
        <w:rPr>
          <w:sz w:val="25"/>
        </w:rPr>
      </w:pPr>
      <w:r>
        <w:rPr>
          <w:spacing w:val="-10"/>
          <w:sz w:val="25"/>
        </w:rPr>
        <w:lastRenderedPageBreak/>
        <w:t>2</w:t>
      </w:r>
    </w:p>
    <w:p w:rsidR="00CA1762" w:rsidRDefault="00CA1762">
      <w:pPr>
        <w:spacing w:before="28"/>
        <w:rPr>
          <w:sz w:val="25"/>
        </w:rPr>
      </w:pPr>
    </w:p>
    <w:p w:rsidR="00CA1762" w:rsidRDefault="00A62D64">
      <w:pPr>
        <w:ind w:left="843"/>
        <w:jc w:val="both"/>
        <w:rPr>
          <w:sz w:val="28"/>
        </w:rPr>
      </w:pPr>
      <w:r>
        <w:rPr>
          <w:b/>
          <w:sz w:val="28"/>
        </w:rPr>
        <w:t>Điều</w:t>
      </w:r>
      <w:r>
        <w:rPr>
          <w:b/>
          <w:spacing w:val="-17"/>
          <w:sz w:val="28"/>
        </w:rPr>
        <w:t xml:space="preserve"> </w:t>
      </w:r>
      <w:r>
        <w:rPr>
          <w:b/>
          <w:sz w:val="28"/>
        </w:rPr>
        <w:t>2</w:t>
      </w:r>
      <w:r>
        <w:rPr>
          <w:sz w:val="28"/>
        </w:rPr>
        <w:t>.</w:t>
      </w:r>
      <w:r>
        <w:rPr>
          <w:spacing w:val="-3"/>
          <w:sz w:val="28"/>
        </w:rPr>
        <w:t xml:space="preserve"> </w:t>
      </w:r>
      <w:r>
        <w:rPr>
          <w:sz w:val="28"/>
        </w:rPr>
        <w:t>Đối</w:t>
      </w:r>
      <w:r>
        <w:rPr>
          <w:spacing w:val="-28"/>
          <w:sz w:val="28"/>
        </w:rPr>
        <w:t xml:space="preserve"> </w:t>
      </w:r>
      <w:r>
        <w:rPr>
          <w:sz w:val="28"/>
        </w:rPr>
        <w:t>tượng</w:t>
      </w:r>
      <w:r>
        <w:rPr>
          <w:spacing w:val="16"/>
          <w:sz w:val="28"/>
        </w:rPr>
        <w:t xml:space="preserve"> </w:t>
      </w:r>
      <w:r>
        <w:rPr>
          <w:sz w:val="28"/>
        </w:rPr>
        <w:t xml:space="preserve">áp </w:t>
      </w:r>
      <w:r>
        <w:rPr>
          <w:spacing w:val="-4"/>
          <w:sz w:val="28"/>
        </w:rPr>
        <w:t>dụng</w:t>
      </w:r>
    </w:p>
    <w:p w:rsidR="00CA1762" w:rsidRDefault="00A62D64">
      <w:pPr>
        <w:spacing w:before="128"/>
        <w:ind w:left="136" w:right="237" w:firstLine="706"/>
        <w:jc w:val="both"/>
        <w:rPr>
          <w:sz w:val="28"/>
        </w:rPr>
      </w:pPr>
      <w:r>
        <w:rPr>
          <w:sz w:val="28"/>
        </w:rPr>
        <w:t>Các</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cá nhân có sử dụng ngân sách nhà nước để đặt hàng, đấu thầu cung cấp dịch vụ sự nghiệp công trong lĩnh vực Nông</w:t>
      </w:r>
      <w:r>
        <w:rPr>
          <w:spacing w:val="-8"/>
          <w:sz w:val="28"/>
        </w:rPr>
        <w:t xml:space="preserve"> </w:t>
      </w:r>
      <w:r>
        <w:rPr>
          <w:sz w:val="28"/>
        </w:rPr>
        <w:t>nghiệp và Phát triển nông thôn.</w:t>
      </w:r>
    </w:p>
    <w:p w:rsidR="00CA1762" w:rsidRDefault="00A62D64">
      <w:pPr>
        <w:spacing w:before="115"/>
        <w:ind w:left="136" w:right="229" w:firstLine="706"/>
        <w:jc w:val="both"/>
        <w:rPr>
          <w:sz w:val="28"/>
        </w:rPr>
      </w:pPr>
      <w:r>
        <w:rPr>
          <w:b/>
          <w:sz w:val="28"/>
        </w:rPr>
        <w:t xml:space="preserve">Điều 3. </w:t>
      </w:r>
      <w:r>
        <w:rPr>
          <w:sz w:val="28"/>
        </w:rPr>
        <w:t>Ban hành</w:t>
      </w:r>
      <w:r>
        <w:rPr>
          <w:spacing w:val="-4"/>
          <w:sz w:val="28"/>
        </w:rPr>
        <w:t xml:space="preserve"> </w:t>
      </w:r>
      <w:r>
        <w:rPr>
          <w:sz w:val="28"/>
        </w:rPr>
        <w:t>giá</w:t>
      </w:r>
      <w:r>
        <w:rPr>
          <w:spacing w:val="-3"/>
          <w:sz w:val="28"/>
        </w:rPr>
        <w:t xml:space="preserve"> </w:t>
      </w:r>
      <w:r>
        <w:rPr>
          <w:sz w:val="28"/>
        </w:rPr>
        <w:t>dịch</w:t>
      </w:r>
      <w:r>
        <w:rPr>
          <w:spacing w:val="-4"/>
          <w:sz w:val="28"/>
        </w:rPr>
        <w:t xml:space="preserve"> </w:t>
      </w:r>
      <w:r>
        <w:rPr>
          <w:sz w:val="28"/>
        </w:rPr>
        <w:t>vụ</w:t>
      </w:r>
      <w:r>
        <w:rPr>
          <w:spacing w:val="-4"/>
          <w:sz w:val="28"/>
        </w:rPr>
        <w:t xml:space="preserve"> </w:t>
      </w:r>
      <w:r>
        <w:rPr>
          <w:sz w:val="28"/>
        </w:rPr>
        <w:t>sự</w:t>
      </w:r>
      <w:r>
        <w:rPr>
          <w:spacing w:val="-2"/>
          <w:sz w:val="28"/>
        </w:rPr>
        <w:t xml:space="preserve"> </w:t>
      </w:r>
      <w:r>
        <w:rPr>
          <w:sz w:val="28"/>
        </w:rPr>
        <w:t>nghiệp công</w:t>
      </w:r>
      <w:r>
        <w:rPr>
          <w:spacing w:val="-4"/>
          <w:sz w:val="28"/>
        </w:rPr>
        <w:t xml:space="preserve"> </w:t>
      </w:r>
      <w:r>
        <w:rPr>
          <w:sz w:val="28"/>
        </w:rPr>
        <w:t>sử</w:t>
      </w:r>
      <w:r>
        <w:rPr>
          <w:spacing w:val="-2"/>
          <w:sz w:val="28"/>
        </w:rPr>
        <w:t xml:space="preserve"> </w:t>
      </w:r>
      <w:r>
        <w:rPr>
          <w:sz w:val="28"/>
        </w:rPr>
        <w:t>dụng</w:t>
      </w:r>
      <w:r>
        <w:rPr>
          <w:spacing w:val="-4"/>
          <w:sz w:val="28"/>
        </w:rPr>
        <w:t xml:space="preserve"> </w:t>
      </w:r>
      <w:r>
        <w:rPr>
          <w:sz w:val="28"/>
        </w:rPr>
        <w:t>ngân</w:t>
      </w:r>
      <w:r>
        <w:rPr>
          <w:spacing w:val="-4"/>
          <w:sz w:val="28"/>
        </w:rPr>
        <w:t xml:space="preserve"> </w:t>
      </w:r>
      <w:r>
        <w:rPr>
          <w:sz w:val="28"/>
        </w:rPr>
        <w:t>sách</w:t>
      </w:r>
      <w:r>
        <w:rPr>
          <w:spacing w:val="-4"/>
          <w:sz w:val="28"/>
        </w:rPr>
        <w:t xml:space="preserve"> </w:t>
      </w:r>
      <w:r>
        <w:rPr>
          <w:sz w:val="28"/>
        </w:rPr>
        <w:t>nhà</w:t>
      </w:r>
      <w:r>
        <w:rPr>
          <w:spacing w:val="-3"/>
          <w:sz w:val="28"/>
        </w:rPr>
        <w:t xml:space="preserve"> </w:t>
      </w:r>
      <w:r>
        <w:rPr>
          <w:sz w:val="28"/>
        </w:rPr>
        <w:t>nước thuộc lĩnh vực Nông nghiệp</w:t>
      </w:r>
      <w:r>
        <w:rPr>
          <w:spacing w:val="40"/>
          <w:sz w:val="28"/>
        </w:rPr>
        <w:t xml:space="preserve"> </w:t>
      </w:r>
      <w:r>
        <w:rPr>
          <w:sz w:val="28"/>
        </w:rPr>
        <w:t>và Phát triển nông thôn trên địa bàn tỉnh Thanh Hóa, với nội</w:t>
      </w:r>
      <w:r>
        <w:rPr>
          <w:spacing w:val="-7"/>
          <w:sz w:val="28"/>
        </w:rPr>
        <w:t xml:space="preserve"> </w:t>
      </w:r>
      <w:r>
        <w:rPr>
          <w:sz w:val="28"/>
        </w:rPr>
        <w:t>dung chi tiết tại Phụ lục</w:t>
      </w:r>
      <w:r>
        <w:rPr>
          <w:spacing w:val="40"/>
          <w:sz w:val="28"/>
        </w:rPr>
        <w:t xml:space="preserve"> </w:t>
      </w:r>
      <w:r>
        <w:rPr>
          <w:sz w:val="28"/>
        </w:rPr>
        <w:t>kèm theo.</w:t>
      </w:r>
    </w:p>
    <w:p w:rsidR="00CA1762" w:rsidRDefault="00A62D64">
      <w:pPr>
        <w:spacing w:before="115"/>
        <w:ind w:left="858"/>
        <w:jc w:val="both"/>
        <w:rPr>
          <w:sz w:val="28"/>
        </w:rPr>
      </w:pPr>
      <w:r>
        <w:rPr>
          <w:b/>
          <w:sz w:val="28"/>
        </w:rPr>
        <w:t>Điều</w:t>
      </w:r>
      <w:r>
        <w:rPr>
          <w:b/>
          <w:spacing w:val="-17"/>
          <w:sz w:val="28"/>
        </w:rPr>
        <w:t xml:space="preserve"> </w:t>
      </w:r>
      <w:r>
        <w:rPr>
          <w:b/>
          <w:sz w:val="28"/>
        </w:rPr>
        <w:t>4.</w:t>
      </w:r>
      <w:r>
        <w:rPr>
          <w:b/>
          <w:spacing w:val="-2"/>
          <w:sz w:val="28"/>
        </w:rPr>
        <w:t xml:space="preserve"> </w:t>
      </w:r>
      <w:r>
        <w:rPr>
          <w:sz w:val="28"/>
        </w:rPr>
        <w:t>Tổ</w:t>
      </w:r>
      <w:r>
        <w:rPr>
          <w:spacing w:val="-16"/>
          <w:sz w:val="28"/>
        </w:rPr>
        <w:t xml:space="preserve"> </w:t>
      </w:r>
      <w:r>
        <w:rPr>
          <w:sz w:val="28"/>
        </w:rPr>
        <w:t>chức</w:t>
      </w:r>
      <w:r>
        <w:rPr>
          <w:spacing w:val="1"/>
          <w:sz w:val="28"/>
        </w:rPr>
        <w:t xml:space="preserve"> </w:t>
      </w:r>
      <w:r>
        <w:rPr>
          <w:sz w:val="28"/>
        </w:rPr>
        <w:t>thực</w:t>
      </w:r>
      <w:r>
        <w:rPr>
          <w:spacing w:val="2"/>
          <w:sz w:val="28"/>
        </w:rPr>
        <w:t xml:space="preserve"> </w:t>
      </w:r>
      <w:r>
        <w:rPr>
          <w:spacing w:val="-4"/>
          <w:sz w:val="28"/>
        </w:rPr>
        <w:t>hiện</w:t>
      </w:r>
    </w:p>
    <w:p w:rsidR="00CA1762" w:rsidRDefault="00A62D64">
      <w:pPr>
        <w:spacing w:before="131" w:line="237" w:lineRule="auto"/>
        <w:ind w:left="136" w:right="208" w:firstLine="721"/>
        <w:jc w:val="both"/>
        <w:rPr>
          <w:sz w:val="28"/>
        </w:rPr>
      </w:pPr>
      <w:r>
        <w:rPr>
          <w:sz w:val="28"/>
        </w:rPr>
        <w:t>Giao</w:t>
      </w:r>
      <w:r>
        <w:rPr>
          <w:spacing w:val="40"/>
          <w:sz w:val="28"/>
        </w:rPr>
        <w:t xml:space="preserve"> </w:t>
      </w:r>
      <w:r>
        <w:rPr>
          <w:sz w:val="28"/>
        </w:rPr>
        <w:t>Sở Nông nghiệp</w:t>
      </w:r>
      <w:r>
        <w:rPr>
          <w:spacing w:val="33"/>
          <w:sz w:val="28"/>
        </w:rPr>
        <w:t xml:space="preserve"> </w:t>
      </w:r>
      <w:r>
        <w:rPr>
          <w:sz w:val="28"/>
        </w:rPr>
        <w:t>và Phát triển nông thôn hướng dẫn, tổ</w:t>
      </w:r>
      <w:r>
        <w:rPr>
          <w:spacing w:val="33"/>
          <w:sz w:val="28"/>
        </w:rPr>
        <w:t xml:space="preserve"> </w:t>
      </w:r>
      <w:r>
        <w:rPr>
          <w:sz w:val="28"/>
        </w:rPr>
        <w:t>chức</w:t>
      </w:r>
      <w:r>
        <w:rPr>
          <w:spacing w:val="34"/>
          <w:sz w:val="28"/>
        </w:rPr>
        <w:t xml:space="preserve"> </w:t>
      </w:r>
      <w:r>
        <w:rPr>
          <w:sz w:val="28"/>
        </w:rPr>
        <w:t>kiểm tra việc thực hiện Quyết định này</w:t>
      </w:r>
      <w:r>
        <w:rPr>
          <w:sz w:val="28"/>
        </w:rPr>
        <w:t>;</w:t>
      </w:r>
      <w:r>
        <w:rPr>
          <w:spacing w:val="-9"/>
          <w:sz w:val="28"/>
        </w:rPr>
        <w:t xml:space="preserve"> </w:t>
      </w:r>
      <w:r>
        <w:rPr>
          <w:sz w:val="28"/>
        </w:rPr>
        <w:t>tổng</w:t>
      </w:r>
      <w:r>
        <w:rPr>
          <w:spacing w:val="-11"/>
          <w:sz w:val="28"/>
        </w:rPr>
        <w:t xml:space="preserve"> </w:t>
      </w:r>
      <w:r>
        <w:rPr>
          <w:sz w:val="28"/>
        </w:rPr>
        <w:t>hợp những</w:t>
      </w:r>
      <w:r>
        <w:rPr>
          <w:spacing w:val="-11"/>
          <w:sz w:val="28"/>
        </w:rPr>
        <w:t xml:space="preserve"> </w:t>
      </w:r>
      <w:r>
        <w:rPr>
          <w:sz w:val="28"/>
        </w:rPr>
        <w:t>khó khăn,</w:t>
      </w:r>
      <w:r>
        <w:rPr>
          <w:spacing w:val="-2"/>
          <w:sz w:val="28"/>
        </w:rPr>
        <w:t xml:space="preserve"> </w:t>
      </w:r>
      <w:r>
        <w:rPr>
          <w:sz w:val="28"/>
        </w:rPr>
        <w:t>vướng</w:t>
      </w:r>
      <w:r>
        <w:rPr>
          <w:spacing w:val="-11"/>
          <w:sz w:val="28"/>
        </w:rPr>
        <w:t xml:space="preserve"> </w:t>
      </w:r>
      <w:r>
        <w:rPr>
          <w:sz w:val="28"/>
        </w:rPr>
        <w:t>mắc và</w:t>
      </w:r>
      <w:r>
        <w:rPr>
          <w:spacing w:val="-11"/>
          <w:sz w:val="28"/>
        </w:rPr>
        <w:t xml:space="preserve"> </w:t>
      </w:r>
      <w:r>
        <w:rPr>
          <w:sz w:val="28"/>
        </w:rPr>
        <w:t>phối hợp</w:t>
      </w:r>
      <w:r>
        <w:rPr>
          <w:spacing w:val="40"/>
          <w:sz w:val="28"/>
        </w:rPr>
        <w:t xml:space="preserve"> </w:t>
      </w:r>
      <w:r>
        <w:rPr>
          <w:sz w:val="28"/>
        </w:rPr>
        <w:t>với Sở Tài chính để đề xuất với Ủy ban nhân dân tỉnh xem xét, quyết định sửa</w:t>
      </w:r>
      <w:r>
        <w:rPr>
          <w:spacing w:val="-13"/>
          <w:sz w:val="28"/>
        </w:rPr>
        <w:t xml:space="preserve"> </w:t>
      </w:r>
      <w:r>
        <w:rPr>
          <w:sz w:val="28"/>
        </w:rPr>
        <w:t>đổi, bổ</w:t>
      </w:r>
      <w:r>
        <w:rPr>
          <w:spacing w:val="-15"/>
          <w:sz w:val="28"/>
        </w:rPr>
        <w:t xml:space="preserve"> </w:t>
      </w:r>
      <w:r>
        <w:rPr>
          <w:sz w:val="28"/>
        </w:rPr>
        <w:t>sung hoặc thay thế cho phù</w:t>
      </w:r>
      <w:r>
        <w:rPr>
          <w:spacing w:val="-14"/>
          <w:sz w:val="28"/>
        </w:rPr>
        <w:t xml:space="preserve"> </w:t>
      </w:r>
      <w:r>
        <w:rPr>
          <w:sz w:val="28"/>
        </w:rPr>
        <w:t>hợp với quy</w:t>
      </w:r>
      <w:r>
        <w:rPr>
          <w:spacing w:val="-14"/>
          <w:sz w:val="28"/>
        </w:rPr>
        <w:t xml:space="preserve"> </w:t>
      </w:r>
      <w:r>
        <w:rPr>
          <w:sz w:val="28"/>
        </w:rPr>
        <w:t>định pháp luật</w:t>
      </w:r>
      <w:r>
        <w:rPr>
          <w:spacing w:val="39"/>
          <w:sz w:val="28"/>
        </w:rPr>
        <w:t xml:space="preserve"> </w:t>
      </w:r>
      <w:r>
        <w:rPr>
          <w:sz w:val="28"/>
        </w:rPr>
        <w:t>hiện</w:t>
      </w:r>
      <w:r>
        <w:rPr>
          <w:spacing w:val="35"/>
          <w:sz w:val="28"/>
        </w:rPr>
        <w:t xml:space="preserve"> </w:t>
      </w:r>
      <w:r>
        <w:rPr>
          <w:sz w:val="28"/>
        </w:rPr>
        <w:t>hành.</w:t>
      </w:r>
    </w:p>
    <w:p w:rsidR="00CA1762" w:rsidRDefault="00A62D64">
      <w:pPr>
        <w:spacing w:before="134"/>
        <w:ind w:left="858"/>
        <w:jc w:val="both"/>
        <w:rPr>
          <w:sz w:val="28"/>
        </w:rPr>
      </w:pPr>
      <w:r>
        <w:rPr>
          <w:b/>
          <w:sz w:val="28"/>
        </w:rPr>
        <w:t>Điều</w:t>
      </w:r>
      <w:r>
        <w:rPr>
          <w:b/>
          <w:spacing w:val="-18"/>
          <w:sz w:val="28"/>
        </w:rPr>
        <w:t xml:space="preserve"> </w:t>
      </w:r>
      <w:r>
        <w:rPr>
          <w:b/>
          <w:sz w:val="28"/>
        </w:rPr>
        <w:t>5.</w:t>
      </w:r>
      <w:r>
        <w:rPr>
          <w:b/>
          <w:spacing w:val="-18"/>
          <w:sz w:val="28"/>
        </w:rPr>
        <w:t xml:space="preserve"> </w:t>
      </w:r>
      <w:r>
        <w:rPr>
          <w:sz w:val="28"/>
        </w:rPr>
        <w:t>Quyết</w:t>
      </w:r>
      <w:r>
        <w:rPr>
          <w:spacing w:val="-17"/>
          <w:sz w:val="28"/>
        </w:rPr>
        <w:t xml:space="preserve"> </w:t>
      </w:r>
      <w:r>
        <w:rPr>
          <w:sz w:val="28"/>
        </w:rPr>
        <w:t>định</w:t>
      </w:r>
      <w:r>
        <w:rPr>
          <w:spacing w:val="1"/>
          <w:sz w:val="28"/>
        </w:rPr>
        <w:t xml:space="preserve"> </w:t>
      </w:r>
      <w:r>
        <w:rPr>
          <w:sz w:val="28"/>
        </w:rPr>
        <w:t>này</w:t>
      </w:r>
      <w:r>
        <w:rPr>
          <w:spacing w:val="2"/>
          <w:sz w:val="28"/>
        </w:rPr>
        <w:t xml:space="preserve"> </w:t>
      </w:r>
      <w:r>
        <w:rPr>
          <w:sz w:val="28"/>
        </w:rPr>
        <w:t>có</w:t>
      </w:r>
      <w:r>
        <w:rPr>
          <w:spacing w:val="-19"/>
          <w:sz w:val="28"/>
        </w:rPr>
        <w:t xml:space="preserve"> </w:t>
      </w:r>
      <w:r>
        <w:rPr>
          <w:sz w:val="28"/>
        </w:rPr>
        <w:t>hiệu</w:t>
      </w:r>
      <w:r>
        <w:rPr>
          <w:spacing w:val="15"/>
          <w:sz w:val="28"/>
        </w:rPr>
        <w:t xml:space="preserve"> </w:t>
      </w:r>
      <w:r>
        <w:rPr>
          <w:sz w:val="28"/>
        </w:rPr>
        <w:t>lực</w:t>
      </w:r>
      <w:r>
        <w:rPr>
          <w:spacing w:val="2"/>
          <w:sz w:val="28"/>
        </w:rPr>
        <w:t xml:space="preserve"> </w:t>
      </w:r>
      <w:r>
        <w:rPr>
          <w:sz w:val="28"/>
        </w:rPr>
        <w:t>thi</w:t>
      </w:r>
      <w:r>
        <w:rPr>
          <w:spacing w:val="-8"/>
          <w:sz w:val="28"/>
        </w:rPr>
        <w:t xml:space="preserve"> </w:t>
      </w:r>
      <w:r>
        <w:rPr>
          <w:sz w:val="28"/>
        </w:rPr>
        <w:t>hành</w:t>
      </w:r>
      <w:r>
        <w:rPr>
          <w:spacing w:val="2"/>
          <w:sz w:val="28"/>
        </w:rPr>
        <w:t xml:space="preserve"> </w:t>
      </w:r>
      <w:r>
        <w:rPr>
          <w:sz w:val="28"/>
        </w:rPr>
        <w:t>kể</w:t>
      </w:r>
      <w:r>
        <w:rPr>
          <w:spacing w:val="2"/>
          <w:sz w:val="28"/>
        </w:rPr>
        <w:t xml:space="preserve"> </w:t>
      </w:r>
      <w:r>
        <w:rPr>
          <w:sz w:val="28"/>
        </w:rPr>
        <w:t>từ</w:t>
      </w:r>
      <w:r>
        <w:rPr>
          <w:spacing w:val="-9"/>
          <w:sz w:val="28"/>
        </w:rPr>
        <w:t xml:space="preserve"> </w:t>
      </w:r>
      <w:r>
        <w:rPr>
          <w:sz w:val="28"/>
        </w:rPr>
        <w:t>ngày</w:t>
      </w:r>
      <w:r>
        <w:rPr>
          <w:spacing w:val="11"/>
          <w:sz w:val="28"/>
        </w:rPr>
        <w:t xml:space="preserve"> </w:t>
      </w:r>
      <w:r>
        <w:rPr>
          <w:spacing w:val="-2"/>
          <w:sz w:val="28"/>
        </w:rPr>
        <w:t>10/7/2024.</w:t>
      </w:r>
    </w:p>
    <w:p w:rsidR="00CA1762" w:rsidRDefault="00A62D64">
      <w:pPr>
        <w:spacing w:before="114" w:line="242" w:lineRule="auto"/>
        <w:ind w:left="136" w:right="222" w:firstLine="721"/>
        <w:jc w:val="both"/>
        <w:rPr>
          <w:sz w:val="28"/>
        </w:rPr>
      </w:pPr>
      <w:r>
        <w:rPr>
          <w:sz w:val="28"/>
        </w:rPr>
        <w:t>Chánh Văn phòng Ủy ban nhân dân tỉnh, Giám đốc Sở Nông nghiệp và Phát triển nông thôn, Giám đốc Sở Tài chính, Chủ tịch Ủy ban nhân dân các huyện, thị xã, thành phố; Thủ trưởng các ngành, đơn vị</w:t>
      </w:r>
      <w:r>
        <w:rPr>
          <w:spacing w:val="-5"/>
          <w:sz w:val="28"/>
        </w:rPr>
        <w:t xml:space="preserve"> </w:t>
      </w:r>
      <w:r>
        <w:rPr>
          <w:sz w:val="28"/>
        </w:rPr>
        <w:t>có liên quan chịu trách nhiệm thi hành Quyết định n</w:t>
      </w:r>
      <w:r>
        <w:rPr>
          <w:sz w:val="28"/>
        </w:rPr>
        <w:t>ày./.</w:t>
      </w:r>
    </w:p>
    <w:p w:rsidR="00CA1762" w:rsidRDefault="00CA1762">
      <w:pPr>
        <w:spacing w:before="17" w:after="1"/>
        <w:rPr>
          <w:sz w:val="20"/>
        </w:rPr>
      </w:pPr>
    </w:p>
    <w:tbl>
      <w:tblPr>
        <w:tblW w:w="0" w:type="auto"/>
        <w:tblInd w:w="109" w:type="dxa"/>
        <w:tblLayout w:type="fixed"/>
        <w:tblCellMar>
          <w:left w:w="0" w:type="dxa"/>
          <w:right w:w="0" w:type="dxa"/>
        </w:tblCellMar>
        <w:tblLook w:val="01E0" w:firstRow="1" w:lastRow="1" w:firstColumn="1" w:lastColumn="1" w:noHBand="0" w:noVBand="0"/>
      </w:tblPr>
      <w:tblGrid>
        <w:gridCol w:w="4850"/>
        <w:gridCol w:w="3872"/>
      </w:tblGrid>
      <w:tr w:rsidR="00CA1762">
        <w:trPr>
          <w:trHeight w:val="3864"/>
        </w:trPr>
        <w:tc>
          <w:tcPr>
            <w:tcW w:w="4850" w:type="dxa"/>
          </w:tcPr>
          <w:p w:rsidR="00CA1762" w:rsidRDefault="00A62D64">
            <w:pPr>
              <w:pStyle w:val="TableParagraph"/>
              <w:spacing w:line="257" w:lineRule="exact"/>
              <w:ind w:left="50"/>
              <w:rPr>
                <w:b/>
                <w:i/>
                <w:sz w:val="24"/>
              </w:rPr>
            </w:pPr>
            <w:r>
              <w:rPr>
                <w:b/>
                <w:i/>
                <w:sz w:val="24"/>
              </w:rPr>
              <w:t>Nơi</w:t>
            </w:r>
            <w:r>
              <w:rPr>
                <w:b/>
                <w:i/>
                <w:spacing w:val="3"/>
                <w:sz w:val="24"/>
              </w:rPr>
              <w:t xml:space="preserve"> </w:t>
            </w:r>
            <w:r>
              <w:rPr>
                <w:b/>
                <w:i/>
                <w:spacing w:val="-2"/>
                <w:sz w:val="24"/>
              </w:rPr>
              <w:t>nhận:</w:t>
            </w:r>
          </w:p>
          <w:p w:rsidR="00CA1762" w:rsidRDefault="00A62D64">
            <w:pPr>
              <w:pStyle w:val="TableParagraph"/>
              <w:numPr>
                <w:ilvl w:val="0"/>
                <w:numId w:val="1"/>
              </w:numPr>
              <w:tabs>
                <w:tab w:val="left" w:pos="184"/>
              </w:tabs>
              <w:spacing w:line="245" w:lineRule="exact"/>
              <w:ind w:left="184" w:hanging="134"/>
            </w:pPr>
            <w:r>
              <w:t>Như</w:t>
            </w:r>
            <w:r>
              <w:rPr>
                <w:spacing w:val="-12"/>
              </w:rPr>
              <w:t xml:space="preserve"> </w:t>
            </w:r>
            <w:r>
              <w:t>Điều</w:t>
            </w:r>
            <w:r>
              <w:rPr>
                <w:spacing w:val="-2"/>
              </w:rPr>
              <w:t xml:space="preserve"> </w:t>
            </w:r>
            <w:r>
              <w:t>5</w:t>
            </w:r>
            <w:r>
              <w:rPr>
                <w:spacing w:val="-3"/>
              </w:rPr>
              <w:t xml:space="preserve"> </w:t>
            </w:r>
            <w:r>
              <w:t>Quyết</w:t>
            </w:r>
            <w:r>
              <w:rPr>
                <w:spacing w:val="3"/>
              </w:rPr>
              <w:t xml:space="preserve"> </w:t>
            </w:r>
            <w:r>
              <w:rPr>
                <w:spacing w:val="-4"/>
              </w:rPr>
              <w:t>định;</w:t>
            </w:r>
          </w:p>
          <w:p w:rsidR="00CA1762" w:rsidRDefault="00A62D64">
            <w:pPr>
              <w:pStyle w:val="TableParagraph"/>
              <w:numPr>
                <w:ilvl w:val="0"/>
                <w:numId w:val="1"/>
              </w:numPr>
              <w:tabs>
                <w:tab w:val="left" w:pos="184"/>
              </w:tabs>
              <w:spacing w:before="2"/>
              <w:ind w:left="184" w:hanging="134"/>
            </w:pPr>
            <w:r>
              <w:t>Bộ</w:t>
            </w:r>
            <w:r>
              <w:rPr>
                <w:spacing w:val="-18"/>
              </w:rPr>
              <w:t xml:space="preserve"> </w:t>
            </w:r>
            <w:r>
              <w:t>Nông</w:t>
            </w:r>
            <w:r>
              <w:rPr>
                <w:spacing w:val="-1"/>
              </w:rPr>
              <w:t xml:space="preserve"> </w:t>
            </w:r>
            <w:r>
              <w:t>nghiệp</w:t>
            </w:r>
            <w:r>
              <w:rPr>
                <w:spacing w:val="4"/>
              </w:rPr>
              <w:t xml:space="preserve"> </w:t>
            </w:r>
            <w:r>
              <w:t>và</w:t>
            </w:r>
            <w:r>
              <w:rPr>
                <w:spacing w:val="4"/>
              </w:rPr>
              <w:t xml:space="preserve"> </w:t>
            </w:r>
            <w:r>
              <w:rPr>
                <w:spacing w:val="-4"/>
              </w:rPr>
              <w:t>PTNT;</w:t>
            </w:r>
          </w:p>
          <w:p w:rsidR="00CA1762" w:rsidRDefault="00A62D64">
            <w:pPr>
              <w:pStyle w:val="TableParagraph"/>
              <w:numPr>
                <w:ilvl w:val="0"/>
                <w:numId w:val="1"/>
              </w:numPr>
              <w:tabs>
                <w:tab w:val="left" w:pos="184"/>
              </w:tabs>
              <w:spacing w:before="2"/>
              <w:ind w:left="184" w:hanging="134"/>
            </w:pPr>
            <w:r>
              <w:t>Thường</w:t>
            </w:r>
            <w:r>
              <w:rPr>
                <w:spacing w:val="-7"/>
              </w:rPr>
              <w:t xml:space="preserve"> </w:t>
            </w:r>
            <w:r>
              <w:t>trực</w:t>
            </w:r>
            <w:r>
              <w:rPr>
                <w:spacing w:val="-7"/>
              </w:rPr>
              <w:t xml:space="preserve"> </w:t>
            </w:r>
            <w:r>
              <w:t>Tỉnh</w:t>
            </w:r>
            <w:r>
              <w:rPr>
                <w:spacing w:val="8"/>
              </w:rPr>
              <w:t xml:space="preserve"> </w:t>
            </w:r>
            <w:r>
              <w:t>ủy</w:t>
            </w:r>
            <w:r>
              <w:rPr>
                <w:spacing w:val="9"/>
              </w:rPr>
              <w:t xml:space="preserve"> </w:t>
            </w:r>
            <w:r>
              <w:t>(để</w:t>
            </w:r>
            <w:r>
              <w:rPr>
                <w:spacing w:val="-9"/>
              </w:rPr>
              <w:t xml:space="preserve"> </w:t>
            </w:r>
            <w:r>
              <w:rPr>
                <w:spacing w:val="-4"/>
              </w:rPr>
              <w:t>b/c);</w:t>
            </w:r>
          </w:p>
          <w:p w:rsidR="00CA1762" w:rsidRDefault="00A62D64">
            <w:pPr>
              <w:pStyle w:val="TableParagraph"/>
              <w:numPr>
                <w:ilvl w:val="0"/>
                <w:numId w:val="1"/>
              </w:numPr>
              <w:tabs>
                <w:tab w:val="left" w:pos="184"/>
              </w:tabs>
              <w:spacing w:before="2"/>
              <w:ind w:left="184" w:hanging="134"/>
            </w:pPr>
            <w:r>
              <w:t>Thường</w:t>
            </w:r>
            <w:r>
              <w:rPr>
                <w:spacing w:val="-3"/>
              </w:rPr>
              <w:t xml:space="preserve"> </w:t>
            </w:r>
            <w:r>
              <w:t>trực</w:t>
            </w:r>
            <w:r>
              <w:rPr>
                <w:spacing w:val="-3"/>
              </w:rPr>
              <w:t xml:space="preserve"> </w:t>
            </w:r>
            <w:r>
              <w:t>HĐND</w:t>
            </w:r>
            <w:r>
              <w:rPr>
                <w:spacing w:val="-8"/>
              </w:rPr>
              <w:t xml:space="preserve"> </w:t>
            </w:r>
            <w:r>
              <w:t>tỉnh</w:t>
            </w:r>
            <w:r>
              <w:rPr>
                <w:spacing w:val="15"/>
              </w:rPr>
              <w:t xml:space="preserve"> </w:t>
            </w:r>
            <w:r>
              <w:t>(để</w:t>
            </w:r>
            <w:r>
              <w:rPr>
                <w:spacing w:val="-5"/>
              </w:rPr>
              <w:t xml:space="preserve"> </w:t>
            </w:r>
            <w:r>
              <w:rPr>
                <w:spacing w:val="-4"/>
              </w:rPr>
              <w:t>b/c);</w:t>
            </w:r>
          </w:p>
          <w:p w:rsidR="00CA1762" w:rsidRDefault="00A62D64">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CA1762" w:rsidRDefault="00A62D64">
            <w:pPr>
              <w:pStyle w:val="TableParagraph"/>
              <w:numPr>
                <w:ilvl w:val="0"/>
                <w:numId w:val="1"/>
              </w:numPr>
              <w:tabs>
                <w:tab w:val="left" w:pos="184"/>
              </w:tabs>
              <w:spacing w:before="3" w:line="247" w:lineRule="exact"/>
              <w:ind w:left="184" w:hanging="134"/>
            </w:pPr>
            <w:r>
              <w:t>Cục</w:t>
            </w:r>
            <w:r>
              <w:rPr>
                <w:spacing w:val="-2"/>
              </w:rPr>
              <w:t xml:space="preserve"> </w:t>
            </w:r>
            <w:r>
              <w:t>Kiểm</w:t>
            </w:r>
            <w:r>
              <w:rPr>
                <w:spacing w:val="-1"/>
              </w:rPr>
              <w:t xml:space="preserve"> </w:t>
            </w:r>
            <w:r>
              <w:t>tra</w:t>
            </w:r>
            <w:r>
              <w:rPr>
                <w:spacing w:val="3"/>
              </w:rPr>
              <w:t xml:space="preserve"> </w:t>
            </w:r>
            <w:r>
              <w:t>văn</w:t>
            </w:r>
            <w:r>
              <w:rPr>
                <w:spacing w:val="2"/>
              </w:rPr>
              <w:t xml:space="preserve"> </w:t>
            </w:r>
            <w:r>
              <w:t>bản</w:t>
            </w:r>
            <w:r>
              <w:rPr>
                <w:spacing w:val="3"/>
              </w:rPr>
              <w:t xml:space="preserve"> </w:t>
            </w:r>
            <w:r>
              <w:t>QPPL</w:t>
            </w:r>
            <w:r>
              <w:rPr>
                <w:spacing w:val="-7"/>
              </w:rPr>
              <w:t xml:space="preserve"> </w:t>
            </w:r>
            <w:r>
              <w:t>-</w:t>
            </w:r>
            <w:r>
              <w:rPr>
                <w:spacing w:val="-6"/>
              </w:rPr>
              <w:t xml:space="preserve"> </w:t>
            </w:r>
            <w:r>
              <w:t>Bộ</w:t>
            </w:r>
            <w:r>
              <w:rPr>
                <w:spacing w:val="-14"/>
              </w:rPr>
              <w:t xml:space="preserve"> </w:t>
            </w:r>
            <w:r>
              <w:t>Tư</w:t>
            </w:r>
            <w:r>
              <w:rPr>
                <w:spacing w:val="-9"/>
              </w:rPr>
              <w:t xml:space="preserve"> </w:t>
            </w:r>
            <w:r>
              <w:rPr>
                <w:spacing w:val="-4"/>
              </w:rPr>
              <w:t>pháp;</w:t>
            </w:r>
          </w:p>
          <w:p w:rsidR="00CA1762" w:rsidRDefault="00A62D64">
            <w:pPr>
              <w:pStyle w:val="TableParagraph"/>
              <w:numPr>
                <w:ilvl w:val="0"/>
                <w:numId w:val="1"/>
              </w:numPr>
              <w:tabs>
                <w:tab w:val="left" w:pos="184"/>
              </w:tabs>
              <w:spacing w:line="247" w:lineRule="exact"/>
              <w:ind w:left="184" w:hanging="134"/>
            </w:pPr>
            <w:r>
              <w:t>Công</w:t>
            </w:r>
            <w:r>
              <w:rPr>
                <w:spacing w:val="-10"/>
              </w:rPr>
              <w:t xml:space="preserve"> </w:t>
            </w:r>
            <w:r>
              <w:t>báo</w:t>
            </w:r>
            <w:r>
              <w:rPr>
                <w:spacing w:val="-10"/>
              </w:rPr>
              <w:t xml:space="preserve"> </w:t>
            </w:r>
            <w:r>
              <w:t>tỉnh</w:t>
            </w:r>
            <w:r>
              <w:rPr>
                <w:spacing w:val="6"/>
              </w:rPr>
              <w:t xml:space="preserve"> </w:t>
            </w:r>
            <w:r>
              <w:t>Thanh</w:t>
            </w:r>
            <w:r>
              <w:rPr>
                <w:spacing w:val="3"/>
              </w:rPr>
              <w:t xml:space="preserve"> </w:t>
            </w:r>
            <w:r>
              <w:rPr>
                <w:spacing w:val="-4"/>
              </w:rPr>
              <w:t>Hóa;</w:t>
            </w:r>
          </w:p>
          <w:p w:rsidR="00CA1762" w:rsidRDefault="00A62D64">
            <w:pPr>
              <w:pStyle w:val="TableParagraph"/>
              <w:numPr>
                <w:ilvl w:val="0"/>
                <w:numId w:val="1"/>
              </w:numPr>
              <w:tabs>
                <w:tab w:val="left" w:pos="184"/>
              </w:tabs>
              <w:spacing w:before="2"/>
              <w:ind w:left="184" w:hanging="134"/>
            </w:pPr>
            <w:r>
              <w:t>Cổng</w:t>
            </w:r>
            <w:r>
              <w:rPr>
                <w:spacing w:val="-11"/>
              </w:rPr>
              <w:t xml:space="preserve"> </w:t>
            </w:r>
            <w:r>
              <w:t>thông</w:t>
            </w:r>
            <w:r>
              <w:rPr>
                <w:spacing w:val="2"/>
              </w:rPr>
              <w:t xml:space="preserve"> </w:t>
            </w:r>
            <w:r>
              <w:t>tin</w:t>
            </w:r>
            <w:r>
              <w:rPr>
                <w:spacing w:val="2"/>
              </w:rPr>
              <w:t xml:space="preserve"> </w:t>
            </w:r>
            <w:r>
              <w:t>điện</w:t>
            </w:r>
            <w:r>
              <w:rPr>
                <w:spacing w:val="-11"/>
              </w:rPr>
              <w:t xml:space="preserve"> </w:t>
            </w:r>
            <w:r>
              <w:t>tử</w:t>
            </w:r>
            <w:r>
              <w:rPr>
                <w:spacing w:val="-7"/>
              </w:rPr>
              <w:t xml:space="preserve"> </w:t>
            </w:r>
            <w:r>
              <w:t>tỉnh</w:t>
            </w:r>
            <w:r>
              <w:rPr>
                <w:spacing w:val="2"/>
              </w:rPr>
              <w:t xml:space="preserve"> </w:t>
            </w:r>
            <w:r>
              <w:t>Thanh</w:t>
            </w:r>
            <w:r>
              <w:rPr>
                <w:spacing w:val="2"/>
              </w:rPr>
              <w:t xml:space="preserve"> </w:t>
            </w:r>
            <w:r>
              <w:rPr>
                <w:spacing w:val="-4"/>
              </w:rPr>
              <w:t>Hóa;</w:t>
            </w:r>
          </w:p>
          <w:p w:rsidR="00CA1762" w:rsidRDefault="00A62D64">
            <w:pPr>
              <w:pStyle w:val="TableParagraph"/>
              <w:numPr>
                <w:ilvl w:val="0"/>
                <w:numId w:val="1"/>
              </w:numPr>
              <w:tabs>
                <w:tab w:val="left" w:pos="184"/>
              </w:tabs>
              <w:spacing w:before="2"/>
              <w:ind w:left="184" w:hanging="134"/>
            </w:pPr>
            <w:r>
              <w:t>Lưu:</w:t>
            </w:r>
            <w:r>
              <w:rPr>
                <w:spacing w:val="2"/>
              </w:rPr>
              <w:t xml:space="preserve"> </w:t>
            </w:r>
            <w:r>
              <w:t>VT,</w:t>
            </w:r>
            <w:r>
              <w:rPr>
                <w:spacing w:val="-20"/>
              </w:rPr>
              <w:t xml:space="preserve"> </w:t>
            </w:r>
            <w:r>
              <w:rPr>
                <w:spacing w:val="-2"/>
              </w:rPr>
              <w:t>KTTC.</w:t>
            </w:r>
          </w:p>
        </w:tc>
        <w:tc>
          <w:tcPr>
            <w:tcW w:w="3872" w:type="dxa"/>
          </w:tcPr>
          <w:p w:rsidR="00CA1762" w:rsidRDefault="00A62D64">
            <w:pPr>
              <w:pStyle w:val="TableParagraph"/>
              <w:spacing w:line="249" w:lineRule="auto"/>
              <w:ind w:left="814"/>
              <w:jc w:val="center"/>
              <w:rPr>
                <w:b/>
                <w:sz w:val="25"/>
              </w:rPr>
            </w:pPr>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rsidR="00CA1762" w:rsidRDefault="00A62D64">
            <w:pPr>
              <w:pStyle w:val="TableParagraph"/>
              <w:ind w:left="814" w:right="18"/>
              <w:jc w:val="center"/>
              <w:rPr>
                <w:b/>
                <w:sz w:val="25"/>
              </w:rPr>
            </w:pPr>
            <w:r>
              <w:rPr>
                <w:b/>
                <w:sz w:val="25"/>
              </w:rPr>
              <w:t>PHÓ</w:t>
            </w:r>
            <w:r>
              <w:rPr>
                <w:b/>
                <w:spacing w:val="15"/>
                <w:sz w:val="25"/>
              </w:rPr>
              <w:t xml:space="preserve"> </w:t>
            </w:r>
            <w:r>
              <w:rPr>
                <w:b/>
                <w:sz w:val="25"/>
              </w:rPr>
              <w:t>CHỦ</w:t>
            </w:r>
            <w:r>
              <w:rPr>
                <w:b/>
                <w:spacing w:val="32"/>
                <w:sz w:val="25"/>
              </w:rPr>
              <w:t xml:space="preserve"> </w:t>
            </w:r>
            <w:r>
              <w:rPr>
                <w:b/>
                <w:spacing w:val="-4"/>
                <w:sz w:val="25"/>
              </w:rPr>
              <w:t>TỊCH</w:t>
            </w:r>
          </w:p>
          <w:p w:rsidR="00CA1762" w:rsidRDefault="00CA1762">
            <w:pPr>
              <w:pStyle w:val="TableParagraph"/>
              <w:spacing w:before="1"/>
              <w:rPr>
                <w:sz w:val="20"/>
              </w:rPr>
            </w:pPr>
          </w:p>
          <w:p w:rsidR="00CA1762" w:rsidRDefault="00CA1762">
            <w:pPr>
              <w:pStyle w:val="TableParagraph"/>
              <w:ind w:left="112"/>
              <w:rPr>
                <w:sz w:val="20"/>
              </w:rPr>
            </w:pPr>
          </w:p>
          <w:p w:rsidR="00CA1762" w:rsidRDefault="00CA1762">
            <w:pPr>
              <w:pStyle w:val="TableParagraph"/>
              <w:spacing w:before="29"/>
              <w:rPr>
                <w:sz w:val="25"/>
                <w:lang w:val="en-US"/>
              </w:rPr>
            </w:pPr>
          </w:p>
          <w:p w:rsidR="00006AA2" w:rsidRDefault="00006AA2">
            <w:pPr>
              <w:pStyle w:val="TableParagraph"/>
              <w:spacing w:before="29"/>
              <w:rPr>
                <w:sz w:val="25"/>
                <w:lang w:val="en-US"/>
              </w:rPr>
            </w:pPr>
          </w:p>
          <w:p w:rsidR="00006AA2" w:rsidRDefault="00006AA2">
            <w:pPr>
              <w:pStyle w:val="TableParagraph"/>
              <w:spacing w:before="29"/>
              <w:rPr>
                <w:sz w:val="25"/>
                <w:lang w:val="en-US"/>
              </w:rPr>
            </w:pPr>
          </w:p>
          <w:p w:rsidR="00006AA2" w:rsidRPr="00006AA2" w:rsidRDefault="00006AA2">
            <w:pPr>
              <w:pStyle w:val="TableParagraph"/>
              <w:spacing w:before="29"/>
              <w:rPr>
                <w:sz w:val="25"/>
                <w:lang w:val="en-US"/>
              </w:rPr>
            </w:pPr>
            <w:bookmarkStart w:id="0" w:name="_GoBack"/>
            <w:bookmarkEnd w:id="0"/>
          </w:p>
          <w:p w:rsidR="00CA1762" w:rsidRDefault="00A62D64">
            <w:pPr>
              <w:pStyle w:val="TableParagraph"/>
              <w:spacing w:line="303" w:lineRule="exact"/>
              <w:ind w:left="814" w:right="18"/>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CA1762" w:rsidRDefault="00CA1762">
      <w:pPr>
        <w:spacing w:line="303" w:lineRule="exact"/>
        <w:jc w:val="center"/>
        <w:rPr>
          <w:sz w:val="28"/>
        </w:rPr>
        <w:sectPr w:rsidR="00CA1762">
          <w:pgSz w:w="11910" w:h="16850"/>
          <w:pgMar w:top="640" w:right="900" w:bottom="280" w:left="1560" w:header="720" w:footer="720" w:gutter="0"/>
          <w:cols w:space="720"/>
        </w:sectPr>
      </w:pPr>
    </w:p>
    <w:p w:rsidR="00CA1762" w:rsidRDefault="00A62D64">
      <w:pPr>
        <w:spacing w:before="84"/>
        <w:ind w:left="21" w:right="18"/>
        <w:jc w:val="center"/>
        <w:rPr>
          <w:b/>
          <w:sz w:val="25"/>
        </w:rPr>
      </w:pPr>
      <w:r>
        <w:rPr>
          <w:b/>
          <w:sz w:val="25"/>
        </w:rPr>
        <w:lastRenderedPageBreak/>
        <w:t>PHỤ</w:t>
      </w:r>
      <w:r>
        <w:rPr>
          <w:b/>
          <w:spacing w:val="21"/>
          <w:sz w:val="25"/>
        </w:rPr>
        <w:t xml:space="preserve"> </w:t>
      </w:r>
      <w:r>
        <w:rPr>
          <w:b/>
          <w:spacing w:val="-5"/>
          <w:sz w:val="25"/>
        </w:rPr>
        <w:t>LỤC</w:t>
      </w:r>
    </w:p>
    <w:p w:rsidR="00CA1762" w:rsidRDefault="00A62D64">
      <w:pPr>
        <w:spacing w:before="13"/>
        <w:ind w:left="21" w:right="24"/>
        <w:jc w:val="center"/>
        <w:rPr>
          <w:b/>
          <w:sz w:val="25"/>
        </w:rPr>
      </w:pPr>
      <w:r>
        <w:rPr>
          <w:b/>
          <w:sz w:val="25"/>
        </w:rPr>
        <w:t>GIÁ</w:t>
      </w:r>
      <w:r>
        <w:rPr>
          <w:b/>
          <w:spacing w:val="5"/>
          <w:sz w:val="25"/>
        </w:rPr>
        <w:t xml:space="preserve"> </w:t>
      </w:r>
      <w:r>
        <w:rPr>
          <w:b/>
          <w:sz w:val="25"/>
        </w:rPr>
        <w:t>DỊCH</w:t>
      </w:r>
      <w:r>
        <w:rPr>
          <w:b/>
          <w:spacing w:val="35"/>
          <w:sz w:val="25"/>
        </w:rPr>
        <w:t xml:space="preserve"> </w:t>
      </w:r>
      <w:r>
        <w:rPr>
          <w:b/>
          <w:sz w:val="25"/>
        </w:rPr>
        <w:t>VỤ</w:t>
      </w:r>
      <w:r>
        <w:rPr>
          <w:b/>
          <w:spacing w:val="20"/>
          <w:sz w:val="25"/>
        </w:rPr>
        <w:t xml:space="preserve"> </w:t>
      </w:r>
      <w:r>
        <w:rPr>
          <w:b/>
          <w:sz w:val="25"/>
        </w:rPr>
        <w:t>SỰ</w:t>
      </w:r>
      <w:r>
        <w:rPr>
          <w:b/>
          <w:spacing w:val="16"/>
          <w:sz w:val="25"/>
        </w:rPr>
        <w:t xml:space="preserve"> </w:t>
      </w:r>
      <w:r>
        <w:rPr>
          <w:b/>
          <w:sz w:val="25"/>
        </w:rPr>
        <w:t>NGHIỆP</w:t>
      </w:r>
      <w:r>
        <w:rPr>
          <w:b/>
          <w:spacing w:val="33"/>
          <w:sz w:val="25"/>
        </w:rPr>
        <w:t xml:space="preserve"> </w:t>
      </w:r>
      <w:r>
        <w:rPr>
          <w:b/>
          <w:sz w:val="25"/>
        </w:rPr>
        <w:t>CÔNG</w:t>
      </w:r>
      <w:r>
        <w:rPr>
          <w:b/>
          <w:spacing w:val="21"/>
          <w:sz w:val="25"/>
        </w:rPr>
        <w:t xml:space="preserve"> </w:t>
      </w:r>
      <w:r>
        <w:rPr>
          <w:b/>
          <w:sz w:val="25"/>
        </w:rPr>
        <w:t>SỬ</w:t>
      </w:r>
      <w:r>
        <w:rPr>
          <w:b/>
          <w:spacing w:val="16"/>
          <w:sz w:val="25"/>
        </w:rPr>
        <w:t xml:space="preserve"> </w:t>
      </w:r>
      <w:r>
        <w:rPr>
          <w:b/>
          <w:sz w:val="25"/>
        </w:rPr>
        <w:t>DỤNG</w:t>
      </w:r>
      <w:r>
        <w:rPr>
          <w:b/>
          <w:spacing w:val="21"/>
          <w:sz w:val="25"/>
        </w:rPr>
        <w:t xml:space="preserve"> </w:t>
      </w:r>
      <w:r>
        <w:rPr>
          <w:b/>
          <w:sz w:val="25"/>
        </w:rPr>
        <w:t>NGÂN</w:t>
      </w:r>
      <w:r>
        <w:rPr>
          <w:b/>
          <w:spacing w:val="35"/>
          <w:sz w:val="25"/>
        </w:rPr>
        <w:t xml:space="preserve"> </w:t>
      </w:r>
      <w:r>
        <w:rPr>
          <w:b/>
          <w:sz w:val="25"/>
        </w:rPr>
        <w:t>SÁCH</w:t>
      </w:r>
      <w:r>
        <w:rPr>
          <w:b/>
          <w:spacing w:val="35"/>
          <w:sz w:val="25"/>
        </w:rPr>
        <w:t xml:space="preserve"> </w:t>
      </w:r>
      <w:r>
        <w:rPr>
          <w:b/>
          <w:sz w:val="25"/>
        </w:rPr>
        <w:t>NHÀ</w:t>
      </w:r>
      <w:r>
        <w:rPr>
          <w:b/>
          <w:spacing w:val="20"/>
          <w:sz w:val="25"/>
        </w:rPr>
        <w:t xml:space="preserve"> </w:t>
      </w:r>
      <w:r>
        <w:rPr>
          <w:b/>
          <w:spacing w:val="-4"/>
          <w:sz w:val="25"/>
        </w:rPr>
        <w:t>NƯỚC</w:t>
      </w:r>
    </w:p>
    <w:p w:rsidR="00CA1762" w:rsidRDefault="00A62D64">
      <w:pPr>
        <w:spacing w:before="28"/>
        <w:ind w:left="24" w:right="3"/>
        <w:jc w:val="center"/>
        <w:rPr>
          <w:b/>
          <w:sz w:val="25"/>
        </w:rPr>
      </w:pPr>
      <w:r>
        <w:rPr>
          <w:b/>
          <w:sz w:val="25"/>
        </w:rPr>
        <w:t>THUỘC</w:t>
      </w:r>
      <w:r>
        <w:rPr>
          <w:b/>
          <w:spacing w:val="41"/>
          <w:sz w:val="25"/>
        </w:rPr>
        <w:t xml:space="preserve"> </w:t>
      </w:r>
      <w:r>
        <w:rPr>
          <w:b/>
          <w:sz w:val="25"/>
        </w:rPr>
        <w:t>LĨNH</w:t>
      </w:r>
      <w:r>
        <w:rPr>
          <w:b/>
          <w:spacing w:val="26"/>
          <w:sz w:val="25"/>
        </w:rPr>
        <w:t xml:space="preserve"> </w:t>
      </w:r>
      <w:r>
        <w:rPr>
          <w:b/>
          <w:sz w:val="25"/>
        </w:rPr>
        <w:t>VỰC</w:t>
      </w:r>
      <w:r>
        <w:rPr>
          <w:b/>
          <w:spacing w:val="14"/>
          <w:sz w:val="25"/>
        </w:rPr>
        <w:t xml:space="preserve"> </w:t>
      </w:r>
      <w:r>
        <w:rPr>
          <w:b/>
          <w:sz w:val="25"/>
        </w:rPr>
        <w:t>NÔNG</w:t>
      </w:r>
      <w:r>
        <w:rPr>
          <w:b/>
          <w:spacing w:val="14"/>
          <w:sz w:val="25"/>
        </w:rPr>
        <w:t xml:space="preserve"> </w:t>
      </w:r>
      <w:r>
        <w:rPr>
          <w:b/>
          <w:sz w:val="25"/>
        </w:rPr>
        <w:t>NGHIỆP</w:t>
      </w:r>
      <w:r>
        <w:rPr>
          <w:b/>
          <w:spacing w:val="25"/>
          <w:sz w:val="25"/>
        </w:rPr>
        <w:t xml:space="preserve"> </w:t>
      </w:r>
      <w:r>
        <w:rPr>
          <w:b/>
          <w:sz w:val="25"/>
        </w:rPr>
        <w:t>VÀ</w:t>
      </w:r>
      <w:r>
        <w:rPr>
          <w:b/>
          <w:spacing w:val="13"/>
          <w:sz w:val="25"/>
        </w:rPr>
        <w:t xml:space="preserve"> </w:t>
      </w:r>
      <w:r>
        <w:rPr>
          <w:b/>
          <w:sz w:val="25"/>
        </w:rPr>
        <w:t>PHÁT</w:t>
      </w:r>
      <w:r>
        <w:rPr>
          <w:b/>
          <w:spacing w:val="26"/>
          <w:sz w:val="25"/>
        </w:rPr>
        <w:t xml:space="preserve"> </w:t>
      </w:r>
      <w:r>
        <w:rPr>
          <w:b/>
          <w:sz w:val="25"/>
        </w:rPr>
        <w:t>TRIỂN</w:t>
      </w:r>
      <w:r>
        <w:rPr>
          <w:b/>
          <w:spacing w:val="40"/>
          <w:sz w:val="25"/>
        </w:rPr>
        <w:t xml:space="preserve"> </w:t>
      </w:r>
      <w:r>
        <w:rPr>
          <w:b/>
          <w:sz w:val="25"/>
        </w:rPr>
        <w:t>NÔNG</w:t>
      </w:r>
      <w:r>
        <w:rPr>
          <w:b/>
          <w:spacing w:val="15"/>
          <w:sz w:val="25"/>
        </w:rPr>
        <w:t xml:space="preserve"> </w:t>
      </w:r>
      <w:r>
        <w:rPr>
          <w:b/>
          <w:sz w:val="25"/>
        </w:rPr>
        <w:t>THÔN</w:t>
      </w:r>
      <w:r>
        <w:rPr>
          <w:b/>
          <w:spacing w:val="40"/>
          <w:sz w:val="25"/>
        </w:rPr>
        <w:t xml:space="preserve"> </w:t>
      </w:r>
      <w:r>
        <w:rPr>
          <w:b/>
          <w:sz w:val="25"/>
        </w:rPr>
        <w:t>TRÊN</w:t>
      </w:r>
      <w:r>
        <w:rPr>
          <w:b/>
          <w:spacing w:val="27"/>
          <w:sz w:val="25"/>
        </w:rPr>
        <w:t xml:space="preserve"> </w:t>
      </w:r>
      <w:r>
        <w:rPr>
          <w:b/>
          <w:sz w:val="25"/>
        </w:rPr>
        <w:t>ĐỊA</w:t>
      </w:r>
      <w:r>
        <w:rPr>
          <w:b/>
          <w:spacing w:val="13"/>
          <w:sz w:val="25"/>
        </w:rPr>
        <w:t xml:space="preserve"> </w:t>
      </w:r>
      <w:r>
        <w:rPr>
          <w:b/>
          <w:sz w:val="25"/>
        </w:rPr>
        <w:t>BÀN</w:t>
      </w:r>
      <w:r>
        <w:rPr>
          <w:b/>
          <w:spacing w:val="13"/>
          <w:sz w:val="25"/>
        </w:rPr>
        <w:t xml:space="preserve"> </w:t>
      </w:r>
      <w:r>
        <w:rPr>
          <w:b/>
          <w:sz w:val="25"/>
        </w:rPr>
        <w:t>TỈNH</w:t>
      </w:r>
      <w:r>
        <w:rPr>
          <w:b/>
          <w:spacing w:val="41"/>
          <w:sz w:val="25"/>
        </w:rPr>
        <w:t xml:space="preserve"> </w:t>
      </w:r>
      <w:r>
        <w:rPr>
          <w:b/>
          <w:sz w:val="25"/>
        </w:rPr>
        <w:t>THANH</w:t>
      </w:r>
      <w:r>
        <w:rPr>
          <w:b/>
          <w:spacing w:val="54"/>
          <w:sz w:val="25"/>
        </w:rPr>
        <w:t xml:space="preserve"> </w:t>
      </w:r>
      <w:r>
        <w:rPr>
          <w:b/>
          <w:spacing w:val="-5"/>
          <w:sz w:val="25"/>
        </w:rPr>
        <w:t>HÓA</w:t>
      </w:r>
    </w:p>
    <w:p w:rsidR="00CA1762" w:rsidRDefault="00CA1762">
      <w:pPr>
        <w:jc w:val="center"/>
        <w:rPr>
          <w:sz w:val="25"/>
        </w:rPr>
        <w:sectPr w:rsidR="00CA1762">
          <w:headerReference w:type="default" r:id="rId8"/>
          <w:pgSz w:w="16850" w:h="11910" w:orient="landscape"/>
          <w:pgMar w:top="1320" w:right="340" w:bottom="280" w:left="340" w:header="733" w:footer="0" w:gutter="0"/>
          <w:pgNumType w:start="3"/>
          <w:cols w:space="720"/>
        </w:sectPr>
      </w:pPr>
    </w:p>
    <w:p w:rsidR="00CA1762" w:rsidRDefault="00A62D64">
      <w:pPr>
        <w:pStyle w:val="BodyText"/>
        <w:spacing w:before="15"/>
        <w:ind w:left="1822"/>
      </w:pPr>
      <w:r>
        <w:lastRenderedPageBreak/>
        <w:t>(Kèm</w:t>
      </w:r>
      <w:r>
        <w:rPr>
          <w:spacing w:val="-5"/>
        </w:rPr>
        <w:t xml:space="preserve"> </w:t>
      </w:r>
      <w:r>
        <w:t>theo Quyết</w:t>
      </w:r>
      <w:r>
        <w:rPr>
          <w:spacing w:val="-13"/>
        </w:rPr>
        <w:t xml:space="preserve"> </w:t>
      </w:r>
      <w:r>
        <w:t>định</w:t>
      </w:r>
      <w:r>
        <w:rPr>
          <w:spacing w:val="-17"/>
        </w:rPr>
        <w:t xml:space="preserve"> </w:t>
      </w:r>
      <w:r>
        <w:rPr>
          <w:spacing w:val="-5"/>
        </w:rPr>
        <w:t>số</w:t>
      </w:r>
    </w:p>
    <w:p w:rsidR="00CA1762" w:rsidRDefault="00A62D64">
      <w:pPr>
        <w:tabs>
          <w:tab w:val="left" w:pos="873"/>
        </w:tabs>
        <w:spacing w:before="13"/>
        <w:ind w:left="344"/>
        <w:rPr>
          <w:i/>
          <w:sz w:val="28"/>
        </w:rPr>
      </w:pPr>
      <w:r>
        <w:br w:type="column"/>
      </w:r>
      <w:r>
        <w:rPr>
          <w:spacing w:val="-5"/>
          <w:position w:val="2"/>
          <w:sz w:val="26"/>
        </w:rPr>
        <w:lastRenderedPageBreak/>
        <w:t>31</w:t>
      </w:r>
      <w:r>
        <w:rPr>
          <w:position w:val="2"/>
          <w:sz w:val="26"/>
        </w:rPr>
        <w:tab/>
      </w:r>
      <w:r>
        <w:rPr>
          <w:i/>
          <w:sz w:val="28"/>
        </w:rPr>
        <w:t>/2024/QĐ-UBND</w:t>
      </w:r>
      <w:r>
        <w:rPr>
          <w:i/>
          <w:spacing w:val="-29"/>
          <w:sz w:val="28"/>
        </w:rPr>
        <w:t xml:space="preserve"> </w:t>
      </w:r>
      <w:r>
        <w:rPr>
          <w:i/>
          <w:sz w:val="28"/>
        </w:rPr>
        <w:t>ngày</w:t>
      </w:r>
      <w:r>
        <w:rPr>
          <w:i/>
          <w:spacing w:val="50"/>
          <w:sz w:val="28"/>
        </w:rPr>
        <w:t xml:space="preserve"> </w:t>
      </w:r>
      <w:r>
        <w:rPr>
          <w:position w:val="1"/>
          <w:sz w:val="26"/>
        </w:rPr>
        <w:t>30</w:t>
      </w:r>
      <w:r>
        <w:rPr>
          <w:spacing w:val="46"/>
          <w:position w:val="1"/>
          <w:sz w:val="26"/>
        </w:rPr>
        <w:t xml:space="preserve"> </w:t>
      </w:r>
      <w:r>
        <w:rPr>
          <w:i/>
          <w:spacing w:val="-10"/>
          <w:sz w:val="28"/>
        </w:rPr>
        <w:t>/</w:t>
      </w:r>
    </w:p>
    <w:p w:rsidR="00CA1762" w:rsidRDefault="00A62D64">
      <w:pPr>
        <w:pStyle w:val="BodyText"/>
        <w:tabs>
          <w:tab w:val="left" w:pos="515"/>
        </w:tabs>
        <w:spacing w:before="15"/>
        <w:ind w:left="177"/>
      </w:pPr>
      <w:r>
        <w:rPr>
          <w:i w:val="0"/>
        </w:rPr>
        <w:br w:type="column"/>
      </w:r>
      <w:r>
        <w:rPr>
          <w:i w:val="0"/>
          <w:spacing w:val="-10"/>
          <w:position w:val="1"/>
          <w:sz w:val="26"/>
        </w:rPr>
        <w:lastRenderedPageBreak/>
        <w:t>6</w:t>
      </w:r>
      <w:r>
        <w:rPr>
          <w:i w:val="0"/>
          <w:position w:val="1"/>
          <w:sz w:val="26"/>
        </w:rPr>
        <w:tab/>
      </w:r>
      <w:r>
        <w:t>/2024</w:t>
      </w:r>
      <w:r>
        <w:rPr>
          <w:spacing w:val="-3"/>
        </w:rPr>
        <w:t xml:space="preserve"> </w:t>
      </w:r>
      <w:r>
        <w:t>của</w:t>
      </w:r>
      <w:r>
        <w:rPr>
          <w:spacing w:val="-2"/>
        </w:rPr>
        <w:t xml:space="preserve"> </w:t>
      </w:r>
      <w:r>
        <w:t>Ủy</w:t>
      </w:r>
      <w:r>
        <w:rPr>
          <w:spacing w:val="18"/>
        </w:rPr>
        <w:t xml:space="preserve"> </w:t>
      </w:r>
      <w:r>
        <w:t>ban</w:t>
      </w:r>
      <w:r>
        <w:rPr>
          <w:spacing w:val="-5"/>
        </w:rPr>
        <w:t xml:space="preserve"> </w:t>
      </w:r>
      <w:r>
        <w:t>nhân</w:t>
      </w:r>
      <w:r>
        <w:rPr>
          <w:spacing w:val="-4"/>
        </w:rPr>
        <w:t xml:space="preserve"> </w:t>
      </w:r>
      <w:r>
        <w:t>dân</w:t>
      </w:r>
      <w:r>
        <w:rPr>
          <w:spacing w:val="-16"/>
        </w:rPr>
        <w:t xml:space="preserve"> </w:t>
      </w:r>
      <w:r>
        <w:t>tỉnh</w:t>
      </w:r>
      <w:r>
        <w:rPr>
          <w:spacing w:val="-4"/>
        </w:rPr>
        <w:t xml:space="preserve"> </w:t>
      </w:r>
      <w:r>
        <w:t>Thanh</w:t>
      </w:r>
      <w:r>
        <w:rPr>
          <w:spacing w:val="-22"/>
        </w:rPr>
        <w:t xml:space="preserve"> </w:t>
      </w:r>
      <w:r>
        <w:rPr>
          <w:spacing w:val="-4"/>
        </w:rPr>
        <w:t>Hóa)</w:t>
      </w:r>
    </w:p>
    <w:p w:rsidR="00CA1762" w:rsidRDefault="00CA1762">
      <w:pPr>
        <w:spacing w:before="27"/>
        <w:rPr>
          <w:i/>
          <w:sz w:val="28"/>
        </w:rPr>
      </w:pPr>
    </w:p>
    <w:p w:rsidR="00CA1762" w:rsidRDefault="00A62D64">
      <w:pPr>
        <w:spacing w:before="1"/>
        <w:ind w:right="222"/>
        <w:jc w:val="right"/>
        <w:rPr>
          <w:i/>
        </w:rPr>
      </w:pPr>
      <w:r>
        <w:rPr>
          <w:noProof/>
          <w:lang w:val="en-US"/>
        </w:rPr>
        <mc:AlternateContent>
          <mc:Choice Requires="wps">
            <w:drawing>
              <wp:anchor distT="0" distB="0" distL="0" distR="0" simplePos="0" relativeHeight="15730688" behindDoc="0" locked="0" layoutInCell="1" allowOverlap="1">
                <wp:simplePos x="0" y="0"/>
                <wp:positionH relativeFrom="page">
                  <wp:posOffset>3338576</wp:posOffset>
                </wp:positionH>
                <wp:positionV relativeFrom="paragraph">
                  <wp:posOffset>-161983</wp:posOffset>
                </wp:positionV>
                <wp:extent cx="408686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6860" cy="1270"/>
                        </a:xfrm>
                        <a:custGeom>
                          <a:avLst/>
                          <a:gdLst/>
                          <a:ahLst/>
                          <a:cxnLst/>
                          <a:rect l="l" t="t" r="r" b="b"/>
                          <a:pathLst>
                            <a:path w="4086860">
                              <a:moveTo>
                                <a:pt x="0" y="0"/>
                              </a:moveTo>
                              <a:lnTo>
                                <a:pt x="4086732"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0688" from="262.880005pt,-12.754631pt" to="584.670005pt,-12.754631pt" stroked="true" strokeweight=".75075pt" strokecolor="#000000">
                <v:stroke dashstyle="solid"/>
                <w10:wrap type="none"/>
              </v:line>
            </w:pict>
          </mc:Fallback>
        </mc:AlternateContent>
      </w:r>
      <w:r>
        <w:rPr>
          <w:i/>
        </w:rPr>
        <w:t>Đơn</w:t>
      </w:r>
      <w:r>
        <w:rPr>
          <w:i/>
          <w:spacing w:val="8"/>
        </w:rPr>
        <w:t xml:space="preserve"> </w:t>
      </w:r>
      <w:r>
        <w:rPr>
          <w:i/>
        </w:rPr>
        <w:t>vị</w:t>
      </w:r>
      <w:r>
        <w:rPr>
          <w:i/>
          <w:spacing w:val="-2"/>
        </w:rPr>
        <w:t xml:space="preserve"> </w:t>
      </w:r>
      <w:r>
        <w:rPr>
          <w:i/>
        </w:rPr>
        <w:t xml:space="preserve">tính: </w:t>
      </w:r>
      <w:r>
        <w:rPr>
          <w:i/>
          <w:spacing w:val="-4"/>
        </w:rPr>
        <w:t>Đồng</w:t>
      </w:r>
    </w:p>
    <w:p w:rsidR="00CA1762" w:rsidRDefault="00CA1762">
      <w:pPr>
        <w:jc w:val="right"/>
        <w:sectPr w:rsidR="00CA1762">
          <w:type w:val="continuous"/>
          <w:pgSz w:w="16850" w:h="11910" w:orient="landscape"/>
          <w:pgMar w:top="1120" w:right="340" w:bottom="280" w:left="340" w:header="733" w:footer="0" w:gutter="0"/>
          <w:cols w:num="3" w:space="720" w:equalWidth="0">
            <w:col w:w="4602" w:space="40"/>
            <w:col w:w="4042" w:space="39"/>
            <w:col w:w="7447"/>
          </w:cols>
        </w:sectPr>
      </w:pPr>
    </w:p>
    <w:p w:rsidR="00CA1762" w:rsidRDefault="00CA1762">
      <w:pPr>
        <w:spacing w:before="7"/>
        <w:rPr>
          <w:i/>
          <w:sz w:val="3"/>
        </w:rPr>
      </w:pPr>
    </w:p>
    <w:tbl>
      <w:tblPr>
        <w:tblW w:w="0" w:type="auto"/>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5090"/>
        <w:gridCol w:w="1307"/>
        <w:gridCol w:w="1261"/>
        <w:gridCol w:w="1396"/>
        <w:gridCol w:w="1457"/>
        <w:gridCol w:w="1457"/>
        <w:gridCol w:w="1682"/>
        <w:gridCol w:w="1607"/>
      </w:tblGrid>
      <w:tr w:rsidR="00CA1762">
        <w:trPr>
          <w:trHeight w:val="541"/>
        </w:trPr>
        <w:tc>
          <w:tcPr>
            <w:tcW w:w="676" w:type="dxa"/>
            <w:vMerge w:val="restart"/>
          </w:tcPr>
          <w:p w:rsidR="00CA1762" w:rsidRDefault="00CA1762">
            <w:pPr>
              <w:pStyle w:val="TableParagraph"/>
              <w:rPr>
                <w:i/>
              </w:rPr>
            </w:pPr>
          </w:p>
          <w:p w:rsidR="00CA1762" w:rsidRDefault="00CA1762">
            <w:pPr>
              <w:pStyle w:val="TableParagraph"/>
              <w:spacing w:before="69"/>
              <w:rPr>
                <w:i/>
              </w:rPr>
            </w:pPr>
          </w:p>
          <w:p w:rsidR="00CA1762" w:rsidRDefault="00A62D64">
            <w:pPr>
              <w:pStyle w:val="TableParagraph"/>
              <w:ind w:left="127"/>
              <w:rPr>
                <w:b/>
              </w:rPr>
            </w:pPr>
            <w:r>
              <w:rPr>
                <w:b/>
                <w:spacing w:val="-5"/>
              </w:rPr>
              <w:t>STT</w:t>
            </w:r>
          </w:p>
        </w:tc>
        <w:tc>
          <w:tcPr>
            <w:tcW w:w="5090" w:type="dxa"/>
            <w:vMerge w:val="restart"/>
          </w:tcPr>
          <w:p w:rsidR="00CA1762" w:rsidRDefault="00CA1762">
            <w:pPr>
              <w:pStyle w:val="TableParagraph"/>
              <w:rPr>
                <w:i/>
              </w:rPr>
            </w:pPr>
          </w:p>
          <w:p w:rsidR="00CA1762" w:rsidRDefault="00CA1762">
            <w:pPr>
              <w:pStyle w:val="TableParagraph"/>
              <w:spacing w:before="69"/>
              <w:rPr>
                <w:i/>
              </w:rPr>
            </w:pPr>
          </w:p>
          <w:p w:rsidR="00CA1762" w:rsidRDefault="00A62D64">
            <w:pPr>
              <w:pStyle w:val="TableParagraph"/>
              <w:ind w:left="14" w:right="9"/>
              <w:jc w:val="center"/>
              <w:rPr>
                <w:b/>
              </w:rPr>
            </w:pPr>
            <w:r>
              <w:rPr>
                <w:b/>
              </w:rPr>
              <w:t>Nội</w:t>
            </w:r>
            <w:r>
              <w:rPr>
                <w:b/>
                <w:spacing w:val="2"/>
              </w:rPr>
              <w:t xml:space="preserve"> </w:t>
            </w:r>
            <w:r>
              <w:rPr>
                <w:b/>
                <w:spacing w:val="-4"/>
              </w:rPr>
              <w:t>dung</w:t>
            </w:r>
          </w:p>
        </w:tc>
        <w:tc>
          <w:tcPr>
            <w:tcW w:w="6878" w:type="dxa"/>
            <w:gridSpan w:val="5"/>
          </w:tcPr>
          <w:p w:rsidR="00CA1762" w:rsidRDefault="00A62D64">
            <w:pPr>
              <w:pStyle w:val="TableParagraph"/>
              <w:spacing w:before="125"/>
              <w:ind w:left="11"/>
              <w:jc w:val="center"/>
              <w:rPr>
                <w:b/>
              </w:rPr>
            </w:pPr>
            <w:r>
              <w:rPr>
                <w:b/>
              </w:rPr>
              <w:t>Tổng hợp</w:t>
            </w:r>
            <w:r>
              <w:rPr>
                <w:b/>
                <w:spacing w:val="-14"/>
              </w:rPr>
              <w:t xml:space="preserve"> </w:t>
            </w:r>
            <w:r>
              <w:rPr>
                <w:b/>
              </w:rPr>
              <w:t>chi</w:t>
            </w:r>
            <w:r>
              <w:rPr>
                <w:b/>
                <w:spacing w:val="6"/>
              </w:rPr>
              <w:t xml:space="preserve"> </w:t>
            </w:r>
            <w:r>
              <w:rPr>
                <w:b/>
                <w:spacing w:val="-5"/>
              </w:rPr>
              <w:t>phí</w:t>
            </w:r>
          </w:p>
        </w:tc>
        <w:tc>
          <w:tcPr>
            <w:tcW w:w="3289" w:type="dxa"/>
            <w:gridSpan w:val="2"/>
          </w:tcPr>
          <w:p w:rsidR="00CA1762" w:rsidRDefault="00A62D64">
            <w:pPr>
              <w:pStyle w:val="TableParagraph"/>
              <w:spacing w:before="125"/>
              <w:ind w:left="830"/>
              <w:rPr>
                <w:b/>
              </w:rPr>
            </w:pPr>
            <w:r>
              <w:rPr>
                <w:b/>
              </w:rPr>
              <w:t>Đơn</w:t>
            </w:r>
            <w:r>
              <w:rPr>
                <w:b/>
                <w:spacing w:val="6"/>
              </w:rPr>
              <w:t xml:space="preserve"> </w:t>
            </w:r>
            <w:r>
              <w:rPr>
                <w:b/>
              </w:rPr>
              <w:t>giá</w:t>
            </w:r>
            <w:r>
              <w:rPr>
                <w:b/>
                <w:spacing w:val="-12"/>
              </w:rPr>
              <w:t xml:space="preserve"> </w:t>
            </w:r>
            <w:r>
              <w:rPr>
                <w:b/>
              </w:rPr>
              <w:t>tổng</w:t>
            </w:r>
            <w:r>
              <w:rPr>
                <w:b/>
                <w:spacing w:val="6"/>
              </w:rPr>
              <w:t xml:space="preserve"> </w:t>
            </w:r>
            <w:r>
              <w:rPr>
                <w:b/>
                <w:spacing w:val="-5"/>
              </w:rPr>
              <w:t>hợp</w:t>
            </w:r>
          </w:p>
        </w:tc>
      </w:tr>
      <w:tr w:rsidR="00CA1762">
        <w:trPr>
          <w:trHeight w:val="871"/>
        </w:trPr>
        <w:tc>
          <w:tcPr>
            <w:tcW w:w="676" w:type="dxa"/>
            <w:vMerge/>
            <w:tcBorders>
              <w:top w:val="nil"/>
            </w:tcBorders>
          </w:tcPr>
          <w:p w:rsidR="00CA1762" w:rsidRDefault="00CA1762">
            <w:pPr>
              <w:rPr>
                <w:sz w:val="2"/>
                <w:szCs w:val="2"/>
              </w:rPr>
            </w:pPr>
          </w:p>
        </w:tc>
        <w:tc>
          <w:tcPr>
            <w:tcW w:w="5090" w:type="dxa"/>
            <w:vMerge/>
            <w:tcBorders>
              <w:top w:val="nil"/>
            </w:tcBorders>
          </w:tcPr>
          <w:p w:rsidR="00CA1762" w:rsidRDefault="00CA1762">
            <w:pPr>
              <w:rPr>
                <w:sz w:val="2"/>
                <w:szCs w:val="2"/>
              </w:rPr>
            </w:pPr>
          </w:p>
        </w:tc>
        <w:tc>
          <w:tcPr>
            <w:tcW w:w="1307" w:type="dxa"/>
          </w:tcPr>
          <w:p w:rsidR="00CA1762" w:rsidRDefault="00CA1762">
            <w:pPr>
              <w:pStyle w:val="TableParagraph"/>
              <w:spacing w:before="37"/>
              <w:rPr>
                <w:i/>
              </w:rPr>
            </w:pPr>
          </w:p>
          <w:p w:rsidR="00CA1762" w:rsidRDefault="00A62D64">
            <w:pPr>
              <w:pStyle w:val="TableParagraph"/>
              <w:ind w:left="202"/>
              <w:rPr>
                <w:b/>
              </w:rPr>
            </w:pPr>
            <w:r>
              <w:rPr>
                <w:b/>
              </w:rPr>
              <w:t>Lao</w:t>
            </w:r>
            <w:r>
              <w:rPr>
                <w:b/>
                <w:spacing w:val="-5"/>
              </w:rPr>
              <w:t xml:space="preserve"> </w:t>
            </w:r>
            <w:r>
              <w:rPr>
                <w:b/>
                <w:spacing w:val="-4"/>
              </w:rPr>
              <w:t>động</w:t>
            </w:r>
          </w:p>
        </w:tc>
        <w:tc>
          <w:tcPr>
            <w:tcW w:w="1261" w:type="dxa"/>
          </w:tcPr>
          <w:p w:rsidR="00CA1762" w:rsidRDefault="00A62D64">
            <w:pPr>
              <w:pStyle w:val="TableParagraph"/>
              <w:spacing w:before="170"/>
              <w:ind w:left="291" w:hanging="135"/>
              <w:rPr>
                <w:b/>
              </w:rPr>
            </w:pPr>
            <w:r>
              <w:rPr>
                <w:b/>
              </w:rPr>
              <w:t>Máy</w:t>
            </w:r>
            <w:r>
              <w:rPr>
                <w:b/>
                <w:spacing w:val="-18"/>
              </w:rPr>
              <w:t xml:space="preserve"> </w:t>
            </w:r>
            <w:r>
              <w:rPr>
                <w:b/>
              </w:rPr>
              <w:t>móc, thiết</w:t>
            </w:r>
            <w:r>
              <w:rPr>
                <w:b/>
                <w:spacing w:val="-8"/>
              </w:rPr>
              <w:t xml:space="preserve"> </w:t>
            </w:r>
            <w:r>
              <w:rPr>
                <w:b/>
              </w:rPr>
              <w:t>bị</w:t>
            </w:r>
          </w:p>
        </w:tc>
        <w:tc>
          <w:tcPr>
            <w:tcW w:w="1396" w:type="dxa"/>
          </w:tcPr>
          <w:p w:rsidR="00CA1762" w:rsidRDefault="00A62D64">
            <w:pPr>
              <w:pStyle w:val="TableParagraph"/>
              <w:spacing w:before="170"/>
              <w:ind w:left="291" w:right="35" w:firstLine="75"/>
              <w:rPr>
                <w:b/>
              </w:rPr>
            </w:pPr>
            <w:r>
              <w:rPr>
                <w:b/>
              </w:rPr>
              <w:t>Vật tư, hóa</w:t>
            </w:r>
            <w:r>
              <w:rPr>
                <w:b/>
                <w:spacing w:val="-14"/>
              </w:rPr>
              <w:t xml:space="preserve"> </w:t>
            </w:r>
            <w:r>
              <w:rPr>
                <w:b/>
              </w:rPr>
              <w:t>chất</w:t>
            </w:r>
          </w:p>
        </w:tc>
        <w:tc>
          <w:tcPr>
            <w:tcW w:w="1457" w:type="dxa"/>
          </w:tcPr>
          <w:p w:rsidR="00CA1762" w:rsidRDefault="00A62D64">
            <w:pPr>
              <w:pStyle w:val="TableParagraph"/>
              <w:spacing w:before="170"/>
              <w:ind w:left="246" w:hanging="105"/>
              <w:rPr>
                <w:b/>
              </w:rPr>
            </w:pPr>
            <w:r>
              <w:rPr>
                <w:b/>
              </w:rPr>
              <w:t>Năng</w:t>
            </w:r>
            <w:r>
              <w:rPr>
                <w:b/>
                <w:spacing w:val="-14"/>
              </w:rPr>
              <w:t xml:space="preserve"> </w:t>
            </w:r>
            <w:r>
              <w:rPr>
                <w:b/>
              </w:rPr>
              <w:t>lượng, nhiên</w:t>
            </w:r>
            <w:r>
              <w:rPr>
                <w:b/>
                <w:spacing w:val="-16"/>
              </w:rPr>
              <w:t xml:space="preserve"> </w:t>
            </w:r>
            <w:r>
              <w:rPr>
                <w:b/>
              </w:rPr>
              <w:t>liệu</w:t>
            </w:r>
          </w:p>
        </w:tc>
        <w:tc>
          <w:tcPr>
            <w:tcW w:w="1457" w:type="dxa"/>
          </w:tcPr>
          <w:p w:rsidR="00CA1762" w:rsidRDefault="00CA1762">
            <w:pPr>
              <w:pStyle w:val="TableParagraph"/>
              <w:spacing w:before="37"/>
              <w:rPr>
                <w:i/>
              </w:rPr>
            </w:pPr>
          </w:p>
          <w:p w:rsidR="00CA1762" w:rsidRDefault="00A62D64">
            <w:pPr>
              <w:pStyle w:val="TableParagraph"/>
              <w:ind w:left="470"/>
              <w:rPr>
                <w:b/>
              </w:rPr>
            </w:pPr>
            <w:r>
              <w:rPr>
                <w:b/>
                <w:spacing w:val="-4"/>
              </w:rPr>
              <w:t>Cộng</w:t>
            </w:r>
          </w:p>
        </w:tc>
        <w:tc>
          <w:tcPr>
            <w:tcW w:w="1682" w:type="dxa"/>
          </w:tcPr>
          <w:p w:rsidR="00CA1762" w:rsidRDefault="00A62D64">
            <w:pPr>
              <w:pStyle w:val="TableParagraph"/>
              <w:spacing w:before="34" w:line="242" w:lineRule="auto"/>
              <w:ind w:left="24" w:right="8"/>
              <w:jc w:val="center"/>
              <w:rPr>
                <w:b/>
              </w:rPr>
            </w:pPr>
            <w:r>
              <w:rPr>
                <w:b/>
              </w:rPr>
              <w:t>Đơn giá</w:t>
            </w:r>
            <w:r>
              <w:rPr>
                <w:b/>
                <w:spacing w:val="-17"/>
              </w:rPr>
              <w:t xml:space="preserve"> </w:t>
            </w:r>
            <w:r>
              <w:rPr>
                <w:b/>
              </w:rPr>
              <w:t xml:space="preserve">không tính khấu hao </w:t>
            </w:r>
            <w:r>
              <w:rPr>
                <w:b/>
                <w:spacing w:val="-4"/>
              </w:rPr>
              <w:t>TSCĐ</w:t>
            </w:r>
          </w:p>
        </w:tc>
        <w:tc>
          <w:tcPr>
            <w:tcW w:w="1607" w:type="dxa"/>
          </w:tcPr>
          <w:p w:rsidR="00CA1762" w:rsidRDefault="00A62D64">
            <w:pPr>
              <w:pStyle w:val="TableParagraph"/>
              <w:spacing w:before="34"/>
              <w:ind w:left="17" w:right="17"/>
              <w:jc w:val="center"/>
              <w:rPr>
                <w:b/>
              </w:rPr>
            </w:pPr>
            <w:r>
              <w:rPr>
                <w:b/>
              </w:rPr>
              <w:t>Đơn</w:t>
            </w:r>
            <w:r>
              <w:rPr>
                <w:b/>
                <w:spacing w:val="7"/>
              </w:rPr>
              <w:t xml:space="preserve"> </w:t>
            </w:r>
            <w:r>
              <w:rPr>
                <w:b/>
              </w:rPr>
              <w:t>giá</w:t>
            </w:r>
            <w:r>
              <w:rPr>
                <w:b/>
                <w:spacing w:val="-12"/>
              </w:rPr>
              <w:t xml:space="preserve"> </w:t>
            </w:r>
            <w:r>
              <w:rPr>
                <w:b/>
                <w:spacing w:val="-5"/>
              </w:rPr>
              <w:t>có</w:t>
            </w:r>
          </w:p>
          <w:p w:rsidR="00CA1762" w:rsidRDefault="00A62D64">
            <w:pPr>
              <w:pStyle w:val="TableParagraph"/>
              <w:spacing w:before="3" w:line="242" w:lineRule="auto"/>
              <w:ind w:left="17"/>
              <w:jc w:val="center"/>
              <w:rPr>
                <w:b/>
              </w:rPr>
            </w:pPr>
            <w:r>
              <w:rPr>
                <w:b/>
              </w:rPr>
              <w:t>tính</w:t>
            </w:r>
            <w:r>
              <w:rPr>
                <w:b/>
                <w:spacing w:val="-14"/>
              </w:rPr>
              <w:t xml:space="preserve"> </w:t>
            </w:r>
            <w:r>
              <w:rPr>
                <w:b/>
              </w:rPr>
              <w:t>khấu</w:t>
            </w:r>
            <w:r>
              <w:rPr>
                <w:b/>
                <w:spacing w:val="-16"/>
              </w:rPr>
              <w:t xml:space="preserve"> </w:t>
            </w:r>
            <w:r>
              <w:rPr>
                <w:b/>
              </w:rPr>
              <w:t xml:space="preserve">hao </w:t>
            </w:r>
            <w:r>
              <w:rPr>
                <w:b/>
                <w:spacing w:val="-4"/>
              </w:rPr>
              <w:t>TSCĐ</w:t>
            </w:r>
          </w:p>
        </w:tc>
      </w:tr>
      <w:tr w:rsidR="00CA1762">
        <w:trPr>
          <w:trHeight w:val="315"/>
        </w:trPr>
        <w:tc>
          <w:tcPr>
            <w:tcW w:w="676" w:type="dxa"/>
          </w:tcPr>
          <w:p w:rsidR="00CA1762" w:rsidRDefault="00A62D64">
            <w:pPr>
              <w:pStyle w:val="TableParagraph"/>
              <w:spacing w:before="42"/>
              <w:ind w:left="36" w:right="22"/>
              <w:jc w:val="center"/>
              <w:rPr>
                <w:i/>
                <w:sz w:val="18"/>
              </w:rPr>
            </w:pPr>
            <w:r>
              <w:rPr>
                <w:i/>
                <w:spacing w:val="-10"/>
                <w:sz w:val="18"/>
              </w:rPr>
              <w:t>1</w:t>
            </w:r>
          </w:p>
        </w:tc>
        <w:tc>
          <w:tcPr>
            <w:tcW w:w="5090" w:type="dxa"/>
          </w:tcPr>
          <w:p w:rsidR="00CA1762" w:rsidRDefault="00A62D64">
            <w:pPr>
              <w:pStyle w:val="TableParagraph"/>
              <w:spacing w:before="42"/>
              <w:ind w:left="14"/>
              <w:jc w:val="center"/>
              <w:rPr>
                <w:i/>
                <w:sz w:val="18"/>
              </w:rPr>
            </w:pPr>
            <w:r>
              <w:rPr>
                <w:i/>
                <w:spacing w:val="-10"/>
                <w:sz w:val="18"/>
              </w:rPr>
              <w:t>2</w:t>
            </w:r>
          </w:p>
        </w:tc>
        <w:tc>
          <w:tcPr>
            <w:tcW w:w="1307" w:type="dxa"/>
          </w:tcPr>
          <w:p w:rsidR="00CA1762" w:rsidRDefault="00A62D64">
            <w:pPr>
              <w:pStyle w:val="TableParagraph"/>
              <w:spacing w:before="42"/>
              <w:ind w:left="12"/>
              <w:jc w:val="center"/>
              <w:rPr>
                <w:i/>
                <w:sz w:val="18"/>
              </w:rPr>
            </w:pPr>
            <w:r>
              <w:rPr>
                <w:i/>
                <w:spacing w:val="-10"/>
                <w:sz w:val="18"/>
              </w:rPr>
              <w:t>3</w:t>
            </w:r>
          </w:p>
        </w:tc>
        <w:tc>
          <w:tcPr>
            <w:tcW w:w="1261" w:type="dxa"/>
          </w:tcPr>
          <w:p w:rsidR="00CA1762" w:rsidRDefault="00A62D64">
            <w:pPr>
              <w:pStyle w:val="TableParagraph"/>
              <w:spacing w:before="42"/>
              <w:ind w:left="27"/>
              <w:jc w:val="center"/>
              <w:rPr>
                <w:i/>
                <w:sz w:val="18"/>
              </w:rPr>
            </w:pPr>
            <w:r>
              <w:rPr>
                <w:i/>
                <w:spacing w:val="-10"/>
                <w:sz w:val="18"/>
              </w:rPr>
              <w:t>4</w:t>
            </w:r>
          </w:p>
        </w:tc>
        <w:tc>
          <w:tcPr>
            <w:tcW w:w="1396" w:type="dxa"/>
          </w:tcPr>
          <w:p w:rsidR="00CA1762" w:rsidRDefault="00A62D64">
            <w:pPr>
              <w:pStyle w:val="TableParagraph"/>
              <w:spacing w:before="42"/>
              <w:ind w:left="12"/>
              <w:jc w:val="center"/>
              <w:rPr>
                <w:i/>
                <w:sz w:val="18"/>
              </w:rPr>
            </w:pPr>
            <w:r>
              <w:rPr>
                <w:i/>
                <w:spacing w:val="-10"/>
                <w:sz w:val="18"/>
              </w:rPr>
              <w:t>5</w:t>
            </w:r>
          </w:p>
        </w:tc>
        <w:tc>
          <w:tcPr>
            <w:tcW w:w="1457" w:type="dxa"/>
          </w:tcPr>
          <w:p w:rsidR="00CA1762" w:rsidRDefault="00A62D64">
            <w:pPr>
              <w:pStyle w:val="TableParagraph"/>
              <w:spacing w:before="42"/>
              <w:ind w:left="12"/>
              <w:jc w:val="center"/>
              <w:rPr>
                <w:i/>
                <w:sz w:val="18"/>
              </w:rPr>
            </w:pPr>
            <w:r>
              <w:rPr>
                <w:i/>
                <w:spacing w:val="-10"/>
                <w:sz w:val="18"/>
              </w:rPr>
              <w:t>6</w:t>
            </w:r>
          </w:p>
        </w:tc>
        <w:tc>
          <w:tcPr>
            <w:tcW w:w="1457" w:type="dxa"/>
          </w:tcPr>
          <w:p w:rsidR="00CA1762" w:rsidRDefault="00A62D64">
            <w:pPr>
              <w:pStyle w:val="TableParagraph"/>
              <w:spacing w:before="42"/>
              <w:ind w:left="260"/>
              <w:rPr>
                <w:i/>
                <w:sz w:val="18"/>
              </w:rPr>
            </w:pPr>
            <w:r>
              <w:rPr>
                <w:i/>
                <w:spacing w:val="-2"/>
                <w:sz w:val="18"/>
              </w:rPr>
              <w:t>7=3+4+5+6</w:t>
            </w:r>
          </w:p>
        </w:tc>
        <w:tc>
          <w:tcPr>
            <w:tcW w:w="1682" w:type="dxa"/>
          </w:tcPr>
          <w:p w:rsidR="00CA1762" w:rsidRDefault="00A62D64">
            <w:pPr>
              <w:pStyle w:val="TableParagraph"/>
              <w:spacing w:before="42"/>
              <w:ind w:left="24"/>
              <w:jc w:val="center"/>
              <w:rPr>
                <w:i/>
                <w:sz w:val="18"/>
              </w:rPr>
            </w:pPr>
            <w:r>
              <w:rPr>
                <w:i/>
                <w:spacing w:val="-2"/>
                <w:sz w:val="18"/>
              </w:rPr>
              <w:t>8=7-</w:t>
            </w:r>
            <w:r>
              <w:rPr>
                <w:i/>
                <w:spacing w:val="-10"/>
                <w:sz w:val="18"/>
              </w:rPr>
              <w:t>4</w:t>
            </w:r>
          </w:p>
        </w:tc>
        <w:tc>
          <w:tcPr>
            <w:tcW w:w="1607" w:type="dxa"/>
          </w:tcPr>
          <w:p w:rsidR="00CA1762" w:rsidRDefault="00A62D64">
            <w:pPr>
              <w:pStyle w:val="TableParagraph"/>
              <w:spacing w:before="42"/>
              <w:ind w:left="17" w:right="9"/>
              <w:jc w:val="center"/>
              <w:rPr>
                <w:i/>
                <w:sz w:val="18"/>
              </w:rPr>
            </w:pPr>
            <w:r>
              <w:rPr>
                <w:i/>
                <w:spacing w:val="-5"/>
                <w:sz w:val="18"/>
              </w:rPr>
              <w:t>9=7</w:t>
            </w:r>
          </w:p>
        </w:tc>
      </w:tr>
      <w:tr w:rsidR="00CA1762">
        <w:trPr>
          <w:trHeight w:val="375"/>
        </w:trPr>
        <w:tc>
          <w:tcPr>
            <w:tcW w:w="676" w:type="dxa"/>
          </w:tcPr>
          <w:p w:rsidR="00CA1762" w:rsidRDefault="00A62D64">
            <w:pPr>
              <w:pStyle w:val="TableParagraph"/>
              <w:spacing w:before="49"/>
              <w:ind w:left="36" w:right="25"/>
              <w:jc w:val="center"/>
              <w:rPr>
                <w:b/>
              </w:rPr>
            </w:pPr>
            <w:r>
              <w:rPr>
                <w:b/>
                <w:spacing w:val="-10"/>
              </w:rPr>
              <w:t>I</w:t>
            </w:r>
          </w:p>
        </w:tc>
        <w:tc>
          <w:tcPr>
            <w:tcW w:w="5090" w:type="dxa"/>
          </w:tcPr>
          <w:p w:rsidR="00CA1762" w:rsidRDefault="00A62D64">
            <w:pPr>
              <w:pStyle w:val="TableParagraph"/>
              <w:spacing w:before="49"/>
              <w:ind w:left="112"/>
              <w:rPr>
                <w:b/>
              </w:rPr>
            </w:pPr>
            <w:r>
              <w:rPr>
                <w:b/>
              </w:rPr>
              <w:t>Hoạt</w:t>
            </w:r>
            <w:r>
              <w:rPr>
                <w:b/>
                <w:spacing w:val="-7"/>
              </w:rPr>
              <w:t xml:space="preserve"> </w:t>
            </w:r>
            <w:r>
              <w:rPr>
                <w:b/>
              </w:rPr>
              <w:t>động</w:t>
            </w:r>
            <w:r>
              <w:rPr>
                <w:b/>
                <w:spacing w:val="3"/>
              </w:rPr>
              <w:t xml:space="preserve"> </w:t>
            </w:r>
            <w:r>
              <w:rPr>
                <w:b/>
              </w:rPr>
              <w:t>lĩnh</w:t>
            </w:r>
            <w:r>
              <w:rPr>
                <w:b/>
                <w:spacing w:val="-12"/>
              </w:rPr>
              <w:t xml:space="preserve"> </w:t>
            </w:r>
            <w:r>
              <w:rPr>
                <w:b/>
              </w:rPr>
              <w:t>vực</w:t>
            </w:r>
            <w:r>
              <w:rPr>
                <w:b/>
                <w:spacing w:val="3"/>
              </w:rPr>
              <w:t xml:space="preserve"> </w:t>
            </w:r>
            <w:r>
              <w:rPr>
                <w:b/>
              </w:rPr>
              <w:t>trồng</w:t>
            </w:r>
            <w:r>
              <w:rPr>
                <w:b/>
                <w:spacing w:val="2"/>
              </w:rPr>
              <w:t xml:space="preserve"> </w:t>
            </w:r>
            <w:r>
              <w:rPr>
                <w:b/>
                <w:spacing w:val="-4"/>
              </w:rPr>
              <w:t>trọt</w:t>
            </w:r>
          </w:p>
        </w:tc>
        <w:tc>
          <w:tcPr>
            <w:tcW w:w="1307" w:type="dxa"/>
          </w:tcPr>
          <w:p w:rsidR="00CA1762" w:rsidRDefault="00CA1762">
            <w:pPr>
              <w:pStyle w:val="TableParagraph"/>
            </w:pPr>
          </w:p>
        </w:tc>
        <w:tc>
          <w:tcPr>
            <w:tcW w:w="1261" w:type="dxa"/>
          </w:tcPr>
          <w:p w:rsidR="00CA1762" w:rsidRDefault="00CA1762">
            <w:pPr>
              <w:pStyle w:val="TableParagraph"/>
            </w:pPr>
          </w:p>
        </w:tc>
        <w:tc>
          <w:tcPr>
            <w:tcW w:w="1396" w:type="dxa"/>
          </w:tcPr>
          <w:p w:rsidR="00CA1762" w:rsidRDefault="00CA1762">
            <w:pPr>
              <w:pStyle w:val="TableParagraph"/>
            </w:pPr>
          </w:p>
        </w:tc>
        <w:tc>
          <w:tcPr>
            <w:tcW w:w="1457" w:type="dxa"/>
          </w:tcPr>
          <w:p w:rsidR="00CA1762" w:rsidRDefault="00CA1762">
            <w:pPr>
              <w:pStyle w:val="TableParagraph"/>
            </w:pPr>
          </w:p>
        </w:tc>
        <w:tc>
          <w:tcPr>
            <w:tcW w:w="1457" w:type="dxa"/>
          </w:tcPr>
          <w:p w:rsidR="00CA1762" w:rsidRDefault="00CA1762">
            <w:pPr>
              <w:pStyle w:val="TableParagraph"/>
            </w:pPr>
          </w:p>
        </w:tc>
        <w:tc>
          <w:tcPr>
            <w:tcW w:w="1682" w:type="dxa"/>
          </w:tcPr>
          <w:p w:rsidR="00CA1762" w:rsidRDefault="00CA1762">
            <w:pPr>
              <w:pStyle w:val="TableParagraph"/>
            </w:pPr>
          </w:p>
        </w:tc>
        <w:tc>
          <w:tcPr>
            <w:tcW w:w="1607" w:type="dxa"/>
          </w:tcPr>
          <w:p w:rsidR="00CA1762" w:rsidRDefault="00CA1762">
            <w:pPr>
              <w:pStyle w:val="TableParagraph"/>
            </w:pPr>
          </w:p>
        </w:tc>
      </w:tr>
      <w:tr w:rsidR="00CA1762">
        <w:trPr>
          <w:trHeight w:val="360"/>
        </w:trPr>
        <w:tc>
          <w:tcPr>
            <w:tcW w:w="676" w:type="dxa"/>
          </w:tcPr>
          <w:p w:rsidR="00CA1762" w:rsidRDefault="00A62D64">
            <w:pPr>
              <w:pStyle w:val="TableParagraph"/>
              <w:spacing w:before="34"/>
              <w:ind w:left="36"/>
              <w:jc w:val="center"/>
            </w:pPr>
            <w:r>
              <w:rPr>
                <w:spacing w:val="-10"/>
              </w:rPr>
              <w:t>1</w:t>
            </w:r>
          </w:p>
        </w:tc>
        <w:tc>
          <w:tcPr>
            <w:tcW w:w="5090" w:type="dxa"/>
          </w:tcPr>
          <w:p w:rsidR="00CA1762" w:rsidRDefault="00A62D64">
            <w:pPr>
              <w:pStyle w:val="TableParagraph"/>
              <w:spacing w:before="34"/>
              <w:ind w:left="112"/>
            </w:pPr>
            <w:r>
              <w:t>Kiểm</w:t>
            </w:r>
            <w:r>
              <w:rPr>
                <w:spacing w:val="-14"/>
              </w:rPr>
              <w:t xml:space="preserve"> </w:t>
            </w:r>
            <w:r>
              <w:t>định</w:t>
            </w:r>
            <w:r>
              <w:rPr>
                <w:spacing w:val="4"/>
              </w:rPr>
              <w:t xml:space="preserve"> </w:t>
            </w:r>
            <w:r>
              <w:t>giống</w:t>
            </w:r>
            <w:r>
              <w:rPr>
                <w:spacing w:val="18"/>
              </w:rPr>
              <w:t xml:space="preserve"> </w:t>
            </w:r>
            <w:r>
              <w:t>cây</w:t>
            </w:r>
            <w:r>
              <w:rPr>
                <w:spacing w:val="-18"/>
              </w:rPr>
              <w:t xml:space="preserve"> </w:t>
            </w:r>
            <w:r>
              <w:t>ngắn</w:t>
            </w:r>
            <w:r>
              <w:rPr>
                <w:spacing w:val="-9"/>
              </w:rPr>
              <w:t xml:space="preserve"> </w:t>
            </w:r>
            <w:r>
              <w:t>ngày</w:t>
            </w:r>
            <w:r>
              <w:rPr>
                <w:spacing w:val="5"/>
              </w:rPr>
              <w:t xml:space="preserve"> </w:t>
            </w:r>
            <w:r>
              <w:t>G1</w:t>
            </w:r>
            <w:r>
              <w:rPr>
                <w:spacing w:val="-8"/>
              </w:rPr>
              <w:t xml:space="preserve"> </w:t>
            </w:r>
            <w:r>
              <w:t>(01</w:t>
            </w:r>
            <w:r>
              <w:rPr>
                <w:spacing w:val="-8"/>
              </w:rPr>
              <w:t xml:space="preserve"> </w:t>
            </w:r>
            <w:r>
              <w:rPr>
                <w:spacing w:val="-2"/>
              </w:rPr>
              <w:t>dòng)</w:t>
            </w:r>
          </w:p>
        </w:tc>
        <w:tc>
          <w:tcPr>
            <w:tcW w:w="1307" w:type="dxa"/>
          </w:tcPr>
          <w:p w:rsidR="00CA1762" w:rsidRDefault="00A62D64">
            <w:pPr>
              <w:pStyle w:val="TableParagraph"/>
              <w:spacing w:before="34"/>
              <w:ind w:right="75"/>
              <w:jc w:val="right"/>
            </w:pPr>
            <w:r>
              <w:rPr>
                <w:spacing w:val="-2"/>
              </w:rPr>
              <w:t>64.053</w:t>
            </w:r>
          </w:p>
        </w:tc>
        <w:tc>
          <w:tcPr>
            <w:tcW w:w="1261" w:type="dxa"/>
          </w:tcPr>
          <w:p w:rsidR="00CA1762" w:rsidRDefault="00CA1762">
            <w:pPr>
              <w:pStyle w:val="TableParagraph"/>
            </w:pPr>
          </w:p>
        </w:tc>
        <w:tc>
          <w:tcPr>
            <w:tcW w:w="1396" w:type="dxa"/>
          </w:tcPr>
          <w:p w:rsidR="00CA1762" w:rsidRDefault="00A62D64">
            <w:pPr>
              <w:pStyle w:val="TableParagraph"/>
              <w:spacing w:before="34"/>
              <w:ind w:right="74"/>
              <w:jc w:val="right"/>
            </w:pPr>
            <w:r>
              <w:rPr>
                <w:spacing w:val="-2"/>
              </w:rPr>
              <w:t>47.107</w:t>
            </w:r>
          </w:p>
        </w:tc>
        <w:tc>
          <w:tcPr>
            <w:tcW w:w="1457" w:type="dxa"/>
          </w:tcPr>
          <w:p w:rsidR="00CA1762" w:rsidRDefault="00A62D64">
            <w:pPr>
              <w:pStyle w:val="TableParagraph"/>
              <w:spacing w:before="34"/>
              <w:ind w:right="90"/>
              <w:jc w:val="right"/>
            </w:pPr>
            <w:r>
              <w:rPr>
                <w:spacing w:val="-2"/>
              </w:rPr>
              <w:t>58.500</w:t>
            </w:r>
          </w:p>
        </w:tc>
        <w:tc>
          <w:tcPr>
            <w:tcW w:w="1457" w:type="dxa"/>
          </w:tcPr>
          <w:p w:rsidR="00CA1762" w:rsidRDefault="00A62D64">
            <w:pPr>
              <w:pStyle w:val="TableParagraph"/>
              <w:spacing w:before="34"/>
              <w:ind w:right="76"/>
              <w:jc w:val="right"/>
            </w:pPr>
            <w:r>
              <w:rPr>
                <w:spacing w:val="-2"/>
              </w:rPr>
              <w:t>169.660</w:t>
            </w:r>
          </w:p>
        </w:tc>
        <w:tc>
          <w:tcPr>
            <w:tcW w:w="1682" w:type="dxa"/>
          </w:tcPr>
          <w:p w:rsidR="00CA1762" w:rsidRDefault="00A62D64">
            <w:pPr>
              <w:pStyle w:val="TableParagraph"/>
              <w:spacing w:before="34"/>
              <w:ind w:right="76"/>
              <w:jc w:val="right"/>
            </w:pPr>
            <w:r>
              <w:rPr>
                <w:spacing w:val="-2"/>
              </w:rPr>
              <w:t>169.660</w:t>
            </w:r>
          </w:p>
        </w:tc>
        <w:tc>
          <w:tcPr>
            <w:tcW w:w="1607" w:type="dxa"/>
          </w:tcPr>
          <w:p w:rsidR="00CA1762" w:rsidRDefault="00A62D64">
            <w:pPr>
              <w:pStyle w:val="TableParagraph"/>
              <w:spacing w:before="34"/>
              <w:ind w:right="77"/>
              <w:jc w:val="right"/>
            </w:pPr>
            <w:r>
              <w:rPr>
                <w:spacing w:val="-2"/>
              </w:rPr>
              <w:t>169.660</w:t>
            </w:r>
          </w:p>
        </w:tc>
      </w:tr>
      <w:tr w:rsidR="00CA1762">
        <w:trPr>
          <w:trHeight w:val="375"/>
        </w:trPr>
        <w:tc>
          <w:tcPr>
            <w:tcW w:w="676" w:type="dxa"/>
          </w:tcPr>
          <w:p w:rsidR="00CA1762" w:rsidRDefault="00A62D64">
            <w:pPr>
              <w:pStyle w:val="TableParagraph"/>
              <w:spacing w:before="35"/>
              <w:ind w:left="36"/>
              <w:jc w:val="center"/>
            </w:pPr>
            <w:r>
              <w:rPr>
                <w:spacing w:val="-10"/>
              </w:rPr>
              <w:t>2</w:t>
            </w:r>
          </w:p>
        </w:tc>
        <w:tc>
          <w:tcPr>
            <w:tcW w:w="5090" w:type="dxa"/>
          </w:tcPr>
          <w:p w:rsidR="00CA1762" w:rsidRDefault="00A62D64">
            <w:pPr>
              <w:pStyle w:val="TableParagraph"/>
              <w:spacing w:before="35"/>
              <w:ind w:left="112"/>
            </w:pPr>
            <w:r>
              <w:t>Kiểm</w:t>
            </w:r>
            <w:r>
              <w:rPr>
                <w:spacing w:val="-14"/>
              </w:rPr>
              <w:t xml:space="preserve"> </w:t>
            </w:r>
            <w:r>
              <w:t>định</w:t>
            </w:r>
            <w:r>
              <w:rPr>
                <w:spacing w:val="4"/>
              </w:rPr>
              <w:t xml:space="preserve"> </w:t>
            </w:r>
            <w:r>
              <w:t>giống</w:t>
            </w:r>
            <w:r>
              <w:rPr>
                <w:spacing w:val="18"/>
              </w:rPr>
              <w:t xml:space="preserve"> </w:t>
            </w:r>
            <w:r>
              <w:t>cây</w:t>
            </w:r>
            <w:r>
              <w:rPr>
                <w:spacing w:val="-18"/>
              </w:rPr>
              <w:t xml:space="preserve"> </w:t>
            </w:r>
            <w:r>
              <w:t>ngắn</w:t>
            </w:r>
            <w:r>
              <w:rPr>
                <w:spacing w:val="-8"/>
              </w:rPr>
              <w:t xml:space="preserve"> </w:t>
            </w:r>
            <w:r>
              <w:t>ngày</w:t>
            </w:r>
            <w:r>
              <w:rPr>
                <w:spacing w:val="5"/>
              </w:rPr>
              <w:t xml:space="preserve"> </w:t>
            </w:r>
            <w:r>
              <w:t>G2</w:t>
            </w:r>
            <w:r>
              <w:rPr>
                <w:spacing w:val="-6"/>
              </w:rPr>
              <w:t xml:space="preserve"> </w:t>
            </w:r>
            <w:r>
              <w:t>(01</w:t>
            </w:r>
            <w:r>
              <w:rPr>
                <w:spacing w:val="-8"/>
              </w:rPr>
              <w:t xml:space="preserve"> </w:t>
            </w:r>
            <w:r>
              <w:rPr>
                <w:spacing w:val="-2"/>
              </w:rPr>
              <w:t>dòng)</w:t>
            </w:r>
          </w:p>
        </w:tc>
        <w:tc>
          <w:tcPr>
            <w:tcW w:w="1307" w:type="dxa"/>
          </w:tcPr>
          <w:p w:rsidR="00CA1762" w:rsidRDefault="00A62D64">
            <w:pPr>
              <w:pStyle w:val="TableParagraph"/>
              <w:spacing w:before="35"/>
              <w:ind w:right="75"/>
              <w:jc w:val="right"/>
            </w:pPr>
            <w:r>
              <w:rPr>
                <w:spacing w:val="-2"/>
              </w:rPr>
              <w:t>118.011</w:t>
            </w:r>
          </w:p>
        </w:tc>
        <w:tc>
          <w:tcPr>
            <w:tcW w:w="1261" w:type="dxa"/>
          </w:tcPr>
          <w:p w:rsidR="00CA1762" w:rsidRDefault="00CA1762">
            <w:pPr>
              <w:pStyle w:val="TableParagraph"/>
            </w:pPr>
          </w:p>
        </w:tc>
        <w:tc>
          <w:tcPr>
            <w:tcW w:w="1396" w:type="dxa"/>
          </w:tcPr>
          <w:p w:rsidR="00CA1762" w:rsidRDefault="00A62D64">
            <w:pPr>
              <w:pStyle w:val="TableParagraph"/>
              <w:spacing w:before="35"/>
              <w:ind w:right="74"/>
              <w:jc w:val="right"/>
            </w:pPr>
            <w:r>
              <w:rPr>
                <w:spacing w:val="-2"/>
              </w:rPr>
              <w:t>32.647</w:t>
            </w:r>
          </w:p>
        </w:tc>
        <w:tc>
          <w:tcPr>
            <w:tcW w:w="1457" w:type="dxa"/>
          </w:tcPr>
          <w:p w:rsidR="00CA1762" w:rsidRDefault="00A62D64">
            <w:pPr>
              <w:pStyle w:val="TableParagraph"/>
              <w:spacing w:before="35"/>
              <w:ind w:right="90"/>
              <w:jc w:val="right"/>
            </w:pPr>
            <w:r>
              <w:rPr>
                <w:spacing w:val="-2"/>
              </w:rPr>
              <w:t>168.852</w:t>
            </w:r>
          </w:p>
        </w:tc>
        <w:tc>
          <w:tcPr>
            <w:tcW w:w="1457" w:type="dxa"/>
          </w:tcPr>
          <w:p w:rsidR="00CA1762" w:rsidRDefault="00A62D64">
            <w:pPr>
              <w:pStyle w:val="TableParagraph"/>
              <w:spacing w:before="35"/>
              <w:ind w:right="76"/>
              <w:jc w:val="right"/>
            </w:pPr>
            <w:r>
              <w:rPr>
                <w:spacing w:val="-2"/>
              </w:rPr>
              <w:t>319.510</w:t>
            </w:r>
          </w:p>
        </w:tc>
        <w:tc>
          <w:tcPr>
            <w:tcW w:w="1682" w:type="dxa"/>
          </w:tcPr>
          <w:p w:rsidR="00CA1762" w:rsidRDefault="00A62D64">
            <w:pPr>
              <w:pStyle w:val="TableParagraph"/>
              <w:spacing w:before="35"/>
              <w:ind w:right="76"/>
              <w:jc w:val="right"/>
            </w:pPr>
            <w:r>
              <w:rPr>
                <w:spacing w:val="-2"/>
              </w:rPr>
              <w:t>319.510</w:t>
            </w:r>
          </w:p>
        </w:tc>
        <w:tc>
          <w:tcPr>
            <w:tcW w:w="1607" w:type="dxa"/>
          </w:tcPr>
          <w:p w:rsidR="00CA1762" w:rsidRDefault="00A62D64">
            <w:pPr>
              <w:pStyle w:val="TableParagraph"/>
              <w:spacing w:before="35"/>
              <w:ind w:right="77"/>
              <w:jc w:val="right"/>
            </w:pPr>
            <w:r>
              <w:rPr>
                <w:spacing w:val="-2"/>
              </w:rPr>
              <w:t>319.510</w:t>
            </w:r>
          </w:p>
        </w:tc>
      </w:tr>
      <w:tr w:rsidR="00CA1762">
        <w:trPr>
          <w:trHeight w:val="375"/>
        </w:trPr>
        <w:tc>
          <w:tcPr>
            <w:tcW w:w="676" w:type="dxa"/>
          </w:tcPr>
          <w:p w:rsidR="00CA1762" w:rsidRDefault="00A62D64">
            <w:pPr>
              <w:pStyle w:val="TableParagraph"/>
              <w:spacing w:before="35"/>
              <w:ind w:left="36"/>
              <w:jc w:val="center"/>
            </w:pPr>
            <w:r>
              <w:rPr>
                <w:spacing w:val="-10"/>
              </w:rPr>
              <w:t>3</w:t>
            </w:r>
          </w:p>
        </w:tc>
        <w:tc>
          <w:tcPr>
            <w:tcW w:w="5090" w:type="dxa"/>
          </w:tcPr>
          <w:p w:rsidR="00CA1762" w:rsidRDefault="00A62D64">
            <w:pPr>
              <w:pStyle w:val="TableParagraph"/>
              <w:spacing w:before="35"/>
              <w:ind w:left="112"/>
            </w:pPr>
            <w:r>
              <w:t>Kiểm</w:t>
            </w:r>
            <w:r>
              <w:rPr>
                <w:spacing w:val="-14"/>
              </w:rPr>
              <w:t xml:space="preserve"> </w:t>
            </w:r>
            <w:r>
              <w:t>định</w:t>
            </w:r>
            <w:r>
              <w:rPr>
                <w:spacing w:val="2"/>
              </w:rPr>
              <w:t xml:space="preserve"> </w:t>
            </w:r>
            <w:r>
              <w:t>giống</w:t>
            </w:r>
            <w:r>
              <w:rPr>
                <w:spacing w:val="15"/>
              </w:rPr>
              <w:t xml:space="preserve"> </w:t>
            </w:r>
            <w:r>
              <w:t>lai</w:t>
            </w:r>
            <w:r>
              <w:rPr>
                <w:spacing w:val="-7"/>
              </w:rPr>
              <w:t xml:space="preserve"> </w:t>
            </w:r>
            <w:r>
              <w:t>ngắn</w:t>
            </w:r>
            <w:r>
              <w:rPr>
                <w:spacing w:val="2"/>
              </w:rPr>
              <w:t xml:space="preserve"> </w:t>
            </w:r>
            <w:r>
              <w:t>ngày</w:t>
            </w:r>
            <w:r>
              <w:rPr>
                <w:spacing w:val="-8"/>
              </w:rPr>
              <w:t xml:space="preserve"> </w:t>
            </w:r>
            <w:r>
              <w:t>(01</w:t>
            </w:r>
            <w:r>
              <w:rPr>
                <w:spacing w:val="-11"/>
              </w:rPr>
              <w:t xml:space="preserve"> </w:t>
            </w:r>
            <w:r>
              <w:rPr>
                <w:spacing w:val="-5"/>
              </w:rPr>
              <w:t>ha)</w:t>
            </w:r>
          </w:p>
        </w:tc>
        <w:tc>
          <w:tcPr>
            <w:tcW w:w="1307" w:type="dxa"/>
          </w:tcPr>
          <w:p w:rsidR="00CA1762" w:rsidRDefault="00A62D64">
            <w:pPr>
              <w:pStyle w:val="TableParagraph"/>
              <w:spacing w:before="35"/>
              <w:ind w:right="75"/>
              <w:jc w:val="right"/>
            </w:pPr>
            <w:r>
              <w:rPr>
                <w:spacing w:val="-2"/>
              </w:rPr>
              <w:t>118.011</w:t>
            </w:r>
          </w:p>
        </w:tc>
        <w:tc>
          <w:tcPr>
            <w:tcW w:w="1261" w:type="dxa"/>
          </w:tcPr>
          <w:p w:rsidR="00CA1762" w:rsidRDefault="00CA1762">
            <w:pPr>
              <w:pStyle w:val="TableParagraph"/>
            </w:pPr>
          </w:p>
        </w:tc>
        <w:tc>
          <w:tcPr>
            <w:tcW w:w="1396" w:type="dxa"/>
          </w:tcPr>
          <w:p w:rsidR="00CA1762" w:rsidRDefault="00A62D64">
            <w:pPr>
              <w:pStyle w:val="TableParagraph"/>
              <w:spacing w:before="35"/>
              <w:ind w:right="74"/>
              <w:jc w:val="right"/>
            </w:pPr>
            <w:r>
              <w:rPr>
                <w:spacing w:val="-2"/>
              </w:rPr>
              <w:t>33.647</w:t>
            </w:r>
          </w:p>
        </w:tc>
        <w:tc>
          <w:tcPr>
            <w:tcW w:w="1457" w:type="dxa"/>
          </w:tcPr>
          <w:p w:rsidR="00CA1762" w:rsidRDefault="00A62D64">
            <w:pPr>
              <w:pStyle w:val="TableParagraph"/>
              <w:spacing w:before="35"/>
              <w:ind w:right="90"/>
              <w:jc w:val="right"/>
            </w:pPr>
            <w:r>
              <w:rPr>
                <w:spacing w:val="-2"/>
              </w:rPr>
              <w:t>113.676</w:t>
            </w:r>
          </w:p>
        </w:tc>
        <w:tc>
          <w:tcPr>
            <w:tcW w:w="1457" w:type="dxa"/>
          </w:tcPr>
          <w:p w:rsidR="00CA1762" w:rsidRDefault="00A62D64">
            <w:pPr>
              <w:pStyle w:val="TableParagraph"/>
              <w:spacing w:before="35"/>
              <w:ind w:right="76"/>
              <w:jc w:val="right"/>
            </w:pPr>
            <w:r>
              <w:rPr>
                <w:spacing w:val="-2"/>
              </w:rPr>
              <w:t>265.334</w:t>
            </w:r>
          </w:p>
        </w:tc>
        <w:tc>
          <w:tcPr>
            <w:tcW w:w="1682" w:type="dxa"/>
          </w:tcPr>
          <w:p w:rsidR="00CA1762" w:rsidRDefault="00A62D64">
            <w:pPr>
              <w:pStyle w:val="TableParagraph"/>
              <w:spacing w:before="35"/>
              <w:ind w:right="76"/>
              <w:jc w:val="right"/>
            </w:pPr>
            <w:r>
              <w:rPr>
                <w:spacing w:val="-2"/>
              </w:rPr>
              <w:t>265.334</w:t>
            </w:r>
          </w:p>
        </w:tc>
        <w:tc>
          <w:tcPr>
            <w:tcW w:w="1607" w:type="dxa"/>
          </w:tcPr>
          <w:p w:rsidR="00CA1762" w:rsidRDefault="00A62D64">
            <w:pPr>
              <w:pStyle w:val="TableParagraph"/>
              <w:spacing w:before="35"/>
              <w:ind w:right="77"/>
              <w:jc w:val="right"/>
            </w:pPr>
            <w:r>
              <w:rPr>
                <w:spacing w:val="-2"/>
              </w:rPr>
              <w:t>265.334</w:t>
            </w:r>
          </w:p>
        </w:tc>
      </w:tr>
      <w:tr w:rsidR="00CA1762">
        <w:trPr>
          <w:trHeight w:val="360"/>
        </w:trPr>
        <w:tc>
          <w:tcPr>
            <w:tcW w:w="676" w:type="dxa"/>
          </w:tcPr>
          <w:p w:rsidR="00CA1762" w:rsidRDefault="00A62D64">
            <w:pPr>
              <w:pStyle w:val="TableParagraph"/>
              <w:spacing w:before="20"/>
              <w:ind w:left="36"/>
              <w:jc w:val="center"/>
            </w:pPr>
            <w:r>
              <w:rPr>
                <w:spacing w:val="-10"/>
              </w:rPr>
              <w:t>4</w:t>
            </w:r>
          </w:p>
        </w:tc>
        <w:tc>
          <w:tcPr>
            <w:tcW w:w="5090" w:type="dxa"/>
          </w:tcPr>
          <w:p w:rsidR="00CA1762" w:rsidRDefault="00A62D64">
            <w:pPr>
              <w:pStyle w:val="TableParagraph"/>
              <w:spacing w:before="20"/>
              <w:ind w:left="112"/>
            </w:pPr>
            <w:r>
              <w:t>Kiểm</w:t>
            </w:r>
            <w:r>
              <w:rPr>
                <w:spacing w:val="-14"/>
              </w:rPr>
              <w:t xml:space="preserve"> </w:t>
            </w:r>
            <w:r>
              <w:t>định</w:t>
            </w:r>
            <w:r>
              <w:rPr>
                <w:spacing w:val="4"/>
              </w:rPr>
              <w:t xml:space="preserve"> </w:t>
            </w:r>
            <w:r>
              <w:t>giống</w:t>
            </w:r>
            <w:r>
              <w:rPr>
                <w:spacing w:val="19"/>
              </w:rPr>
              <w:t xml:space="preserve"> </w:t>
            </w:r>
            <w:r>
              <w:t>thuần</w:t>
            </w:r>
            <w:r>
              <w:rPr>
                <w:spacing w:val="-8"/>
              </w:rPr>
              <w:t xml:space="preserve"> </w:t>
            </w:r>
            <w:r>
              <w:t>cây</w:t>
            </w:r>
            <w:r>
              <w:rPr>
                <w:spacing w:val="-18"/>
              </w:rPr>
              <w:t xml:space="preserve"> </w:t>
            </w:r>
            <w:r>
              <w:t>ngắn</w:t>
            </w:r>
            <w:r>
              <w:rPr>
                <w:spacing w:val="5"/>
              </w:rPr>
              <w:t xml:space="preserve"> </w:t>
            </w:r>
            <w:r>
              <w:t>ngày</w:t>
            </w:r>
            <w:r>
              <w:rPr>
                <w:spacing w:val="-8"/>
              </w:rPr>
              <w:t xml:space="preserve"> </w:t>
            </w:r>
            <w:r>
              <w:t>(01</w:t>
            </w:r>
            <w:r>
              <w:rPr>
                <w:spacing w:val="-8"/>
              </w:rPr>
              <w:t xml:space="preserve"> </w:t>
            </w:r>
            <w:r>
              <w:rPr>
                <w:spacing w:val="-5"/>
              </w:rPr>
              <w:t>ha)</w:t>
            </w:r>
          </w:p>
        </w:tc>
        <w:tc>
          <w:tcPr>
            <w:tcW w:w="1307" w:type="dxa"/>
          </w:tcPr>
          <w:p w:rsidR="00CA1762" w:rsidRDefault="00A62D64">
            <w:pPr>
              <w:pStyle w:val="TableParagraph"/>
              <w:spacing w:before="20"/>
              <w:ind w:right="75"/>
              <w:jc w:val="right"/>
            </w:pPr>
            <w:r>
              <w:rPr>
                <w:spacing w:val="-2"/>
              </w:rPr>
              <w:t>96.428</w:t>
            </w:r>
          </w:p>
        </w:tc>
        <w:tc>
          <w:tcPr>
            <w:tcW w:w="1261" w:type="dxa"/>
          </w:tcPr>
          <w:p w:rsidR="00CA1762" w:rsidRDefault="00CA1762">
            <w:pPr>
              <w:pStyle w:val="TableParagraph"/>
            </w:pPr>
          </w:p>
        </w:tc>
        <w:tc>
          <w:tcPr>
            <w:tcW w:w="1396" w:type="dxa"/>
          </w:tcPr>
          <w:p w:rsidR="00CA1762" w:rsidRDefault="00A62D64">
            <w:pPr>
              <w:pStyle w:val="TableParagraph"/>
              <w:spacing w:before="20"/>
              <w:ind w:right="74"/>
              <w:jc w:val="right"/>
            </w:pPr>
            <w:r>
              <w:rPr>
                <w:spacing w:val="-2"/>
              </w:rPr>
              <w:t>32.647</w:t>
            </w:r>
          </w:p>
        </w:tc>
        <w:tc>
          <w:tcPr>
            <w:tcW w:w="1457" w:type="dxa"/>
          </w:tcPr>
          <w:p w:rsidR="00CA1762" w:rsidRDefault="00A62D64">
            <w:pPr>
              <w:pStyle w:val="TableParagraph"/>
              <w:spacing w:before="20"/>
              <w:ind w:right="90"/>
              <w:jc w:val="right"/>
            </w:pPr>
            <w:r>
              <w:rPr>
                <w:spacing w:val="-2"/>
              </w:rPr>
              <w:t>168.852</w:t>
            </w:r>
          </w:p>
        </w:tc>
        <w:tc>
          <w:tcPr>
            <w:tcW w:w="1457" w:type="dxa"/>
          </w:tcPr>
          <w:p w:rsidR="00CA1762" w:rsidRDefault="00A62D64">
            <w:pPr>
              <w:pStyle w:val="TableParagraph"/>
              <w:spacing w:before="20"/>
              <w:ind w:right="76"/>
              <w:jc w:val="right"/>
            </w:pPr>
            <w:r>
              <w:rPr>
                <w:spacing w:val="-2"/>
              </w:rPr>
              <w:t>297.927</w:t>
            </w:r>
          </w:p>
        </w:tc>
        <w:tc>
          <w:tcPr>
            <w:tcW w:w="1682" w:type="dxa"/>
          </w:tcPr>
          <w:p w:rsidR="00CA1762" w:rsidRDefault="00A62D64">
            <w:pPr>
              <w:pStyle w:val="TableParagraph"/>
              <w:spacing w:before="20"/>
              <w:ind w:right="76"/>
              <w:jc w:val="right"/>
            </w:pPr>
            <w:r>
              <w:rPr>
                <w:spacing w:val="-2"/>
              </w:rPr>
              <w:t>297.927</w:t>
            </w:r>
          </w:p>
        </w:tc>
        <w:tc>
          <w:tcPr>
            <w:tcW w:w="1607" w:type="dxa"/>
          </w:tcPr>
          <w:p w:rsidR="00CA1762" w:rsidRDefault="00A62D64">
            <w:pPr>
              <w:pStyle w:val="TableParagraph"/>
              <w:spacing w:before="20"/>
              <w:ind w:right="77"/>
              <w:jc w:val="right"/>
            </w:pPr>
            <w:r>
              <w:rPr>
                <w:spacing w:val="-2"/>
              </w:rPr>
              <w:t>297.927</w:t>
            </w:r>
          </w:p>
        </w:tc>
      </w:tr>
      <w:tr w:rsidR="00CA1762">
        <w:trPr>
          <w:trHeight w:val="375"/>
        </w:trPr>
        <w:tc>
          <w:tcPr>
            <w:tcW w:w="676" w:type="dxa"/>
          </w:tcPr>
          <w:p w:rsidR="00CA1762" w:rsidRDefault="00A62D64">
            <w:pPr>
              <w:pStyle w:val="TableParagraph"/>
              <w:spacing w:before="35"/>
              <w:ind w:left="36"/>
              <w:jc w:val="center"/>
            </w:pPr>
            <w:r>
              <w:rPr>
                <w:spacing w:val="-10"/>
              </w:rPr>
              <w:t>5</w:t>
            </w:r>
          </w:p>
        </w:tc>
        <w:tc>
          <w:tcPr>
            <w:tcW w:w="5090" w:type="dxa"/>
          </w:tcPr>
          <w:p w:rsidR="00CA1762" w:rsidRDefault="00A62D64">
            <w:pPr>
              <w:pStyle w:val="TableParagraph"/>
              <w:spacing w:before="35"/>
              <w:ind w:left="112"/>
            </w:pPr>
            <w:r>
              <w:t>Lấy</w:t>
            </w:r>
            <w:r>
              <w:rPr>
                <w:spacing w:val="-18"/>
              </w:rPr>
              <w:t xml:space="preserve"> </w:t>
            </w:r>
            <w:r>
              <w:t>mẫu</w:t>
            </w:r>
            <w:r>
              <w:rPr>
                <w:spacing w:val="-9"/>
              </w:rPr>
              <w:t xml:space="preserve"> </w:t>
            </w:r>
            <w:r>
              <w:t>giống</w:t>
            </w:r>
            <w:r>
              <w:rPr>
                <w:spacing w:val="38"/>
              </w:rPr>
              <w:t xml:space="preserve"> </w:t>
            </w:r>
            <w:r>
              <w:t>cây</w:t>
            </w:r>
            <w:r>
              <w:rPr>
                <w:spacing w:val="-18"/>
              </w:rPr>
              <w:t xml:space="preserve"> </w:t>
            </w:r>
            <w:r>
              <w:rPr>
                <w:spacing w:val="-4"/>
              </w:rPr>
              <w:t>trồng</w:t>
            </w:r>
          </w:p>
        </w:tc>
        <w:tc>
          <w:tcPr>
            <w:tcW w:w="1307" w:type="dxa"/>
          </w:tcPr>
          <w:p w:rsidR="00CA1762" w:rsidRDefault="00A62D64">
            <w:pPr>
              <w:pStyle w:val="TableParagraph"/>
              <w:spacing w:before="35"/>
              <w:ind w:right="75"/>
              <w:jc w:val="right"/>
            </w:pPr>
            <w:r>
              <w:rPr>
                <w:spacing w:val="-2"/>
              </w:rPr>
              <w:t>182.761</w:t>
            </w:r>
          </w:p>
        </w:tc>
        <w:tc>
          <w:tcPr>
            <w:tcW w:w="1261" w:type="dxa"/>
          </w:tcPr>
          <w:p w:rsidR="00CA1762" w:rsidRDefault="00A62D64">
            <w:pPr>
              <w:pStyle w:val="TableParagraph"/>
              <w:spacing w:before="35"/>
              <w:ind w:right="82"/>
              <w:jc w:val="right"/>
            </w:pPr>
            <w:r>
              <w:rPr>
                <w:spacing w:val="-5"/>
              </w:rPr>
              <w:t>811</w:t>
            </w:r>
          </w:p>
        </w:tc>
        <w:tc>
          <w:tcPr>
            <w:tcW w:w="1396" w:type="dxa"/>
          </w:tcPr>
          <w:p w:rsidR="00CA1762" w:rsidRDefault="00A62D64">
            <w:pPr>
              <w:pStyle w:val="TableParagraph"/>
              <w:spacing w:before="35"/>
              <w:ind w:right="74"/>
              <w:jc w:val="right"/>
            </w:pPr>
            <w:r>
              <w:rPr>
                <w:spacing w:val="-2"/>
              </w:rPr>
              <w:t>88.538</w:t>
            </w:r>
          </w:p>
        </w:tc>
        <w:tc>
          <w:tcPr>
            <w:tcW w:w="1457" w:type="dxa"/>
          </w:tcPr>
          <w:p w:rsidR="00CA1762" w:rsidRDefault="00A62D64">
            <w:pPr>
              <w:pStyle w:val="TableParagraph"/>
              <w:spacing w:before="35"/>
              <w:ind w:right="90"/>
              <w:jc w:val="right"/>
            </w:pPr>
            <w:r>
              <w:rPr>
                <w:spacing w:val="-2"/>
              </w:rPr>
              <w:t>141.264</w:t>
            </w:r>
          </w:p>
        </w:tc>
        <w:tc>
          <w:tcPr>
            <w:tcW w:w="1457" w:type="dxa"/>
          </w:tcPr>
          <w:p w:rsidR="00CA1762" w:rsidRDefault="00A62D64">
            <w:pPr>
              <w:pStyle w:val="TableParagraph"/>
              <w:spacing w:before="35"/>
              <w:ind w:right="76"/>
              <w:jc w:val="right"/>
            </w:pPr>
            <w:r>
              <w:rPr>
                <w:spacing w:val="-2"/>
              </w:rPr>
              <w:t>413.374</w:t>
            </w:r>
          </w:p>
        </w:tc>
        <w:tc>
          <w:tcPr>
            <w:tcW w:w="1682" w:type="dxa"/>
          </w:tcPr>
          <w:p w:rsidR="00CA1762" w:rsidRDefault="00A62D64">
            <w:pPr>
              <w:pStyle w:val="TableParagraph"/>
              <w:spacing w:before="35"/>
              <w:ind w:right="76"/>
              <w:jc w:val="right"/>
            </w:pPr>
            <w:r>
              <w:rPr>
                <w:spacing w:val="-2"/>
              </w:rPr>
              <w:t>412.563</w:t>
            </w:r>
          </w:p>
        </w:tc>
        <w:tc>
          <w:tcPr>
            <w:tcW w:w="1607" w:type="dxa"/>
          </w:tcPr>
          <w:p w:rsidR="00CA1762" w:rsidRDefault="00A62D64">
            <w:pPr>
              <w:pStyle w:val="TableParagraph"/>
              <w:spacing w:before="35"/>
              <w:ind w:right="77"/>
              <w:jc w:val="right"/>
            </w:pPr>
            <w:r>
              <w:rPr>
                <w:spacing w:val="-2"/>
              </w:rPr>
              <w:t>413.374</w:t>
            </w:r>
          </w:p>
        </w:tc>
      </w:tr>
      <w:tr w:rsidR="00CA1762">
        <w:trPr>
          <w:trHeight w:val="360"/>
        </w:trPr>
        <w:tc>
          <w:tcPr>
            <w:tcW w:w="676" w:type="dxa"/>
          </w:tcPr>
          <w:p w:rsidR="00CA1762" w:rsidRDefault="00A62D64">
            <w:pPr>
              <w:pStyle w:val="TableParagraph"/>
              <w:spacing w:before="20"/>
              <w:ind w:left="36"/>
              <w:jc w:val="center"/>
            </w:pPr>
            <w:r>
              <w:rPr>
                <w:spacing w:val="-10"/>
              </w:rPr>
              <w:t>6</w:t>
            </w:r>
          </w:p>
        </w:tc>
        <w:tc>
          <w:tcPr>
            <w:tcW w:w="5090" w:type="dxa"/>
          </w:tcPr>
          <w:p w:rsidR="00CA1762" w:rsidRDefault="00A62D64">
            <w:pPr>
              <w:pStyle w:val="TableParagraph"/>
              <w:spacing w:before="20"/>
              <w:ind w:left="112"/>
            </w:pPr>
            <w:r>
              <w:t>Kiểm</w:t>
            </w:r>
            <w:r>
              <w:rPr>
                <w:spacing w:val="-14"/>
              </w:rPr>
              <w:t xml:space="preserve"> </w:t>
            </w:r>
            <w:r>
              <w:t>nghiệm</w:t>
            </w:r>
            <w:r>
              <w:rPr>
                <w:spacing w:val="6"/>
              </w:rPr>
              <w:t xml:space="preserve"> </w:t>
            </w:r>
            <w:r>
              <w:t>giống</w:t>
            </w:r>
            <w:r>
              <w:rPr>
                <w:spacing w:val="14"/>
              </w:rPr>
              <w:t xml:space="preserve"> </w:t>
            </w:r>
            <w:r>
              <w:t>cây</w:t>
            </w:r>
            <w:r>
              <w:rPr>
                <w:spacing w:val="-18"/>
              </w:rPr>
              <w:t xml:space="preserve"> </w:t>
            </w:r>
            <w:r>
              <w:t>trồng</w:t>
            </w:r>
            <w:r>
              <w:rPr>
                <w:spacing w:val="2"/>
              </w:rPr>
              <w:t xml:space="preserve"> </w:t>
            </w:r>
            <w:r>
              <w:t>(01</w:t>
            </w:r>
            <w:r>
              <w:rPr>
                <w:spacing w:val="-11"/>
              </w:rPr>
              <w:t xml:space="preserve"> </w:t>
            </w:r>
            <w:r>
              <w:rPr>
                <w:spacing w:val="-4"/>
              </w:rPr>
              <w:t>mẫu)</w:t>
            </w:r>
          </w:p>
        </w:tc>
        <w:tc>
          <w:tcPr>
            <w:tcW w:w="1307" w:type="dxa"/>
          </w:tcPr>
          <w:p w:rsidR="00CA1762" w:rsidRDefault="00A62D64">
            <w:pPr>
              <w:pStyle w:val="TableParagraph"/>
              <w:spacing w:before="20"/>
              <w:ind w:right="75"/>
              <w:jc w:val="right"/>
            </w:pPr>
            <w:r>
              <w:rPr>
                <w:spacing w:val="-2"/>
              </w:rPr>
              <w:t>390.692</w:t>
            </w:r>
          </w:p>
        </w:tc>
        <w:tc>
          <w:tcPr>
            <w:tcW w:w="1261" w:type="dxa"/>
          </w:tcPr>
          <w:p w:rsidR="00CA1762" w:rsidRDefault="00A62D64">
            <w:pPr>
              <w:pStyle w:val="TableParagraph"/>
              <w:spacing w:before="20"/>
              <w:ind w:right="74"/>
              <w:jc w:val="right"/>
            </w:pPr>
            <w:r>
              <w:rPr>
                <w:spacing w:val="-2"/>
              </w:rPr>
              <w:t>82.507</w:t>
            </w:r>
          </w:p>
        </w:tc>
        <w:tc>
          <w:tcPr>
            <w:tcW w:w="1396" w:type="dxa"/>
          </w:tcPr>
          <w:p w:rsidR="00CA1762" w:rsidRDefault="00A62D64">
            <w:pPr>
              <w:pStyle w:val="TableParagraph"/>
              <w:spacing w:before="20"/>
              <w:ind w:right="74"/>
              <w:jc w:val="right"/>
            </w:pPr>
            <w:r>
              <w:rPr>
                <w:spacing w:val="-2"/>
              </w:rPr>
              <w:t>186.991</w:t>
            </w:r>
          </w:p>
        </w:tc>
        <w:tc>
          <w:tcPr>
            <w:tcW w:w="1457" w:type="dxa"/>
          </w:tcPr>
          <w:p w:rsidR="00CA1762" w:rsidRDefault="00A62D64">
            <w:pPr>
              <w:pStyle w:val="TableParagraph"/>
              <w:spacing w:before="20"/>
              <w:ind w:right="90"/>
              <w:jc w:val="right"/>
            </w:pPr>
            <w:r>
              <w:rPr>
                <w:spacing w:val="-2"/>
              </w:rPr>
              <w:t>171.335</w:t>
            </w:r>
          </w:p>
        </w:tc>
        <w:tc>
          <w:tcPr>
            <w:tcW w:w="1457" w:type="dxa"/>
          </w:tcPr>
          <w:p w:rsidR="00CA1762" w:rsidRDefault="00A62D64">
            <w:pPr>
              <w:pStyle w:val="TableParagraph"/>
              <w:spacing w:before="20"/>
              <w:ind w:right="76"/>
              <w:jc w:val="right"/>
            </w:pPr>
            <w:r>
              <w:rPr>
                <w:spacing w:val="-2"/>
              </w:rPr>
              <w:t>831.526</w:t>
            </w:r>
          </w:p>
        </w:tc>
        <w:tc>
          <w:tcPr>
            <w:tcW w:w="1682" w:type="dxa"/>
          </w:tcPr>
          <w:p w:rsidR="00CA1762" w:rsidRDefault="00A62D64">
            <w:pPr>
              <w:pStyle w:val="TableParagraph"/>
              <w:spacing w:before="20"/>
              <w:ind w:right="76"/>
              <w:jc w:val="right"/>
            </w:pPr>
            <w:r>
              <w:rPr>
                <w:spacing w:val="-2"/>
              </w:rPr>
              <w:t>749.018</w:t>
            </w:r>
          </w:p>
        </w:tc>
        <w:tc>
          <w:tcPr>
            <w:tcW w:w="1607" w:type="dxa"/>
          </w:tcPr>
          <w:p w:rsidR="00CA1762" w:rsidRDefault="00A62D64">
            <w:pPr>
              <w:pStyle w:val="TableParagraph"/>
              <w:spacing w:before="20"/>
              <w:ind w:right="77"/>
              <w:jc w:val="right"/>
            </w:pPr>
            <w:r>
              <w:rPr>
                <w:spacing w:val="-2"/>
              </w:rPr>
              <w:t>831.526</w:t>
            </w:r>
          </w:p>
        </w:tc>
      </w:tr>
      <w:tr w:rsidR="00CA1762">
        <w:trPr>
          <w:trHeight w:val="375"/>
        </w:trPr>
        <w:tc>
          <w:tcPr>
            <w:tcW w:w="676" w:type="dxa"/>
          </w:tcPr>
          <w:p w:rsidR="00CA1762" w:rsidRDefault="00A62D64">
            <w:pPr>
              <w:pStyle w:val="TableParagraph"/>
              <w:spacing w:before="50"/>
              <w:ind w:left="36" w:right="22"/>
              <w:jc w:val="center"/>
              <w:rPr>
                <w:b/>
              </w:rPr>
            </w:pPr>
            <w:r>
              <w:rPr>
                <w:b/>
                <w:spacing w:val="-5"/>
              </w:rPr>
              <w:t>II</w:t>
            </w:r>
          </w:p>
        </w:tc>
        <w:tc>
          <w:tcPr>
            <w:tcW w:w="5090" w:type="dxa"/>
          </w:tcPr>
          <w:p w:rsidR="00CA1762" w:rsidRDefault="00A62D64">
            <w:pPr>
              <w:pStyle w:val="TableParagraph"/>
              <w:spacing w:before="50"/>
              <w:ind w:left="112"/>
              <w:rPr>
                <w:b/>
              </w:rPr>
            </w:pPr>
            <w:r>
              <w:rPr>
                <w:b/>
              </w:rPr>
              <w:t>Hoạt</w:t>
            </w:r>
            <w:r>
              <w:rPr>
                <w:b/>
                <w:spacing w:val="-10"/>
              </w:rPr>
              <w:t xml:space="preserve"> </w:t>
            </w:r>
            <w:r>
              <w:rPr>
                <w:b/>
              </w:rPr>
              <w:t>động</w:t>
            </w:r>
            <w:r>
              <w:rPr>
                <w:b/>
                <w:spacing w:val="-1"/>
              </w:rPr>
              <w:t xml:space="preserve"> </w:t>
            </w:r>
            <w:r>
              <w:rPr>
                <w:b/>
              </w:rPr>
              <w:t>lĩnh</w:t>
            </w:r>
            <w:r>
              <w:rPr>
                <w:b/>
                <w:spacing w:val="-14"/>
              </w:rPr>
              <w:t xml:space="preserve"> </w:t>
            </w:r>
            <w:r>
              <w:rPr>
                <w:b/>
              </w:rPr>
              <w:t>vực</w:t>
            </w:r>
            <w:r>
              <w:rPr>
                <w:b/>
                <w:spacing w:val="-4"/>
              </w:rPr>
              <w:t xml:space="preserve"> </w:t>
            </w:r>
            <w:r>
              <w:rPr>
                <w:b/>
              </w:rPr>
              <w:t>quản</w:t>
            </w:r>
            <w:r>
              <w:rPr>
                <w:b/>
                <w:spacing w:val="1"/>
              </w:rPr>
              <w:t xml:space="preserve"> </w:t>
            </w:r>
            <w:r>
              <w:rPr>
                <w:b/>
              </w:rPr>
              <w:t>lý</w:t>
            </w:r>
            <w:r>
              <w:rPr>
                <w:b/>
                <w:spacing w:val="-1"/>
              </w:rPr>
              <w:t xml:space="preserve"> </w:t>
            </w:r>
            <w:r>
              <w:rPr>
                <w:b/>
              </w:rPr>
              <w:t>chất</w:t>
            </w:r>
            <w:r>
              <w:rPr>
                <w:b/>
                <w:spacing w:val="6"/>
              </w:rPr>
              <w:t xml:space="preserve"> </w:t>
            </w:r>
            <w:r>
              <w:rPr>
                <w:b/>
                <w:spacing w:val="-4"/>
              </w:rPr>
              <w:t>lượng</w:t>
            </w:r>
          </w:p>
        </w:tc>
        <w:tc>
          <w:tcPr>
            <w:tcW w:w="1307" w:type="dxa"/>
          </w:tcPr>
          <w:p w:rsidR="00CA1762" w:rsidRDefault="00CA1762">
            <w:pPr>
              <w:pStyle w:val="TableParagraph"/>
            </w:pPr>
          </w:p>
        </w:tc>
        <w:tc>
          <w:tcPr>
            <w:tcW w:w="1261" w:type="dxa"/>
          </w:tcPr>
          <w:p w:rsidR="00CA1762" w:rsidRDefault="00CA1762">
            <w:pPr>
              <w:pStyle w:val="TableParagraph"/>
            </w:pPr>
          </w:p>
        </w:tc>
        <w:tc>
          <w:tcPr>
            <w:tcW w:w="1396" w:type="dxa"/>
          </w:tcPr>
          <w:p w:rsidR="00CA1762" w:rsidRDefault="00CA1762">
            <w:pPr>
              <w:pStyle w:val="TableParagraph"/>
            </w:pPr>
          </w:p>
        </w:tc>
        <w:tc>
          <w:tcPr>
            <w:tcW w:w="1457" w:type="dxa"/>
          </w:tcPr>
          <w:p w:rsidR="00CA1762" w:rsidRDefault="00CA1762">
            <w:pPr>
              <w:pStyle w:val="TableParagraph"/>
            </w:pPr>
          </w:p>
        </w:tc>
        <w:tc>
          <w:tcPr>
            <w:tcW w:w="1457" w:type="dxa"/>
          </w:tcPr>
          <w:p w:rsidR="00CA1762" w:rsidRDefault="00CA1762">
            <w:pPr>
              <w:pStyle w:val="TableParagraph"/>
            </w:pPr>
          </w:p>
        </w:tc>
        <w:tc>
          <w:tcPr>
            <w:tcW w:w="1682" w:type="dxa"/>
          </w:tcPr>
          <w:p w:rsidR="00CA1762" w:rsidRDefault="00CA1762">
            <w:pPr>
              <w:pStyle w:val="TableParagraph"/>
            </w:pPr>
          </w:p>
        </w:tc>
        <w:tc>
          <w:tcPr>
            <w:tcW w:w="1607" w:type="dxa"/>
          </w:tcPr>
          <w:p w:rsidR="00CA1762" w:rsidRDefault="00CA1762">
            <w:pPr>
              <w:pStyle w:val="TableParagraph"/>
            </w:pPr>
          </w:p>
        </w:tc>
      </w:tr>
      <w:tr w:rsidR="00CA1762">
        <w:trPr>
          <w:trHeight w:val="1382"/>
        </w:trPr>
        <w:tc>
          <w:tcPr>
            <w:tcW w:w="676"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left="36"/>
              <w:jc w:val="center"/>
            </w:pPr>
            <w:r>
              <w:rPr>
                <w:spacing w:val="-10"/>
              </w:rPr>
              <w:t>1</w:t>
            </w:r>
          </w:p>
        </w:tc>
        <w:tc>
          <w:tcPr>
            <w:tcW w:w="5090" w:type="dxa"/>
          </w:tcPr>
          <w:p w:rsidR="00CA1762" w:rsidRDefault="00A62D64">
            <w:pPr>
              <w:pStyle w:val="TableParagraph"/>
              <w:spacing w:before="20" w:line="242" w:lineRule="auto"/>
              <w:ind w:left="112" w:right="84"/>
              <w:jc w:val="both"/>
            </w:pPr>
            <w:r>
              <w:t>Chứng nhận quy trình sản xuất VietGAP trong trồng trọt, chăn nuôi, nuôi trồng thủy sản (định mức 01 ha đối với VietGAP trồng trọt, VietGAP nuôi</w:t>
            </w:r>
            <w:r>
              <w:rPr>
                <w:spacing w:val="-4"/>
              </w:rPr>
              <w:t xml:space="preserve"> </w:t>
            </w:r>
            <w:r>
              <w:t>trồng thủy sản; &lt; 500 gia súc, &lt;5000 gia cầm, &lt;200 bọng ong</w:t>
            </w:r>
            <w:r>
              <w:rPr>
                <w:spacing w:val="-10"/>
              </w:rPr>
              <w:t xml:space="preserve"> </w:t>
            </w:r>
            <w:r>
              <w:t>đối với VietGAP chăn nuôi)</w:t>
            </w:r>
          </w:p>
        </w:tc>
        <w:tc>
          <w:tcPr>
            <w:tcW w:w="1307"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5"/>
              <w:jc w:val="right"/>
            </w:pPr>
            <w:r>
              <w:rPr>
                <w:spacing w:val="-2"/>
              </w:rPr>
              <w:t>1.176.866</w:t>
            </w:r>
          </w:p>
        </w:tc>
        <w:tc>
          <w:tcPr>
            <w:tcW w:w="1261"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4"/>
              <w:jc w:val="right"/>
            </w:pPr>
            <w:r>
              <w:rPr>
                <w:spacing w:val="-2"/>
              </w:rPr>
              <w:t>34.938</w:t>
            </w:r>
          </w:p>
        </w:tc>
        <w:tc>
          <w:tcPr>
            <w:tcW w:w="1396"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4"/>
              <w:jc w:val="right"/>
            </w:pPr>
            <w:r>
              <w:rPr>
                <w:spacing w:val="-2"/>
              </w:rPr>
              <w:t>5.123.360</w:t>
            </w:r>
          </w:p>
        </w:tc>
        <w:tc>
          <w:tcPr>
            <w:tcW w:w="1457"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90"/>
              <w:jc w:val="right"/>
            </w:pPr>
            <w:r>
              <w:rPr>
                <w:spacing w:val="-2"/>
              </w:rPr>
              <w:t>25.620</w:t>
            </w:r>
          </w:p>
        </w:tc>
        <w:tc>
          <w:tcPr>
            <w:tcW w:w="1457"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6"/>
              <w:jc w:val="right"/>
            </w:pPr>
            <w:r>
              <w:rPr>
                <w:spacing w:val="-2"/>
              </w:rPr>
              <w:t>6.360.784</w:t>
            </w:r>
          </w:p>
        </w:tc>
        <w:tc>
          <w:tcPr>
            <w:tcW w:w="1682"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6"/>
              <w:jc w:val="right"/>
            </w:pPr>
            <w:r>
              <w:rPr>
                <w:spacing w:val="-2"/>
              </w:rPr>
              <w:t>6.325.847</w:t>
            </w:r>
          </w:p>
        </w:tc>
        <w:tc>
          <w:tcPr>
            <w:tcW w:w="1607" w:type="dxa"/>
          </w:tcPr>
          <w:p w:rsidR="00CA1762" w:rsidRDefault="00CA1762">
            <w:pPr>
              <w:pStyle w:val="TableParagraph"/>
              <w:rPr>
                <w:i/>
              </w:rPr>
            </w:pPr>
          </w:p>
          <w:p w:rsidR="00CA1762" w:rsidRDefault="00CA1762">
            <w:pPr>
              <w:pStyle w:val="TableParagraph"/>
              <w:spacing w:before="24"/>
              <w:rPr>
                <w:i/>
              </w:rPr>
            </w:pPr>
          </w:p>
          <w:p w:rsidR="00CA1762" w:rsidRDefault="00A62D64">
            <w:pPr>
              <w:pStyle w:val="TableParagraph"/>
              <w:ind w:right="77"/>
              <w:jc w:val="right"/>
            </w:pPr>
            <w:r>
              <w:rPr>
                <w:spacing w:val="-2"/>
              </w:rPr>
              <w:t>6.360.784</w:t>
            </w:r>
          </w:p>
        </w:tc>
      </w:tr>
      <w:tr w:rsidR="00CA1762">
        <w:trPr>
          <w:trHeight w:val="615"/>
        </w:trPr>
        <w:tc>
          <w:tcPr>
            <w:tcW w:w="676" w:type="dxa"/>
          </w:tcPr>
          <w:p w:rsidR="00CA1762" w:rsidRDefault="00A62D64">
            <w:pPr>
              <w:pStyle w:val="TableParagraph"/>
              <w:spacing w:before="155"/>
              <w:ind w:left="36"/>
              <w:jc w:val="center"/>
            </w:pPr>
            <w:r>
              <w:rPr>
                <w:spacing w:val="-10"/>
              </w:rPr>
              <w:t>2</w:t>
            </w:r>
          </w:p>
        </w:tc>
        <w:tc>
          <w:tcPr>
            <w:tcW w:w="5090" w:type="dxa"/>
          </w:tcPr>
          <w:p w:rsidR="00CA1762" w:rsidRDefault="00A62D64">
            <w:pPr>
              <w:pStyle w:val="TableParagraph"/>
              <w:spacing w:before="19" w:line="242" w:lineRule="auto"/>
              <w:ind w:left="112"/>
            </w:pPr>
            <w:r>
              <w:t>Chứng nhận</w:t>
            </w:r>
            <w:r>
              <w:rPr>
                <w:spacing w:val="-5"/>
              </w:rPr>
              <w:t xml:space="preserve"> </w:t>
            </w:r>
            <w:r>
              <w:t>chất lượng</w:t>
            </w:r>
            <w:r>
              <w:rPr>
                <w:spacing w:val="-5"/>
              </w:rPr>
              <w:t xml:space="preserve"> </w:t>
            </w:r>
            <w:r>
              <w:t>sản</w:t>
            </w:r>
            <w:r>
              <w:rPr>
                <w:spacing w:val="-5"/>
              </w:rPr>
              <w:t xml:space="preserve"> </w:t>
            </w:r>
            <w:r>
              <w:t>phẩm</w:t>
            </w:r>
            <w:r>
              <w:rPr>
                <w:spacing w:val="-8"/>
              </w:rPr>
              <w:t xml:space="preserve"> </w:t>
            </w:r>
            <w:r>
              <w:t>theo</w:t>
            </w:r>
            <w:r>
              <w:rPr>
                <w:spacing w:val="-5"/>
              </w:rPr>
              <w:t xml:space="preserve"> </w:t>
            </w:r>
            <w:r>
              <w:t>Quy</w:t>
            </w:r>
            <w:r>
              <w:rPr>
                <w:spacing w:val="-5"/>
              </w:rPr>
              <w:t xml:space="preserve"> </w:t>
            </w:r>
            <w:r>
              <w:t>chuẩn</w:t>
            </w:r>
            <w:r>
              <w:rPr>
                <w:spacing w:val="-5"/>
              </w:rPr>
              <w:t xml:space="preserve"> </w:t>
            </w:r>
            <w:r>
              <w:t xml:space="preserve">Việt </w:t>
            </w:r>
            <w:r>
              <w:rPr>
                <w:spacing w:val="-4"/>
              </w:rPr>
              <w:t>Nam.</w:t>
            </w:r>
          </w:p>
        </w:tc>
        <w:tc>
          <w:tcPr>
            <w:tcW w:w="1307" w:type="dxa"/>
          </w:tcPr>
          <w:p w:rsidR="00CA1762" w:rsidRDefault="00A62D64">
            <w:pPr>
              <w:pStyle w:val="TableParagraph"/>
              <w:spacing w:before="155"/>
              <w:ind w:right="75"/>
              <w:jc w:val="right"/>
            </w:pPr>
            <w:r>
              <w:rPr>
                <w:spacing w:val="-2"/>
              </w:rPr>
              <w:t>1.446.658</w:t>
            </w:r>
          </w:p>
        </w:tc>
        <w:tc>
          <w:tcPr>
            <w:tcW w:w="1261" w:type="dxa"/>
          </w:tcPr>
          <w:p w:rsidR="00CA1762" w:rsidRDefault="00A62D64">
            <w:pPr>
              <w:pStyle w:val="TableParagraph"/>
              <w:spacing w:before="155"/>
              <w:ind w:right="74"/>
              <w:jc w:val="right"/>
            </w:pPr>
            <w:r>
              <w:rPr>
                <w:spacing w:val="-2"/>
              </w:rPr>
              <w:t>46.954</w:t>
            </w:r>
          </w:p>
        </w:tc>
        <w:tc>
          <w:tcPr>
            <w:tcW w:w="1396" w:type="dxa"/>
          </w:tcPr>
          <w:p w:rsidR="00CA1762" w:rsidRDefault="00A62D64">
            <w:pPr>
              <w:pStyle w:val="TableParagraph"/>
              <w:spacing w:before="155"/>
              <w:ind w:right="74"/>
              <w:jc w:val="right"/>
            </w:pPr>
            <w:r>
              <w:rPr>
                <w:spacing w:val="-2"/>
              </w:rPr>
              <w:t>4.123.360</w:t>
            </w:r>
          </w:p>
        </w:tc>
        <w:tc>
          <w:tcPr>
            <w:tcW w:w="1457" w:type="dxa"/>
          </w:tcPr>
          <w:p w:rsidR="00CA1762" w:rsidRDefault="00A62D64">
            <w:pPr>
              <w:pStyle w:val="TableParagraph"/>
              <w:spacing w:before="155"/>
              <w:ind w:right="90"/>
              <w:jc w:val="right"/>
            </w:pPr>
            <w:r>
              <w:rPr>
                <w:spacing w:val="-2"/>
              </w:rPr>
              <w:t>25.620</w:t>
            </w:r>
          </w:p>
        </w:tc>
        <w:tc>
          <w:tcPr>
            <w:tcW w:w="1457" w:type="dxa"/>
          </w:tcPr>
          <w:p w:rsidR="00CA1762" w:rsidRDefault="00A62D64">
            <w:pPr>
              <w:pStyle w:val="TableParagraph"/>
              <w:spacing w:before="155"/>
              <w:ind w:right="76"/>
              <w:jc w:val="right"/>
            </w:pPr>
            <w:r>
              <w:rPr>
                <w:spacing w:val="-2"/>
              </w:rPr>
              <w:t>5.642.592</w:t>
            </w:r>
          </w:p>
        </w:tc>
        <w:tc>
          <w:tcPr>
            <w:tcW w:w="1682" w:type="dxa"/>
          </w:tcPr>
          <w:p w:rsidR="00CA1762" w:rsidRDefault="00A62D64">
            <w:pPr>
              <w:pStyle w:val="TableParagraph"/>
              <w:spacing w:before="155"/>
              <w:ind w:right="76"/>
              <w:jc w:val="right"/>
            </w:pPr>
            <w:r>
              <w:rPr>
                <w:spacing w:val="-2"/>
              </w:rPr>
              <w:t>5.595.638</w:t>
            </w:r>
          </w:p>
        </w:tc>
        <w:tc>
          <w:tcPr>
            <w:tcW w:w="1607" w:type="dxa"/>
          </w:tcPr>
          <w:p w:rsidR="00CA1762" w:rsidRDefault="00A62D64">
            <w:pPr>
              <w:pStyle w:val="TableParagraph"/>
              <w:spacing w:before="155"/>
              <w:ind w:right="77"/>
              <w:jc w:val="right"/>
            </w:pPr>
            <w:r>
              <w:rPr>
                <w:spacing w:val="-2"/>
              </w:rPr>
              <w:t>5.642.592</w:t>
            </w:r>
          </w:p>
        </w:tc>
      </w:tr>
      <w:tr w:rsidR="00CA1762">
        <w:trPr>
          <w:trHeight w:val="616"/>
        </w:trPr>
        <w:tc>
          <w:tcPr>
            <w:tcW w:w="676" w:type="dxa"/>
          </w:tcPr>
          <w:p w:rsidR="00CA1762" w:rsidRDefault="00A62D64">
            <w:pPr>
              <w:pStyle w:val="TableParagraph"/>
              <w:spacing w:before="155"/>
              <w:ind w:left="36"/>
              <w:jc w:val="center"/>
            </w:pPr>
            <w:r>
              <w:rPr>
                <w:spacing w:val="-10"/>
              </w:rPr>
              <w:t>3</w:t>
            </w:r>
          </w:p>
        </w:tc>
        <w:tc>
          <w:tcPr>
            <w:tcW w:w="5090" w:type="dxa"/>
          </w:tcPr>
          <w:p w:rsidR="00CA1762" w:rsidRDefault="00A62D64">
            <w:pPr>
              <w:pStyle w:val="TableParagraph"/>
              <w:spacing w:before="35" w:line="242" w:lineRule="auto"/>
              <w:ind w:left="112"/>
            </w:pPr>
            <w:r>
              <w:t>Chứng</w:t>
            </w:r>
            <w:r>
              <w:rPr>
                <w:spacing w:val="36"/>
              </w:rPr>
              <w:t xml:space="preserve"> </w:t>
            </w:r>
            <w:r>
              <w:t>nhận</w:t>
            </w:r>
            <w:r>
              <w:rPr>
                <w:spacing w:val="36"/>
              </w:rPr>
              <w:t xml:space="preserve"> </w:t>
            </w:r>
            <w:r>
              <w:t>Hệ</w:t>
            </w:r>
            <w:r>
              <w:rPr>
                <w:spacing w:val="40"/>
              </w:rPr>
              <w:t xml:space="preserve"> </w:t>
            </w:r>
            <w:r>
              <w:t>thống</w:t>
            </w:r>
            <w:r>
              <w:rPr>
                <w:spacing w:val="36"/>
              </w:rPr>
              <w:t xml:space="preserve"> </w:t>
            </w:r>
            <w:r>
              <w:t>quản</w:t>
            </w:r>
            <w:r>
              <w:rPr>
                <w:spacing w:val="36"/>
              </w:rPr>
              <w:t xml:space="preserve"> </w:t>
            </w:r>
            <w:r>
              <w:t>lý chất</w:t>
            </w:r>
            <w:r>
              <w:rPr>
                <w:spacing w:val="27"/>
              </w:rPr>
              <w:t xml:space="preserve"> </w:t>
            </w:r>
            <w:r>
              <w:t>lượng sản phẩm (HACCP,</w:t>
            </w:r>
            <w:r>
              <w:rPr>
                <w:spacing w:val="-13"/>
              </w:rPr>
              <w:t xml:space="preserve"> </w:t>
            </w:r>
            <w:r>
              <w:t>GMP,</w:t>
            </w:r>
            <w:r>
              <w:rPr>
                <w:spacing w:val="-13"/>
              </w:rPr>
              <w:t xml:space="preserve"> </w:t>
            </w:r>
            <w:r>
              <w:t>ISO 9001:2015,</w:t>
            </w:r>
            <w:r>
              <w:rPr>
                <w:spacing w:val="40"/>
              </w:rPr>
              <w:t xml:space="preserve"> </w:t>
            </w:r>
            <w:r>
              <w:t>ISO 22000:2018)</w:t>
            </w:r>
          </w:p>
        </w:tc>
        <w:tc>
          <w:tcPr>
            <w:tcW w:w="1307" w:type="dxa"/>
          </w:tcPr>
          <w:p w:rsidR="00CA1762" w:rsidRDefault="00A62D64">
            <w:pPr>
              <w:pStyle w:val="TableParagraph"/>
              <w:spacing w:before="155"/>
              <w:ind w:right="75"/>
              <w:jc w:val="right"/>
            </w:pPr>
            <w:r>
              <w:rPr>
                <w:spacing w:val="-2"/>
              </w:rPr>
              <w:t>1.986.240</w:t>
            </w:r>
          </w:p>
        </w:tc>
        <w:tc>
          <w:tcPr>
            <w:tcW w:w="1261" w:type="dxa"/>
          </w:tcPr>
          <w:p w:rsidR="00CA1762" w:rsidRDefault="00A62D64">
            <w:pPr>
              <w:pStyle w:val="TableParagraph"/>
              <w:spacing w:before="155"/>
              <w:ind w:right="74"/>
              <w:jc w:val="right"/>
            </w:pPr>
            <w:r>
              <w:rPr>
                <w:spacing w:val="-2"/>
              </w:rPr>
              <w:t>61.091</w:t>
            </w:r>
          </w:p>
        </w:tc>
        <w:tc>
          <w:tcPr>
            <w:tcW w:w="1396" w:type="dxa"/>
          </w:tcPr>
          <w:p w:rsidR="00CA1762" w:rsidRDefault="00A62D64">
            <w:pPr>
              <w:pStyle w:val="TableParagraph"/>
              <w:spacing w:before="155"/>
              <w:ind w:right="74"/>
              <w:jc w:val="right"/>
            </w:pPr>
            <w:r>
              <w:rPr>
                <w:spacing w:val="-2"/>
              </w:rPr>
              <w:t>10.123.360</w:t>
            </w:r>
          </w:p>
        </w:tc>
        <w:tc>
          <w:tcPr>
            <w:tcW w:w="1457" w:type="dxa"/>
          </w:tcPr>
          <w:p w:rsidR="00CA1762" w:rsidRDefault="00A62D64">
            <w:pPr>
              <w:pStyle w:val="TableParagraph"/>
              <w:spacing w:before="155"/>
              <w:ind w:right="90"/>
              <w:jc w:val="right"/>
            </w:pPr>
            <w:r>
              <w:rPr>
                <w:spacing w:val="-2"/>
              </w:rPr>
              <w:t>25.620</w:t>
            </w:r>
          </w:p>
        </w:tc>
        <w:tc>
          <w:tcPr>
            <w:tcW w:w="1457" w:type="dxa"/>
          </w:tcPr>
          <w:p w:rsidR="00CA1762" w:rsidRDefault="00A62D64">
            <w:pPr>
              <w:pStyle w:val="TableParagraph"/>
              <w:spacing w:before="155"/>
              <w:ind w:right="76"/>
              <w:jc w:val="right"/>
            </w:pPr>
            <w:r>
              <w:rPr>
                <w:spacing w:val="-2"/>
              </w:rPr>
              <w:t>12.196.312</w:t>
            </w:r>
          </w:p>
        </w:tc>
        <w:tc>
          <w:tcPr>
            <w:tcW w:w="1682" w:type="dxa"/>
          </w:tcPr>
          <w:p w:rsidR="00CA1762" w:rsidRDefault="00A62D64">
            <w:pPr>
              <w:pStyle w:val="TableParagraph"/>
              <w:spacing w:before="155"/>
              <w:ind w:right="76"/>
              <w:jc w:val="right"/>
            </w:pPr>
            <w:r>
              <w:rPr>
                <w:spacing w:val="-2"/>
              </w:rPr>
              <w:t>12.135.221</w:t>
            </w:r>
          </w:p>
        </w:tc>
        <w:tc>
          <w:tcPr>
            <w:tcW w:w="1607" w:type="dxa"/>
          </w:tcPr>
          <w:p w:rsidR="00CA1762" w:rsidRDefault="00A62D64">
            <w:pPr>
              <w:pStyle w:val="TableParagraph"/>
              <w:spacing w:before="155"/>
              <w:ind w:right="77"/>
              <w:jc w:val="right"/>
            </w:pPr>
            <w:r>
              <w:rPr>
                <w:spacing w:val="-2"/>
              </w:rPr>
              <w:t>12.196.312</w:t>
            </w:r>
          </w:p>
        </w:tc>
      </w:tr>
    </w:tbl>
    <w:p w:rsidR="00CA1762" w:rsidRDefault="00CA1762">
      <w:pPr>
        <w:jc w:val="right"/>
        <w:sectPr w:rsidR="00CA1762">
          <w:type w:val="continuous"/>
          <w:pgSz w:w="16850" w:h="11910" w:orient="landscape"/>
          <w:pgMar w:top="1120" w:right="340" w:bottom="280" w:left="340" w:header="733" w:footer="0" w:gutter="0"/>
          <w:cols w:space="720"/>
        </w:sectPr>
      </w:pPr>
    </w:p>
    <w:p w:rsidR="00CA1762" w:rsidRDefault="00CA1762">
      <w:pPr>
        <w:spacing w:after="1"/>
        <w:rPr>
          <w:i/>
          <w:sz w:val="8"/>
        </w:rPr>
      </w:pPr>
    </w:p>
    <w:tbl>
      <w:tblPr>
        <w:tblW w:w="0" w:type="auto"/>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6"/>
        <w:gridCol w:w="5090"/>
        <w:gridCol w:w="1307"/>
        <w:gridCol w:w="1261"/>
        <w:gridCol w:w="1396"/>
        <w:gridCol w:w="1457"/>
        <w:gridCol w:w="1457"/>
        <w:gridCol w:w="1682"/>
        <w:gridCol w:w="1607"/>
      </w:tblGrid>
      <w:tr w:rsidR="00CA1762">
        <w:trPr>
          <w:trHeight w:val="525"/>
        </w:trPr>
        <w:tc>
          <w:tcPr>
            <w:tcW w:w="676" w:type="dxa"/>
            <w:vMerge w:val="restart"/>
          </w:tcPr>
          <w:p w:rsidR="00CA1762" w:rsidRDefault="00CA1762">
            <w:pPr>
              <w:pStyle w:val="TableParagraph"/>
              <w:rPr>
                <w:i/>
              </w:rPr>
            </w:pPr>
          </w:p>
          <w:p w:rsidR="00CA1762" w:rsidRDefault="00CA1762">
            <w:pPr>
              <w:pStyle w:val="TableParagraph"/>
              <w:spacing w:before="54"/>
              <w:rPr>
                <w:i/>
              </w:rPr>
            </w:pPr>
          </w:p>
          <w:p w:rsidR="00CA1762" w:rsidRDefault="00A62D64">
            <w:pPr>
              <w:pStyle w:val="TableParagraph"/>
              <w:ind w:left="127"/>
              <w:rPr>
                <w:b/>
              </w:rPr>
            </w:pPr>
            <w:r>
              <w:rPr>
                <w:b/>
                <w:spacing w:val="-5"/>
              </w:rPr>
              <w:t>STT</w:t>
            </w:r>
          </w:p>
        </w:tc>
        <w:tc>
          <w:tcPr>
            <w:tcW w:w="5090" w:type="dxa"/>
            <w:vMerge w:val="restart"/>
          </w:tcPr>
          <w:p w:rsidR="00CA1762" w:rsidRDefault="00CA1762">
            <w:pPr>
              <w:pStyle w:val="TableParagraph"/>
              <w:rPr>
                <w:i/>
              </w:rPr>
            </w:pPr>
          </w:p>
          <w:p w:rsidR="00CA1762" w:rsidRDefault="00CA1762">
            <w:pPr>
              <w:pStyle w:val="TableParagraph"/>
              <w:spacing w:before="54"/>
              <w:rPr>
                <w:i/>
              </w:rPr>
            </w:pPr>
          </w:p>
          <w:p w:rsidR="00CA1762" w:rsidRDefault="00A62D64">
            <w:pPr>
              <w:pStyle w:val="TableParagraph"/>
              <w:ind w:left="14" w:right="9"/>
              <w:jc w:val="center"/>
              <w:rPr>
                <w:b/>
              </w:rPr>
            </w:pPr>
            <w:r>
              <w:rPr>
                <w:b/>
              </w:rPr>
              <w:t>Nội</w:t>
            </w:r>
            <w:r>
              <w:rPr>
                <w:b/>
                <w:spacing w:val="2"/>
              </w:rPr>
              <w:t xml:space="preserve"> </w:t>
            </w:r>
            <w:r>
              <w:rPr>
                <w:b/>
                <w:spacing w:val="-4"/>
              </w:rPr>
              <w:t>dung</w:t>
            </w:r>
          </w:p>
        </w:tc>
        <w:tc>
          <w:tcPr>
            <w:tcW w:w="6878" w:type="dxa"/>
            <w:gridSpan w:val="5"/>
          </w:tcPr>
          <w:p w:rsidR="00CA1762" w:rsidRDefault="00A62D64">
            <w:pPr>
              <w:pStyle w:val="TableParagraph"/>
              <w:spacing w:before="124"/>
              <w:ind w:left="11"/>
              <w:jc w:val="center"/>
              <w:rPr>
                <w:b/>
              </w:rPr>
            </w:pPr>
            <w:r>
              <w:rPr>
                <w:b/>
              </w:rPr>
              <w:t>Tổng hợp</w:t>
            </w:r>
            <w:r>
              <w:rPr>
                <w:b/>
                <w:spacing w:val="-14"/>
              </w:rPr>
              <w:t xml:space="preserve"> </w:t>
            </w:r>
            <w:r>
              <w:rPr>
                <w:b/>
              </w:rPr>
              <w:t>chi</w:t>
            </w:r>
            <w:r>
              <w:rPr>
                <w:b/>
                <w:spacing w:val="6"/>
              </w:rPr>
              <w:t xml:space="preserve"> </w:t>
            </w:r>
            <w:r>
              <w:rPr>
                <w:b/>
                <w:spacing w:val="-5"/>
              </w:rPr>
              <w:t>phí</w:t>
            </w:r>
          </w:p>
        </w:tc>
        <w:tc>
          <w:tcPr>
            <w:tcW w:w="3289" w:type="dxa"/>
            <w:gridSpan w:val="2"/>
          </w:tcPr>
          <w:p w:rsidR="00CA1762" w:rsidRDefault="00A62D64">
            <w:pPr>
              <w:pStyle w:val="TableParagraph"/>
              <w:spacing w:before="124"/>
              <w:ind w:left="830"/>
              <w:rPr>
                <w:b/>
              </w:rPr>
            </w:pPr>
            <w:r>
              <w:rPr>
                <w:b/>
              </w:rPr>
              <w:t>Đơn</w:t>
            </w:r>
            <w:r>
              <w:rPr>
                <w:b/>
                <w:spacing w:val="6"/>
              </w:rPr>
              <w:t xml:space="preserve"> </w:t>
            </w:r>
            <w:r>
              <w:rPr>
                <w:b/>
              </w:rPr>
              <w:t>giá</w:t>
            </w:r>
            <w:r>
              <w:rPr>
                <w:b/>
                <w:spacing w:val="-12"/>
              </w:rPr>
              <w:t xml:space="preserve"> </w:t>
            </w:r>
            <w:r>
              <w:rPr>
                <w:b/>
              </w:rPr>
              <w:t>tổng</w:t>
            </w:r>
            <w:r>
              <w:rPr>
                <w:b/>
                <w:spacing w:val="6"/>
              </w:rPr>
              <w:t xml:space="preserve"> </w:t>
            </w:r>
            <w:r>
              <w:rPr>
                <w:b/>
                <w:spacing w:val="-5"/>
              </w:rPr>
              <w:t>hợp</w:t>
            </w:r>
          </w:p>
        </w:tc>
      </w:tr>
      <w:tr w:rsidR="00CA1762">
        <w:trPr>
          <w:trHeight w:val="871"/>
        </w:trPr>
        <w:tc>
          <w:tcPr>
            <w:tcW w:w="676" w:type="dxa"/>
            <w:vMerge/>
            <w:tcBorders>
              <w:top w:val="nil"/>
            </w:tcBorders>
          </w:tcPr>
          <w:p w:rsidR="00CA1762" w:rsidRDefault="00CA1762">
            <w:pPr>
              <w:rPr>
                <w:sz w:val="2"/>
                <w:szCs w:val="2"/>
              </w:rPr>
            </w:pPr>
          </w:p>
        </w:tc>
        <w:tc>
          <w:tcPr>
            <w:tcW w:w="5090" w:type="dxa"/>
            <w:vMerge/>
            <w:tcBorders>
              <w:top w:val="nil"/>
            </w:tcBorders>
          </w:tcPr>
          <w:p w:rsidR="00CA1762" w:rsidRDefault="00CA1762">
            <w:pPr>
              <w:rPr>
                <w:sz w:val="2"/>
                <w:szCs w:val="2"/>
              </w:rPr>
            </w:pPr>
          </w:p>
        </w:tc>
        <w:tc>
          <w:tcPr>
            <w:tcW w:w="1307" w:type="dxa"/>
          </w:tcPr>
          <w:p w:rsidR="00CA1762" w:rsidRDefault="00CA1762">
            <w:pPr>
              <w:pStyle w:val="TableParagraph"/>
              <w:spacing w:before="52"/>
              <w:rPr>
                <w:i/>
              </w:rPr>
            </w:pPr>
          </w:p>
          <w:p w:rsidR="00CA1762" w:rsidRDefault="00A62D64">
            <w:pPr>
              <w:pStyle w:val="TableParagraph"/>
              <w:ind w:left="202"/>
              <w:rPr>
                <w:b/>
              </w:rPr>
            </w:pPr>
            <w:r>
              <w:rPr>
                <w:b/>
              </w:rPr>
              <w:t>Lao</w:t>
            </w:r>
            <w:r>
              <w:rPr>
                <w:b/>
                <w:spacing w:val="-5"/>
              </w:rPr>
              <w:t xml:space="preserve"> </w:t>
            </w:r>
            <w:r>
              <w:rPr>
                <w:b/>
                <w:spacing w:val="-4"/>
              </w:rPr>
              <w:t>động</w:t>
            </w:r>
          </w:p>
        </w:tc>
        <w:tc>
          <w:tcPr>
            <w:tcW w:w="1261" w:type="dxa"/>
          </w:tcPr>
          <w:p w:rsidR="00CA1762" w:rsidRDefault="00A62D64">
            <w:pPr>
              <w:pStyle w:val="TableParagraph"/>
              <w:spacing w:before="170" w:line="242" w:lineRule="auto"/>
              <w:ind w:left="291" w:hanging="135"/>
              <w:rPr>
                <w:b/>
              </w:rPr>
            </w:pPr>
            <w:r>
              <w:rPr>
                <w:b/>
              </w:rPr>
              <w:t>Máy</w:t>
            </w:r>
            <w:r>
              <w:rPr>
                <w:b/>
                <w:spacing w:val="-18"/>
              </w:rPr>
              <w:t xml:space="preserve"> </w:t>
            </w:r>
            <w:r>
              <w:rPr>
                <w:b/>
              </w:rPr>
              <w:t>móc, thiết</w:t>
            </w:r>
            <w:r>
              <w:rPr>
                <w:b/>
                <w:spacing w:val="-8"/>
              </w:rPr>
              <w:t xml:space="preserve"> </w:t>
            </w:r>
            <w:r>
              <w:rPr>
                <w:b/>
              </w:rPr>
              <w:t>bị</w:t>
            </w:r>
          </w:p>
        </w:tc>
        <w:tc>
          <w:tcPr>
            <w:tcW w:w="1396" w:type="dxa"/>
          </w:tcPr>
          <w:p w:rsidR="00CA1762" w:rsidRDefault="00A62D64">
            <w:pPr>
              <w:pStyle w:val="TableParagraph"/>
              <w:spacing w:before="170" w:line="242" w:lineRule="auto"/>
              <w:ind w:left="291" w:right="35" w:firstLine="75"/>
              <w:rPr>
                <w:b/>
              </w:rPr>
            </w:pPr>
            <w:r>
              <w:rPr>
                <w:b/>
              </w:rPr>
              <w:t>Vật tư, hóa</w:t>
            </w:r>
            <w:r>
              <w:rPr>
                <w:b/>
                <w:spacing w:val="-14"/>
              </w:rPr>
              <w:t xml:space="preserve"> </w:t>
            </w:r>
            <w:r>
              <w:rPr>
                <w:b/>
              </w:rPr>
              <w:t>chất</w:t>
            </w:r>
          </w:p>
        </w:tc>
        <w:tc>
          <w:tcPr>
            <w:tcW w:w="1457" w:type="dxa"/>
          </w:tcPr>
          <w:p w:rsidR="00CA1762" w:rsidRDefault="00A62D64">
            <w:pPr>
              <w:pStyle w:val="TableParagraph"/>
              <w:spacing w:before="170" w:line="242" w:lineRule="auto"/>
              <w:ind w:left="246" w:hanging="105"/>
              <w:rPr>
                <w:b/>
              </w:rPr>
            </w:pPr>
            <w:r>
              <w:rPr>
                <w:b/>
              </w:rPr>
              <w:t>Năng</w:t>
            </w:r>
            <w:r>
              <w:rPr>
                <w:b/>
                <w:spacing w:val="-14"/>
              </w:rPr>
              <w:t xml:space="preserve"> </w:t>
            </w:r>
            <w:r>
              <w:rPr>
                <w:b/>
              </w:rPr>
              <w:t>lượng, nhiên</w:t>
            </w:r>
            <w:r>
              <w:rPr>
                <w:b/>
                <w:spacing w:val="-16"/>
              </w:rPr>
              <w:t xml:space="preserve"> </w:t>
            </w:r>
            <w:r>
              <w:rPr>
                <w:b/>
              </w:rPr>
              <w:t>liệu</w:t>
            </w:r>
          </w:p>
        </w:tc>
        <w:tc>
          <w:tcPr>
            <w:tcW w:w="1457" w:type="dxa"/>
          </w:tcPr>
          <w:p w:rsidR="00CA1762" w:rsidRDefault="00CA1762">
            <w:pPr>
              <w:pStyle w:val="TableParagraph"/>
              <w:spacing w:before="52"/>
              <w:rPr>
                <w:i/>
              </w:rPr>
            </w:pPr>
          </w:p>
          <w:p w:rsidR="00CA1762" w:rsidRDefault="00A62D64">
            <w:pPr>
              <w:pStyle w:val="TableParagraph"/>
              <w:ind w:left="470"/>
              <w:rPr>
                <w:b/>
              </w:rPr>
            </w:pPr>
            <w:r>
              <w:rPr>
                <w:b/>
                <w:spacing w:val="-4"/>
              </w:rPr>
              <w:t>Cộng</w:t>
            </w:r>
          </w:p>
        </w:tc>
        <w:tc>
          <w:tcPr>
            <w:tcW w:w="1682" w:type="dxa"/>
          </w:tcPr>
          <w:p w:rsidR="00CA1762" w:rsidRDefault="00A62D64">
            <w:pPr>
              <w:pStyle w:val="TableParagraph"/>
              <w:spacing w:before="50" w:line="242" w:lineRule="auto"/>
              <w:ind w:left="24" w:right="8"/>
              <w:jc w:val="center"/>
              <w:rPr>
                <w:b/>
              </w:rPr>
            </w:pPr>
            <w:r>
              <w:rPr>
                <w:b/>
              </w:rPr>
              <w:t>Đơn giá</w:t>
            </w:r>
            <w:r>
              <w:rPr>
                <w:b/>
                <w:spacing w:val="-17"/>
              </w:rPr>
              <w:t xml:space="preserve"> </w:t>
            </w:r>
            <w:r>
              <w:rPr>
                <w:b/>
              </w:rPr>
              <w:t xml:space="preserve">không tính khấu hao </w:t>
            </w:r>
            <w:r>
              <w:rPr>
                <w:b/>
                <w:spacing w:val="-4"/>
              </w:rPr>
              <w:t>TSCĐ</w:t>
            </w:r>
          </w:p>
        </w:tc>
        <w:tc>
          <w:tcPr>
            <w:tcW w:w="1607" w:type="dxa"/>
          </w:tcPr>
          <w:p w:rsidR="00CA1762" w:rsidRDefault="00A62D64">
            <w:pPr>
              <w:pStyle w:val="TableParagraph"/>
              <w:spacing w:before="50"/>
              <w:ind w:left="17" w:right="17"/>
              <w:jc w:val="center"/>
              <w:rPr>
                <w:b/>
              </w:rPr>
            </w:pPr>
            <w:r>
              <w:rPr>
                <w:b/>
              </w:rPr>
              <w:t>Đơn</w:t>
            </w:r>
            <w:r>
              <w:rPr>
                <w:b/>
                <w:spacing w:val="7"/>
              </w:rPr>
              <w:t xml:space="preserve"> </w:t>
            </w:r>
            <w:r>
              <w:rPr>
                <w:b/>
              </w:rPr>
              <w:t>giá</w:t>
            </w:r>
            <w:r>
              <w:rPr>
                <w:b/>
                <w:spacing w:val="-12"/>
              </w:rPr>
              <w:t xml:space="preserve"> </w:t>
            </w:r>
            <w:r>
              <w:rPr>
                <w:b/>
                <w:spacing w:val="-5"/>
              </w:rPr>
              <w:t>có</w:t>
            </w:r>
          </w:p>
          <w:p w:rsidR="00CA1762" w:rsidRDefault="00A62D64">
            <w:pPr>
              <w:pStyle w:val="TableParagraph"/>
              <w:spacing w:before="2" w:line="242" w:lineRule="auto"/>
              <w:ind w:left="17"/>
              <w:jc w:val="center"/>
              <w:rPr>
                <w:b/>
              </w:rPr>
            </w:pPr>
            <w:r>
              <w:rPr>
                <w:b/>
              </w:rPr>
              <w:t>tính</w:t>
            </w:r>
            <w:r>
              <w:rPr>
                <w:b/>
                <w:spacing w:val="-14"/>
              </w:rPr>
              <w:t xml:space="preserve"> </w:t>
            </w:r>
            <w:r>
              <w:rPr>
                <w:b/>
              </w:rPr>
              <w:t>khấu</w:t>
            </w:r>
            <w:r>
              <w:rPr>
                <w:b/>
                <w:spacing w:val="-16"/>
              </w:rPr>
              <w:t xml:space="preserve"> </w:t>
            </w:r>
            <w:r>
              <w:rPr>
                <w:b/>
              </w:rPr>
              <w:t xml:space="preserve">hao </w:t>
            </w:r>
            <w:r>
              <w:rPr>
                <w:b/>
                <w:spacing w:val="-4"/>
              </w:rPr>
              <w:t>TSCĐ</w:t>
            </w:r>
          </w:p>
        </w:tc>
      </w:tr>
      <w:tr w:rsidR="00CA1762">
        <w:trPr>
          <w:trHeight w:val="330"/>
        </w:trPr>
        <w:tc>
          <w:tcPr>
            <w:tcW w:w="676" w:type="dxa"/>
          </w:tcPr>
          <w:p w:rsidR="00CA1762" w:rsidRDefault="00A62D64">
            <w:pPr>
              <w:pStyle w:val="TableParagraph"/>
              <w:spacing w:before="42"/>
              <w:ind w:left="36" w:right="22"/>
              <w:jc w:val="center"/>
              <w:rPr>
                <w:i/>
                <w:sz w:val="18"/>
              </w:rPr>
            </w:pPr>
            <w:r>
              <w:rPr>
                <w:i/>
                <w:spacing w:val="-10"/>
                <w:sz w:val="18"/>
              </w:rPr>
              <w:t>1</w:t>
            </w:r>
          </w:p>
        </w:tc>
        <w:tc>
          <w:tcPr>
            <w:tcW w:w="5090" w:type="dxa"/>
          </w:tcPr>
          <w:p w:rsidR="00CA1762" w:rsidRDefault="00A62D64">
            <w:pPr>
              <w:pStyle w:val="TableParagraph"/>
              <w:spacing w:before="42"/>
              <w:ind w:left="14"/>
              <w:jc w:val="center"/>
              <w:rPr>
                <w:i/>
                <w:sz w:val="18"/>
              </w:rPr>
            </w:pPr>
            <w:r>
              <w:rPr>
                <w:i/>
                <w:spacing w:val="-10"/>
                <w:sz w:val="18"/>
              </w:rPr>
              <w:t>2</w:t>
            </w:r>
          </w:p>
        </w:tc>
        <w:tc>
          <w:tcPr>
            <w:tcW w:w="1307" w:type="dxa"/>
          </w:tcPr>
          <w:p w:rsidR="00CA1762" w:rsidRDefault="00A62D64">
            <w:pPr>
              <w:pStyle w:val="TableParagraph"/>
              <w:spacing w:before="42"/>
              <w:ind w:left="12"/>
              <w:jc w:val="center"/>
              <w:rPr>
                <w:i/>
                <w:sz w:val="18"/>
              </w:rPr>
            </w:pPr>
            <w:r>
              <w:rPr>
                <w:i/>
                <w:spacing w:val="-10"/>
                <w:sz w:val="18"/>
              </w:rPr>
              <w:t>3</w:t>
            </w:r>
          </w:p>
        </w:tc>
        <w:tc>
          <w:tcPr>
            <w:tcW w:w="1261" w:type="dxa"/>
          </w:tcPr>
          <w:p w:rsidR="00CA1762" w:rsidRDefault="00A62D64">
            <w:pPr>
              <w:pStyle w:val="TableParagraph"/>
              <w:spacing w:before="42"/>
              <w:ind w:left="27"/>
              <w:jc w:val="center"/>
              <w:rPr>
                <w:i/>
                <w:sz w:val="18"/>
              </w:rPr>
            </w:pPr>
            <w:r>
              <w:rPr>
                <w:i/>
                <w:spacing w:val="-10"/>
                <w:sz w:val="18"/>
              </w:rPr>
              <w:t>4</w:t>
            </w:r>
          </w:p>
        </w:tc>
        <w:tc>
          <w:tcPr>
            <w:tcW w:w="1396" w:type="dxa"/>
          </w:tcPr>
          <w:p w:rsidR="00CA1762" w:rsidRDefault="00A62D64">
            <w:pPr>
              <w:pStyle w:val="TableParagraph"/>
              <w:spacing w:before="42"/>
              <w:ind w:left="12"/>
              <w:jc w:val="center"/>
              <w:rPr>
                <w:i/>
                <w:sz w:val="18"/>
              </w:rPr>
            </w:pPr>
            <w:r>
              <w:rPr>
                <w:i/>
                <w:spacing w:val="-10"/>
                <w:sz w:val="18"/>
              </w:rPr>
              <w:t>5</w:t>
            </w:r>
          </w:p>
        </w:tc>
        <w:tc>
          <w:tcPr>
            <w:tcW w:w="1457" w:type="dxa"/>
          </w:tcPr>
          <w:p w:rsidR="00CA1762" w:rsidRDefault="00A62D64">
            <w:pPr>
              <w:pStyle w:val="TableParagraph"/>
              <w:spacing w:before="42"/>
              <w:ind w:left="12"/>
              <w:jc w:val="center"/>
              <w:rPr>
                <w:i/>
                <w:sz w:val="18"/>
              </w:rPr>
            </w:pPr>
            <w:r>
              <w:rPr>
                <w:i/>
                <w:spacing w:val="-10"/>
                <w:sz w:val="18"/>
              </w:rPr>
              <w:t>6</w:t>
            </w:r>
          </w:p>
        </w:tc>
        <w:tc>
          <w:tcPr>
            <w:tcW w:w="1457" w:type="dxa"/>
          </w:tcPr>
          <w:p w:rsidR="00CA1762" w:rsidRDefault="00A62D64">
            <w:pPr>
              <w:pStyle w:val="TableParagraph"/>
              <w:spacing w:before="42"/>
              <w:ind w:left="260"/>
              <w:rPr>
                <w:i/>
                <w:sz w:val="18"/>
              </w:rPr>
            </w:pPr>
            <w:r>
              <w:rPr>
                <w:i/>
                <w:spacing w:val="-2"/>
                <w:sz w:val="18"/>
              </w:rPr>
              <w:t>7=3+4+5+6</w:t>
            </w:r>
          </w:p>
        </w:tc>
        <w:tc>
          <w:tcPr>
            <w:tcW w:w="1682" w:type="dxa"/>
          </w:tcPr>
          <w:p w:rsidR="00CA1762" w:rsidRDefault="00A62D64">
            <w:pPr>
              <w:pStyle w:val="TableParagraph"/>
              <w:spacing w:before="42"/>
              <w:ind w:left="24"/>
              <w:jc w:val="center"/>
              <w:rPr>
                <w:i/>
                <w:sz w:val="18"/>
              </w:rPr>
            </w:pPr>
            <w:r>
              <w:rPr>
                <w:i/>
                <w:spacing w:val="-2"/>
                <w:sz w:val="18"/>
              </w:rPr>
              <w:t>8=7-</w:t>
            </w:r>
            <w:r>
              <w:rPr>
                <w:i/>
                <w:spacing w:val="-10"/>
                <w:sz w:val="18"/>
              </w:rPr>
              <w:t>4</w:t>
            </w:r>
          </w:p>
        </w:tc>
        <w:tc>
          <w:tcPr>
            <w:tcW w:w="1607" w:type="dxa"/>
          </w:tcPr>
          <w:p w:rsidR="00CA1762" w:rsidRDefault="00A62D64">
            <w:pPr>
              <w:pStyle w:val="TableParagraph"/>
              <w:spacing w:before="42"/>
              <w:ind w:left="17" w:right="9"/>
              <w:jc w:val="center"/>
              <w:rPr>
                <w:i/>
                <w:sz w:val="18"/>
              </w:rPr>
            </w:pPr>
            <w:r>
              <w:rPr>
                <w:i/>
                <w:spacing w:val="-5"/>
                <w:sz w:val="18"/>
              </w:rPr>
              <w:t>9=7</w:t>
            </w:r>
          </w:p>
        </w:tc>
      </w:tr>
      <w:tr w:rsidR="00CA1762">
        <w:trPr>
          <w:trHeight w:val="360"/>
        </w:trPr>
        <w:tc>
          <w:tcPr>
            <w:tcW w:w="676" w:type="dxa"/>
          </w:tcPr>
          <w:p w:rsidR="00CA1762" w:rsidRDefault="00A62D64">
            <w:pPr>
              <w:pStyle w:val="TableParagraph"/>
              <w:spacing w:before="35"/>
              <w:ind w:left="36"/>
              <w:jc w:val="center"/>
            </w:pPr>
            <w:r>
              <w:rPr>
                <w:spacing w:val="-10"/>
              </w:rPr>
              <w:t>4</w:t>
            </w:r>
          </w:p>
        </w:tc>
        <w:tc>
          <w:tcPr>
            <w:tcW w:w="5090" w:type="dxa"/>
          </w:tcPr>
          <w:p w:rsidR="00CA1762" w:rsidRDefault="00A62D64">
            <w:pPr>
              <w:pStyle w:val="TableParagraph"/>
              <w:spacing w:before="35"/>
              <w:ind w:left="112"/>
            </w:pPr>
            <w:r>
              <w:t>Kiểm</w:t>
            </w:r>
            <w:r>
              <w:rPr>
                <w:spacing w:val="-14"/>
              </w:rPr>
              <w:t xml:space="preserve"> </w:t>
            </w:r>
            <w:r>
              <w:t>nghiệm</w:t>
            </w:r>
            <w:r>
              <w:rPr>
                <w:spacing w:val="10"/>
              </w:rPr>
              <w:t xml:space="preserve"> </w:t>
            </w:r>
            <w:r>
              <w:t>chất</w:t>
            </w:r>
            <w:r>
              <w:rPr>
                <w:spacing w:val="-14"/>
              </w:rPr>
              <w:t xml:space="preserve"> </w:t>
            </w:r>
            <w:r>
              <w:t>lượng</w:t>
            </w:r>
            <w:r>
              <w:rPr>
                <w:spacing w:val="2"/>
              </w:rPr>
              <w:t xml:space="preserve"> </w:t>
            </w:r>
            <w:r>
              <w:t>phân</w:t>
            </w:r>
            <w:r>
              <w:rPr>
                <w:spacing w:val="-10"/>
              </w:rPr>
              <w:t xml:space="preserve"> </w:t>
            </w:r>
            <w:r>
              <w:rPr>
                <w:spacing w:val="-5"/>
              </w:rPr>
              <w:t>bón</w:t>
            </w:r>
          </w:p>
        </w:tc>
        <w:tc>
          <w:tcPr>
            <w:tcW w:w="1307" w:type="dxa"/>
          </w:tcPr>
          <w:p w:rsidR="00CA1762" w:rsidRDefault="00CA1762">
            <w:pPr>
              <w:pStyle w:val="TableParagraph"/>
            </w:pPr>
          </w:p>
        </w:tc>
        <w:tc>
          <w:tcPr>
            <w:tcW w:w="1261" w:type="dxa"/>
          </w:tcPr>
          <w:p w:rsidR="00CA1762" w:rsidRDefault="00CA1762">
            <w:pPr>
              <w:pStyle w:val="TableParagraph"/>
            </w:pPr>
          </w:p>
        </w:tc>
        <w:tc>
          <w:tcPr>
            <w:tcW w:w="1396" w:type="dxa"/>
          </w:tcPr>
          <w:p w:rsidR="00CA1762" w:rsidRDefault="00CA1762">
            <w:pPr>
              <w:pStyle w:val="TableParagraph"/>
            </w:pPr>
          </w:p>
        </w:tc>
        <w:tc>
          <w:tcPr>
            <w:tcW w:w="1457" w:type="dxa"/>
          </w:tcPr>
          <w:p w:rsidR="00CA1762" w:rsidRDefault="00CA1762">
            <w:pPr>
              <w:pStyle w:val="TableParagraph"/>
            </w:pPr>
          </w:p>
        </w:tc>
        <w:tc>
          <w:tcPr>
            <w:tcW w:w="1457" w:type="dxa"/>
          </w:tcPr>
          <w:p w:rsidR="00CA1762" w:rsidRDefault="00CA1762">
            <w:pPr>
              <w:pStyle w:val="TableParagraph"/>
            </w:pPr>
          </w:p>
        </w:tc>
        <w:tc>
          <w:tcPr>
            <w:tcW w:w="1682" w:type="dxa"/>
          </w:tcPr>
          <w:p w:rsidR="00CA1762" w:rsidRDefault="00CA1762">
            <w:pPr>
              <w:pStyle w:val="TableParagraph"/>
            </w:pPr>
          </w:p>
        </w:tc>
        <w:tc>
          <w:tcPr>
            <w:tcW w:w="1607" w:type="dxa"/>
          </w:tcPr>
          <w:p w:rsidR="00CA1762" w:rsidRDefault="00CA1762">
            <w:pPr>
              <w:pStyle w:val="TableParagraph"/>
            </w:pPr>
          </w:p>
        </w:tc>
      </w:tr>
      <w:tr w:rsidR="00CA1762">
        <w:trPr>
          <w:trHeight w:val="375"/>
        </w:trPr>
        <w:tc>
          <w:tcPr>
            <w:tcW w:w="676" w:type="dxa"/>
          </w:tcPr>
          <w:p w:rsidR="00CA1762" w:rsidRDefault="00A62D64">
            <w:pPr>
              <w:pStyle w:val="TableParagraph"/>
              <w:spacing w:before="34"/>
              <w:ind w:left="36" w:right="15"/>
              <w:jc w:val="center"/>
            </w:pPr>
            <w:r>
              <w:rPr>
                <w:spacing w:val="-5"/>
              </w:rPr>
              <w:t>4.1</w:t>
            </w:r>
          </w:p>
        </w:tc>
        <w:tc>
          <w:tcPr>
            <w:tcW w:w="5090" w:type="dxa"/>
          </w:tcPr>
          <w:p w:rsidR="00CA1762" w:rsidRDefault="00A62D64">
            <w:pPr>
              <w:pStyle w:val="TableParagraph"/>
              <w:spacing w:before="34"/>
              <w:ind w:left="112"/>
            </w:pPr>
            <w:r>
              <w:t>Nhóm</w:t>
            </w:r>
            <w:r>
              <w:rPr>
                <w:spacing w:val="-5"/>
              </w:rPr>
              <w:t xml:space="preserve"> </w:t>
            </w:r>
            <w:r>
              <w:t>chỉ</w:t>
            </w:r>
            <w:r>
              <w:rPr>
                <w:spacing w:val="3"/>
              </w:rPr>
              <w:t xml:space="preserve"> </w:t>
            </w:r>
            <w:r>
              <w:t>tiêu</w:t>
            </w:r>
            <w:r>
              <w:rPr>
                <w:spacing w:val="14"/>
              </w:rPr>
              <w:t xml:space="preserve"> </w:t>
            </w:r>
            <w:r>
              <w:t>chất</w:t>
            </w:r>
            <w:r>
              <w:rPr>
                <w:spacing w:val="-12"/>
              </w:rPr>
              <w:t xml:space="preserve"> </w:t>
            </w:r>
            <w:r>
              <w:t>lượng</w:t>
            </w:r>
            <w:r>
              <w:rPr>
                <w:spacing w:val="14"/>
              </w:rPr>
              <w:t xml:space="preserve"> </w:t>
            </w:r>
            <w:r>
              <w:t>(N-P-K,</w:t>
            </w:r>
            <w:r>
              <w:rPr>
                <w:spacing w:val="-22"/>
              </w:rPr>
              <w:t xml:space="preserve"> </w:t>
            </w:r>
            <w:r>
              <w:t>hữu</w:t>
            </w:r>
            <w:r>
              <w:rPr>
                <w:spacing w:val="-1"/>
              </w:rPr>
              <w:t xml:space="preserve"> </w:t>
            </w:r>
            <w:r>
              <w:t>cơ,</w:t>
            </w:r>
            <w:r>
              <w:rPr>
                <w:spacing w:val="-21"/>
              </w:rPr>
              <w:t xml:space="preserve"> </w:t>
            </w:r>
            <w:r>
              <w:rPr>
                <w:spacing w:val="-4"/>
              </w:rPr>
              <w:t>ẩm…)</w:t>
            </w:r>
          </w:p>
        </w:tc>
        <w:tc>
          <w:tcPr>
            <w:tcW w:w="1307" w:type="dxa"/>
          </w:tcPr>
          <w:p w:rsidR="00CA1762" w:rsidRDefault="00A62D64">
            <w:pPr>
              <w:pStyle w:val="TableParagraph"/>
              <w:spacing w:before="34"/>
              <w:ind w:right="75"/>
              <w:jc w:val="right"/>
            </w:pPr>
            <w:r>
              <w:rPr>
                <w:spacing w:val="-2"/>
              </w:rPr>
              <w:t>42.035</w:t>
            </w:r>
          </w:p>
        </w:tc>
        <w:tc>
          <w:tcPr>
            <w:tcW w:w="1261" w:type="dxa"/>
          </w:tcPr>
          <w:p w:rsidR="00CA1762" w:rsidRDefault="00A62D64">
            <w:pPr>
              <w:pStyle w:val="TableParagraph"/>
              <w:spacing w:before="34"/>
              <w:ind w:right="74"/>
              <w:jc w:val="right"/>
            </w:pPr>
            <w:r>
              <w:rPr>
                <w:spacing w:val="-2"/>
              </w:rPr>
              <w:t>28.272</w:t>
            </w:r>
          </w:p>
        </w:tc>
        <w:tc>
          <w:tcPr>
            <w:tcW w:w="1396" w:type="dxa"/>
          </w:tcPr>
          <w:p w:rsidR="00CA1762" w:rsidRDefault="00A62D64">
            <w:pPr>
              <w:pStyle w:val="TableParagraph"/>
              <w:spacing w:before="34"/>
              <w:ind w:right="74"/>
              <w:jc w:val="right"/>
            </w:pPr>
            <w:r>
              <w:rPr>
                <w:spacing w:val="-2"/>
              </w:rPr>
              <w:t>180.590</w:t>
            </w:r>
          </w:p>
        </w:tc>
        <w:tc>
          <w:tcPr>
            <w:tcW w:w="1457" w:type="dxa"/>
          </w:tcPr>
          <w:p w:rsidR="00CA1762" w:rsidRDefault="00A62D64">
            <w:pPr>
              <w:pStyle w:val="TableParagraph"/>
              <w:spacing w:before="34"/>
              <w:ind w:right="90"/>
              <w:jc w:val="right"/>
            </w:pPr>
            <w:r>
              <w:rPr>
                <w:spacing w:val="-2"/>
              </w:rPr>
              <w:t>28.068</w:t>
            </w:r>
          </w:p>
        </w:tc>
        <w:tc>
          <w:tcPr>
            <w:tcW w:w="1457" w:type="dxa"/>
          </w:tcPr>
          <w:p w:rsidR="00CA1762" w:rsidRDefault="00A62D64">
            <w:pPr>
              <w:pStyle w:val="TableParagraph"/>
              <w:spacing w:before="34"/>
              <w:ind w:right="76"/>
              <w:jc w:val="right"/>
            </w:pPr>
            <w:r>
              <w:rPr>
                <w:spacing w:val="-2"/>
              </w:rPr>
              <w:t>278.965</w:t>
            </w:r>
          </w:p>
        </w:tc>
        <w:tc>
          <w:tcPr>
            <w:tcW w:w="1682" w:type="dxa"/>
          </w:tcPr>
          <w:p w:rsidR="00CA1762" w:rsidRDefault="00A62D64">
            <w:pPr>
              <w:pStyle w:val="TableParagraph"/>
              <w:spacing w:before="34"/>
              <w:ind w:right="76"/>
              <w:jc w:val="right"/>
            </w:pPr>
            <w:r>
              <w:rPr>
                <w:spacing w:val="-2"/>
              </w:rPr>
              <w:t>250.693</w:t>
            </w:r>
          </w:p>
        </w:tc>
        <w:tc>
          <w:tcPr>
            <w:tcW w:w="1607" w:type="dxa"/>
          </w:tcPr>
          <w:p w:rsidR="00CA1762" w:rsidRDefault="00A62D64">
            <w:pPr>
              <w:pStyle w:val="TableParagraph"/>
              <w:spacing w:before="34"/>
              <w:ind w:right="77"/>
              <w:jc w:val="right"/>
            </w:pPr>
            <w:r>
              <w:rPr>
                <w:spacing w:val="-2"/>
              </w:rPr>
              <w:t>278.965</w:t>
            </w:r>
          </w:p>
        </w:tc>
      </w:tr>
      <w:tr w:rsidR="00CA1762">
        <w:trPr>
          <w:trHeight w:val="615"/>
        </w:trPr>
        <w:tc>
          <w:tcPr>
            <w:tcW w:w="676" w:type="dxa"/>
          </w:tcPr>
          <w:p w:rsidR="00CA1762" w:rsidRDefault="00A62D64">
            <w:pPr>
              <w:pStyle w:val="TableParagraph"/>
              <w:spacing w:before="155"/>
              <w:ind w:left="36" w:right="15"/>
              <w:jc w:val="center"/>
            </w:pPr>
            <w:r>
              <w:rPr>
                <w:spacing w:val="-5"/>
              </w:rPr>
              <w:t>4.2</w:t>
            </w:r>
          </w:p>
        </w:tc>
        <w:tc>
          <w:tcPr>
            <w:tcW w:w="5090" w:type="dxa"/>
          </w:tcPr>
          <w:p w:rsidR="00CA1762" w:rsidRDefault="00A62D64">
            <w:pPr>
              <w:pStyle w:val="TableParagraph"/>
              <w:spacing w:before="45" w:line="228" w:lineRule="auto"/>
              <w:ind w:left="112"/>
            </w:pPr>
            <w:r>
              <w:t>Nhóm</w:t>
            </w:r>
            <w:r>
              <w:rPr>
                <w:spacing w:val="29"/>
              </w:rPr>
              <w:t xml:space="preserve"> </w:t>
            </w:r>
            <w:r>
              <w:t>chỉ</w:t>
            </w:r>
            <w:r>
              <w:rPr>
                <w:spacing w:val="23"/>
              </w:rPr>
              <w:t xml:space="preserve"> </w:t>
            </w:r>
            <w:r>
              <w:t>tiêu kim loại nặng trong phân bón và</w:t>
            </w:r>
            <w:r>
              <w:rPr>
                <w:spacing w:val="29"/>
              </w:rPr>
              <w:t xml:space="preserve"> </w:t>
            </w:r>
            <w:r>
              <w:t>thực phẩm (Pb, Cd,Hg, As)</w:t>
            </w:r>
          </w:p>
        </w:tc>
        <w:tc>
          <w:tcPr>
            <w:tcW w:w="1307" w:type="dxa"/>
          </w:tcPr>
          <w:p w:rsidR="00CA1762" w:rsidRDefault="00A62D64">
            <w:pPr>
              <w:pStyle w:val="TableParagraph"/>
              <w:spacing w:before="155"/>
              <w:ind w:right="75"/>
              <w:jc w:val="right"/>
            </w:pPr>
            <w:r>
              <w:rPr>
                <w:spacing w:val="-2"/>
              </w:rPr>
              <w:t>58.222</w:t>
            </w:r>
          </w:p>
        </w:tc>
        <w:tc>
          <w:tcPr>
            <w:tcW w:w="1261" w:type="dxa"/>
          </w:tcPr>
          <w:p w:rsidR="00CA1762" w:rsidRDefault="00A62D64">
            <w:pPr>
              <w:pStyle w:val="TableParagraph"/>
              <w:spacing w:before="155"/>
              <w:ind w:right="74"/>
              <w:jc w:val="right"/>
            </w:pPr>
            <w:r>
              <w:rPr>
                <w:spacing w:val="-2"/>
              </w:rPr>
              <w:t>158.860</w:t>
            </w:r>
          </w:p>
        </w:tc>
        <w:tc>
          <w:tcPr>
            <w:tcW w:w="1396" w:type="dxa"/>
          </w:tcPr>
          <w:p w:rsidR="00CA1762" w:rsidRDefault="00A62D64">
            <w:pPr>
              <w:pStyle w:val="TableParagraph"/>
              <w:spacing w:before="155"/>
              <w:ind w:right="74"/>
              <w:jc w:val="right"/>
            </w:pPr>
            <w:r>
              <w:rPr>
                <w:spacing w:val="-2"/>
              </w:rPr>
              <w:t>68.879</w:t>
            </w:r>
          </w:p>
        </w:tc>
        <w:tc>
          <w:tcPr>
            <w:tcW w:w="1457" w:type="dxa"/>
          </w:tcPr>
          <w:p w:rsidR="00CA1762" w:rsidRDefault="00A62D64">
            <w:pPr>
              <w:pStyle w:val="TableParagraph"/>
              <w:spacing w:before="155"/>
              <w:ind w:right="90"/>
              <w:jc w:val="right"/>
            </w:pPr>
            <w:r>
              <w:rPr>
                <w:spacing w:val="-2"/>
              </w:rPr>
              <w:t>49.408</w:t>
            </w:r>
          </w:p>
        </w:tc>
        <w:tc>
          <w:tcPr>
            <w:tcW w:w="1457" w:type="dxa"/>
          </w:tcPr>
          <w:p w:rsidR="00CA1762" w:rsidRDefault="00A62D64">
            <w:pPr>
              <w:pStyle w:val="TableParagraph"/>
              <w:spacing w:before="155"/>
              <w:ind w:right="76"/>
              <w:jc w:val="right"/>
            </w:pPr>
            <w:r>
              <w:rPr>
                <w:spacing w:val="-2"/>
              </w:rPr>
              <w:t>335.369</w:t>
            </w:r>
          </w:p>
        </w:tc>
        <w:tc>
          <w:tcPr>
            <w:tcW w:w="1682" w:type="dxa"/>
          </w:tcPr>
          <w:p w:rsidR="00CA1762" w:rsidRDefault="00A62D64">
            <w:pPr>
              <w:pStyle w:val="TableParagraph"/>
              <w:spacing w:before="155"/>
              <w:ind w:right="76"/>
              <w:jc w:val="right"/>
            </w:pPr>
            <w:r>
              <w:rPr>
                <w:spacing w:val="-2"/>
              </w:rPr>
              <w:t>176.509</w:t>
            </w:r>
          </w:p>
        </w:tc>
        <w:tc>
          <w:tcPr>
            <w:tcW w:w="1607" w:type="dxa"/>
          </w:tcPr>
          <w:p w:rsidR="00CA1762" w:rsidRDefault="00A62D64">
            <w:pPr>
              <w:pStyle w:val="TableParagraph"/>
              <w:spacing w:before="155"/>
              <w:ind w:right="77"/>
              <w:jc w:val="right"/>
            </w:pPr>
            <w:r>
              <w:rPr>
                <w:spacing w:val="-2"/>
              </w:rPr>
              <w:t>335.369</w:t>
            </w:r>
          </w:p>
        </w:tc>
      </w:tr>
      <w:tr w:rsidR="00CA1762">
        <w:trPr>
          <w:trHeight w:val="1126"/>
        </w:trPr>
        <w:tc>
          <w:tcPr>
            <w:tcW w:w="676" w:type="dxa"/>
          </w:tcPr>
          <w:p w:rsidR="00CA1762" w:rsidRDefault="00CA1762">
            <w:pPr>
              <w:pStyle w:val="TableParagraph"/>
              <w:spacing w:before="157"/>
              <w:rPr>
                <w:i/>
              </w:rPr>
            </w:pPr>
          </w:p>
          <w:p w:rsidR="00CA1762" w:rsidRDefault="00A62D64">
            <w:pPr>
              <w:pStyle w:val="TableParagraph"/>
              <w:ind w:left="36" w:right="15"/>
              <w:jc w:val="center"/>
            </w:pPr>
            <w:r>
              <w:rPr>
                <w:spacing w:val="-5"/>
              </w:rPr>
              <w:t>4.3</w:t>
            </w:r>
          </w:p>
        </w:tc>
        <w:tc>
          <w:tcPr>
            <w:tcW w:w="5090" w:type="dxa"/>
          </w:tcPr>
          <w:p w:rsidR="00CA1762" w:rsidRDefault="00A62D64">
            <w:pPr>
              <w:pStyle w:val="TableParagraph"/>
              <w:spacing w:before="35" w:line="242" w:lineRule="auto"/>
              <w:ind w:left="112" w:right="84"/>
              <w:jc w:val="both"/>
            </w:pPr>
            <w:r>
              <w:t>Nhóm chỉ tiêu vi sinh vật trong phân bón và</w:t>
            </w:r>
            <w:r>
              <w:rPr>
                <w:spacing w:val="40"/>
              </w:rPr>
              <w:t xml:space="preserve"> </w:t>
            </w:r>
            <w:r>
              <w:t>thực</w:t>
            </w:r>
            <w:r>
              <w:rPr>
                <w:spacing w:val="40"/>
              </w:rPr>
              <w:t xml:space="preserve"> </w:t>
            </w:r>
            <w:r>
              <w:t xml:space="preserve">phẩm (vi sinh vật cố định nito, vi sinh vật phân giải xenlulo, vi sinh vật phẩn giải photpho, Salmonela, E </w:t>
            </w:r>
            <w:r>
              <w:rPr>
                <w:spacing w:val="-2"/>
              </w:rPr>
              <w:t>coli,…)</w:t>
            </w:r>
          </w:p>
        </w:tc>
        <w:tc>
          <w:tcPr>
            <w:tcW w:w="1307" w:type="dxa"/>
          </w:tcPr>
          <w:p w:rsidR="00CA1762" w:rsidRDefault="00CA1762">
            <w:pPr>
              <w:pStyle w:val="TableParagraph"/>
              <w:spacing w:before="157"/>
              <w:rPr>
                <w:i/>
              </w:rPr>
            </w:pPr>
          </w:p>
          <w:p w:rsidR="00CA1762" w:rsidRDefault="00A62D64">
            <w:pPr>
              <w:pStyle w:val="TableParagraph"/>
              <w:ind w:right="75"/>
              <w:jc w:val="right"/>
            </w:pPr>
            <w:r>
              <w:rPr>
                <w:spacing w:val="-2"/>
              </w:rPr>
              <w:t>58.222</w:t>
            </w:r>
          </w:p>
        </w:tc>
        <w:tc>
          <w:tcPr>
            <w:tcW w:w="1261" w:type="dxa"/>
          </w:tcPr>
          <w:p w:rsidR="00CA1762" w:rsidRDefault="00CA1762">
            <w:pPr>
              <w:pStyle w:val="TableParagraph"/>
              <w:spacing w:before="157"/>
              <w:rPr>
                <w:i/>
              </w:rPr>
            </w:pPr>
          </w:p>
          <w:p w:rsidR="00CA1762" w:rsidRDefault="00A62D64">
            <w:pPr>
              <w:pStyle w:val="TableParagraph"/>
              <w:ind w:right="74"/>
              <w:jc w:val="right"/>
            </w:pPr>
            <w:r>
              <w:rPr>
                <w:spacing w:val="-2"/>
              </w:rPr>
              <w:t>147.090</w:t>
            </w:r>
          </w:p>
        </w:tc>
        <w:tc>
          <w:tcPr>
            <w:tcW w:w="1396" w:type="dxa"/>
          </w:tcPr>
          <w:p w:rsidR="00CA1762" w:rsidRDefault="00CA1762">
            <w:pPr>
              <w:pStyle w:val="TableParagraph"/>
              <w:spacing w:before="157"/>
              <w:rPr>
                <w:i/>
              </w:rPr>
            </w:pPr>
          </w:p>
          <w:p w:rsidR="00CA1762" w:rsidRDefault="00A62D64">
            <w:pPr>
              <w:pStyle w:val="TableParagraph"/>
              <w:ind w:right="74"/>
              <w:jc w:val="right"/>
            </w:pPr>
            <w:r>
              <w:rPr>
                <w:spacing w:val="-2"/>
              </w:rPr>
              <w:t>22.325</w:t>
            </w:r>
          </w:p>
        </w:tc>
        <w:tc>
          <w:tcPr>
            <w:tcW w:w="1457" w:type="dxa"/>
          </w:tcPr>
          <w:p w:rsidR="00CA1762" w:rsidRDefault="00CA1762">
            <w:pPr>
              <w:pStyle w:val="TableParagraph"/>
              <w:spacing w:before="157"/>
              <w:rPr>
                <w:i/>
              </w:rPr>
            </w:pPr>
          </w:p>
          <w:p w:rsidR="00CA1762" w:rsidRDefault="00A62D64">
            <w:pPr>
              <w:pStyle w:val="TableParagraph"/>
              <w:ind w:right="90"/>
              <w:jc w:val="right"/>
            </w:pPr>
            <w:r>
              <w:rPr>
                <w:spacing w:val="-2"/>
              </w:rPr>
              <w:t>77.765</w:t>
            </w:r>
          </w:p>
        </w:tc>
        <w:tc>
          <w:tcPr>
            <w:tcW w:w="1457" w:type="dxa"/>
          </w:tcPr>
          <w:p w:rsidR="00CA1762" w:rsidRDefault="00CA1762">
            <w:pPr>
              <w:pStyle w:val="TableParagraph"/>
              <w:spacing w:before="157"/>
              <w:rPr>
                <w:i/>
              </w:rPr>
            </w:pPr>
          </w:p>
          <w:p w:rsidR="00CA1762" w:rsidRDefault="00A62D64">
            <w:pPr>
              <w:pStyle w:val="TableParagraph"/>
              <w:ind w:right="76"/>
              <w:jc w:val="right"/>
            </w:pPr>
            <w:r>
              <w:rPr>
                <w:spacing w:val="-2"/>
              </w:rPr>
              <w:t>305.403</w:t>
            </w:r>
          </w:p>
        </w:tc>
        <w:tc>
          <w:tcPr>
            <w:tcW w:w="1682" w:type="dxa"/>
          </w:tcPr>
          <w:p w:rsidR="00CA1762" w:rsidRDefault="00CA1762">
            <w:pPr>
              <w:pStyle w:val="TableParagraph"/>
              <w:spacing w:before="157"/>
              <w:rPr>
                <w:i/>
              </w:rPr>
            </w:pPr>
          </w:p>
          <w:p w:rsidR="00CA1762" w:rsidRDefault="00A62D64">
            <w:pPr>
              <w:pStyle w:val="TableParagraph"/>
              <w:ind w:right="76"/>
              <w:jc w:val="right"/>
            </w:pPr>
            <w:r>
              <w:rPr>
                <w:spacing w:val="-2"/>
              </w:rPr>
              <w:t>158.313</w:t>
            </w:r>
          </w:p>
        </w:tc>
        <w:tc>
          <w:tcPr>
            <w:tcW w:w="1607" w:type="dxa"/>
          </w:tcPr>
          <w:p w:rsidR="00CA1762" w:rsidRDefault="00CA1762">
            <w:pPr>
              <w:pStyle w:val="TableParagraph"/>
              <w:spacing w:before="157"/>
              <w:rPr>
                <w:i/>
              </w:rPr>
            </w:pPr>
          </w:p>
          <w:p w:rsidR="00CA1762" w:rsidRDefault="00A62D64">
            <w:pPr>
              <w:pStyle w:val="TableParagraph"/>
              <w:ind w:right="77"/>
              <w:jc w:val="right"/>
            </w:pPr>
            <w:r>
              <w:rPr>
                <w:spacing w:val="-2"/>
              </w:rPr>
              <w:t>305.403</w:t>
            </w:r>
          </w:p>
        </w:tc>
      </w:tr>
      <w:tr w:rsidR="00CA1762">
        <w:trPr>
          <w:trHeight w:val="375"/>
        </w:trPr>
        <w:tc>
          <w:tcPr>
            <w:tcW w:w="676" w:type="dxa"/>
          </w:tcPr>
          <w:p w:rsidR="00CA1762" w:rsidRDefault="00A62D64">
            <w:pPr>
              <w:pStyle w:val="TableParagraph"/>
              <w:spacing w:before="35"/>
              <w:ind w:left="36"/>
              <w:jc w:val="center"/>
            </w:pPr>
            <w:r>
              <w:rPr>
                <w:spacing w:val="-10"/>
              </w:rPr>
              <w:t>5</w:t>
            </w:r>
          </w:p>
        </w:tc>
        <w:tc>
          <w:tcPr>
            <w:tcW w:w="5090" w:type="dxa"/>
          </w:tcPr>
          <w:p w:rsidR="00CA1762" w:rsidRDefault="00A62D64">
            <w:pPr>
              <w:pStyle w:val="TableParagraph"/>
              <w:spacing w:before="35"/>
              <w:ind w:left="112"/>
            </w:pPr>
            <w:r>
              <w:t>Kiểm</w:t>
            </w:r>
            <w:r>
              <w:rPr>
                <w:spacing w:val="-14"/>
              </w:rPr>
              <w:t xml:space="preserve"> </w:t>
            </w:r>
            <w:r>
              <w:t>nghiệm</w:t>
            </w:r>
            <w:r>
              <w:rPr>
                <w:spacing w:val="16"/>
              </w:rPr>
              <w:t xml:space="preserve"> </w:t>
            </w:r>
            <w:r>
              <w:t>chất</w:t>
            </w:r>
            <w:r>
              <w:rPr>
                <w:spacing w:val="-13"/>
              </w:rPr>
              <w:t xml:space="preserve"> </w:t>
            </w:r>
            <w:r>
              <w:t>lượng</w:t>
            </w:r>
            <w:r>
              <w:rPr>
                <w:spacing w:val="5"/>
              </w:rPr>
              <w:t xml:space="preserve"> </w:t>
            </w:r>
            <w:r>
              <w:t>An</w:t>
            </w:r>
            <w:r>
              <w:rPr>
                <w:spacing w:val="-8"/>
              </w:rPr>
              <w:t xml:space="preserve"> </w:t>
            </w:r>
            <w:r>
              <w:t>toàn</w:t>
            </w:r>
            <w:r>
              <w:rPr>
                <w:spacing w:val="-8"/>
              </w:rPr>
              <w:t xml:space="preserve"> </w:t>
            </w:r>
            <w:r>
              <w:t>thực</w:t>
            </w:r>
            <w:r>
              <w:rPr>
                <w:spacing w:val="-10"/>
              </w:rPr>
              <w:t xml:space="preserve"> </w:t>
            </w:r>
            <w:r>
              <w:rPr>
                <w:spacing w:val="-4"/>
              </w:rPr>
              <w:t>phẩm</w:t>
            </w:r>
          </w:p>
        </w:tc>
        <w:tc>
          <w:tcPr>
            <w:tcW w:w="1307" w:type="dxa"/>
          </w:tcPr>
          <w:p w:rsidR="00CA1762" w:rsidRDefault="00CA1762">
            <w:pPr>
              <w:pStyle w:val="TableParagraph"/>
            </w:pPr>
          </w:p>
        </w:tc>
        <w:tc>
          <w:tcPr>
            <w:tcW w:w="1261" w:type="dxa"/>
          </w:tcPr>
          <w:p w:rsidR="00CA1762" w:rsidRDefault="00CA1762">
            <w:pPr>
              <w:pStyle w:val="TableParagraph"/>
            </w:pPr>
          </w:p>
        </w:tc>
        <w:tc>
          <w:tcPr>
            <w:tcW w:w="1396" w:type="dxa"/>
          </w:tcPr>
          <w:p w:rsidR="00CA1762" w:rsidRDefault="00CA1762">
            <w:pPr>
              <w:pStyle w:val="TableParagraph"/>
            </w:pPr>
          </w:p>
        </w:tc>
        <w:tc>
          <w:tcPr>
            <w:tcW w:w="1457" w:type="dxa"/>
          </w:tcPr>
          <w:p w:rsidR="00CA1762" w:rsidRDefault="00CA1762">
            <w:pPr>
              <w:pStyle w:val="TableParagraph"/>
            </w:pPr>
          </w:p>
        </w:tc>
        <w:tc>
          <w:tcPr>
            <w:tcW w:w="1457" w:type="dxa"/>
          </w:tcPr>
          <w:p w:rsidR="00CA1762" w:rsidRDefault="00CA1762">
            <w:pPr>
              <w:pStyle w:val="TableParagraph"/>
            </w:pPr>
          </w:p>
        </w:tc>
        <w:tc>
          <w:tcPr>
            <w:tcW w:w="1682" w:type="dxa"/>
          </w:tcPr>
          <w:p w:rsidR="00CA1762" w:rsidRDefault="00CA1762">
            <w:pPr>
              <w:pStyle w:val="TableParagraph"/>
            </w:pPr>
          </w:p>
        </w:tc>
        <w:tc>
          <w:tcPr>
            <w:tcW w:w="1607" w:type="dxa"/>
          </w:tcPr>
          <w:p w:rsidR="00CA1762" w:rsidRDefault="00CA1762">
            <w:pPr>
              <w:pStyle w:val="TableParagraph"/>
            </w:pPr>
          </w:p>
        </w:tc>
      </w:tr>
      <w:tr w:rsidR="00CA1762">
        <w:trPr>
          <w:trHeight w:val="616"/>
        </w:trPr>
        <w:tc>
          <w:tcPr>
            <w:tcW w:w="676" w:type="dxa"/>
          </w:tcPr>
          <w:p w:rsidR="00CA1762" w:rsidRDefault="00A62D64">
            <w:pPr>
              <w:pStyle w:val="TableParagraph"/>
              <w:spacing w:before="155"/>
              <w:ind w:left="36" w:right="15"/>
              <w:jc w:val="center"/>
            </w:pPr>
            <w:r>
              <w:rPr>
                <w:spacing w:val="-5"/>
              </w:rPr>
              <w:t>5.1</w:t>
            </w:r>
          </w:p>
        </w:tc>
        <w:tc>
          <w:tcPr>
            <w:tcW w:w="5090" w:type="dxa"/>
          </w:tcPr>
          <w:p w:rsidR="00CA1762" w:rsidRDefault="00A62D64">
            <w:pPr>
              <w:pStyle w:val="TableParagraph"/>
              <w:spacing w:before="35" w:line="242" w:lineRule="auto"/>
              <w:ind w:left="112"/>
            </w:pPr>
            <w:r>
              <w:t>Chỉ</w:t>
            </w:r>
            <w:r>
              <w:rPr>
                <w:spacing w:val="40"/>
              </w:rPr>
              <w:t xml:space="preserve"> </w:t>
            </w:r>
            <w:r>
              <w:t>tiêu</w:t>
            </w:r>
            <w:r>
              <w:rPr>
                <w:spacing w:val="40"/>
              </w:rPr>
              <w:t xml:space="preserve"> </w:t>
            </w:r>
            <w:r>
              <w:t>kháng</w:t>
            </w:r>
            <w:r>
              <w:rPr>
                <w:spacing w:val="40"/>
              </w:rPr>
              <w:t xml:space="preserve"> </w:t>
            </w:r>
            <w:r>
              <w:t>sinh</w:t>
            </w:r>
            <w:r>
              <w:rPr>
                <w:spacing w:val="40"/>
              </w:rPr>
              <w:t xml:space="preserve"> </w:t>
            </w:r>
            <w:r>
              <w:t>(Chloramphenicol,</w:t>
            </w:r>
            <w:r>
              <w:rPr>
                <w:spacing w:val="40"/>
              </w:rPr>
              <w:t xml:space="preserve"> </w:t>
            </w:r>
            <w:r>
              <w:t xml:space="preserve">Tetracyline, </w:t>
            </w:r>
            <w:r>
              <w:rPr>
                <w:spacing w:val="-2"/>
              </w:rPr>
              <w:t>Pennicilin,…)</w:t>
            </w:r>
          </w:p>
        </w:tc>
        <w:tc>
          <w:tcPr>
            <w:tcW w:w="1307" w:type="dxa"/>
          </w:tcPr>
          <w:p w:rsidR="00CA1762" w:rsidRDefault="00A62D64">
            <w:pPr>
              <w:pStyle w:val="TableParagraph"/>
              <w:spacing w:before="155"/>
              <w:ind w:right="75"/>
              <w:jc w:val="right"/>
            </w:pPr>
            <w:r>
              <w:rPr>
                <w:spacing w:val="-2"/>
              </w:rPr>
              <w:t>77.108</w:t>
            </w:r>
          </w:p>
        </w:tc>
        <w:tc>
          <w:tcPr>
            <w:tcW w:w="1261" w:type="dxa"/>
          </w:tcPr>
          <w:p w:rsidR="00CA1762" w:rsidRDefault="00A62D64">
            <w:pPr>
              <w:pStyle w:val="TableParagraph"/>
              <w:spacing w:before="155"/>
              <w:ind w:right="74"/>
              <w:jc w:val="right"/>
            </w:pPr>
            <w:r>
              <w:rPr>
                <w:spacing w:val="-2"/>
              </w:rPr>
              <w:t>414.037</w:t>
            </w:r>
          </w:p>
        </w:tc>
        <w:tc>
          <w:tcPr>
            <w:tcW w:w="1396" w:type="dxa"/>
          </w:tcPr>
          <w:p w:rsidR="00CA1762" w:rsidRDefault="00A62D64">
            <w:pPr>
              <w:pStyle w:val="TableParagraph"/>
              <w:spacing w:before="155"/>
              <w:ind w:right="74"/>
              <w:jc w:val="right"/>
            </w:pPr>
            <w:r>
              <w:rPr>
                <w:spacing w:val="-2"/>
              </w:rPr>
              <w:t>224.982</w:t>
            </w:r>
          </w:p>
        </w:tc>
        <w:tc>
          <w:tcPr>
            <w:tcW w:w="1457" w:type="dxa"/>
          </w:tcPr>
          <w:p w:rsidR="00CA1762" w:rsidRDefault="00A62D64">
            <w:pPr>
              <w:pStyle w:val="TableParagraph"/>
              <w:spacing w:before="155"/>
              <w:ind w:right="90"/>
              <w:jc w:val="right"/>
            </w:pPr>
            <w:r>
              <w:rPr>
                <w:spacing w:val="-2"/>
              </w:rPr>
              <w:t>55.810</w:t>
            </w:r>
          </w:p>
        </w:tc>
        <w:tc>
          <w:tcPr>
            <w:tcW w:w="1457" w:type="dxa"/>
          </w:tcPr>
          <w:p w:rsidR="00CA1762" w:rsidRDefault="00A62D64">
            <w:pPr>
              <w:pStyle w:val="TableParagraph"/>
              <w:spacing w:before="155"/>
              <w:ind w:right="76"/>
              <w:jc w:val="right"/>
            </w:pPr>
            <w:r>
              <w:rPr>
                <w:spacing w:val="-2"/>
              </w:rPr>
              <w:t>771.937</w:t>
            </w:r>
          </w:p>
        </w:tc>
        <w:tc>
          <w:tcPr>
            <w:tcW w:w="1682" w:type="dxa"/>
          </w:tcPr>
          <w:p w:rsidR="00CA1762" w:rsidRDefault="00A62D64">
            <w:pPr>
              <w:pStyle w:val="TableParagraph"/>
              <w:spacing w:before="155"/>
              <w:ind w:right="76"/>
              <w:jc w:val="right"/>
            </w:pPr>
            <w:r>
              <w:rPr>
                <w:spacing w:val="-2"/>
              </w:rPr>
              <w:t>357.900</w:t>
            </w:r>
          </w:p>
        </w:tc>
        <w:tc>
          <w:tcPr>
            <w:tcW w:w="1607" w:type="dxa"/>
          </w:tcPr>
          <w:p w:rsidR="00CA1762" w:rsidRDefault="00A62D64">
            <w:pPr>
              <w:pStyle w:val="TableParagraph"/>
              <w:spacing w:before="155"/>
              <w:ind w:right="77"/>
              <w:jc w:val="right"/>
            </w:pPr>
            <w:r>
              <w:rPr>
                <w:spacing w:val="-2"/>
              </w:rPr>
              <w:t>771.937</w:t>
            </w:r>
          </w:p>
        </w:tc>
      </w:tr>
      <w:tr w:rsidR="00CA1762">
        <w:trPr>
          <w:trHeight w:val="630"/>
        </w:trPr>
        <w:tc>
          <w:tcPr>
            <w:tcW w:w="676" w:type="dxa"/>
          </w:tcPr>
          <w:p w:rsidR="00CA1762" w:rsidRDefault="00A62D64">
            <w:pPr>
              <w:pStyle w:val="TableParagraph"/>
              <w:spacing w:before="155"/>
              <w:ind w:left="36" w:right="15"/>
              <w:jc w:val="center"/>
            </w:pPr>
            <w:r>
              <w:rPr>
                <w:spacing w:val="-5"/>
              </w:rPr>
              <w:t>5.2</w:t>
            </w:r>
          </w:p>
        </w:tc>
        <w:tc>
          <w:tcPr>
            <w:tcW w:w="5090" w:type="dxa"/>
          </w:tcPr>
          <w:p w:rsidR="00CA1762" w:rsidRDefault="00A62D64">
            <w:pPr>
              <w:pStyle w:val="TableParagraph"/>
              <w:spacing w:before="34" w:line="242" w:lineRule="auto"/>
              <w:ind w:left="112"/>
            </w:pPr>
            <w:r>
              <w:t>Chỉ</w:t>
            </w:r>
            <w:r>
              <w:rPr>
                <w:spacing w:val="40"/>
              </w:rPr>
              <w:t xml:space="preserve"> </w:t>
            </w:r>
            <w:r>
              <w:t>tiêu</w:t>
            </w:r>
            <w:r>
              <w:rPr>
                <w:spacing w:val="40"/>
              </w:rPr>
              <w:t xml:space="preserve"> </w:t>
            </w:r>
            <w:r>
              <w:t>thuốc</w:t>
            </w:r>
            <w:r>
              <w:rPr>
                <w:spacing w:val="40"/>
              </w:rPr>
              <w:t xml:space="preserve"> </w:t>
            </w:r>
            <w:r>
              <w:t>Bảo</w:t>
            </w:r>
            <w:r>
              <w:rPr>
                <w:spacing w:val="40"/>
              </w:rPr>
              <w:t xml:space="preserve"> </w:t>
            </w:r>
            <w:r>
              <w:t>vệ</w:t>
            </w:r>
            <w:r>
              <w:rPr>
                <w:spacing w:val="40"/>
              </w:rPr>
              <w:t xml:space="preserve"> </w:t>
            </w:r>
            <w:r>
              <w:t>thực</w:t>
            </w:r>
            <w:r>
              <w:rPr>
                <w:spacing w:val="40"/>
              </w:rPr>
              <w:t xml:space="preserve"> </w:t>
            </w:r>
            <w:r>
              <w:t>vật</w:t>
            </w:r>
            <w:r>
              <w:rPr>
                <w:spacing w:val="40"/>
              </w:rPr>
              <w:t xml:space="preserve"> </w:t>
            </w:r>
            <w:r>
              <w:t>(Nhóm</w:t>
            </w:r>
            <w:r>
              <w:rPr>
                <w:spacing w:val="40"/>
              </w:rPr>
              <w:t xml:space="preserve"> </w:t>
            </w:r>
            <w:r>
              <w:t>Cabamate, nhóm cúc, nhóm lân hữu cơ,</w:t>
            </w:r>
            <w:r>
              <w:rPr>
                <w:spacing w:val="-12"/>
              </w:rPr>
              <w:t xml:space="preserve"> </w:t>
            </w:r>
            <w:r>
              <w:t>nhóm chlo…)</w:t>
            </w:r>
          </w:p>
        </w:tc>
        <w:tc>
          <w:tcPr>
            <w:tcW w:w="1307" w:type="dxa"/>
          </w:tcPr>
          <w:p w:rsidR="00CA1762" w:rsidRDefault="00A62D64">
            <w:pPr>
              <w:pStyle w:val="TableParagraph"/>
              <w:spacing w:before="155"/>
              <w:ind w:right="75"/>
              <w:jc w:val="right"/>
            </w:pPr>
            <w:r>
              <w:rPr>
                <w:spacing w:val="-2"/>
              </w:rPr>
              <w:t>77.108</w:t>
            </w:r>
          </w:p>
        </w:tc>
        <w:tc>
          <w:tcPr>
            <w:tcW w:w="1261" w:type="dxa"/>
          </w:tcPr>
          <w:p w:rsidR="00CA1762" w:rsidRDefault="00A62D64">
            <w:pPr>
              <w:pStyle w:val="TableParagraph"/>
              <w:spacing w:before="155"/>
              <w:ind w:right="74"/>
              <w:jc w:val="right"/>
            </w:pPr>
            <w:r>
              <w:rPr>
                <w:spacing w:val="-2"/>
              </w:rPr>
              <w:t>468.005</w:t>
            </w:r>
          </w:p>
        </w:tc>
        <w:tc>
          <w:tcPr>
            <w:tcW w:w="1396" w:type="dxa"/>
          </w:tcPr>
          <w:p w:rsidR="00CA1762" w:rsidRDefault="00A62D64">
            <w:pPr>
              <w:pStyle w:val="TableParagraph"/>
              <w:spacing w:before="155"/>
              <w:ind w:right="74"/>
              <w:jc w:val="right"/>
            </w:pPr>
            <w:r>
              <w:rPr>
                <w:spacing w:val="-2"/>
              </w:rPr>
              <w:t>108.118</w:t>
            </w:r>
          </w:p>
        </w:tc>
        <w:tc>
          <w:tcPr>
            <w:tcW w:w="1457" w:type="dxa"/>
          </w:tcPr>
          <w:p w:rsidR="00CA1762" w:rsidRDefault="00A62D64">
            <w:pPr>
              <w:pStyle w:val="TableParagraph"/>
              <w:spacing w:before="155"/>
              <w:ind w:right="90"/>
              <w:jc w:val="right"/>
            </w:pPr>
            <w:r>
              <w:rPr>
                <w:spacing w:val="-2"/>
              </w:rPr>
              <w:t>55.810</w:t>
            </w:r>
          </w:p>
        </w:tc>
        <w:tc>
          <w:tcPr>
            <w:tcW w:w="1457" w:type="dxa"/>
          </w:tcPr>
          <w:p w:rsidR="00CA1762" w:rsidRDefault="00A62D64">
            <w:pPr>
              <w:pStyle w:val="TableParagraph"/>
              <w:spacing w:before="155"/>
              <w:ind w:right="76"/>
              <w:jc w:val="right"/>
            </w:pPr>
            <w:r>
              <w:rPr>
                <w:spacing w:val="-2"/>
              </w:rPr>
              <w:t>709.041</w:t>
            </w:r>
          </w:p>
        </w:tc>
        <w:tc>
          <w:tcPr>
            <w:tcW w:w="1682" w:type="dxa"/>
          </w:tcPr>
          <w:p w:rsidR="00CA1762" w:rsidRDefault="00A62D64">
            <w:pPr>
              <w:pStyle w:val="TableParagraph"/>
              <w:spacing w:before="155"/>
              <w:ind w:right="76"/>
              <w:jc w:val="right"/>
            </w:pPr>
            <w:r>
              <w:rPr>
                <w:spacing w:val="-2"/>
              </w:rPr>
              <w:t>241.036</w:t>
            </w:r>
          </w:p>
        </w:tc>
        <w:tc>
          <w:tcPr>
            <w:tcW w:w="1607" w:type="dxa"/>
          </w:tcPr>
          <w:p w:rsidR="00CA1762" w:rsidRDefault="00A62D64">
            <w:pPr>
              <w:pStyle w:val="TableParagraph"/>
              <w:spacing w:before="155"/>
              <w:ind w:right="77"/>
              <w:jc w:val="right"/>
            </w:pPr>
            <w:r>
              <w:rPr>
                <w:spacing w:val="-2"/>
              </w:rPr>
              <w:t>709.041</w:t>
            </w:r>
          </w:p>
        </w:tc>
      </w:tr>
      <w:tr w:rsidR="00CA1762">
        <w:trPr>
          <w:trHeight w:val="616"/>
        </w:trPr>
        <w:tc>
          <w:tcPr>
            <w:tcW w:w="676" w:type="dxa"/>
          </w:tcPr>
          <w:p w:rsidR="00CA1762" w:rsidRDefault="00A62D64">
            <w:pPr>
              <w:pStyle w:val="TableParagraph"/>
              <w:spacing w:before="155"/>
              <w:ind w:left="36" w:right="15"/>
              <w:jc w:val="center"/>
            </w:pPr>
            <w:r>
              <w:rPr>
                <w:spacing w:val="-5"/>
              </w:rPr>
              <w:t>5.3</w:t>
            </w:r>
          </w:p>
        </w:tc>
        <w:tc>
          <w:tcPr>
            <w:tcW w:w="5090" w:type="dxa"/>
          </w:tcPr>
          <w:p w:rsidR="00CA1762" w:rsidRDefault="00A62D64">
            <w:pPr>
              <w:pStyle w:val="TableParagraph"/>
              <w:tabs>
                <w:tab w:val="left" w:pos="651"/>
                <w:tab w:val="left" w:pos="1206"/>
                <w:tab w:val="left" w:pos="1820"/>
                <w:tab w:val="left" w:pos="2438"/>
                <w:tab w:val="left" w:pos="3518"/>
                <w:tab w:val="left" w:pos="3970"/>
              </w:tabs>
              <w:spacing w:before="20" w:line="242" w:lineRule="auto"/>
              <w:ind w:left="112" w:right="86"/>
            </w:pPr>
            <w:r>
              <w:rPr>
                <w:spacing w:val="-4"/>
              </w:rPr>
              <w:t>Chỉ</w:t>
            </w:r>
            <w:r>
              <w:tab/>
            </w:r>
            <w:r>
              <w:rPr>
                <w:spacing w:val="-4"/>
              </w:rPr>
              <w:t>tiêu</w:t>
            </w:r>
            <w:r>
              <w:tab/>
            </w:r>
            <w:r>
              <w:rPr>
                <w:spacing w:val="-4"/>
              </w:rPr>
              <w:t>chất</w:t>
            </w:r>
            <w:r>
              <w:tab/>
            </w:r>
            <w:r>
              <w:rPr>
                <w:spacing w:val="-4"/>
              </w:rPr>
              <w:t>cấm</w:t>
            </w:r>
            <w:r>
              <w:tab/>
            </w:r>
            <w:r>
              <w:rPr>
                <w:spacing w:val="-2"/>
              </w:rPr>
              <w:t>(Auramin</w:t>
            </w:r>
            <w:r>
              <w:tab/>
            </w:r>
            <w:r>
              <w:rPr>
                <w:spacing w:val="-6"/>
              </w:rPr>
              <w:t>O,</w:t>
            </w:r>
            <w:r>
              <w:tab/>
            </w:r>
            <w:r>
              <w:rPr>
                <w:spacing w:val="-6"/>
              </w:rPr>
              <w:t xml:space="preserve">Salbutamol, </w:t>
            </w:r>
            <w:r>
              <w:t>Clenbuterol,</w:t>
            </w:r>
            <w:r>
              <w:rPr>
                <w:spacing w:val="40"/>
              </w:rPr>
              <w:t xml:space="preserve"> </w:t>
            </w:r>
            <w:r>
              <w:t>Ractopamine,…)</w:t>
            </w:r>
          </w:p>
        </w:tc>
        <w:tc>
          <w:tcPr>
            <w:tcW w:w="1307" w:type="dxa"/>
          </w:tcPr>
          <w:p w:rsidR="00CA1762" w:rsidRDefault="00A62D64">
            <w:pPr>
              <w:pStyle w:val="TableParagraph"/>
              <w:spacing w:before="155"/>
              <w:ind w:right="75"/>
              <w:jc w:val="right"/>
            </w:pPr>
            <w:r>
              <w:rPr>
                <w:spacing w:val="-2"/>
              </w:rPr>
              <w:t>77.108</w:t>
            </w:r>
          </w:p>
        </w:tc>
        <w:tc>
          <w:tcPr>
            <w:tcW w:w="1261" w:type="dxa"/>
          </w:tcPr>
          <w:p w:rsidR="00CA1762" w:rsidRDefault="00A62D64">
            <w:pPr>
              <w:pStyle w:val="TableParagraph"/>
              <w:spacing w:before="155"/>
              <w:ind w:right="74"/>
              <w:jc w:val="right"/>
            </w:pPr>
            <w:r>
              <w:rPr>
                <w:spacing w:val="-2"/>
              </w:rPr>
              <w:t>414.692</w:t>
            </w:r>
          </w:p>
        </w:tc>
        <w:tc>
          <w:tcPr>
            <w:tcW w:w="1396" w:type="dxa"/>
          </w:tcPr>
          <w:p w:rsidR="00CA1762" w:rsidRDefault="00A62D64">
            <w:pPr>
              <w:pStyle w:val="TableParagraph"/>
              <w:spacing w:before="155"/>
              <w:ind w:right="74"/>
              <w:jc w:val="right"/>
            </w:pPr>
            <w:r>
              <w:rPr>
                <w:spacing w:val="-2"/>
              </w:rPr>
              <w:t>794.585</w:t>
            </w:r>
          </w:p>
        </w:tc>
        <w:tc>
          <w:tcPr>
            <w:tcW w:w="1457" w:type="dxa"/>
          </w:tcPr>
          <w:p w:rsidR="00CA1762" w:rsidRDefault="00A62D64">
            <w:pPr>
              <w:pStyle w:val="TableParagraph"/>
              <w:spacing w:before="155"/>
              <w:ind w:right="90"/>
              <w:jc w:val="right"/>
            </w:pPr>
            <w:r>
              <w:rPr>
                <w:spacing w:val="-2"/>
              </w:rPr>
              <w:t>26.460</w:t>
            </w:r>
          </w:p>
        </w:tc>
        <w:tc>
          <w:tcPr>
            <w:tcW w:w="1457" w:type="dxa"/>
          </w:tcPr>
          <w:p w:rsidR="00CA1762" w:rsidRDefault="00A62D64">
            <w:pPr>
              <w:pStyle w:val="TableParagraph"/>
              <w:spacing w:before="155"/>
              <w:ind w:right="76"/>
              <w:jc w:val="right"/>
            </w:pPr>
            <w:r>
              <w:rPr>
                <w:spacing w:val="-2"/>
              </w:rPr>
              <w:t>1.312.845</w:t>
            </w:r>
          </w:p>
        </w:tc>
        <w:tc>
          <w:tcPr>
            <w:tcW w:w="1682" w:type="dxa"/>
          </w:tcPr>
          <w:p w:rsidR="00CA1762" w:rsidRDefault="00A62D64">
            <w:pPr>
              <w:pStyle w:val="TableParagraph"/>
              <w:spacing w:before="155"/>
              <w:ind w:right="76"/>
              <w:jc w:val="right"/>
            </w:pPr>
            <w:r>
              <w:rPr>
                <w:spacing w:val="-2"/>
              </w:rPr>
              <w:t>898.153</w:t>
            </w:r>
          </w:p>
        </w:tc>
        <w:tc>
          <w:tcPr>
            <w:tcW w:w="1607" w:type="dxa"/>
          </w:tcPr>
          <w:p w:rsidR="00CA1762" w:rsidRDefault="00A62D64">
            <w:pPr>
              <w:pStyle w:val="TableParagraph"/>
              <w:spacing w:before="155"/>
              <w:ind w:right="77"/>
              <w:jc w:val="right"/>
            </w:pPr>
            <w:r>
              <w:rPr>
                <w:spacing w:val="-2"/>
              </w:rPr>
              <w:t>1.312.845</w:t>
            </w:r>
          </w:p>
        </w:tc>
      </w:tr>
      <w:tr w:rsidR="00CA1762">
        <w:trPr>
          <w:trHeight w:val="375"/>
        </w:trPr>
        <w:tc>
          <w:tcPr>
            <w:tcW w:w="676" w:type="dxa"/>
          </w:tcPr>
          <w:p w:rsidR="00CA1762" w:rsidRDefault="00A62D64">
            <w:pPr>
              <w:pStyle w:val="TableParagraph"/>
              <w:spacing w:before="34"/>
              <w:ind w:left="36" w:right="15"/>
              <w:jc w:val="center"/>
            </w:pPr>
            <w:r>
              <w:rPr>
                <w:spacing w:val="-5"/>
              </w:rPr>
              <w:t>5.4</w:t>
            </w:r>
          </w:p>
        </w:tc>
        <w:tc>
          <w:tcPr>
            <w:tcW w:w="5090" w:type="dxa"/>
          </w:tcPr>
          <w:p w:rsidR="00CA1762" w:rsidRDefault="00A62D64">
            <w:pPr>
              <w:pStyle w:val="TableParagraph"/>
              <w:spacing w:before="34"/>
              <w:ind w:left="112"/>
            </w:pPr>
            <w:r>
              <w:t>Chỉ</w:t>
            </w:r>
            <w:r>
              <w:rPr>
                <w:spacing w:val="-12"/>
              </w:rPr>
              <w:t xml:space="preserve"> </w:t>
            </w:r>
            <w:r>
              <w:t>tiêu</w:t>
            </w:r>
            <w:r>
              <w:rPr>
                <w:spacing w:val="3"/>
              </w:rPr>
              <w:t xml:space="preserve"> </w:t>
            </w:r>
            <w:r>
              <w:t>chất</w:t>
            </w:r>
            <w:r>
              <w:rPr>
                <w:spacing w:val="-14"/>
              </w:rPr>
              <w:t xml:space="preserve"> </w:t>
            </w:r>
            <w:r>
              <w:t>nhóm độc</w:t>
            </w:r>
            <w:r>
              <w:rPr>
                <w:spacing w:val="-13"/>
              </w:rPr>
              <w:t xml:space="preserve"> </w:t>
            </w:r>
            <w:r>
              <w:t>tố</w:t>
            </w:r>
            <w:r>
              <w:rPr>
                <w:spacing w:val="-8"/>
              </w:rPr>
              <w:t xml:space="preserve"> </w:t>
            </w:r>
            <w:r>
              <w:t>(mycotoxin,</w:t>
            </w:r>
            <w:r>
              <w:rPr>
                <w:spacing w:val="25"/>
              </w:rPr>
              <w:t xml:space="preserve"> </w:t>
            </w:r>
            <w:r>
              <w:rPr>
                <w:spacing w:val="-2"/>
              </w:rPr>
              <w:t>aflatoxin,…)</w:t>
            </w:r>
          </w:p>
        </w:tc>
        <w:tc>
          <w:tcPr>
            <w:tcW w:w="1307" w:type="dxa"/>
          </w:tcPr>
          <w:p w:rsidR="00CA1762" w:rsidRDefault="00A62D64">
            <w:pPr>
              <w:pStyle w:val="TableParagraph"/>
              <w:spacing w:before="34"/>
              <w:ind w:right="75"/>
              <w:jc w:val="right"/>
            </w:pPr>
            <w:r>
              <w:rPr>
                <w:spacing w:val="-2"/>
              </w:rPr>
              <w:t>71.712</w:t>
            </w:r>
          </w:p>
        </w:tc>
        <w:tc>
          <w:tcPr>
            <w:tcW w:w="1261" w:type="dxa"/>
          </w:tcPr>
          <w:p w:rsidR="00CA1762" w:rsidRDefault="00A62D64">
            <w:pPr>
              <w:pStyle w:val="TableParagraph"/>
              <w:spacing w:before="34"/>
              <w:ind w:right="74"/>
              <w:jc w:val="right"/>
            </w:pPr>
            <w:r>
              <w:rPr>
                <w:spacing w:val="-2"/>
              </w:rPr>
              <w:t>406.402</w:t>
            </w:r>
          </w:p>
        </w:tc>
        <w:tc>
          <w:tcPr>
            <w:tcW w:w="1396" w:type="dxa"/>
          </w:tcPr>
          <w:p w:rsidR="00CA1762" w:rsidRDefault="00A62D64">
            <w:pPr>
              <w:pStyle w:val="TableParagraph"/>
              <w:spacing w:before="34"/>
              <w:ind w:right="74"/>
              <w:jc w:val="right"/>
            </w:pPr>
            <w:r>
              <w:rPr>
                <w:spacing w:val="-2"/>
              </w:rPr>
              <w:t>325.311</w:t>
            </w:r>
          </w:p>
        </w:tc>
        <w:tc>
          <w:tcPr>
            <w:tcW w:w="1457" w:type="dxa"/>
          </w:tcPr>
          <w:p w:rsidR="00CA1762" w:rsidRDefault="00A62D64">
            <w:pPr>
              <w:pStyle w:val="TableParagraph"/>
              <w:spacing w:before="34"/>
              <w:ind w:right="90"/>
              <w:jc w:val="right"/>
            </w:pPr>
            <w:r>
              <w:rPr>
                <w:spacing w:val="-2"/>
              </w:rPr>
              <w:t>55.810</w:t>
            </w:r>
          </w:p>
        </w:tc>
        <w:tc>
          <w:tcPr>
            <w:tcW w:w="1457" w:type="dxa"/>
          </w:tcPr>
          <w:p w:rsidR="00CA1762" w:rsidRDefault="00A62D64">
            <w:pPr>
              <w:pStyle w:val="TableParagraph"/>
              <w:spacing w:before="34"/>
              <w:ind w:right="76"/>
              <w:jc w:val="right"/>
            </w:pPr>
            <w:r>
              <w:rPr>
                <w:spacing w:val="-2"/>
              </w:rPr>
              <w:t>859.236</w:t>
            </w:r>
          </w:p>
        </w:tc>
        <w:tc>
          <w:tcPr>
            <w:tcW w:w="1682" w:type="dxa"/>
          </w:tcPr>
          <w:p w:rsidR="00CA1762" w:rsidRDefault="00A62D64">
            <w:pPr>
              <w:pStyle w:val="TableParagraph"/>
              <w:spacing w:before="34"/>
              <w:ind w:right="76"/>
              <w:jc w:val="right"/>
            </w:pPr>
            <w:r>
              <w:rPr>
                <w:spacing w:val="-2"/>
              </w:rPr>
              <w:t>452.833</w:t>
            </w:r>
          </w:p>
        </w:tc>
        <w:tc>
          <w:tcPr>
            <w:tcW w:w="1607" w:type="dxa"/>
          </w:tcPr>
          <w:p w:rsidR="00CA1762" w:rsidRDefault="00A62D64">
            <w:pPr>
              <w:pStyle w:val="TableParagraph"/>
              <w:spacing w:before="34"/>
              <w:ind w:right="77"/>
              <w:jc w:val="right"/>
            </w:pPr>
            <w:r>
              <w:rPr>
                <w:spacing w:val="-2"/>
              </w:rPr>
              <w:t>859.236</w:t>
            </w:r>
          </w:p>
        </w:tc>
      </w:tr>
      <w:tr w:rsidR="00CA1762">
        <w:trPr>
          <w:trHeight w:val="615"/>
        </w:trPr>
        <w:tc>
          <w:tcPr>
            <w:tcW w:w="676" w:type="dxa"/>
          </w:tcPr>
          <w:p w:rsidR="00CA1762" w:rsidRDefault="00A62D64">
            <w:pPr>
              <w:pStyle w:val="TableParagraph"/>
              <w:spacing w:before="155"/>
              <w:ind w:left="36" w:right="15"/>
              <w:jc w:val="center"/>
            </w:pPr>
            <w:r>
              <w:rPr>
                <w:spacing w:val="-5"/>
              </w:rPr>
              <w:t>5.5</w:t>
            </w:r>
          </w:p>
        </w:tc>
        <w:tc>
          <w:tcPr>
            <w:tcW w:w="5090" w:type="dxa"/>
          </w:tcPr>
          <w:p w:rsidR="00CA1762" w:rsidRDefault="00A62D64">
            <w:pPr>
              <w:pStyle w:val="TableParagraph"/>
              <w:tabs>
                <w:tab w:val="left" w:pos="636"/>
                <w:tab w:val="left" w:pos="1176"/>
                <w:tab w:val="left" w:pos="1716"/>
                <w:tab w:val="left" w:pos="2196"/>
                <w:tab w:val="left" w:pos="2796"/>
              </w:tabs>
              <w:spacing w:before="19" w:line="242" w:lineRule="auto"/>
              <w:ind w:left="112" w:right="90"/>
            </w:pPr>
            <w:r>
              <w:rPr>
                <w:spacing w:val="-4"/>
              </w:rPr>
              <w:t>Chỉ</w:t>
            </w:r>
            <w:r>
              <w:tab/>
            </w:r>
            <w:r>
              <w:rPr>
                <w:spacing w:val="-4"/>
              </w:rPr>
              <w:t>tiêu</w:t>
            </w:r>
            <w:r>
              <w:tab/>
            </w:r>
            <w:r>
              <w:rPr>
                <w:spacing w:val="-4"/>
              </w:rPr>
              <w:t>phụ</w:t>
            </w:r>
            <w:r>
              <w:tab/>
            </w:r>
            <w:r>
              <w:rPr>
                <w:spacing w:val="-4"/>
              </w:rPr>
              <w:t>gia</w:t>
            </w:r>
            <w:r>
              <w:tab/>
            </w:r>
            <w:r>
              <w:rPr>
                <w:spacing w:val="-4"/>
              </w:rPr>
              <w:t>thực</w:t>
            </w:r>
            <w:r>
              <w:tab/>
              <w:t>phẩm</w:t>
            </w:r>
            <w:r>
              <w:rPr>
                <w:spacing w:val="74"/>
              </w:rPr>
              <w:t xml:space="preserve"> </w:t>
            </w:r>
            <w:r>
              <w:t xml:space="preserve">(photphats,sunfit, </w:t>
            </w:r>
            <w:r>
              <w:rPr>
                <w:spacing w:val="-2"/>
              </w:rPr>
              <w:t>sunfat,natriborat,…)</w:t>
            </w:r>
          </w:p>
        </w:tc>
        <w:tc>
          <w:tcPr>
            <w:tcW w:w="1307" w:type="dxa"/>
          </w:tcPr>
          <w:p w:rsidR="00CA1762" w:rsidRDefault="00A62D64">
            <w:pPr>
              <w:pStyle w:val="TableParagraph"/>
              <w:spacing w:before="155"/>
              <w:ind w:right="75"/>
              <w:jc w:val="right"/>
            </w:pPr>
            <w:r>
              <w:rPr>
                <w:spacing w:val="-2"/>
              </w:rPr>
              <w:t>42.035</w:t>
            </w:r>
          </w:p>
        </w:tc>
        <w:tc>
          <w:tcPr>
            <w:tcW w:w="1261" w:type="dxa"/>
          </w:tcPr>
          <w:p w:rsidR="00CA1762" w:rsidRDefault="00A62D64">
            <w:pPr>
              <w:pStyle w:val="TableParagraph"/>
              <w:spacing w:before="155"/>
              <w:ind w:right="74"/>
              <w:jc w:val="right"/>
            </w:pPr>
            <w:r>
              <w:rPr>
                <w:spacing w:val="-2"/>
              </w:rPr>
              <w:t>7.671</w:t>
            </w:r>
          </w:p>
        </w:tc>
        <w:tc>
          <w:tcPr>
            <w:tcW w:w="1396" w:type="dxa"/>
          </w:tcPr>
          <w:p w:rsidR="00CA1762" w:rsidRDefault="00A62D64">
            <w:pPr>
              <w:pStyle w:val="TableParagraph"/>
              <w:spacing w:before="155"/>
              <w:ind w:right="74"/>
              <w:jc w:val="right"/>
            </w:pPr>
            <w:r>
              <w:rPr>
                <w:spacing w:val="-2"/>
              </w:rPr>
              <w:t>42.411</w:t>
            </w:r>
          </w:p>
        </w:tc>
        <w:tc>
          <w:tcPr>
            <w:tcW w:w="1457" w:type="dxa"/>
          </w:tcPr>
          <w:p w:rsidR="00CA1762" w:rsidRDefault="00A62D64">
            <w:pPr>
              <w:pStyle w:val="TableParagraph"/>
              <w:spacing w:before="155"/>
              <w:ind w:right="90"/>
              <w:jc w:val="right"/>
            </w:pPr>
            <w:r>
              <w:rPr>
                <w:spacing w:val="-2"/>
              </w:rPr>
              <w:t>23.800</w:t>
            </w:r>
          </w:p>
        </w:tc>
        <w:tc>
          <w:tcPr>
            <w:tcW w:w="1457" w:type="dxa"/>
          </w:tcPr>
          <w:p w:rsidR="00CA1762" w:rsidRDefault="00A62D64">
            <w:pPr>
              <w:pStyle w:val="TableParagraph"/>
              <w:spacing w:before="155"/>
              <w:ind w:right="76"/>
              <w:jc w:val="right"/>
            </w:pPr>
            <w:r>
              <w:rPr>
                <w:spacing w:val="-2"/>
              </w:rPr>
              <w:t>115.917</w:t>
            </w:r>
          </w:p>
        </w:tc>
        <w:tc>
          <w:tcPr>
            <w:tcW w:w="1682" w:type="dxa"/>
          </w:tcPr>
          <w:p w:rsidR="00CA1762" w:rsidRDefault="00A62D64">
            <w:pPr>
              <w:pStyle w:val="TableParagraph"/>
              <w:spacing w:before="155"/>
              <w:ind w:right="76"/>
              <w:jc w:val="right"/>
            </w:pPr>
            <w:r>
              <w:rPr>
                <w:spacing w:val="-2"/>
              </w:rPr>
              <w:t>108.246</w:t>
            </w:r>
          </w:p>
        </w:tc>
        <w:tc>
          <w:tcPr>
            <w:tcW w:w="1607" w:type="dxa"/>
          </w:tcPr>
          <w:p w:rsidR="00CA1762" w:rsidRDefault="00A62D64">
            <w:pPr>
              <w:pStyle w:val="TableParagraph"/>
              <w:spacing w:before="155"/>
              <w:ind w:right="77"/>
              <w:jc w:val="right"/>
            </w:pPr>
            <w:r>
              <w:rPr>
                <w:spacing w:val="-2"/>
              </w:rPr>
              <w:t>115.917</w:t>
            </w:r>
          </w:p>
        </w:tc>
      </w:tr>
    </w:tbl>
    <w:p w:rsidR="00A62D64" w:rsidRDefault="00A62D64"/>
    <w:sectPr w:rsidR="00A62D64">
      <w:pgSz w:w="16850" w:h="11910" w:orient="landscape"/>
      <w:pgMar w:top="1320" w:right="340" w:bottom="280" w:left="340" w:header="73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2D64" w:rsidRDefault="00A62D64">
      <w:r>
        <w:separator/>
      </w:r>
    </w:p>
  </w:endnote>
  <w:endnote w:type="continuationSeparator" w:id="0">
    <w:p w:rsidR="00A62D64" w:rsidRDefault="00A62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2D64" w:rsidRDefault="00A62D64">
      <w:r>
        <w:separator/>
      </w:r>
    </w:p>
  </w:footnote>
  <w:footnote w:type="continuationSeparator" w:id="0">
    <w:p w:rsidR="00A62D64" w:rsidRDefault="00A62D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762" w:rsidRDefault="00A62D64">
    <w:pPr>
      <w:pStyle w:val="BodyText"/>
      <w:spacing w:line="14" w:lineRule="auto"/>
      <w:rPr>
        <w:i w:val="0"/>
        <w:sz w:val="20"/>
      </w:rPr>
    </w:pPr>
    <w:r>
      <w:rPr>
        <w:noProof/>
        <w:lang w:val="en-US"/>
      </w:rPr>
      <mc:AlternateContent>
        <mc:Choice Requires="wps">
          <w:drawing>
            <wp:anchor distT="0" distB="0" distL="0" distR="0" simplePos="0" relativeHeight="487148544" behindDoc="1" locked="0" layoutInCell="1" allowOverlap="1">
              <wp:simplePos x="0" y="0"/>
              <wp:positionH relativeFrom="page">
                <wp:posOffset>5272151</wp:posOffset>
              </wp:positionH>
              <wp:positionV relativeFrom="page">
                <wp:posOffset>452958</wp:posOffset>
              </wp:positionV>
              <wp:extent cx="170180" cy="20510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CA1762" w:rsidRDefault="00A62D6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006AA2">
                            <w:rPr>
                              <w:noProof/>
                              <w:spacing w:val="-10"/>
                              <w:sz w:val="25"/>
                            </w:rPr>
                            <w:t>3</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415.15pt;margin-top:35.65pt;width:13.4pt;height:16.15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sspQEAAD4DAAAOAAAAZHJzL2Uyb0RvYy54bWysUtuO0zAQfUfiHyy/U6cVlypqugJWIKQV&#10;IO3yAY5jNxaxx3jcJv17xk7aXcHbal+cceb4zJwzs7uZ3MBOOqIF3/D1quJMewWd9YeG/3r48mbL&#10;GSbpOzmA1w0/a+Q3+9evdmOo9QZ6GDodGZF4rMfQ8D6lUAuBqtdO4gqC9pQ0EJ1MdI0H0UU5Ersb&#10;xKaq3osRYhciKI1If2/nJN8XfmO0Sj+MQZ3Y0HDqLZUzlrPNp9jvZH2IMvRWLW3IZ3ThpPVU9Ep1&#10;K5Nkx2j/o3JWRUAwaaXACTDGKl00kJp19Y+a+14GXbSQORiuNuHL0arvp5+R2a7hNCgvHY3oQU+p&#10;hYltszljwJow94FQafoEEw25CMVwB+o3EkQ8wcwPkNDZjMlEl78kk9FD8v989ZyKMJXZPlTrLWUU&#10;pTbVu3X1NpcVj49DxPRVg2M5aHikkZYG5OkO0wy9QJZe5vK5qzS10yKihe5MGkYadcPxz1FGzdnw&#10;zZOXeS8uQbwE7SWIafgMZXuyFA8fjwmMLZVziZl3qUxDKr0vC5W34Om9oB7Xfv8XAAD//wMAUEsD&#10;BBQABgAIAAAAIQAKALrq4AAAAAoBAAAPAAAAZHJzL2Rvd25yZXYueG1sTI/BTsMwDIbvSLxDZCRu&#10;LOmqrVVpOqGhiQPisAESR68JTUWTVE3WZW+PObGTZfnT7++vN8kObNZT6L2TkC0EMO1ar3rXSfh4&#10;3z2UwEJEp3DwTku46ACb5vamxkr5s9vr+RA7RiEuVCjBxDhWnIfWaIth4Uft6PbtJ4uR1qnjasIz&#10;hduBL4VYc4u9ow8GR701uv05nKyEz+24e01fBt/mlXp5Xhb7y9QmKe/v0tMjsKhT/IfhT5/UoSGn&#10;oz85FdggocxFTqiEIqNJQLkqMmBHIkW+Bt7U/LpC8wsAAP//AwBQSwECLQAUAAYACAAAACEAtoM4&#10;kv4AAADhAQAAEwAAAAAAAAAAAAAAAAAAAAAAW0NvbnRlbnRfVHlwZXNdLnhtbFBLAQItABQABgAI&#10;AAAAIQA4/SH/1gAAAJQBAAALAAAAAAAAAAAAAAAAAC8BAABfcmVscy8ucmVsc1BLAQItABQABgAI&#10;AAAAIQD5IJsspQEAAD4DAAAOAAAAAAAAAAAAAAAAAC4CAABkcnMvZTJvRG9jLnhtbFBLAQItABQA&#10;BgAIAAAAIQAKALrq4AAAAAoBAAAPAAAAAAAAAAAAAAAAAP8DAABkcnMvZG93bnJldi54bWxQSwUG&#10;AAAAAAQABADzAAAADAUAAAAA&#10;" filled="f" stroked="f">
              <v:path arrowok="t"/>
              <v:textbox inset="0,0,0,0">
                <w:txbxContent>
                  <w:p w:rsidR="00CA1762" w:rsidRDefault="00A62D6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006AA2">
                      <w:rPr>
                        <w:noProof/>
                        <w:spacing w:val="-10"/>
                        <w:sz w:val="25"/>
                      </w:rPr>
                      <w:t>3</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4B419F"/>
    <w:multiLevelType w:val="hybridMultilevel"/>
    <w:tmpl w:val="7CDA345E"/>
    <w:lvl w:ilvl="0" w:tplc="637AA1FE">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2D8A70BC">
      <w:numFmt w:val="bullet"/>
      <w:lvlText w:val="•"/>
      <w:lvlJc w:val="left"/>
      <w:pPr>
        <w:ind w:left="647" w:hanging="136"/>
      </w:pPr>
      <w:rPr>
        <w:rFonts w:hint="default"/>
        <w:lang w:val="vi" w:eastAsia="en-US" w:bidi="ar-SA"/>
      </w:rPr>
    </w:lvl>
    <w:lvl w:ilvl="2" w:tplc="4E28B18E">
      <w:numFmt w:val="bullet"/>
      <w:lvlText w:val="•"/>
      <w:lvlJc w:val="left"/>
      <w:pPr>
        <w:ind w:left="1114" w:hanging="136"/>
      </w:pPr>
      <w:rPr>
        <w:rFonts w:hint="default"/>
        <w:lang w:val="vi" w:eastAsia="en-US" w:bidi="ar-SA"/>
      </w:rPr>
    </w:lvl>
    <w:lvl w:ilvl="3" w:tplc="28989F88">
      <w:numFmt w:val="bullet"/>
      <w:lvlText w:val="•"/>
      <w:lvlJc w:val="left"/>
      <w:pPr>
        <w:ind w:left="1581" w:hanging="136"/>
      </w:pPr>
      <w:rPr>
        <w:rFonts w:hint="default"/>
        <w:lang w:val="vi" w:eastAsia="en-US" w:bidi="ar-SA"/>
      </w:rPr>
    </w:lvl>
    <w:lvl w:ilvl="4" w:tplc="A232CA8C">
      <w:numFmt w:val="bullet"/>
      <w:lvlText w:val="•"/>
      <w:lvlJc w:val="left"/>
      <w:pPr>
        <w:ind w:left="2048" w:hanging="136"/>
      </w:pPr>
      <w:rPr>
        <w:rFonts w:hint="default"/>
        <w:lang w:val="vi" w:eastAsia="en-US" w:bidi="ar-SA"/>
      </w:rPr>
    </w:lvl>
    <w:lvl w:ilvl="5" w:tplc="11728ABE">
      <w:numFmt w:val="bullet"/>
      <w:lvlText w:val="•"/>
      <w:lvlJc w:val="left"/>
      <w:pPr>
        <w:ind w:left="2515" w:hanging="136"/>
      </w:pPr>
      <w:rPr>
        <w:rFonts w:hint="default"/>
        <w:lang w:val="vi" w:eastAsia="en-US" w:bidi="ar-SA"/>
      </w:rPr>
    </w:lvl>
    <w:lvl w:ilvl="6" w:tplc="2E3AD858">
      <w:numFmt w:val="bullet"/>
      <w:lvlText w:val="•"/>
      <w:lvlJc w:val="left"/>
      <w:pPr>
        <w:ind w:left="2982" w:hanging="136"/>
      </w:pPr>
      <w:rPr>
        <w:rFonts w:hint="default"/>
        <w:lang w:val="vi" w:eastAsia="en-US" w:bidi="ar-SA"/>
      </w:rPr>
    </w:lvl>
    <w:lvl w:ilvl="7" w:tplc="3BB4CA10">
      <w:numFmt w:val="bullet"/>
      <w:lvlText w:val="•"/>
      <w:lvlJc w:val="left"/>
      <w:pPr>
        <w:ind w:left="3449" w:hanging="136"/>
      </w:pPr>
      <w:rPr>
        <w:rFonts w:hint="default"/>
        <w:lang w:val="vi" w:eastAsia="en-US" w:bidi="ar-SA"/>
      </w:rPr>
    </w:lvl>
    <w:lvl w:ilvl="8" w:tplc="47167A6C">
      <w:numFmt w:val="bullet"/>
      <w:lvlText w:val="•"/>
      <w:lvlJc w:val="left"/>
      <w:pPr>
        <w:ind w:left="3916" w:hanging="13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A1762"/>
    <w:rsid w:val="00006AA2"/>
    <w:rsid w:val="00A62D64"/>
    <w:rsid w:val="00CA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06AA2"/>
    <w:rPr>
      <w:rFonts w:ascii="Tahoma" w:hAnsi="Tahoma" w:cs="Tahoma"/>
      <w:sz w:val="16"/>
      <w:szCs w:val="16"/>
    </w:rPr>
  </w:style>
  <w:style w:type="character" w:customStyle="1" w:styleId="BalloonTextChar">
    <w:name w:val="Balloon Text Char"/>
    <w:basedOn w:val="DefaultParagraphFont"/>
    <w:link w:val="BalloonText"/>
    <w:uiPriority w:val="99"/>
    <w:semiHidden/>
    <w:rsid w:val="00006AA2"/>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06AA2"/>
    <w:rPr>
      <w:rFonts w:ascii="Tahoma" w:hAnsi="Tahoma" w:cs="Tahoma"/>
      <w:sz w:val="16"/>
      <w:szCs w:val="16"/>
    </w:rPr>
  </w:style>
  <w:style w:type="character" w:customStyle="1" w:styleId="BalloonTextChar">
    <w:name w:val="Balloon Text Char"/>
    <w:basedOn w:val="DefaultParagraphFont"/>
    <w:link w:val="BalloonText"/>
    <w:uiPriority w:val="99"/>
    <w:semiHidden/>
    <w:rsid w:val="00006AA2"/>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862EBD-38AD-4565-B595-D8FFCD85AAF6}"/>
</file>

<file path=customXml/itemProps2.xml><?xml version="1.0" encoding="utf-8"?>
<ds:datastoreItem xmlns:ds="http://schemas.openxmlformats.org/officeDocument/2006/customXml" ds:itemID="{E9DBF0C8-17A2-466E-A9FF-CD06CD7F6902}"/>
</file>

<file path=customXml/itemProps3.xml><?xml version="1.0" encoding="utf-8"?>
<ds:datastoreItem xmlns:ds="http://schemas.openxmlformats.org/officeDocument/2006/customXml" ds:itemID="{1BA70215-4C1A-4F57-B986-FDE1DFBC7922}"/>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5382</Characters>
  <Application>Microsoft Office Word</Application>
  <DocSecurity>0</DocSecurity>
  <Lines>44</Lines>
  <Paragraphs>12</Paragraphs>
  <ScaleCrop>false</ScaleCrop>
  <Company>Microsoft</Company>
  <LinksUpToDate>false</LinksUpToDate>
  <CharactersWithSpaces>6314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Microsoft Cop.</dc:creator>
  <cp:lastModifiedBy>Admin</cp:lastModifiedBy>
  <cp:revision>2</cp:revision>
  <dcterms:created xsi:type="dcterms:W3CDTF">2024-07-21T10:46:00Z</dcterms:created>
  <dcterms:modified xsi:type="dcterms:W3CDTF">2024-07-21T10:47:00Z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2024-06-30T00:00:00Z</vt:filetime>
  </property>
  <property fmtid="{D5CDD505-2E9C-101B-9397-08002B2CF9AE}" pid="3" name="Creator">
    <vt:lpwstr>Microsoft® Word 2016</vt:lpwstr>
  </property>
  <property fmtid="{D5CDD505-2E9C-101B-9397-08002B2CF9AE}" pid="4" name="LastSaved">
    <vt:filetime>2024-07-21T00:00:00Z</vt:filetime>
  </property>
  <property fmtid="{D5CDD505-2E9C-101B-9397-08002B2CF9AE}" pid="5" name="Producer">
    <vt:lpwstr>Microsoft® Word 2016; modified using iTextSharp™ 5.5.6 ©2000-2014 iText Group NV (AGPL-version)</vt:lpwstr>
  </property>
</Properties>
</file>