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5628"/>
      </w:tblGrid>
      <w:tr w:rsidR="00256106">
        <w:trPr>
          <w:trHeight w:val="668"/>
        </w:trPr>
        <w:tc>
          <w:tcPr>
            <w:tcW w:w="3160" w:type="dxa"/>
          </w:tcPr>
          <w:p w:rsidR="00256106" w:rsidRDefault="00AF3983">
            <w:pPr>
              <w:pStyle w:val="TableParagraph"/>
              <w:spacing w:line="252" w:lineRule="auto"/>
              <w:ind w:left="350" w:hanging="45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spacing w:val="1"/>
                <w:sz w:val="25"/>
                <w:u w:val="single"/>
              </w:rPr>
              <w:t xml:space="preserve"> </w:t>
            </w:r>
            <w:r>
              <w:rPr>
                <w:b/>
                <w:sz w:val="25"/>
                <w:u w:val="single"/>
              </w:rPr>
              <w:t>THANH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HÓA</w:t>
            </w:r>
          </w:p>
        </w:tc>
        <w:tc>
          <w:tcPr>
            <w:tcW w:w="5628" w:type="dxa"/>
          </w:tcPr>
          <w:p w:rsidR="00256106" w:rsidRDefault="00AF3983">
            <w:pPr>
              <w:pStyle w:val="TableParagraph"/>
              <w:spacing w:line="281" w:lineRule="exact"/>
              <w:ind w:left="144" w:firstLine="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256106" w:rsidRDefault="00AF3983">
            <w:pPr>
              <w:pStyle w:val="TableParagraph"/>
              <w:ind w:left="156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256106">
        <w:trPr>
          <w:trHeight w:val="499"/>
        </w:trPr>
        <w:tc>
          <w:tcPr>
            <w:tcW w:w="3160" w:type="dxa"/>
          </w:tcPr>
          <w:p w:rsidR="00256106" w:rsidRDefault="00AF3983">
            <w:pPr>
              <w:pStyle w:val="TableParagraph"/>
              <w:tabs>
                <w:tab w:val="left" w:pos="1116"/>
              </w:tabs>
              <w:spacing w:before="201" w:line="278" w:lineRule="exact"/>
              <w:ind w:left="50" w:firstLine="0"/>
              <w:rPr>
                <w:sz w:val="25"/>
              </w:rPr>
            </w:pPr>
            <w:r>
              <w:rPr>
                <w:sz w:val="25"/>
              </w:rPr>
              <w:t>Số:</w:t>
            </w:r>
            <w:r>
              <w:rPr>
                <w:spacing w:val="28"/>
                <w:sz w:val="25"/>
              </w:rPr>
              <w:t xml:space="preserve">  </w:t>
            </w:r>
            <w:r>
              <w:rPr>
                <w:spacing w:val="-5"/>
                <w:sz w:val="26"/>
              </w:rPr>
              <w:t>23</w:t>
            </w:r>
            <w:r>
              <w:rPr>
                <w:sz w:val="26"/>
              </w:rPr>
              <w:tab/>
            </w:r>
            <w:r>
              <w:rPr>
                <w:sz w:val="25"/>
              </w:rPr>
              <w:t>/2024/QĐ-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628" w:type="dxa"/>
          </w:tcPr>
          <w:p w:rsidR="00256106" w:rsidRDefault="00AF3983">
            <w:pPr>
              <w:pStyle w:val="TableParagraph"/>
              <w:spacing w:line="20" w:lineRule="exact"/>
              <w:ind w:left="1185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7735" cy="10160"/>
                      <wp:effectExtent l="9525" t="0" r="2539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735" cy="10160"/>
                                <a:chOff x="0" y="0"/>
                                <a:chExt cx="219773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219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735">
                                      <a:moveTo>
                                        <a:pt x="0" y="0"/>
                                      </a:moveTo>
                                      <a:lnTo>
                                        <a:pt x="219773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3.05pt;height:.8pt;mso-position-horizontal-relative:char;mso-position-vertical-relative:line" id="docshapegroup1" coordorigin="0,0" coordsize="3461,16">
                      <v:line style="position:absolute" from="0,8" to="3461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256106" w:rsidRDefault="00AF3983">
            <w:pPr>
              <w:pStyle w:val="TableParagraph"/>
              <w:tabs>
                <w:tab w:val="left" w:pos="3546"/>
              </w:tabs>
              <w:spacing w:before="194" w:line="265" w:lineRule="exact"/>
              <w:ind w:left="166" w:firstLine="0"/>
              <w:jc w:val="center"/>
              <w:rPr>
                <w:i/>
                <w:sz w:val="25"/>
              </w:rPr>
            </w:pPr>
            <w:r>
              <w:rPr>
                <w:i/>
                <w:position w:val="1"/>
                <w:sz w:val="25"/>
              </w:rPr>
              <w:t>Thanh</w:t>
            </w:r>
            <w:r>
              <w:rPr>
                <w:i/>
                <w:spacing w:val="22"/>
                <w:position w:val="1"/>
                <w:sz w:val="25"/>
              </w:rPr>
              <w:t xml:space="preserve"> </w:t>
            </w:r>
            <w:r>
              <w:rPr>
                <w:i/>
                <w:position w:val="1"/>
                <w:sz w:val="25"/>
              </w:rPr>
              <w:t>Hóa,</w:t>
            </w:r>
            <w:r>
              <w:rPr>
                <w:i/>
                <w:spacing w:val="9"/>
                <w:position w:val="1"/>
                <w:sz w:val="25"/>
              </w:rPr>
              <w:t xml:space="preserve"> </w:t>
            </w:r>
            <w:r>
              <w:rPr>
                <w:i/>
                <w:position w:val="1"/>
                <w:sz w:val="25"/>
              </w:rPr>
              <w:t>ngày</w:t>
            </w:r>
            <w:r>
              <w:rPr>
                <w:i/>
                <w:spacing w:val="47"/>
                <w:position w:val="1"/>
                <w:sz w:val="25"/>
              </w:rPr>
              <w:t xml:space="preserve">  </w:t>
            </w:r>
            <w:r>
              <w:rPr>
                <w:sz w:val="26"/>
              </w:rPr>
              <w:t>20</w:t>
            </w:r>
            <w:r>
              <w:rPr>
                <w:spacing w:val="51"/>
                <w:sz w:val="26"/>
              </w:rPr>
              <w:t xml:space="preserve"> </w:t>
            </w:r>
            <w:r>
              <w:rPr>
                <w:i/>
                <w:position w:val="1"/>
                <w:sz w:val="25"/>
              </w:rPr>
              <w:t>tháng</w:t>
            </w:r>
            <w:r>
              <w:rPr>
                <w:i/>
                <w:spacing w:val="-41"/>
                <w:position w:val="1"/>
                <w:sz w:val="25"/>
              </w:rPr>
              <w:t xml:space="preserve"> </w:t>
            </w:r>
            <w:r>
              <w:rPr>
                <w:spacing w:val="-10"/>
                <w:sz w:val="26"/>
              </w:rPr>
              <w:t>6</w:t>
            </w:r>
            <w:r>
              <w:rPr>
                <w:sz w:val="26"/>
              </w:rPr>
              <w:tab/>
            </w:r>
            <w:r>
              <w:rPr>
                <w:i/>
                <w:position w:val="1"/>
                <w:sz w:val="25"/>
              </w:rPr>
              <w:t>năm</w:t>
            </w:r>
            <w:r>
              <w:rPr>
                <w:i/>
                <w:spacing w:val="30"/>
                <w:position w:val="1"/>
                <w:sz w:val="25"/>
              </w:rPr>
              <w:t xml:space="preserve"> </w:t>
            </w:r>
            <w:r>
              <w:rPr>
                <w:i/>
                <w:spacing w:val="-4"/>
                <w:position w:val="1"/>
                <w:sz w:val="25"/>
              </w:rPr>
              <w:t>2024</w:t>
            </w:r>
          </w:p>
        </w:tc>
      </w:tr>
    </w:tbl>
    <w:p w:rsidR="00256106" w:rsidRDefault="00256106">
      <w:pPr>
        <w:pStyle w:val="BodyText"/>
        <w:rPr>
          <w:i w:val="0"/>
        </w:rPr>
      </w:pPr>
    </w:p>
    <w:p w:rsidR="00256106" w:rsidRDefault="00256106">
      <w:pPr>
        <w:pStyle w:val="BodyText"/>
        <w:rPr>
          <w:i w:val="0"/>
        </w:rPr>
      </w:pPr>
    </w:p>
    <w:p w:rsidR="00256106" w:rsidRDefault="00256106">
      <w:pPr>
        <w:pStyle w:val="BodyText"/>
        <w:spacing w:before="113"/>
        <w:rPr>
          <w:i w:val="0"/>
        </w:rPr>
      </w:pPr>
    </w:p>
    <w:p w:rsidR="00256106" w:rsidRDefault="00AF3983">
      <w:pPr>
        <w:pStyle w:val="Heading1"/>
        <w:spacing w:line="319" w:lineRule="exact"/>
      </w:pPr>
      <w:r>
        <w:t>QUYẾT</w:t>
      </w:r>
      <w:r>
        <w:rPr>
          <w:spacing w:val="-12"/>
        </w:rPr>
        <w:t xml:space="preserve"> </w:t>
      </w:r>
      <w:r>
        <w:rPr>
          <w:spacing w:val="-4"/>
        </w:rPr>
        <w:t>ĐỊNH</w:t>
      </w:r>
    </w:p>
    <w:p w:rsidR="00256106" w:rsidRDefault="00AF3983">
      <w:pPr>
        <w:ind w:left="502" w:right="471" w:hanging="16"/>
        <w:jc w:val="center"/>
        <w:rPr>
          <w:b/>
          <w:sz w:val="28"/>
        </w:rPr>
      </w:pPr>
      <w:r>
        <w:rPr>
          <w:b/>
          <w:sz w:val="28"/>
        </w:rPr>
        <w:t>Bổ sung điểm 2.20a vào sau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điểm 2.20,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2 Điều 1 Quyết định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số 21/2022/QĐ-UBND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28"/>
          <w:sz w:val="28"/>
        </w:rPr>
        <w:t xml:space="preserve"> </w:t>
      </w:r>
      <w:r>
        <w:rPr>
          <w:b/>
          <w:sz w:val="28"/>
        </w:rPr>
        <w:t>13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tháng 6 năm 2022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Ủy ban nhân dân tỉnh về việc quy định chức năng,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nhiệm vụ,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quyền hạn và cơ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cấu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tổ chức</w:t>
      </w:r>
    </w:p>
    <w:p w:rsidR="00256106" w:rsidRDefault="00AF3983">
      <w:pPr>
        <w:spacing w:line="317" w:lineRule="exact"/>
        <w:ind w:left="749" w:right="725"/>
        <w:jc w:val="center"/>
        <w:rPr>
          <w:b/>
          <w:sz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3462401</wp:posOffset>
                </wp:positionH>
                <wp:positionV relativeFrom="paragraph">
                  <wp:posOffset>239444</wp:posOffset>
                </wp:positionV>
                <wp:extent cx="1286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6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6510">
                              <a:moveTo>
                                <a:pt x="0" y="0"/>
                              </a:moveTo>
                              <a:lnTo>
                                <a:pt x="128651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72.630005pt;margin-top:18.853907pt;width:101.3pt;height:.1pt;mso-position-horizontal-relative:page;mso-position-vertical-relative:paragraph;z-index:-15728128;mso-wrap-distance-left:0;mso-wrap-distance-right:0" id="docshape2" coordorigin="5453,377" coordsize="2026,0" path="m5453,377l7479,377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8"/>
        </w:rPr>
        <w:t>của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Sở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Nội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vụ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11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256106" w:rsidRDefault="00256106">
      <w:pPr>
        <w:pStyle w:val="BodyText"/>
        <w:spacing w:before="171"/>
        <w:rPr>
          <w:b/>
          <w:i w:val="0"/>
        </w:rPr>
      </w:pPr>
    </w:p>
    <w:p w:rsidR="00256106" w:rsidRDefault="00AF3983">
      <w:pPr>
        <w:pStyle w:val="Heading1"/>
        <w:ind w:right="704"/>
      </w:pPr>
      <w:r>
        <w:t>ỦY</w:t>
      </w:r>
      <w:r>
        <w:rPr>
          <w:spacing w:val="-1"/>
        </w:rPr>
        <w:t xml:space="preserve"> </w:t>
      </w:r>
      <w:r>
        <w:t>BAN</w:t>
      </w:r>
      <w:r>
        <w:rPr>
          <w:spacing w:val="-11"/>
        </w:rPr>
        <w:t xml:space="preserve"> </w:t>
      </w:r>
      <w:r>
        <w:t>NHÂN</w:t>
      </w:r>
      <w:r>
        <w:rPr>
          <w:spacing w:val="-11"/>
        </w:rPr>
        <w:t xml:space="preserve"> </w:t>
      </w:r>
      <w:r>
        <w:t>DÂN</w:t>
      </w:r>
      <w:r>
        <w:rPr>
          <w:spacing w:val="6"/>
        </w:rPr>
        <w:t xml:space="preserve"> </w:t>
      </w:r>
      <w:r>
        <w:t>TỈNH</w:t>
      </w:r>
      <w:r>
        <w:rPr>
          <w:spacing w:val="-22"/>
        </w:rPr>
        <w:t xml:space="preserve"> </w:t>
      </w:r>
      <w:r>
        <w:t>THANH</w:t>
      </w:r>
      <w:r>
        <w:rPr>
          <w:spacing w:val="-11"/>
        </w:rPr>
        <w:t xml:space="preserve"> </w:t>
      </w:r>
      <w:r>
        <w:rPr>
          <w:spacing w:val="-5"/>
        </w:rPr>
        <w:t>HÓA</w:t>
      </w:r>
    </w:p>
    <w:p w:rsidR="00256106" w:rsidRDefault="00256106">
      <w:pPr>
        <w:pStyle w:val="BodyText"/>
        <w:spacing w:before="194"/>
        <w:rPr>
          <w:b/>
          <w:i w:val="0"/>
        </w:rPr>
      </w:pPr>
    </w:p>
    <w:p w:rsidR="00256106" w:rsidRDefault="00AF3983">
      <w:pPr>
        <w:pStyle w:val="BodyText"/>
        <w:spacing w:line="460" w:lineRule="atLeast"/>
        <w:ind w:left="728" w:right="126"/>
        <w:jc w:val="both"/>
      </w:pPr>
      <w:r>
        <w:t>Căn cứ</w:t>
      </w:r>
      <w:r>
        <w:rPr>
          <w:spacing w:val="40"/>
        </w:rPr>
        <w:t xml:space="preserve"> </w:t>
      </w:r>
      <w:r>
        <w:t>Luật Tổ chức</w:t>
      </w:r>
      <w:r>
        <w:rPr>
          <w:spacing w:val="40"/>
        </w:rPr>
        <w:t xml:space="preserve"> </w:t>
      </w:r>
      <w:r>
        <w:t>chính quyền địa</w:t>
      </w:r>
      <w:r>
        <w:rPr>
          <w:spacing w:val="40"/>
        </w:rPr>
        <w:t xml:space="preserve"> </w:t>
      </w:r>
      <w:r>
        <w:t>phương ngày 19 tháng 6 năm 2015;</w:t>
      </w:r>
      <w:r>
        <w:t xml:space="preserve"> Căn</w:t>
      </w:r>
      <w:r>
        <w:rPr>
          <w:spacing w:val="34"/>
        </w:rPr>
        <w:t xml:space="preserve"> </w:t>
      </w:r>
      <w:r>
        <w:t>cứ</w:t>
      </w:r>
      <w:r>
        <w:rPr>
          <w:spacing w:val="22"/>
        </w:rPr>
        <w:t xml:space="preserve"> </w:t>
      </w:r>
      <w:r>
        <w:t>Luật</w:t>
      </w:r>
      <w:r>
        <w:rPr>
          <w:spacing w:val="23"/>
        </w:rPr>
        <w:t xml:space="preserve"> </w:t>
      </w:r>
      <w:r>
        <w:t>sửa</w:t>
      </w:r>
      <w:r>
        <w:rPr>
          <w:spacing w:val="35"/>
        </w:rPr>
        <w:t xml:space="preserve"> </w:t>
      </w:r>
      <w:r>
        <w:t>đổi,</w:t>
      </w:r>
      <w:r>
        <w:rPr>
          <w:spacing w:val="32"/>
        </w:rPr>
        <w:t xml:space="preserve"> </w:t>
      </w:r>
      <w:r>
        <w:t>bổ</w:t>
      </w:r>
      <w:r>
        <w:rPr>
          <w:spacing w:val="19"/>
        </w:rPr>
        <w:t xml:space="preserve"> </w:t>
      </w:r>
      <w:r>
        <w:t>sung</w:t>
      </w:r>
      <w:r>
        <w:rPr>
          <w:spacing w:val="35"/>
        </w:rPr>
        <w:t xml:space="preserve"> </w:t>
      </w:r>
      <w:r>
        <w:t>một</w:t>
      </w:r>
      <w:r>
        <w:rPr>
          <w:spacing w:val="23"/>
        </w:rPr>
        <w:t xml:space="preserve"> </w:t>
      </w:r>
      <w:r>
        <w:t>số</w:t>
      </w:r>
      <w:r>
        <w:rPr>
          <w:spacing w:val="20"/>
        </w:rPr>
        <w:t xml:space="preserve"> </w:t>
      </w:r>
      <w:r>
        <w:t>điều</w:t>
      </w:r>
      <w:r>
        <w:rPr>
          <w:spacing w:val="34"/>
        </w:rPr>
        <w:t xml:space="preserve"> </w:t>
      </w:r>
      <w:r>
        <w:t>của</w:t>
      </w:r>
      <w:r>
        <w:rPr>
          <w:spacing w:val="35"/>
        </w:rPr>
        <w:t xml:space="preserve"> </w:t>
      </w:r>
      <w:r>
        <w:t>Luật</w:t>
      </w:r>
      <w:r>
        <w:rPr>
          <w:spacing w:val="23"/>
        </w:rPr>
        <w:t xml:space="preserve"> </w:t>
      </w:r>
      <w:r>
        <w:t>Tổ</w:t>
      </w:r>
      <w:r>
        <w:rPr>
          <w:spacing w:val="20"/>
        </w:rPr>
        <w:t xml:space="preserve"> </w:t>
      </w:r>
      <w:r>
        <w:t>chức</w:t>
      </w:r>
      <w:r>
        <w:rPr>
          <w:spacing w:val="19"/>
        </w:rPr>
        <w:t xml:space="preserve"> </w:t>
      </w:r>
      <w:r>
        <w:t>Chính</w:t>
      </w:r>
      <w:r>
        <w:rPr>
          <w:spacing w:val="19"/>
        </w:rPr>
        <w:t xml:space="preserve"> </w:t>
      </w:r>
      <w:r>
        <w:t>phủ</w:t>
      </w:r>
      <w:r>
        <w:rPr>
          <w:spacing w:val="20"/>
        </w:rPr>
        <w:t xml:space="preserve"> </w:t>
      </w:r>
      <w:r>
        <w:rPr>
          <w:spacing w:val="-5"/>
        </w:rPr>
        <w:t>và</w:t>
      </w:r>
    </w:p>
    <w:p w:rsidR="00256106" w:rsidRDefault="00AF3983">
      <w:pPr>
        <w:pStyle w:val="BodyText"/>
        <w:spacing w:before="14"/>
        <w:ind w:left="156"/>
        <w:jc w:val="both"/>
      </w:pPr>
      <w:r>
        <w:t>Luật</w:t>
      </w:r>
      <w:r>
        <w:rPr>
          <w:spacing w:val="-21"/>
        </w:rPr>
        <w:t xml:space="preserve"> </w:t>
      </w:r>
      <w:r>
        <w:t>Tổ</w:t>
      </w:r>
      <w:r>
        <w:rPr>
          <w:spacing w:val="-5"/>
        </w:rPr>
        <w:t xml:space="preserve"> </w:t>
      </w:r>
      <w:r>
        <w:t>chức</w:t>
      </w:r>
      <w:r>
        <w:rPr>
          <w:spacing w:val="13"/>
        </w:rPr>
        <w:t xml:space="preserve"> </w:t>
      </w:r>
      <w:r>
        <w:t>chính</w:t>
      </w:r>
      <w:r>
        <w:rPr>
          <w:spacing w:val="-7"/>
        </w:rPr>
        <w:t xml:space="preserve"> </w:t>
      </w:r>
      <w:r>
        <w:t>quyền</w:t>
      </w:r>
      <w:r>
        <w:rPr>
          <w:spacing w:val="12"/>
        </w:rPr>
        <w:t xml:space="preserve"> </w:t>
      </w:r>
      <w:r>
        <w:t>địa</w:t>
      </w:r>
      <w:r>
        <w:rPr>
          <w:spacing w:val="-7"/>
        </w:rPr>
        <w:t xml:space="preserve"> </w:t>
      </w:r>
      <w:r>
        <w:t>phương</w:t>
      </w:r>
      <w:r>
        <w:rPr>
          <w:spacing w:val="-6"/>
        </w:rPr>
        <w:t xml:space="preserve"> </w:t>
      </w:r>
      <w:r>
        <w:t>ngày</w:t>
      </w:r>
      <w:r>
        <w:rPr>
          <w:spacing w:val="-23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tháng</w:t>
      </w:r>
      <w:r>
        <w:rPr>
          <w:spacing w:val="-7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năm</w:t>
      </w:r>
      <w:r>
        <w:rPr>
          <w:spacing w:val="-10"/>
        </w:rPr>
        <w:t xml:space="preserve"> </w:t>
      </w:r>
      <w:r>
        <w:rPr>
          <w:spacing w:val="-2"/>
        </w:rPr>
        <w:t>2019;</w:t>
      </w:r>
    </w:p>
    <w:p w:rsidR="00256106" w:rsidRDefault="00AF3983">
      <w:pPr>
        <w:pStyle w:val="BodyText"/>
        <w:spacing w:before="143"/>
        <w:ind w:left="728"/>
        <w:jc w:val="both"/>
      </w:pPr>
      <w:r>
        <w:t>Căn</w:t>
      </w:r>
      <w:r>
        <w:rPr>
          <w:spacing w:val="-18"/>
        </w:rPr>
        <w:t xml:space="preserve"> </w:t>
      </w:r>
      <w:r>
        <w:t>cứ</w:t>
      </w:r>
      <w:r>
        <w:rPr>
          <w:spacing w:val="-29"/>
        </w:rPr>
        <w:t xml:space="preserve"> </w:t>
      </w:r>
      <w:r>
        <w:t>Luật</w:t>
      </w:r>
      <w:r>
        <w:rPr>
          <w:spacing w:val="-29"/>
        </w:rPr>
        <w:t xml:space="preserve"> </w:t>
      </w:r>
      <w:r>
        <w:t>Ban</w:t>
      </w:r>
      <w:r>
        <w:rPr>
          <w:spacing w:val="-32"/>
        </w:rPr>
        <w:t xml:space="preserve"> </w:t>
      </w:r>
      <w:r>
        <w:t>hành</w:t>
      </w:r>
      <w:r>
        <w:rPr>
          <w:spacing w:val="-31"/>
        </w:rPr>
        <w:t xml:space="preserve"> </w:t>
      </w:r>
      <w:r>
        <w:t>văn</w:t>
      </w:r>
      <w:r>
        <w:rPr>
          <w:spacing w:val="-32"/>
        </w:rPr>
        <w:t xml:space="preserve"> </w:t>
      </w:r>
      <w:r>
        <w:t>bản</w:t>
      </w:r>
      <w:r>
        <w:rPr>
          <w:spacing w:val="-32"/>
        </w:rPr>
        <w:t xml:space="preserve"> </w:t>
      </w:r>
      <w:r>
        <w:t>quy</w:t>
      </w:r>
      <w:r>
        <w:rPr>
          <w:spacing w:val="-30"/>
        </w:rPr>
        <w:t xml:space="preserve"> </w:t>
      </w:r>
      <w:r>
        <w:t>phạm</w:t>
      </w:r>
      <w:r>
        <w:rPr>
          <w:spacing w:val="-36"/>
        </w:rPr>
        <w:t xml:space="preserve"> </w:t>
      </w:r>
      <w:r>
        <w:t>pháp</w:t>
      </w:r>
      <w:r>
        <w:rPr>
          <w:spacing w:val="-32"/>
        </w:rPr>
        <w:t xml:space="preserve"> </w:t>
      </w:r>
      <w:r>
        <w:t>luật</w:t>
      </w:r>
      <w:r>
        <w:rPr>
          <w:spacing w:val="-28"/>
        </w:rPr>
        <w:t xml:space="preserve"> </w:t>
      </w:r>
      <w:r>
        <w:t>ngày</w:t>
      </w:r>
      <w:r>
        <w:rPr>
          <w:spacing w:val="-31"/>
        </w:rPr>
        <w:t xml:space="preserve"> </w:t>
      </w:r>
      <w:r>
        <w:t>22</w:t>
      </w:r>
      <w:r>
        <w:rPr>
          <w:spacing w:val="-32"/>
        </w:rPr>
        <w:t xml:space="preserve"> </w:t>
      </w:r>
      <w:r>
        <w:t>tháng</w:t>
      </w:r>
      <w:r>
        <w:rPr>
          <w:spacing w:val="-31"/>
        </w:rPr>
        <w:t xml:space="preserve"> </w:t>
      </w:r>
      <w:r>
        <w:t>6</w:t>
      </w:r>
      <w:r>
        <w:rPr>
          <w:spacing w:val="-18"/>
        </w:rPr>
        <w:t xml:space="preserve"> </w:t>
      </w:r>
      <w:r>
        <w:t>năm</w:t>
      </w:r>
      <w:r>
        <w:rPr>
          <w:spacing w:val="-36"/>
        </w:rPr>
        <w:t xml:space="preserve"> </w:t>
      </w:r>
      <w:r>
        <w:rPr>
          <w:spacing w:val="-2"/>
        </w:rPr>
        <w:t>2015;</w:t>
      </w:r>
    </w:p>
    <w:p w:rsidR="00256106" w:rsidRDefault="00AF3983">
      <w:pPr>
        <w:pStyle w:val="BodyText"/>
        <w:spacing w:before="129" w:line="256" w:lineRule="auto"/>
        <w:ind w:left="156" w:right="114" w:firstLine="571"/>
        <w:jc w:val="both"/>
      </w:pPr>
      <w:r>
        <w:t>Căn cứ Luật sửa đổi, bổ sung một số điều của Luật Ban hành văn bản quy</w:t>
      </w:r>
      <w:r>
        <w:t xml:space="preserve"> phạm pháp luật ngày 18 tháng 6 năm 2020;</w:t>
      </w:r>
    </w:p>
    <w:p w:rsidR="00256106" w:rsidRDefault="00AF3983">
      <w:pPr>
        <w:pStyle w:val="BodyText"/>
        <w:spacing w:before="122" w:line="252" w:lineRule="auto"/>
        <w:ind w:left="156" w:right="128" w:firstLine="571"/>
        <w:jc w:val="both"/>
      </w:pPr>
      <w:r>
        <w:t>Căn</w:t>
      </w:r>
      <w:r>
        <w:rPr>
          <w:spacing w:val="-6"/>
        </w:rPr>
        <w:t xml:space="preserve"> </w:t>
      </w:r>
      <w:r>
        <w:t>cứ Nghịđịnh số</w:t>
      </w:r>
      <w:r>
        <w:rPr>
          <w:spacing w:val="-18"/>
        </w:rPr>
        <w:t xml:space="preserve"> </w:t>
      </w:r>
      <w:r>
        <w:t>24/2014/NĐ-CP</w:t>
      </w:r>
      <w:r>
        <w:rPr>
          <w:spacing w:val="-17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04 tháng 4</w:t>
      </w:r>
      <w:r>
        <w:rPr>
          <w:spacing w:val="14"/>
        </w:rPr>
        <w:t xml:space="preserve"> năm </w:t>
      </w:r>
      <w:r>
        <w:rPr>
          <w:spacing w:val="12"/>
        </w:rPr>
        <w:t xml:space="preserve">2014 </w:t>
      </w:r>
      <w:r>
        <w:rPr>
          <w:spacing w:val="13"/>
        </w:rPr>
        <w:t xml:space="preserve">của </w:t>
      </w:r>
      <w:r>
        <w:rPr>
          <w:spacing w:val="14"/>
        </w:rPr>
        <w:t>Chính</w:t>
      </w:r>
      <w:r>
        <w:rPr>
          <w:spacing w:val="14"/>
        </w:rPr>
        <w:t xml:space="preserve"> </w:t>
      </w:r>
      <w:r>
        <w:t>phủ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định</w:t>
      </w:r>
      <w:r>
        <w:rPr>
          <w:spacing w:val="-11"/>
        </w:rPr>
        <w:t xml:space="preserve"> </w:t>
      </w:r>
      <w:r>
        <w:t>tổ</w:t>
      </w:r>
      <w:r>
        <w:rPr>
          <w:spacing w:val="-18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cơ</w:t>
      </w:r>
      <w:r>
        <w:rPr>
          <w:spacing w:val="21"/>
        </w:rPr>
        <w:t xml:space="preserve"> </w:t>
      </w:r>
      <w:r>
        <w:t>quan</w:t>
      </w:r>
      <w:r>
        <w:rPr>
          <w:spacing w:val="-6"/>
        </w:rPr>
        <w:t xml:space="preserve"> </w:t>
      </w:r>
      <w:r>
        <w:t>chuyên</w:t>
      </w:r>
      <w:r>
        <w:rPr>
          <w:spacing w:val="-18"/>
        </w:rPr>
        <w:t xml:space="preserve"> </w:t>
      </w:r>
      <w:r>
        <w:t>môn</w:t>
      </w:r>
      <w:r>
        <w:rPr>
          <w:spacing w:val="-5"/>
        </w:rPr>
        <w:t xml:space="preserve"> </w:t>
      </w:r>
      <w:r>
        <w:t>thuộc</w:t>
      </w:r>
      <w:r>
        <w:rPr>
          <w:spacing w:val="-18"/>
        </w:rPr>
        <w:t xml:space="preserve"> </w:t>
      </w:r>
      <w:r>
        <w:t>Ủy</w:t>
      </w:r>
      <w:r>
        <w:rPr>
          <w:spacing w:val="-3"/>
        </w:rPr>
        <w:t xml:space="preserve"> </w:t>
      </w:r>
      <w:r>
        <w:t>ban</w:t>
      </w:r>
      <w:r>
        <w:rPr>
          <w:spacing w:val="-6"/>
        </w:rPr>
        <w:t xml:space="preserve"> </w:t>
      </w:r>
      <w:r>
        <w:t>nhân</w:t>
      </w:r>
      <w:r>
        <w:rPr>
          <w:spacing w:val="14"/>
        </w:rPr>
        <w:t xml:space="preserve"> dân </w:t>
      </w:r>
      <w:r>
        <w:rPr>
          <w:spacing w:val="13"/>
        </w:rPr>
        <w:t>tỉnh,</w:t>
      </w:r>
      <w:r>
        <w:rPr>
          <w:spacing w:val="10"/>
        </w:rPr>
        <w:t xml:space="preserve"> </w:t>
      </w:r>
      <w:r>
        <w:rPr>
          <w:spacing w:val="14"/>
        </w:rPr>
        <w:t xml:space="preserve">thành </w:t>
      </w:r>
      <w:r>
        <w:t>phố</w:t>
      </w:r>
      <w:r>
        <w:rPr>
          <w:spacing w:val="-4"/>
        </w:rPr>
        <w:t xml:space="preserve"> </w:t>
      </w:r>
      <w:r>
        <w:t>trực thuộc</w:t>
      </w:r>
      <w:r>
        <w:rPr>
          <w:spacing w:val="-2"/>
        </w:rPr>
        <w:t xml:space="preserve"> </w:t>
      </w:r>
      <w:r>
        <w:t>Trung ương;</w:t>
      </w:r>
    </w:p>
    <w:p w:rsidR="00256106" w:rsidRDefault="00AF3983">
      <w:pPr>
        <w:pStyle w:val="BodyText"/>
        <w:spacing w:before="112" w:line="254" w:lineRule="auto"/>
        <w:ind w:left="156" w:right="128" w:firstLine="646"/>
        <w:jc w:val="both"/>
      </w:pPr>
      <w:r>
        <w:t>Căn</w:t>
      </w:r>
      <w:r>
        <w:rPr>
          <w:spacing w:val="-17"/>
        </w:rPr>
        <w:t xml:space="preserve"> </w:t>
      </w:r>
      <w:r>
        <w:t>cứ Nghị</w:t>
      </w:r>
      <w:r>
        <w:rPr>
          <w:spacing w:val="-17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107/2020/NĐ-CP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tháng</w:t>
      </w:r>
      <w:r>
        <w:rPr>
          <w:spacing w:val="-18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năm</w:t>
      </w:r>
      <w:r>
        <w:rPr>
          <w:spacing w:val="-6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rPr>
          <w:spacing w:val="13"/>
        </w:rPr>
        <w:t>của</w:t>
      </w:r>
      <w:r>
        <w:rPr>
          <w:spacing w:val="36"/>
        </w:rPr>
        <w:t xml:space="preserve"> </w:t>
      </w:r>
      <w:r>
        <w:rPr>
          <w:spacing w:val="11"/>
        </w:rPr>
        <w:t>Chính</w:t>
      </w:r>
      <w:r>
        <w:rPr>
          <w:spacing w:val="11"/>
        </w:rPr>
        <w:t xml:space="preserve"> </w:t>
      </w:r>
      <w:r>
        <w:t>phủ</w:t>
      </w:r>
      <w:r>
        <w:rPr>
          <w:spacing w:val="-13"/>
        </w:rPr>
        <w:t xml:space="preserve"> </w:t>
      </w:r>
      <w:r>
        <w:t>sửa</w:t>
      </w:r>
      <w:r>
        <w:rPr>
          <w:spacing w:val="-3"/>
        </w:rPr>
        <w:t xml:space="preserve"> </w:t>
      </w:r>
      <w:r>
        <w:t>đổi, bổ</w:t>
      </w:r>
      <w:r>
        <w:rPr>
          <w:spacing w:val="-2"/>
        </w:rPr>
        <w:t xml:space="preserve"> </w:t>
      </w:r>
      <w:r>
        <w:t>sung</w:t>
      </w:r>
      <w:r>
        <w:rPr>
          <w:spacing w:val="-3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số</w:t>
      </w:r>
      <w:r>
        <w:rPr>
          <w:spacing w:val="18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Nghịđịnh</w:t>
      </w:r>
      <w:r>
        <w:rPr>
          <w:spacing w:val="-3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24/2014/NĐ-CP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04</w:t>
      </w:r>
      <w:r>
        <w:rPr>
          <w:spacing w:val="-3"/>
        </w:rPr>
        <w:t xml:space="preserve"> </w:t>
      </w:r>
      <w:r>
        <w:t>tháng</w:t>
      </w:r>
      <w:r>
        <w:rPr>
          <w:spacing w:val="-18"/>
        </w:rPr>
        <w:t xml:space="preserve"> </w:t>
      </w:r>
      <w:r>
        <w:t>4 năm</w:t>
      </w:r>
      <w:r>
        <w:rPr>
          <w:spacing w:val="-17"/>
        </w:rPr>
        <w:t xml:space="preserve"> </w:t>
      </w:r>
      <w:r>
        <w:t>2014</w:t>
      </w:r>
      <w:r>
        <w:rPr>
          <w:spacing w:val="-18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Chính</w:t>
      </w:r>
      <w:r>
        <w:rPr>
          <w:spacing w:val="-18"/>
        </w:rPr>
        <w:t xml:space="preserve"> </w:t>
      </w:r>
      <w:r>
        <w:rPr>
          <w:spacing w:val="10"/>
        </w:rPr>
        <w:t>phủquy</w:t>
      </w:r>
      <w:r>
        <w:rPr>
          <w:spacing w:val="-17"/>
        </w:rPr>
        <w:t xml:space="preserve"> </w:t>
      </w:r>
      <w:r>
        <w:t>định</w:t>
      </w:r>
      <w:r>
        <w:rPr>
          <w:spacing w:val="-18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 các cơ quan</w:t>
      </w:r>
      <w:r>
        <w:rPr>
          <w:spacing w:val="-3"/>
        </w:rPr>
        <w:t xml:space="preserve"> </w:t>
      </w:r>
      <w:r>
        <w:t>chuyên</w:t>
      </w:r>
      <w:r>
        <w:rPr>
          <w:spacing w:val="37"/>
        </w:rPr>
        <w:t xml:space="preserve"> </w:t>
      </w:r>
      <w:r>
        <w:t>môn</w:t>
      </w:r>
      <w:r>
        <w:rPr>
          <w:spacing w:val="13"/>
        </w:rPr>
        <w:t xml:space="preserve"> thuộc </w:t>
      </w:r>
      <w:r>
        <w:t xml:space="preserve">Ủy </w:t>
      </w:r>
      <w:r>
        <w:rPr>
          <w:spacing w:val="14"/>
        </w:rPr>
        <w:t xml:space="preserve">ban </w:t>
      </w:r>
      <w:r>
        <w:t>nhân dân</w:t>
      </w:r>
      <w:r>
        <w:rPr>
          <w:spacing w:val="-1"/>
        </w:rPr>
        <w:t xml:space="preserve"> </w:t>
      </w:r>
      <w:r>
        <w:t>tỉnh, thành</w:t>
      </w:r>
      <w:r>
        <w:rPr>
          <w:spacing w:val="-1"/>
        </w:rPr>
        <w:t xml:space="preserve"> </w:t>
      </w:r>
      <w:r>
        <w:t>phố</w:t>
      </w:r>
      <w:r>
        <w:rPr>
          <w:spacing w:val="-1"/>
        </w:rPr>
        <w:t xml:space="preserve"> </w:t>
      </w:r>
      <w:r>
        <w:t>trực thuộc Trung ương;</w:t>
      </w:r>
    </w:p>
    <w:p w:rsidR="00256106" w:rsidRDefault="00AF3983">
      <w:pPr>
        <w:pStyle w:val="BodyText"/>
        <w:spacing w:before="106" w:line="256" w:lineRule="auto"/>
        <w:ind w:left="156" w:right="119" w:firstLine="571"/>
        <w:jc w:val="both"/>
      </w:pPr>
      <w:r>
        <w:t>Theo</w:t>
      </w:r>
      <w:r>
        <w:rPr>
          <w:spacing w:val="-10"/>
        </w:rPr>
        <w:t xml:space="preserve"> </w:t>
      </w:r>
      <w:r>
        <w:t>đề</w:t>
      </w:r>
      <w:r>
        <w:rPr>
          <w:spacing w:val="-6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của Giám</w:t>
      </w:r>
      <w:r>
        <w:rPr>
          <w:spacing w:val="-11"/>
        </w:rPr>
        <w:t xml:space="preserve"> </w:t>
      </w:r>
      <w:r>
        <w:t>đốc Sở Nội</w:t>
      </w:r>
      <w:r>
        <w:rPr>
          <w:spacing w:val="-4"/>
        </w:rPr>
        <w:t xml:space="preserve"> </w:t>
      </w:r>
      <w:r>
        <w:t>vụ</w:t>
      </w:r>
      <w:r>
        <w:rPr>
          <w:spacing w:val="29"/>
        </w:rPr>
        <w:t xml:space="preserve"> </w:t>
      </w:r>
      <w:r>
        <w:t>tại</w:t>
      </w:r>
      <w:r>
        <w:rPr>
          <w:spacing w:val="-4"/>
        </w:rPr>
        <w:t xml:space="preserve"> </w:t>
      </w:r>
      <w:r>
        <w:t xml:space="preserve">Tờ trình số </w:t>
      </w:r>
      <w:r>
        <w:rPr>
          <w:spacing w:val="13"/>
        </w:rPr>
        <w:t>349/TTr-</w:t>
      </w:r>
      <w:r>
        <w:t xml:space="preserve">SNV </w:t>
      </w:r>
      <w:r>
        <w:rPr>
          <w:spacing w:val="15"/>
        </w:rPr>
        <w:t xml:space="preserve">ngày </w:t>
      </w:r>
      <w:r>
        <w:rPr>
          <w:spacing w:val="22"/>
        </w:rPr>
        <w:t>02</w:t>
      </w:r>
      <w:r>
        <w:rPr>
          <w:spacing w:val="22"/>
        </w:rPr>
        <w:t xml:space="preserve"> </w:t>
      </w:r>
      <w:r>
        <w:t>tháng 5 năm 2024.</w:t>
      </w:r>
    </w:p>
    <w:p w:rsidR="00256106" w:rsidRDefault="00AF3983">
      <w:pPr>
        <w:pStyle w:val="Heading1"/>
        <w:spacing w:before="257"/>
        <w:ind w:right="710"/>
      </w:pPr>
      <w:r>
        <w:t>QUYẾT</w:t>
      </w:r>
      <w:r>
        <w:rPr>
          <w:spacing w:val="-14"/>
        </w:rPr>
        <w:t xml:space="preserve"> </w:t>
      </w:r>
      <w:r>
        <w:rPr>
          <w:spacing w:val="-2"/>
        </w:rPr>
        <w:t>ĐỊNH:</w:t>
      </w:r>
    </w:p>
    <w:p w:rsidR="00256106" w:rsidRDefault="00AF3983">
      <w:pPr>
        <w:spacing w:before="143" w:line="249" w:lineRule="auto"/>
        <w:ind w:left="156" w:right="115" w:firstLine="556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1. Bổ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sung điểm 2.20a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vào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sau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điểm 2.20,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 Điều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 Quyết định số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21/2022/QĐ-UBND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13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tháng 6 năm 2022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Ủy ban nhân dân tỉnh</w:t>
      </w:r>
      <w:r>
        <w:rPr>
          <w:b/>
          <w:spacing w:val="25"/>
          <w:sz w:val="28"/>
        </w:rPr>
        <w:t xml:space="preserve"> </w:t>
      </w:r>
      <w:r>
        <w:rPr>
          <w:b/>
          <w:sz w:val="28"/>
        </w:rPr>
        <w:t>về việc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quy định chức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năng, nhiệm vụ, quyền hạn và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cơ cấu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tổ chức của Sở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Nội vụ tỉnh Thanh Hóa, như sau:</w:t>
      </w:r>
    </w:p>
    <w:p w:rsidR="00256106" w:rsidRDefault="00AF3983">
      <w:pPr>
        <w:spacing w:before="132" w:line="252" w:lineRule="auto"/>
        <w:ind w:left="156" w:right="122" w:firstLine="556"/>
        <w:jc w:val="both"/>
        <w:rPr>
          <w:sz w:val="28"/>
        </w:rPr>
      </w:pPr>
      <w:r>
        <w:rPr>
          <w:sz w:val="28"/>
        </w:rPr>
        <w:t>“2.20a. Hướng dẫn thực hiện cơ chế</w:t>
      </w:r>
      <w:r>
        <w:rPr>
          <w:spacing w:val="-2"/>
          <w:sz w:val="28"/>
        </w:rPr>
        <w:t xml:space="preserve"> </w:t>
      </w:r>
      <w:r>
        <w:rPr>
          <w:sz w:val="28"/>
        </w:rPr>
        <w:t>tự chủ</w:t>
      </w:r>
      <w:r>
        <w:rPr>
          <w:spacing w:val="-3"/>
          <w:sz w:val="28"/>
        </w:rPr>
        <w:t xml:space="preserve"> </w:t>
      </w:r>
      <w:r>
        <w:rPr>
          <w:sz w:val="28"/>
        </w:rPr>
        <w:t>đối</w:t>
      </w:r>
      <w:r>
        <w:rPr>
          <w:spacing w:val="-15"/>
          <w:sz w:val="28"/>
        </w:rPr>
        <w:t xml:space="preserve"> </w:t>
      </w:r>
      <w:r>
        <w:rPr>
          <w:sz w:val="28"/>
        </w:rPr>
        <w:t>với</w:t>
      </w:r>
      <w:r>
        <w:rPr>
          <w:spacing w:val="-15"/>
          <w:sz w:val="28"/>
        </w:rPr>
        <w:t xml:space="preserve"> </w:t>
      </w:r>
      <w:r>
        <w:rPr>
          <w:sz w:val="28"/>
        </w:rPr>
        <w:t>các đơn</w:t>
      </w:r>
      <w:r>
        <w:rPr>
          <w:spacing w:val="-3"/>
          <w:sz w:val="28"/>
        </w:rPr>
        <w:t xml:space="preserve"> </w:t>
      </w:r>
      <w:r>
        <w:rPr>
          <w:sz w:val="28"/>
        </w:rPr>
        <w:t>vị</w:t>
      </w:r>
      <w:r>
        <w:rPr>
          <w:spacing w:val="-15"/>
          <w:sz w:val="28"/>
        </w:rPr>
        <w:t xml:space="preserve"> </w:t>
      </w:r>
      <w:r>
        <w:rPr>
          <w:sz w:val="28"/>
        </w:rPr>
        <w:t>sự</w:t>
      </w:r>
      <w:r>
        <w:rPr>
          <w:spacing w:val="-1"/>
          <w:sz w:val="28"/>
        </w:rPr>
        <w:t xml:space="preserve"> </w:t>
      </w:r>
      <w:r>
        <w:rPr>
          <w:sz w:val="28"/>
        </w:rPr>
        <w:t>nghiệp công lập thuộc ngành, lĩnh vực quản lý</w:t>
      </w:r>
      <w:r>
        <w:rPr>
          <w:sz w:val="28"/>
        </w:rPr>
        <w:t xml:space="preserve"> theo quy định của pháp luật; quản lý hoạt động của các</w:t>
      </w:r>
      <w:r>
        <w:rPr>
          <w:spacing w:val="-13"/>
          <w:sz w:val="28"/>
        </w:rPr>
        <w:t xml:space="preserve"> </w:t>
      </w:r>
      <w:r>
        <w:rPr>
          <w:sz w:val="28"/>
        </w:rPr>
        <w:t>đơn</w:t>
      </w:r>
      <w:r>
        <w:rPr>
          <w:spacing w:val="-14"/>
          <w:sz w:val="28"/>
        </w:rPr>
        <w:t xml:space="preserve"> </w:t>
      </w:r>
      <w:r>
        <w:rPr>
          <w:sz w:val="28"/>
        </w:rPr>
        <w:t>vị sự</w:t>
      </w:r>
      <w:r>
        <w:rPr>
          <w:spacing w:val="-11"/>
          <w:sz w:val="28"/>
        </w:rPr>
        <w:t xml:space="preserve"> </w:t>
      </w:r>
      <w:r>
        <w:rPr>
          <w:sz w:val="28"/>
        </w:rPr>
        <w:t>nghiệp</w:t>
      </w:r>
      <w:r>
        <w:rPr>
          <w:spacing w:val="34"/>
          <w:sz w:val="28"/>
        </w:rPr>
        <w:t xml:space="preserve"> </w:t>
      </w:r>
      <w:r>
        <w:rPr>
          <w:sz w:val="28"/>
        </w:rPr>
        <w:t>trong và ngoài công</w:t>
      </w:r>
      <w:r>
        <w:rPr>
          <w:spacing w:val="-14"/>
          <w:sz w:val="28"/>
        </w:rPr>
        <w:t xml:space="preserve"> </w:t>
      </w:r>
      <w:r>
        <w:rPr>
          <w:sz w:val="28"/>
        </w:rPr>
        <w:t>lập thuộc phạm</w:t>
      </w:r>
      <w:r>
        <w:rPr>
          <w:spacing w:val="-2"/>
          <w:sz w:val="28"/>
        </w:rPr>
        <w:t xml:space="preserve"> </w:t>
      </w:r>
      <w:r>
        <w:rPr>
          <w:sz w:val="28"/>
        </w:rPr>
        <w:t>vi ngành,</w:t>
      </w:r>
      <w:r>
        <w:rPr>
          <w:spacing w:val="30"/>
          <w:sz w:val="28"/>
        </w:rPr>
        <w:t xml:space="preserve"> </w:t>
      </w:r>
      <w:r>
        <w:rPr>
          <w:sz w:val="28"/>
        </w:rPr>
        <w:t>lĩnh vực</w:t>
      </w:r>
      <w:r>
        <w:rPr>
          <w:spacing w:val="-41"/>
          <w:sz w:val="28"/>
        </w:rPr>
        <w:t xml:space="preserve"> </w:t>
      </w:r>
      <w:r>
        <w:rPr>
          <w:sz w:val="28"/>
        </w:rPr>
        <w:t>”.</w:t>
      </w:r>
    </w:p>
    <w:p w:rsidR="00256106" w:rsidRDefault="00256106">
      <w:pPr>
        <w:spacing w:line="252" w:lineRule="auto"/>
        <w:jc w:val="both"/>
        <w:rPr>
          <w:sz w:val="28"/>
        </w:rPr>
        <w:sectPr w:rsidR="00256106">
          <w:type w:val="continuous"/>
          <w:pgSz w:w="11910" w:h="16850"/>
          <w:pgMar w:top="1120" w:right="720" w:bottom="280" w:left="1540" w:header="720" w:footer="720" w:gutter="0"/>
          <w:cols w:space="720"/>
        </w:sectPr>
      </w:pPr>
    </w:p>
    <w:p w:rsidR="00256106" w:rsidRDefault="00AF3983">
      <w:pPr>
        <w:spacing w:before="64"/>
        <w:ind w:left="749"/>
        <w:jc w:val="center"/>
        <w:rPr>
          <w:sz w:val="28"/>
        </w:rPr>
      </w:pPr>
      <w:r>
        <w:rPr>
          <w:spacing w:val="-10"/>
          <w:sz w:val="28"/>
        </w:rPr>
        <w:lastRenderedPageBreak/>
        <w:t>2</w:t>
      </w:r>
    </w:p>
    <w:p w:rsidR="00256106" w:rsidRDefault="00256106">
      <w:pPr>
        <w:pStyle w:val="BodyText"/>
        <w:spacing w:before="46"/>
        <w:rPr>
          <w:i w:val="0"/>
        </w:rPr>
      </w:pPr>
    </w:p>
    <w:p w:rsidR="00256106" w:rsidRDefault="00AF3983">
      <w:pPr>
        <w:ind w:left="713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Điều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thi</w:t>
      </w:r>
      <w:r>
        <w:rPr>
          <w:b/>
          <w:spacing w:val="26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256106" w:rsidRDefault="00AF3983">
      <w:pPr>
        <w:pStyle w:val="ListParagraph"/>
        <w:numPr>
          <w:ilvl w:val="0"/>
          <w:numId w:val="2"/>
        </w:numPr>
        <w:tabs>
          <w:tab w:val="left" w:pos="997"/>
        </w:tabs>
        <w:ind w:left="997" w:hanging="284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1"/>
          <w:sz w:val="28"/>
        </w:rPr>
        <w:t xml:space="preserve"> </w:t>
      </w:r>
      <w:r>
        <w:rPr>
          <w:sz w:val="28"/>
        </w:rPr>
        <w:t>định này</w:t>
      </w:r>
      <w:r>
        <w:rPr>
          <w:spacing w:val="-13"/>
          <w:sz w:val="28"/>
        </w:rPr>
        <w:t xml:space="preserve"> </w:t>
      </w:r>
      <w:r>
        <w:rPr>
          <w:sz w:val="28"/>
        </w:rPr>
        <w:t>có</w:t>
      </w:r>
      <w:r>
        <w:rPr>
          <w:spacing w:val="-13"/>
          <w:sz w:val="28"/>
        </w:rPr>
        <w:t xml:space="preserve"> </w:t>
      </w:r>
      <w:r>
        <w:rPr>
          <w:sz w:val="28"/>
        </w:rPr>
        <w:t>hiệu</w:t>
      </w:r>
      <w:r>
        <w:rPr>
          <w:spacing w:val="13"/>
          <w:sz w:val="28"/>
        </w:rPr>
        <w:t xml:space="preserve"> </w:t>
      </w:r>
      <w:r>
        <w:rPr>
          <w:sz w:val="28"/>
        </w:rPr>
        <w:t>lực</w:t>
      </w:r>
      <w:r>
        <w:rPr>
          <w:spacing w:val="1"/>
          <w:sz w:val="28"/>
        </w:rPr>
        <w:t xml:space="preserve"> </w:t>
      </w:r>
      <w:r>
        <w:rPr>
          <w:sz w:val="28"/>
        </w:rPr>
        <w:t>thi</w:t>
      </w:r>
      <w:r>
        <w:rPr>
          <w:spacing w:val="-10"/>
          <w:sz w:val="28"/>
        </w:rPr>
        <w:t xml:space="preserve"> </w:t>
      </w:r>
      <w:r>
        <w:rPr>
          <w:sz w:val="28"/>
        </w:rPr>
        <w:t>hành</w:t>
      </w:r>
      <w:r>
        <w:rPr>
          <w:spacing w:val="2"/>
          <w:sz w:val="28"/>
        </w:rPr>
        <w:t xml:space="preserve"> </w:t>
      </w:r>
      <w:r>
        <w:rPr>
          <w:sz w:val="28"/>
        </w:rPr>
        <w:t>kể</w:t>
      </w:r>
      <w:r>
        <w:rPr>
          <w:spacing w:val="1"/>
          <w:sz w:val="28"/>
        </w:rPr>
        <w:t xml:space="preserve"> </w:t>
      </w:r>
      <w:r>
        <w:rPr>
          <w:sz w:val="28"/>
        </w:rPr>
        <w:t>từ</w:t>
      </w:r>
      <w:r>
        <w:rPr>
          <w:spacing w:val="-10"/>
          <w:sz w:val="28"/>
        </w:rPr>
        <w:t xml:space="preserve"> </w:t>
      </w:r>
      <w:r>
        <w:rPr>
          <w:sz w:val="28"/>
        </w:rPr>
        <w:t>ngày</w:t>
      </w:r>
      <w:r>
        <w:rPr>
          <w:spacing w:val="-12"/>
          <w:sz w:val="28"/>
        </w:rPr>
        <w:t xml:space="preserve"> </w:t>
      </w:r>
      <w:r>
        <w:rPr>
          <w:sz w:val="28"/>
        </w:rPr>
        <w:t>01 tháng</w:t>
      </w:r>
      <w:r>
        <w:rPr>
          <w:spacing w:val="1"/>
          <w:sz w:val="28"/>
        </w:rPr>
        <w:t xml:space="preserve"> </w:t>
      </w:r>
      <w:r>
        <w:rPr>
          <w:sz w:val="28"/>
        </w:rPr>
        <w:t>7</w:t>
      </w:r>
      <w:r>
        <w:rPr>
          <w:spacing w:val="-13"/>
          <w:sz w:val="28"/>
        </w:rPr>
        <w:t xml:space="preserve"> </w:t>
      </w:r>
      <w:r>
        <w:rPr>
          <w:sz w:val="28"/>
        </w:rPr>
        <w:t>năm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2024.</w:t>
      </w:r>
    </w:p>
    <w:p w:rsidR="00256106" w:rsidRDefault="00AF3983">
      <w:pPr>
        <w:pStyle w:val="ListParagraph"/>
        <w:numPr>
          <w:ilvl w:val="0"/>
          <w:numId w:val="2"/>
        </w:numPr>
        <w:tabs>
          <w:tab w:val="left" w:pos="1042"/>
        </w:tabs>
        <w:spacing w:before="143" w:line="249" w:lineRule="auto"/>
        <w:ind w:left="156" w:right="113" w:firstLine="556"/>
        <w:jc w:val="both"/>
        <w:rPr>
          <w:sz w:val="28"/>
        </w:rPr>
      </w:pPr>
      <w:r>
        <w:rPr>
          <w:sz w:val="28"/>
        </w:rPr>
        <w:t>Chánh</w:t>
      </w:r>
      <w:r>
        <w:rPr>
          <w:spacing w:val="40"/>
          <w:sz w:val="28"/>
        </w:rPr>
        <w:t xml:space="preserve"> </w:t>
      </w:r>
      <w:r>
        <w:rPr>
          <w:sz w:val="28"/>
        </w:rPr>
        <w:t>Văn</w:t>
      </w:r>
      <w:r>
        <w:rPr>
          <w:spacing w:val="40"/>
          <w:sz w:val="28"/>
        </w:rPr>
        <w:t xml:space="preserve"> </w:t>
      </w:r>
      <w:r>
        <w:rPr>
          <w:sz w:val="28"/>
        </w:rPr>
        <w:t>phòng</w:t>
      </w:r>
      <w:r>
        <w:rPr>
          <w:spacing w:val="40"/>
          <w:sz w:val="28"/>
        </w:rPr>
        <w:t xml:space="preserve"> </w:t>
      </w:r>
      <w:r>
        <w:rPr>
          <w:sz w:val="28"/>
        </w:rPr>
        <w:t>Ủy</w:t>
      </w:r>
      <w:r>
        <w:rPr>
          <w:spacing w:val="40"/>
          <w:sz w:val="28"/>
        </w:rPr>
        <w:t xml:space="preserve"> </w:t>
      </w:r>
      <w:r>
        <w:rPr>
          <w:sz w:val="28"/>
        </w:rPr>
        <w:t>ban</w:t>
      </w:r>
      <w:r>
        <w:rPr>
          <w:spacing w:val="40"/>
          <w:sz w:val="28"/>
        </w:rPr>
        <w:t xml:space="preserve"> </w:t>
      </w:r>
      <w:r>
        <w:rPr>
          <w:sz w:val="28"/>
        </w:rPr>
        <w:t>nhân</w:t>
      </w:r>
      <w:r>
        <w:rPr>
          <w:spacing w:val="40"/>
          <w:sz w:val="28"/>
        </w:rPr>
        <w:t xml:space="preserve"> </w:t>
      </w:r>
      <w:r>
        <w:rPr>
          <w:sz w:val="28"/>
        </w:rPr>
        <w:t>dân</w:t>
      </w:r>
      <w:r>
        <w:rPr>
          <w:spacing w:val="40"/>
          <w:sz w:val="28"/>
        </w:rPr>
        <w:t xml:space="preserve"> </w:t>
      </w:r>
      <w:r>
        <w:rPr>
          <w:sz w:val="28"/>
        </w:rPr>
        <w:t>tỉnh; Giám đốc</w:t>
      </w:r>
      <w:r>
        <w:rPr>
          <w:spacing w:val="40"/>
          <w:sz w:val="28"/>
        </w:rPr>
        <w:t xml:space="preserve"> </w:t>
      </w:r>
      <w:r>
        <w:rPr>
          <w:sz w:val="28"/>
        </w:rPr>
        <w:t>các</w:t>
      </w:r>
      <w:r>
        <w:rPr>
          <w:spacing w:val="40"/>
          <w:sz w:val="28"/>
        </w:rPr>
        <w:t xml:space="preserve"> </w:t>
      </w:r>
      <w:r>
        <w:rPr>
          <w:sz w:val="28"/>
        </w:rPr>
        <w:t>sở,</w:t>
      </w:r>
      <w:r>
        <w:rPr>
          <w:spacing w:val="39"/>
          <w:sz w:val="28"/>
        </w:rPr>
        <w:t xml:space="preserve"> </w:t>
      </w:r>
      <w:r>
        <w:rPr>
          <w:sz w:val="28"/>
        </w:rPr>
        <w:t>Thủ trưởng các</w:t>
      </w:r>
      <w:r>
        <w:rPr>
          <w:spacing w:val="40"/>
          <w:sz w:val="28"/>
        </w:rPr>
        <w:t xml:space="preserve"> </w:t>
      </w:r>
      <w:r>
        <w:rPr>
          <w:sz w:val="28"/>
        </w:rPr>
        <w:t>ban,</w:t>
      </w:r>
      <w:r>
        <w:rPr>
          <w:spacing w:val="40"/>
          <w:sz w:val="28"/>
        </w:rPr>
        <w:t xml:space="preserve"> </w:t>
      </w:r>
      <w:r>
        <w:rPr>
          <w:sz w:val="28"/>
        </w:rPr>
        <w:t>ngành,</w:t>
      </w:r>
      <w:r>
        <w:rPr>
          <w:spacing w:val="40"/>
          <w:sz w:val="28"/>
        </w:rPr>
        <w:t xml:space="preserve"> </w:t>
      </w:r>
      <w:r>
        <w:rPr>
          <w:sz w:val="28"/>
        </w:rPr>
        <w:t>đơn vị cấp</w:t>
      </w:r>
      <w:r>
        <w:rPr>
          <w:spacing w:val="40"/>
          <w:sz w:val="28"/>
        </w:rPr>
        <w:t xml:space="preserve"> </w:t>
      </w:r>
      <w:r>
        <w:rPr>
          <w:sz w:val="28"/>
        </w:rPr>
        <w:t>tỉnh; Chủ tịch Ủy ban nhân dân các</w:t>
      </w:r>
      <w:r>
        <w:rPr>
          <w:spacing w:val="40"/>
          <w:sz w:val="28"/>
        </w:rPr>
        <w:t xml:space="preserve"> </w:t>
      </w:r>
      <w:r>
        <w:rPr>
          <w:sz w:val="28"/>
        </w:rPr>
        <w:t>huyện,</w:t>
      </w:r>
      <w:r>
        <w:rPr>
          <w:spacing w:val="40"/>
          <w:sz w:val="28"/>
        </w:rPr>
        <w:t xml:space="preserve"> </w:t>
      </w:r>
      <w:r>
        <w:rPr>
          <w:sz w:val="28"/>
        </w:rPr>
        <w:t>thị xã, thành phố; Thủ trưởng các cơ quan, đơn vị</w:t>
      </w:r>
      <w:r>
        <w:rPr>
          <w:spacing w:val="-3"/>
          <w:sz w:val="28"/>
        </w:rPr>
        <w:t xml:space="preserve"> </w:t>
      </w:r>
      <w:r>
        <w:rPr>
          <w:sz w:val="28"/>
        </w:rPr>
        <w:t>có liên quan chịu trách nhiệm thi</w:t>
      </w:r>
      <w:r>
        <w:rPr>
          <w:spacing w:val="-3"/>
          <w:sz w:val="28"/>
        </w:rPr>
        <w:t xml:space="preserve"> </w:t>
      </w:r>
      <w:r>
        <w:rPr>
          <w:sz w:val="28"/>
        </w:rPr>
        <w:t>hành Quyết định này./.</w:t>
      </w:r>
    </w:p>
    <w:p w:rsidR="00256106" w:rsidRDefault="00256106">
      <w:pPr>
        <w:pStyle w:val="BodyText"/>
        <w:spacing w:before="194"/>
        <w:rPr>
          <w:i w:val="0"/>
          <w:sz w:val="20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3"/>
        <w:gridCol w:w="3827"/>
      </w:tblGrid>
      <w:tr w:rsidR="00256106">
        <w:trPr>
          <w:trHeight w:val="3213"/>
        </w:trPr>
        <w:tc>
          <w:tcPr>
            <w:tcW w:w="4843" w:type="dxa"/>
          </w:tcPr>
          <w:p w:rsidR="00256106" w:rsidRDefault="00AF3983">
            <w:pPr>
              <w:pStyle w:val="TableParagraph"/>
              <w:spacing w:before="30" w:line="268" w:lineRule="exact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5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256106" w:rsidRDefault="00AF398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8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QĐ</w:t>
            </w:r>
            <w:r>
              <w:rPr>
                <w:spacing w:val="-5"/>
              </w:rPr>
              <w:t>;</w:t>
            </w:r>
          </w:p>
          <w:p w:rsidR="00256106" w:rsidRDefault="00AF398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Bộ</w:t>
            </w:r>
            <w:r>
              <w:rPr>
                <w:spacing w:val="-16"/>
              </w:rPr>
              <w:t xml:space="preserve"> </w:t>
            </w:r>
            <w:r>
              <w:t>Nội</w:t>
            </w:r>
            <w:r>
              <w:rPr>
                <w:spacing w:val="7"/>
              </w:rPr>
              <w:t xml:space="preserve"> </w:t>
            </w:r>
            <w:r>
              <w:t>vụ</w:t>
            </w:r>
            <w:r>
              <w:rPr>
                <w:spacing w:val="1"/>
              </w:rPr>
              <w:t xml:space="preserve"> </w:t>
            </w:r>
            <w:r>
              <w:t>(để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b/c);</w:t>
            </w:r>
          </w:p>
          <w:p w:rsidR="00256106" w:rsidRDefault="00AF398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Cục Kiểm</w:t>
            </w:r>
            <w:r>
              <w:rPr>
                <w:spacing w:val="1"/>
              </w:rPr>
              <w:t xml:space="preserve"> </w:t>
            </w:r>
            <w:r>
              <w:t>tra</w:t>
            </w:r>
            <w:r>
              <w:rPr>
                <w:spacing w:val="1"/>
              </w:rPr>
              <w:t xml:space="preserve"> </w:t>
            </w:r>
            <w:r>
              <w:t>VBQPPL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Bộ</w:t>
            </w:r>
            <w:r>
              <w:rPr>
                <w:spacing w:val="-13"/>
              </w:rPr>
              <w:t xml:space="preserve"> </w:t>
            </w:r>
            <w:r>
              <w:t>Tư</w:t>
            </w:r>
            <w:r>
              <w:rPr>
                <w:spacing w:val="-7"/>
              </w:rPr>
              <w:t xml:space="preserve"> </w:t>
            </w:r>
            <w:r>
              <w:t>pháp</w:t>
            </w:r>
            <w:r>
              <w:rPr>
                <w:spacing w:val="4"/>
              </w:rPr>
              <w:t xml:space="preserve"> </w:t>
            </w:r>
            <w:r>
              <w:t>(để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56106" w:rsidRDefault="00AF398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</w:t>
            </w:r>
            <w:r>
              <w:rPr>
                <w:spacing w:val="-9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ủy</w:t>
            </w:r>
            <w:r>
              <w:rPr>
                <w:spacing w:val="8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56106" w:rsidRDefault="00AF398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</w:t>
            </w:r>
            <w:r>
              <w:rPr>
                <w:spacing w:val="-5"/>
              </w:rPr>
              <w:t xml:space="preserve"> </w:t>
            </w:r>
            <w:r>
              <w:t>HĐND</w:t>
            </w:r>
            <w:r>
              <w:rPr>
                <w:spacing w:val="-8"/>
              </w:rPr>
              <w:t xml:space="preserve"> </w:t>
            </w:r>
            <w:r>
              <w:t>tỉnh</w:t>
            </w:r>
            <w:r>
              <w:rPr>
                <w:spacing w:val="13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56106" w:rsidRDefault="00AF398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tịch,</w:t>
            </w:r>
            <w:r>
              <w:rPr>
                <w:spacing w:val="15"/>
              </w:rPr>
              <w:t xml:space="preserve"> </w:t>
            </w:r>
            <w:r>
              <w:t>các PCT</w:t>
            </w:r>
            <w:r>
              <w:rPr>
                <w:spacing w:val="-8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256106" w:rsidRDefault="00AF398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Ủy</w:t>
            </w:r>
            <w:r>
              <w:rPr>
                <w:spacing w:val="-14"/>
              </w:rPr>
              <w:t xml:space="preserve"> </w:t>
            </w:r>
            <w:r>
              <w:t>ban</w:t>
            </w:r>
            <w:r>
              <w:rPr>
                <w:spacing w:val="2"/>
              </w:rPr>
              <w:t xml:space="preserve"> </w:t>
            </w:r>
            <w:r>
              <w:t>MTTQ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16"/>
              </w:rPr>
              <w:t xml:space="preserve"> </w:t>
            </w:r>
            <w:r>
              <w:t>các</w:t>
            </w:r>
            <w:r>
              <w:rPr>
                <w:spacing w:val="-1"/>
              </w:rPr>
              <w:t xml:space="preserve"> </w:t>
            </w:r>
            <w:r>
              <w:t>đoàn</w:t>
            </w:r>
            <w:r>
              <w:rPr>
                <w:spacing w:val="-14"/>
              </w:rPr>
              <w:t xml:space="preserve"> </w:t>
            </w:r>
            <w:r>
              <w:t>thể cấp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256106" w:rsidRDefault="00AF398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 w:line="246" w:lineRule="exact"/>
              <w:ind w:left="184" w:hanging="134"/>
            </w:pPr>
            <w:r>
              <w:t>Báo</w:t>
            </w:r>
            <w:r>
              <w:rPr>
                <w:spacing w:val="-15"/>
              </w:rPr>
              <w:t xml:space="preserve"> </w:t>
            </w:r>
            <w:r>
              <w:t>Thanh</w:t>
            </w:r>
            <w:r>
              <w:rPr>
                <w:spacing w:val="2"/>
              </w:rPr>
              <w:t xml:space="preserve"> </w:t>
            </w:r>
            <w:r>
              <w:t>Hóa;</w:t>
            </w:r>
            <w:r>
              <w:rPr>
                <w:spacing w:val="-9"/>
              </w:rPr>
              <w:t xml:space="preserve"> </w:t>
            </w:r>
            <w:r>
              <w:t>Đài</w:t>
            </w:r>
            <w:r>
              <w:rPr>
                <w:spacing w:val="-9"/>
              </w:rPr>
              <w:t xml:space="preserve"> </w:t>
            </w:r>
            <w:r>
              <w:t>PT</w:t>
            </w:r>
            <w:r>
              <w:rPr>
                <w:spacing w:val="-9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TH</w:t>
            </w:r>
            <w:r>
              <w:rPr>
                <w:spacing w:val="13"/>
              </w:rPr>
              <w:t xml:space="preserve"> </w:t>
            </w:r>
            <w:r>
              <w:t>Thanh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256106" w:rsidRDefault="00AF398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Trung</w:t>
            </w:r>
            <w:r>
              <w:rPr>
                <w:spacing w:val="-8"/>
              </w:rPr>
              <w:t xml:space="preserve"> </w:t>
            </w:r>
            <w:r>
              <w:t>tâm</w:t>
            </w:r>
            <w:r>
              <w:rPr>
                <w:spacing w:val="-10"/>
              </w:rPr>
              <w:t xml:space="preserve"> </w:t>
            </w:r>
            <w:r>
              <w:t>Công</w:t>
            </w:r>
            <w:r>
              <w:rPr>
                <w:spacing w:val="-8"/>
              </w:rPr>
              <w:t xml:space="preserve"> </w:t>
            </w:r>
            <w:r>
              <w:t>báo,</w:t>
            </w:r>
            <w:r>
              <w:rPr>
                <w:spacing w:val="6"/>
              </w:rPr>
              <w:t xml:space="preserve"> </w:t>
            </w:r>
            <w:r>
              <w:t>Website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256106" w:rsidRDefault="00AF3983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Lưu:</w:t>
            </w:r>
            <w:r>
              <w:rPr>
                <w:spacing w:val="2"/>
              </w:rPr>
              <w:t xml:space="preserve"> </w:t>
            </w:r>
            <w:r>
              <w:t>VT,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THKH.</w:t>
            </w:r>
          </w:p>
        </w:tc>
        <w:tc>
          <w:tcPr>
            <w:tcW w:w="3827" w:type="dxa"/>
          </w:tcPr>
          <w:p w:rsidR="00256106" w:rsidRDefault="00AF3983">
            <w:pPr>
              <w:pStyle w:val="TableParagraph"/>
              <w:spacing w:after="13" w:line="235" w:lineRule="auto"/>
              <w:ind w:left="518" w:right="28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NHÂN DÂN CHỦ TỊCH</w:t>
            </w:r>
          </w:p>
          <w:p w:rsidR="00256106" w:rsidRDefault="00256106">
            <w:pPr>
              <w:pStyle w:val="TableParagraph"/>
              <w:ind w:left="434" w:firstLine="0"/>
              <w:rPr>
                <w:noProof/>
                <w:sz w:val="20"/>
                <w:lang w:val="en-US"/>
              </w:rPr>
            </w:pPr>
          </w:p>
          <w:p w:rsidR="00E639B1" w:rsidRDefault="00E639B1">
            <w:pPr>
              <w:pStyle w:val="TableParagraph"/>
              <w:ind w:left="434" w:firstLine="0"/>
              <w:rPr>
                <w:noProof/>
                <w:sz w:val="20"/>
                <w:lang w:val="en-US"/>
              </w:rPr>
            </w:pPr>
          </w:p>
          <w:p w:rsidR="00E639B1" w:rsidRDefault="00E639B1">
            <w:pPr>
              <w:pStyle w:val="TableParagraph"/>
              <w:ind w:left="434" w:firstLine="0"/>
              <w:rPr>
                <w:noProof/>
                <w:sz w:val="20"/>
                <w:lang w:val="en-US"/>
              </w:rPr>
            </w:pPr>
          </w:p>
          <w:p w:rsidR="00E639B1" w:rsidRDefault="00E639B1">
            <w:pPr>
              <w:pStyle w:val="TableParagraph"/>
              <w:ind w:left="434" w:firstLine="0"/>
              <w:rPr>
                <w:noProof/>
                <w:sz w:val="20"/>
                <w:lang w:val="en-US"/>
              </w:rPr>
            </w:pPr>
          </w:p>
          <w:p w:rsidR="00E639B1" w:rsidRDefault="00E639B1">
            <w:pPr>
              <w:pStyle w:val="TableParagraph"/>
              <w:ind w:left="434" w:firstLine="0"/>
              <w:rPr>
                <w:noProof/>
                <w:sz w:val="20"/>
                <w:lang w:val="en-US"/>
              </w:rPr>
            </w:pPr>
          </w:p>
          <w:p w:rsidR="00E639B1" w:rsidRDefault="00E639B1">
            <w:pPr>
              <w:pStyle w:val="TableParagraph"/>
              <w:ind w:left="434" w:firstLine="0"/>
              <w:rPr>
                <w:noProof/>
                <w:sz w:val="20"/>
                <w:lang w:val="en-US"/>
              </w:rPr>
            </w:pPr>
          </w:p>
          <w:p w:rsidR="00E639B1" w:rsidRDefault="00E639B1">
            <w:pPr>
              <w:pStyle w:val="TableParagraph"/>
              <w:ind w:left="434" w:firstLine="0"/>
              <w:rPr>
                <w:sz w:val="20"/>
              </w:rPr>
            </w:pPr>
            <w:bookmarkStart w:id="0" w:name="_GoBack"/>
            <w:bookmarkEnd w:id="0"/>
          </w:p>
          <w:p w:rsidR="00256106" w:rsidRDefault="00AF3983">
            <w:pPr>
              <w:pStyle w:val="TableParagraph"/>
              <w:spacing w:before="138" w:line="303" w:lineRule="exact"/>
              <w:ind w:left="518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Đỗ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Minh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Tuấn</w:t>
            </w:r>
          </w:p>
        </w:tc>
      </w:tr>
    </w:tbl>
    <w:p w:rsidR="00AF3983" w:rsidRDefault="00AF3983"/>
    <w:sectPr w:rsidR="00AF3983">
      <w:pgSz w:w="11910" w:h="16850"/>
      <w:pgMar w:top="360" w:right="72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69758C"/>
    <w:multiLevelType w:val="hybridMultilevel"/>
    <w:tmpl w:val="7D00D6DA"/>
    <w:lvl w:ilvl="0" w:tplc="272C1438">
      <w:start w:val="1"/>
      <w:numFmt w:val="decimal"/>
      <w:lvlText w:val="%1."/>
      <w:lvlJc w:val="left"/>
      <w:pPr>
        <w:ind w:left="99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0DD27414">
      <w:numFmt w:val="bullet"/>
      <w:lvlText w:val="•"/>
      <w:lvlJc w:val="left"/>
      <w:pPr>
        <w:ind w:left="1865" w:hanging="285"/>
      </w:pPr>
      <w:rPr>
        <w:rFonts w:hint="default"/>
        <w:lang w:val="vi" w:eastAsia="en-US" w:bidi="ar-SA"/>
      </w:rPr>
    </w:lvl>
    <w:lvl w:ilvl="2" w:tplc="8102CF6A">
      <w:numFmt w:val="bullet"/>
      <w:lvlText w:val="•"/>
      <w:lvlJc w:val="left"/>
      <w:pPr>
        <w:ind w:left="2730" w:hanging="285"/>
      </w:pPr>
      <w:rPr>
        <w:rFonts w:hint="default"/>
        <w:lang w:val="vi" w:eastAsia="en-US" w:bidi="ar-SA"/>
      </w:rPr>
    </w:lvl>
    <w:lvl w:ilvl="3" w:tplc="D3F4ECAA">
      <w:numFmt w:val="bullet"/>
      <w:lvlText w:val="•"/>
      <w:lvlJc w:val="left"/>
      <w:pPr>
        <w:ind w:left="3595" w:hanging="285"/>
      </w:pPr>
      <w:rPr>
        <w:rFonts w:hint="default"/>
        <w:lang w:val="vi" w:eastAsia="en-US" w:bidi="ar-SA"/>
      </w:rPr>
    </w:lvl>
    <w:lvl w:ilvl="4" w:tplc="F6E41C2A">
      <w:numFmt w:val="bullet"/>
      <w:lvlText w:val="•"/>
      <w:lvlJc w:val="left"/>
      <w:pPr>
        <w:ind w:left="4460" w:hanging="285"/>
      </w:pPr>
      <w:rPr>
        <w:rFonts w:hint="default"/>
        <w:lang w:val="vi" w:eastAsia="en-US" w:bidi="ar-SA"/>
      </w:rPr>
    </w:lvl>
    <w:lvl w:ilvl="5" w:tplc="D9AE9822">
      <w:numFmt w:val="bullet"/>
      <w:lvlText w:val="•"/>
      <w:lvlJc w:val="left"/>
      <w:pPr>
        <w:ind w:left="5325" w:hanging="285"/>
      </w:pPr>
      <w:rPr>
        <w:rFonts w:hint="default"/>
        <w:lang w:val="vi" w:eastAsia="en-US" w:bidi="ar-SA"/>
      </w:rPr>
    </w:lvl>
    <w:lvl w:ilvl="6" w:tplc="C3E6CA8E">
      <w:numFmt w:val="bullet"/>
      <w:lvlText w:val="•"/>
      <w:lvlJc w:val="left"/>
      <w:pPr>
        <w:ind w:left="6190" w:hanging="285"/>
      </w:pPr>
      <w:rPr>
        <w:rFonts w:hint="default"/>
        <w:lang w:val="vi" w:eastAsia="en-US" w:bidi="ar-SA"/>
      </w:rPr>
    </w:lvl>
    <w:lvl w:ilvl="7" w:tplc="33189970">
      <w:numFmt w:val="bullet"/>
      <w:lvlText w:val="•"/>
      <w:lvlJc w:val="left"/>
      <w:pPr>
        <w:ind w:left="7055" w:hanging="285"/>
      </w:pPr>
      <w:rPr>
        <w:rFonts w:hint="default"/>
        <w:lang w:val="vi" w:eastAsia="en-US" w:bidi="ar-SA"/>
      </w:rPr>
    </w:lvl>
    <w:lvl w:ilvl="8" w:tplc="E960B6A6">
      <w:numFmt w:val="bullet"/>
      <w:lvlText w:val="•"/>
      <w:lvlJc w:val="left"/>
      <w:pPr>
        <w:ind w:left="7920" w:hanging="285"/>
      </w:pPr>
      <w:rPr>
        <w:rFonts w:hint="default"/>
        <w:lang w:val="vi" w:eastAsia="en-US" w:bidi="ar-SA"/>
      </w:rPr>
    </w:lvl>
  </w:abstractNum>
  <w:abstractNum w:abstractNumId="1">
    <w:nsid w:val="72796ED6"/>
    <w:multiLevelType w:val="hybridMultilevel"/>
    <w:tmpl w:val="B39ACB38"/>
    <w:lvl w:ilvl="0" w:tplc="9E64E114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746275B0">
      <w:numFmt w:val="bullet"/>
      <w:lvlText w:val="•"/>
      <w:lvlJc w:val="left"/>
      <w:pPr>
        <w:ind w:left="646" w:hanging="136"/>
      </w:pPr>
      <w:rPr>
        <w:rFonts w:hint="default"/>
        <w:lang w:val="vi" w:eastAsia="en-US" w:bidi="ar-SA"/>
      </w:rPr>
    </w:lvl>
    <w:lvl w:ilvl="2" w:tplc="40D2121E">
      <w:numFmt w:val="bullet"/>
      <w:lvlText w:val="•"/>
      <w:lvlJc w:val="left"/>
      <w:pPr>
        <w:ind w:left="1112" w:hanging="136"/>
      </w:pPr>
      <w:rPr>
        <w:rFonts w:hint="default"/>
        <w:lang w:val="vi" w:eastAsia="en-US" w:bidi="ar-SA"/>
      </w:rPr>
    </w:lvl>
    <w:lvl w:ilvl="3" w:tplc="56E02044">
      <w:numFmt w:val="bullet"/>
      <w:lvlText w:val="•"/>
      <w:lvlJc w:val="left"/>
      <w:pPr>
        <w:ind w:left="1578" w:hanging="136"/>
      </w:pPr>
      <w:rPr>
        <w:rFonts w:hint="default"/>
        <w:lang w:val="vi" w:eastAsia="en-US" w:bidi="ar-SA"/>
      </w:rPr>
    </w:lvl>
    <w:lvl w:ilvl="4" w:tplc="197C1A0A">
      <w:numFmt w:val="bullet"/>
      <w:lvlText w:val="•"/>
      <w:lvlJc w:val="left"/>
      <w:pPr>
        <w:ind w:left="2045" w:hanging="136"/>
      </w:pPr>
      <w:rPr>
        <w:rFonts w:hint="default"/>
        <w:lang w:val="vi" w:eastAsia="en-US" w:bidi="ar-SA"/>
      </w:rPr>
    </w:lvl>
    <w:lvl w:ilvl="5" w:tplc="7AA45E9C">
      <w:numFmt w:val="bullet"/>
      <w:lvlText w:val="•"/>
      <w:lvlJc w:val="left"/>
      <w:pPr>
        <w:ind w:left="2511" w:hanging="136"/>
      </w:pPr>
      <w:rPr>
        <w:rFonts w:hint="default"/>
        <w:lang w:val="vi" w:eastAsia="en-US" w:bidi="ar-SA"/>
      </w:rPr>
    </w:lvl>
    <w:lvl w:ilvl="6" w:tplc="1A5C90A4">
      <w:numFmt w:val="bullet"/>
      <w:lvlText w:val="•"/>
      <w:lvlJc w:val="left"/>
      <w:pPr>
        <w:ind w:left="2977" w:hanging="136"/>
      </w:pPr>
      <w:rPr>
        <w:rFonts w:hint="default"/>
        <w:lang w:val="vi" w:eastAsia="en-US" w:bidi="ar-SA"/>
      </w:rPr>
    </w:lvl>
    <w:lvl w:ilvl="7" w:tplc="8078F798">
      <w:numFmt w:val="bullet"/>
      <w:lvlText w:val="•"/>
      <w:lvlJc w:val="left"/>
      <w:pPr>
        <w:ind w:left="3444" w:hanging="136"/>
      </w:pPr>
      <w:rPr>
        <w:rFonts w:hint="default"/>
        <w:lang w:val="vi" w:eastAsia="en-US" w:bidi="ar-SA"/>
      </w:rPr>
    </w:lvl>
    <w:lvl w:ilvl="8" w:tplc="04A8F700">
      <w:numFmt w:val="bullet"/>
      <w:lvlText w:val="•"/>
      <w:lvlJc w:val="left"/>
      <w:pPr>
        <w:ind w:left="3910" w:hanging="136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56106"/>
    <w:rsid w:val="00256106"/>
    <w:rsid w:val="00AF3983"/>
    <w:rsid w:val="00E6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749" w:right="70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9"/>
      <w:ind w:left="156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 w:hanging="13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39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9B1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749" w:right="70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9"/>
      <w:ind w:left="156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 w:hanging="13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39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9B1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ADB7A8-3D8E-4774-9DFF-40A3D2CE3E85}"/>
</file>

<file path=customXml/itemProps2.xml><?xml version="1.0" encoding="utf-8"?>
<ds:datastoreItem xmlns:ds="http://schemas.openxmlformats.org/officeDocument/2006/customXml" ds:itemID="{734AD79E-42D5-4277-8060-E266B9A4B195}"/>
</file>

<file path=customXml/itemProps3.xml><?xml version="1.0" encoding="utf-8"?>
<ds:datastoreItem xmlns:ds="http://schemas.openxmlformats.org/officeDocument/2006/customXml" ds:itemID="{C6B4470D-150F-4E8D-BA12-699DEDDBA5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Tổng hợp - Kế hoạch - UBND tỉnh Thanh Hóa</dc:title>
  <dc:creator>Admin</dc:creator>
  <cp:lastModifiedBy>WINDOWS</cp:lastModifiedBy>
  <cp:revision>3</cp:revision>
  <dcterms:created xsi:type="dcterms:W3CDTF">2025-02-17T04:19:00Z</dcterms:created>
  <dcterms:modified xsi:type="dcterms:W3CDTF">2025-02-17T04:19:00Z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