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0"/>
        <w:gridCol w:w="5793"/>
      </w:tblGrid>
      <w:tr w:rsidR="00BB550D" w:rsidRPr="008068A6" w14:paraId="73FD91D1" w14:textId="77777777" w:rsidTr="00181B73">
        <w:trPr>
          <w:trHeight w:val="918"/>
        </w:trPr>
        <w:tc>
          <w:tcPr>
            <w:tcW w:w="3539" w:type="dxa"/>
          </w:tcPr>
          <w:p w14:paraId="0B2C1645" w14:textId="77777777" w:rsidR="00BB550D" w:rsidRDefault="00BB550D" w:rsidP="00181B73">
            <w:pPr>
              <w:pStyle w:val="Vnbnnidung0"/>
              <w:tabs>
                <w:tab w:val="left" w:pos="4376"/>
              </w:tabs>
              <w:spacing w:after="0"/>
              <w:ind w:firstLine="0"/>
              <w:jc w:val="center"/>
              <w:rPr>
                <w:b/>
                <w:bCs/>
                <w:i/>
                <w:iCs/>
                <w:sz w:val="26"/>
                <w:szCs w:val="26"/>
                <w:lang w:val="en-US"/>
              </w:rPr>
            </w:pPr>
            <w:r>
              <w:rPr>
                <w:b/>
                <w:bCs/>
                <w:sz w:val="26"/>
                <w:szCs w:val="26"/>
              </w:rPr>
              <w:t>ỦY BAN NHÂN DÂN</w:t>
            </w:r>
          </w:p>
          <w:p w14:paraId="355F1B93" w14:textId="77777777" w:rsidR="00BB550D" w:rsidRDefault="00BB550D" w:rsidP="00181B73">
            <w:pPr>
              <w:pStyle w:val="Vnbnnidung0"/>
              <w:tabs>
                <w:tab w:val="left" w:pos="4376"/>
              </w:tabs>
              <w:spacing w:after="0"/>
              <w:ind w:firstLine="0"/>
              <w:jc w:val="center"/>
              <w:rPr>
                <w:lang w:val="en-US"/>
              </w:rPr>
            </w:pPr>
            <w:r>
              <w:rPr>
                <w:b/>
                <w:bCs/>
                <w:i/>
                <w:iCs/>
                <w:noProof/>
                <w:sz w:val="26"/>
                <w:szCs w:val="26"/>
              </w:rPr>
              <mc:AlternateContent>
                <mc:Choice Requires="wps">
                  <w:drawing>
                    <wp:anchor distT="0" distB="0" distL="114300" distR="114300" simplePos="0" relativeHeight="251660288" behindDoc="0" locked="0" layoutInCell="1" allowOverlap="1" wp14:anchorId="7EB2C22A" wp14:editId="74983A3E">
                      <wp:simplePos x="0" y="0"/>
                      <wp:positionH relativeFrom="column">
                        <wp:posOffset>661035</wp:posOffset>
                      </wp:positionH>
                      <wp:positionV relativeFrom="paragraph">
                        <wp:posOffset>191135</wp:posOffset>
                      </wp:positionV>
                      <wp:extent cx="676275" cy="0"/>
                      <wp:effectExtent l="0" t="0" r="0" b="0"/>
                      <wp:wrapNone/>
                      <wp:docPr id="1457381479"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574447"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05pt,15.05pt" to="105.3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" strokecolor="black [3200]" strokeweight="1.5pt">
                      <v:stroke joinstyle="miter"/>
                    </v:line>
                  </w:pict>
                </mc:Fallback>
              </mc:AlternateContent>
            </w:r>
            <w:r>
              <w:rPr>
                <w:b/>
                <w:bCs/>
                <w:sz w:val="26"/>
                <w:szCs w:val="26"/>
              </w:rPr>
              <w:t>TỈNH NINH BÌNH</w:t>
            </w:r>
          </w:p>
        </w:tc>
        <w:tc>
          <w:tcPr>
            <w:tcW w:w="5893" w:type="dxa"/>
          </w:tcPr>
          <w:p w14:paraId="1CB1AD52" w14:textId="77777777" w:rsidR="00BB550D" w:rsidRDefault="00BB550D" w:rsidP="00181B73">
            <w:pPr>
              <w:pStyle w:val="Vnbnnidung0"/>
              <w:tabs>
                <w:tab w:val="left" w:pos="4376"/>
              </w:tabs>
              <w:spacing w:after="0"/>
              <w:ind w:firstLine="0"/>
              <w:jc w:val="center"/>
              <w:rPr>
                <w:b/>
                <w:bCs/>
                <w:i/>
                <w:iCs/>
                <w:sz w:val="26"/>
                <w:szCs w:val="26"/>
                <w:lang w:val="en-US"/>
              </w:rPr>
            </w:pPr>
            <w:r>
              <w:rPr>
                <w:b/>
                <w:bCs/>
                <w:sz w:val="26"/>
                <w:szCs w:val="26"/>
              </w:rPr>
              <w:t>CỘNG HÒA XÃ HỘI CHỦ NGHĨA VIỆT NAM</w:t>
            </w:r>
          </w:p>
          <w:p w14:paraId="6752F13D" w14:textId="77777777" w:rsidR="00BB550D" w:rsidRPr="008068A6" w:rsidRDefault="00BB550D" w:rsidP="00181B73">
            <w:pPr>
              <w:pStyle w:val="Vnbnnidung0"/>
              <w:tabs>
                <w:tab w:val="left" w:pos="4755"/>
              </w:tabs>
              <w:spacing w:after="0"/>
              <w:ind w:left="480" w:hanging="160"/>
              <w:jc w:val="center"/>
              <w:rPr>
                <w:lang w:val="en-US"/>
              </w:rPr>
            </w:pPr>
            <w:r>
              <w:rPr>
                <w:b/>
                <w:bCs/>
                <w:i/>
                <w:iCs/>
                <w:noProof/>
              </w:rPr>
              <mc:AlternateContent>
                <mc:Choice Requires="wps">
                  <w:drawing>
                    <wp:anchor distT="0" distB="0" distL="114300" distR="114300" simplePos="0" relativeHeight="251661312" behindDoc="0" locked="0" layoutInCell="1" allowOverlap="1" wp14:anchorId="7E89A09D" wp14:editId="1B3A5CDE">
                      <wp:simplePos x="0" y="0"/>
                      <wp:positionH relativeFrom="column">
                        <wp:posOffset>794385</wp:posOffset>
                      </wp:positionH>
                      <wp:positionV relativeFrom="paragraph">
                        <wp:posOffset>210185</wp:posOffset>
                      </wp:positionV>
                      <wp:extent cx="2162175" cy="0"/>
                      <wp:effectExtent l="0" t="0" r="0" b="0"/>
                      <wp:wrapNone/>
                      <wp:docPr id="1435722550"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CA105CB"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2.55pt,16.55pt" to="232.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" strokecolor="black [3200]" strokeweight="1.5pt">
                      <v:stroke joinstyle="miter"/>
                    </v:line>
                  </w:pict>
                </mc:Fallback>
              </mc:AlternateContent>
            </w:r>
            <w:r>
              <w:rPr>
                <w:b/>
                <w:bCs/>
              </w:rPr>
              <w:t>Độc lập - Tự do - Hạnh phúc</w:t>
            </w:r>
          </w:p>
        </w:tc>
      </w:tr>
      <w:tr w:rsidR="00BB550D" w:rsidRPr="00266F64" w14:paraId="6BDC54EC" w14:textId="77777777" w:rsidTr="00181B73">
        <w:trPr>
          <w:trHeight w:val="501"/>
        </w:trPr>
        <w:tc>
          <w:tcPr>
            <w:tcW w:w="3539" w:type="dxa"/>
          </w:tcPr>
          <w:p w14:paraId="61CFE4E7" w14:textId="68D4251C" w:rsidR="00BB550D" w:rsidRDefault="00BB550D" w:rsidP="00181B73">
            <w:pPr>
              <w:pStyle w:val="Vnbnnidung0"/>
              <w:tabs>
                <w:tab w:val="left" w:pos="4376"/>
              </w:tabs>
              <w:spacing w:after="0"/>
              <w:ind w:firstLine="0"/>
              <w:jc w:val="center"/>
              <w:rPr>
                <w:lang w:val="en-US"/>
              </w:rPr>
            </w:pPr>
            <w:r>
              <w:rPr>
                <w:sz w:val="26"/>
                <w:szCs w:val="26"/>
              </w:rPr>
              <w:t xml:space="preserve">Số: </w:t>
            </w:r>
            <w:r>
              <w:rPr>
                <w:sz w:val="26"/>
                <w:szCs w:val="26"/>
                <w:lang w:val="en-US"/>
              </w:rPr>
              <w:t>71</w:t>
            </w:r>
            <w:r>
              <w:rPr>
                <w:sz w:val="26"/>
                <w:szCs w:val="26"/>
              </w:rPr>
              <w:t xml:space="preserve"> /2026/QĐ-UBND</w:t>
            </w:r>
          </w:p>
        </w:tc>
        <w:tc>
          <w:tcPr>
            <w:tcW w:w="5893" w:type="dxa"/>
          </w:tcPr>
          <w:p w14:paraId="7F8D53FF" w14:textId="05F073D4" w:rsidR="00BB550D" w:rsidRPr="00266F64" w:rsidRDefault="00BB550D" w:rsidP="00181B73">
            <w:pPr>
              <w:pStyle w:val="Vnbnnidung0"/>
              <w:tabs>
                <w:tab w:val="left" w:pos="4376"/>
              </w:tabs>
              <w:spacing w:after="0"/>
              <w:ind w:firstLine="0"/>
              <w:jc w:val="center"/>
              <w:rPr>
                <w:i/>
                <w:iCs/>
                <w:lang w:val="en-US"/>
              </w:rPr>
            </w:pPr>
            <w:r w:rsidRPr="00266F64">
              <w:rPr>
                <w:i/>
                <w:iCs/>
              </w:rPr>
              <w:t xml:space="preserve">Ninh Bình, ngày </w:t>
            </w:r>
            <w:r>
              <w:rPr>
                <w:i/>
                <w:iCs/>
                <w:lang w:val="en-US"/>
              </w:rPr>
              <w:t>2</w:t>
            </w:r>
            <w:r w:rsidRPr="00266F64">
              <w:rPr>
                <w:i/>
                <w:iCs/>
                <w:sz w:val="26"/>
                <w:szCs w:val="26"/>
                <w:lang w:val="en-US"/>
              </w:rPr>
              <w:t xml:space="preserve">5 </w:t>
            </w:r>
            <w:r w:rsidRPr="00266F64">
              <w:rPr>
                <w:i/>
                <w:iCs/>
              </w:rPr>
              <w:t>tháng 6 năm 2026</w:t>
            </w:r>
          </w:p>
        </w:tc>
      </w:tr>
    </w:tbl>
    <w:p w14:paraId="3F33449C" w14:textId="77777777" w:rsidR="00BB550D" w:rsidRDefault="00BB550D">
      <w:pPr>
        <w:pStyle w:val="Vnbnnidung0"/>
        <w:spacing w:after="0" w:line="240" w:lineRule="auto"/>
        <w:ind w:firstLine="0"/>
        <w:jc w:val="center"/>
        <w:rPr>
          <w:b/>
          <w:bCs/>
          <w:lang w:val="en-US"/>
        </w:rPr>
      </w:pPr>
    </w:p>
    <w:p w14:paraId="7683AE04" w14:textId="534CAA6F" w:rsidR="00B45F77" w:rsidRDefault="00000000">
      <w:pPr>
        <w:pStyle w:val="Vnbnnidung0"/>
        <w:spacing w:after="0" w:line="240" w:lineRule="auto"/>
        <w:ind w:firstLine="0"/>
        <w:jc w:val="center"/>
      </w:pPr>
      <w:r>
        <w:rPr>
          <w:b/>
          <w:bCs/>
        </w:rPr>
        <w:t>QUYẾT ĐỊNH</w:t>
      </w:r>
    </w:p>
    <w:p w14:paraId="34B7CFA8" w14:textId="77777777" w:rsidR="00B45F77" w:rsidRDefault="00000000">
      <w:pPr>
        <w:pStyle w:val="Vnbnnidung0"/>
        <w:spacing w:after="280" w:line="240" w:lineRule="auto"/>
        <w:ind w:firstLine="0"/>
        <w:jc w:val="center"/>
      </w:pPr>
      <w:r>
        <w:rPr>
          <w:b/>
          <w:bCs/>
        </w:rPr>
        <w:t>Quy định đặc điểm kinh tế - kỹ thuật dịch vụ lưu trú du lịch và dịch vụ</w:t>
      </w:r>
      <w:r>
        <w:rPr>
          <w:b/>
          <w:bCs/>
        </w:rPr>
        <w:br/>
        <w:t>tham quan tại khu du lịch trên địa bàn tỉnh Ninh Bình</w:t>
      </w:r>
    </w:p>
    <w:p w14:paraId="0AA631C8" w14:textId="77777777" w:rsidR="00B45F77" w:rsidRDefault="00000000">
      <w:pPr>
        <w:pStyle w:val="Vnbnnidung0"/>
        <w:ind w:firstLine="760"/>
        <w:jc w:val="both"/>
      </w:pPr>
      <w:r>
        <w:rPr>
          <w:i/>
          <w:iCs/>
        </w:rPr>
        <w:t>Căn cứ Luật Tổ chức chính quyền địa phương số 72/2025/QH15;</w:t>
      </w:r>
    </w:p>
    <w:p w14:paraId="24D07FA7" w14:textId="77777777" w:rsidR="00B45F77" w:rsidRDefault="00000000">
      <w:pPr>
        <w:pStyle w:val="Vnbnnidung0"/>
        <w:ind w:firstLine="760"/>
        <w:jc w:val="both"/>
      </w:pPr>
      <w:r>
        <w:rPr>
          <w:i/>
          <w:iCs/>
        </w:rPr>
        <w:t>Căn cứ Luật Giá số 16/2023/QH15 được sửa đổi, bổ sung bởi Luật số 44/2024/QH15; Luật số 61/2024/QH15; Luật số 95/2025/QH15 và Luật số 140/2025/QH15;</w:t>
      </w:r>
    </w:p>
    <w:p w14:paraId="6DBDF3C5" w14:textId="77777777" w:rsidR="00B45F77" w:rsidRDefault="00000000">
      <w:pPr>
        <w:pStyle w:val="Vnbnnidung0"/>
        <w:spacing w:line="262" w:lineRule="auto"/>
        <w:ind w:firstLine="760"/>
        <w:jc w:val="both"/>
      </w:pPr>
      <w:r>
        <w:rPr>
          <w:i/>
          <w:iCs/>
        </w:rPr>
        <w:t>Căn cứ Luật Ban hành văn bản quy phạm pháp luật số 64/2025/QH15 được sửa đổi bổ sung bởi Luật số 87/2025/QH15;</w:t>
      </w:r>
    </w:p>
    <w:p w14:paraId="2B3DBF0F" w14:textId="77777777" w:rsidR="00B45F77" w:rsidRDefault="00000000">
      <w:pPr>
        <w:pStyle w:val="Vnbnnidung0"/>
        <w:ind w:firstLine="760"/>
        <w:jc w:val="both"/>
      </w:pPr>
      <w:r>
        <w:rPr>
          <w:i/>
          <w:iCs/>
        </w:rPr>
        <w:t>Căn cứ Luật Du lịch số 09/2017/QH14;</w:t>
      </w:r>
    </w:p>
    <w:p w14:paraId="7AD76AE7" w14:textId="77777777" w:rsidR="00B45F77" w:rsidRDefault="00000000">
      <w:pPr>
        <w:pStyle w:val="Vnbnnidung0"/>
        <w:ind w:firstLine="760"/>
        <w:jc w:val="both"/>
      </w:pPr>
      <w:r>
        <w:rPr>
          <w:i/>
          <w:iCs/>
        </w:rPr>
        <w:t>Căn cứ Nghị định số</w:t>
      </w:r>
      <w:hyperlink r:id="rId7" w:history="1">
        <w:r>
          <w:rPr>
            <w:i/>
            <w:iCs/>
          </w:rPr>
          <w:t xml:space="preserve"> 168/2017/NĐ-CP </w:t>
        </w:r>
      </w:hyperlink>
      <w:r>
        <w:rPr>
          <w:i/>
          <w:iCs/>
        </w:rPr>
        <w:t>quy định chi tiết một số điều của Luật Du lịch được sửa đổi, bổ sung bởi Nghị định số 94/2021/NĐ-CP;</w:t>
      </w:r>
    </w:p>
    <w:p w14:paraId="352D128F" w14:textId="77777777" w:rsidR="00B45F77" w:rsidRDefault="00000000">
      <w:pPr>
        <w:pStyle w:val="Vnbnnidung0"/>
        <w:ind w:firstLine="760"/>
        <w:jc w:val="both"/>
      </w:pPr>
      <w:r>
        <w:rPr>
          <w:i/>
          <w:iCs/>
        </w:rPr>
        <w:t>Căn cứ Nghị định số</w:t>
      </w:r>
      <w:hyperlink r:id="rId8" w:history="1">
        <w:r>
          <w:rPr>
            <w:i/>
            <w:iCs/>
          </w:rPr>
          <w:t xml:space="preserve"> 142/2018/NĐ-CP</w:t>
        </w:r>
      </w:hyperlink>
      <w:r>
        <w:rPr>
          <w:i/>
          <w:iCs/>
        </w:rPr>
        <w:t xml:space="preserve"> sửa đổi một số quy định về điều kiện đầu tư kinh doanh thuộc phạm vi quản lý nhà nước của Bộ Văn hóa, Thể thao và Du lịch;</w:t>
      </w:r>
    </w:p>
    <w:p w14:paraId="1D2DCE7E" w14:textId="77777777" w:rsidR="00B45F77" w:rsidRDefault="00000000">
      <w:pPr>
        <w:pStyle w:val="Vnbnnidung0"/>
        <w:ind w:firstLine="760"/>
        <w:jc w:val="both"/>
      </w:pPr>
      <w:r>
        <w:rPr>
          <w:i/>
          <w:iCs/>
        </w:rPr>
        <w:t>Căn cứ Nghị định số</w:t>
      </w:r>
      <w:hyperlink r:id="rId9" w:history="1">
        <w:r>
          <w:rPr>
            <w:i/>
            <w:iCs/>
          </w:rPr>
          <w:t xml:space="preserve"> 85/2024/NĐ-CP</w:t>
        </w:r>
      </w:hyperlink>
      <w:r>
        <w:rPr>
          <w:i/>
          <w:iCs/>
        </w:rPr>
        <w:t xml:space="preserve"> quy định chi tiết một số điều của Luật Giá;</w:t>
      </w:r>
    </w:p>
    <w:p w14:paraId="015789C0" w14:textId="77777777" w:rsidR="00B45F77" w:rsidRDefault="00000000">
      <w:pPr>
        <w:pStyle w:val="Vnbnnidung0"/>
        <w:ind w:firstLine="760"/>
        <w:jc w:val="both"/>
      </w:pPr>
      <w:r>
        <w:rPr>
          <w:i/>
          <w:iCs/>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164C334A" w14:textId="77777777" w:rsidR="00B45F77" w:rsidRDefault="00000000">
      <w:pPr>
        <w:pStyle w:val="Vnbnnidung0"/>
        <w:ind w:firstLine="760"/>
        <w:jc w:val="both"/>
      </w:pPr>
      <w:r>
        <w:rPr>
          <w:i/>
          <w:iCs/>
        </w:rPr>
        <w:t>Căn cứ Thông tư số</w:t>
      </w:r>
      <w:hyperlink r:id="rId10" w:history="1">
        <w:r>
          <w:rPr>
            <w:i/>
            <w:iCs/>
          </w:rPr>
          <w:t xml:space="preserve"> 06/2017/TT-BVHTTDL </w:t>
        </w:r>
      </w:hyperlink>
      <w:r>
        <w:rPr>
          <w:i/>
          <w:iCs/>
        </w:rPr>
        <w:t>quy định chi tiết một số điều của Luật Du lịch;</w:t>
      </w:r>
    </w:p>
    <w:p w14:paraId="04585BA1" w14:textId="77777777" w:rsidR="00B45F77" w:rsidRDefault="00000000">
      <w:pPr>
        <w:pStyle w:val="Vnbnnidung0"/>
        <w:ind w:firstLine="760"/>
        <w:jc w:val="both"/>
      </w:pPr>
      <w:r>
        <w:rPr>
          <w:i/>
          <w:iCs/>
        </w:rPr>
        <w:t>Theo đề nghị của Giám đốc Sở Du lịch;</w:t>
      </w:r>
    </w:p>
    <w:p w14:paraId="4CBFE1E1" w14:textId="77777777" w:rsidR="00B45F77" w:rsidRDefault="00000000">
      <w:pPr>
        <w:pStyle w:val="Vnbnnidung0"/>
        <w:ind w:firstLine="760"/>
        <w:jc w:val="both"/>
      </w:pPr>
      <w:r>
        <w:rPr>
          <w:i/>
          <w:iCs/>
        </w:rPr>
        <w:t>Ủy ban nhân dân ban hành Quyết định quy định đặc điểm kinh tế - kỹ thuật dịch vụ lưu trú du lịch và dịch vụ tham quan tại khu du lịch trên địa bàn tỉnh Ninh Bình.</w:t>
      </w:r>
    </w:p>
    <w:p w14:paraId="78494146" w14:textId="77777777" w:rsidR="00B45F77" w:rsidRDefault="00000000">
      <w:pPr>
        <w:pStyle w:val="Vnbnnidung0"/>
        <w:ind w:firstLine="760"/>
        <w:jc w:val="both"/>
      </w:pPr>
      <w:r>
        <w:rPr>
          <w:b/>
          <w:bCs/>
        </w:rPr>
        <w:t>Điều 1. Phạm vi điều chỉnh</w:t>
      </w:r>
    </w:p>
    <w:p w14:paraId="2D5A1C5B" w14:textId="77777777" w:rsidR="00B45F77" w:rsidRDefault="00000000">
      <w:pPr>
        <w:pStyle w:val="Vnbnnidung0"/>
        <w:ind w:firstLine="760"/>
        <w:jc w:val="both"/>
      </w:pPr>
      <w:r>
        <w:t>Quyết định này quy định đặc điểm kinh tế - kỹ thuật dịch vụ lưu trú du lịch và dịch vụ tham quan tại khu du lịch trên địa bàn tỉnh Ninh Bình đối với:</w:t>
      </w:r>
    </w:p>
    <w:p w14:paraId="74FEA7B2" w14:textId="77777777" w:rsidR="00B45F77" w:rsidRDefault="00000000">
      <w:pPr>
        <w:pStyle w:val="Vnbnnidung0"/>
        <w:numPr>
          <w:ilvl w:val="0"/>
          <w:numId w:val="1"/>
        </w:numPr>
        <w:tabs>
          <w:tab w:val="left" w:pos="1123"/>
        </w:tabs>
        <w:ind w:firstLine="760"/>
        <w:jc w:val="both"/>
      </w:pPr>
      <w:bookmarkStart w:id="0" w:name="bookmark0"/>
      <w:bookmarkEnd w:id="0"/>
      <w:r>
        <w:t>Khách sạn.</w:t>
      </w:r>
    </w:p>
    <w:p w14:paraId="6874534B" w14:textId="77777777" w:rsidR="00B45F77" w:rsidRDefault="00000000">
      <w:pPr>
        <w:pStyle w:val="Vnbnnidung0"/>
        <w:numPr>
          <w:ilvl w:val="0"/>
          <w:numId w:val="1"/>
        </w:numPr>
        <w:tabs>
          <w:tab w:val="left" w:pos="1127"/>
        </w:tabs>
        <w:spacing w:after="100"/>
        <w:ind w:firstLine="740"/>
        <w:jc w:val="both"/>
      </w:pPr>
      <w:bookmarkStart w:id="1" w:name="bookmark1"/>
      <w:bookmarkEnd w:id="1"/>
      <w:r>
        <w:t>Biệt thự du lịch.</w:t>
      </w:r>
    </w:p>
    <w:p w14:paraId="51AC595C" w14:textId="77777777" w:rsidR="00B45F77" w:rsidRDefault="00000000">
      <w:pPr>
        <w:pStyle w:val="Vnbnnidung0"/>
        <w:numPr>
          <w:ilvl w:val="0"/>
          <w:numId w:val="1"/>
        </w:numPr>
        <w:tabs>
          <w:tab w:val="left" w:pos="1127"/>
        </w:tabs>
        <w:spacing w:after="100"/>
        <w:ind w:firstLine="740"/>
        <w:jc w:val="both"/>
      </w:pPr>
      <w:bookmarkStart w:id="2" w:name="bookmark2"/>
      <w:bookmarkEnd w:id="2"/>
      <w:r>
        <w:t>Căn hộ du lịch.</w:t>
      </w:r>
    </w:p>
    <w:p w14:paraId="5BECF497" w14:textId="77777777" w:rsidR="00B45F77" w:rsidRDefault="00000000">
      <w:pPr>
        <w:pStyle w:val="Vnbnnidung0"/>
        <w:numPr>
          <w:ilvl w:val="0"/>
          <w:numId w:val="1"/>
        </w:numPr>
        <w:tabs>
          <w:tab w:val="left" w:pos="1127"/>
        </w:tabs>
        <w:spacing w:after="100"/>
        <w:ind w:firstLine="740"/>
        <w:jc w:val="both"/>
      </w:pPr>
      <w:bookmarkStart w:id="3" w:name="bookmark3"/>
      <w:bookmarkEnd w:id="3"/>
      <w:r>
        <w:lastRenderedPageBreak/>
        <w:t>Tàu thủy lưu trú du lịch.</w:t>
      </w:r>
    </w:p>
    <w:p w14:paraId="2C701A5A" w14:textId="77777777" w:rsidR="00B45F77" w:rsidRDefault="00000000">
      <w:pPr>
        <w:pStyle w:val="Vnbnnidung0"/>
        <w:numPr>
          <w:ilvl w:val="0"/>
          <w:numId w:val="1"/>
        </w:numPr>
        <w:tabs>
          <w:tab w:val="left" w:pos="1127"/>
        </w:tabs>
        <w:spacing w:after="100"/>
        <w:ind w:firstLine="740"/>
        <w:jc w:val="both"/>
      </w:pPr>
      <w:bookmarkStart w:id="4" w:name="bookmark4"/>
      <w:bookmarkEnd w:id="4"/>
      <w:r>
        <w:t>Nhà nghỉ du lịch.</w:t>
      </w:r>
    </w:p>
    <w:p w14:paraId="63AFABD6" w14:textId="77777777" w:rsidR="00B45F77" w:rsidRDefault="00000000">
      <w:pPr>
        <w:pStyle w:val="Vnbnnidung0"/>
        <w:numPr>
          <w:ilvl w:val="0"/>
          <w:numId w:val="1"/>
        </w:numPr>
        <w:tabs>
          <w:tab w:val="left" w:pos="1127"/>
        </w:tabs>
        <w:spacing w:after="100"/>
        <w:ind w:firstLine="740"/>
        <w:jc w:val="both"/>
      </w:pPr>
      <w:bookmarkStart w:id="5" w:name="bookmark5"/>
      <w:bookmarkEnd w:id="5"/>
      <w:r>
        <w:t>Nhà ở có phòng cho khách du lịch thuê.</w:t>
      </w:r>
    </w:p>
    <w:p w14:paraId="656012F9" w14:textId="77777777" w:rsidR="00B45F77" w:rsidRDefault="00000000">
      <w:pPr>
        <w:pStyle w:val="Vnbnnidung0"/>
        <w:numPr>
          <w:ilvl w:val="0"/>
          <w:numId w:val="1"/>
        </w:numPr>
        <w:tabs>
          <w:tab w:val="left" w:pos="1127"/>
        </w:tabs>
        <w:spacing w:after="100"/>
        <w:ind w:firstLine="740"/>
        <w:jc w:val="both"/>
      </w:pPr>
      <w:bookmarkStart w:id="6" w:name="bookmark6"/>
      <w:bookmarkEnd w:id="6"/>
      <w:r>
        <w:t>Bãi cắm trại du lịch.</w:t>
      </w:r>
    </w:p>
    <w:p w14:paraId="31C4B951" w14:textId="77777777" w:rsidR="00B45F77" w:rsidRDefault="00000000">
      <w:pPr>
        <w:pStyle w:val="Vnbnnidung0"/>
        <w:numPr>
          <w:ilvl w:val="0"/>
          <w:numId w:val="1"/>
        </w:numPr>
        <w:tabs>
          <w:tab w:val="left" w:pos="1127"/>
        </w:tabs>
        <w:spacing w:after="100"/>
        <w:ind w:firstLine="740"/>
        <w:jc w:val="both"/>
      </w:pPr>
      <w:bookmarkStart w:id="7" w:name="bookmark7"/>
      <w:bookmarkEnd w:id="7"/>
      <w:r>
        <w:t>Dịch vụ tham quan tại khu du lịch.</w:t>
      </w:r>
    </w:p>
    <w:p w14:paraId="6306309D" w14:textId="77777777" w:rsidR="00B45F77" w:rsidRDefault="00000000">
      <w:pPr>
        <w:pStyle w:val="Vnbnnidung0"/>
        <w:spacing w:after="100"/>
        <w:ind w:firstLine="740"/>
        <w:jc w:val="both"/>
      </w:pPr>
      <w:r>
        <w:rPr>
          <w:b/>
          <w:bCs/>
        </w:rPr>
        <w:t>Điều 2. Đối tượng áp dụng</w:t>
      </w:r>
    </w:p>
    <w:p w14:paraId="7F83EF37" w14:textId="77777777" w:rsidR="00B45F77" w:rsidRDefault="00000000">
      <w:pPr>
        <w:pStyle w:val="Vnbnnidung0"/>
        <w:spacing w:after="100"/>
        <w:ind w:firstLine="740"/>
        <w:jc w:val="both"/>
      </w:pPr>
      <w:r>
        <w:t>Quyết định này áp dụng đối với tổ chức, cá nhân kinh doanh dịch vụ lưu trú du lịch; dịch vụ tham quan tại khu du lịch và cơ quan, tổ chức, cá nhân khác có liên quan trên địa bàn tỉnh.</w:t>
      </w:r>
    </w:p>
    <w:p w14:paraId="037D1EAD" w14:textId="77777777" w:rsidR="00B45F77" w:rsidRDefault="00000000">
      <w:pPr>
        <w:pStyle w:val="Vnbnnidung0"/>
        <w:spacing w:after="100"/>
        <w:ind w:firstLine="740"/>
        <w:jc w:val="both"/>
      </w:pPr>
      <w:r>
        <w:rPr>
          <w:b/>
          <w:bCs/>
        </w:rPr>
        <w:t>Điều 3. Đặc điểm kinh tế - kỹ thuật đối với khách sạn</w:t>
      </w:r>
    </w:p>
    <w:p w14:paraId="720E728A" w14:textId="77777777" w:rsidR="00B45F77" w:rsidRDefault="00000000">
      <w:pPr>
        <w:pStyle w:val="Vnbnnidung0"/>
        <w:numPr>
          <w:ilvl w:val="0"/>
          <w:numId w:val="2"/>
        </w:numPr>
        <w:tabs>
          <w:tab w:val="left" w:pos="1103"/>
        </w:tabs>
        <w:spacing w:after="100"/>
        <w:ind w:firstLine="740"/>
        <w:jc w:val="both"/>
      </w:pPr>
      <w:bookmarkStart w:id="8" w:name="bookmark8"/>
      <w:bookmarkEnd w:id="8"/>
      <w:r>
        <w:t>Có tối thiểu 10 buồng ngủ; có quầy lễ tân, phòng vệ sinh chung.</w:t>
      </w:r>
    </w:p>
    <w:p w14:paraId="2F4D11F8" w14:textId="77777777" w:rsidR="00B45F77" w:rsidRDefault="00000000">
      <w:pPr>
        <w:pStyle w:val="Vnbnnidung0"/>
        <w:numPr>
          <w:ilvl w:val="0"/>
          <w:numId w:val="2"/>
        </w:numPr>
        <w:tabs>
          <w:tab w:val="left" w:pos="1113"/>
        </w:tabs>
        <w:spacing w:after="100"/>
        <w:ind w:firstLine="740"/>
        <w:jc w:val="both"/>
      </w:pPr>
      <w:bookmarkStart w:id="9" w:name="bookmark9"/>
      <w:bookmarkEnd w:id="9"/>
      <w:r>
        <w:t>Có nơi để xe cho khách đối với khách sạn nghỉ dưỡng và khách sạn bên đường.</w:t>
      </w:r>
    </w:p>
    <w:p w14:paraId="3AB7180F" w14:textId="77777777" w:rsidR="00B45F77" w:rsidRDefault="00000000">
      <w:pPr>
        <w:pStyle w:val="Vnbnnidung0"/>
        <w:numPr>
          <w:ilvl w:val="0"/>
          <w:numId w:val="2"/>
        </w:numPr>
        <w:tabs>
          <w:tab w:val="left" w:pos="1102"/>
        </w:tabs>
        <w:spacing w:after="100"/>
        <w:ind w:firstLine="740"/>
        <w:jc w:val="both"/>
      </w:pPr>
      <w:bookmarkStart w:id="10" w:name="bookmark10"/>
      <w:bookmarkEnd w:id="10"/>
      <w:r>
        <w:t>Có bếp, phòng ăn và dịch vụ phục vụ ăn uống đối với khách sạn nghỉ dưỡng, khách sạn nổi, khách sạn bên đường.</w:t>
      </w:r>
    </w:p>
    <w:p w14:paraId="1D22BD6F" w14:textId="77777777" w:rsidR="00B45F77" w:rsidRDefault="00000000">
      <w:pPr>
        <w:pStyle w:val="Vnbnnidung0"/>
        <w:numPr>
          <w:ilvl w:val="0"/>
          <w:numId w:val="2"/>
        </w:numPr>
        <w:tabs>
          <w:tab w:val="left" w:pos="1102"/>
        </w:tabs>
        <w:spacing w:after="100"/>
        <w:ind w:firstLine="740"/>
        <w:jc w:val="both"/>
      </w:pPr>
      <w:bookmarkStart w:id="11" w:name="bookmark11"/>
      <w:bookmarkEnd w:id="11"/>
      <w:r>
        <w:t>Có giường, đệm, chăn, gối, khăn mặt, khăn tắm; thay bọc đệm, bọc chăn, bọc gối, khăn mặt, khăn tắm khi có khách mới.</w:t>
      </w:r>
    </w:p>
    <w:p w14:paraId="58CA17D3" w14:textId="77777777" w:rsidR="00B45F77" w:rsidRDefault="00000000">
      <w:pPr>
        <w:pStyle w:val="Vnbnnidung0"/>
        <w:numPr>
          <w:ilvl w:val="0"/>
          <w:numId w:val="2"/>
        </w:numPr>
        <w:tabs>
          <w:tab w:val="left" w:pos="1127"/>
        </w:tabs>
        <w:spacing w:after="100"/>
        <w:ind w:firstLine="740"/>
        <w:jc w:val="both"/>
      </w:pPr>
      <w:bookmarkStart w:id="12" w:name="bookmark12"/>
      <w:bookmarkEnd w:id="12"/>
      <w:r>
        <w:t>Có nhân viên trực 24 giờ mỗi ngày.</w:t>
      </w:r>
    </w:p>
    <w:p w14:paraId="5C00E4F3" w14:textId="77777777" w:rsidR="00B45F77" w:rsidRDefault="00000000">
      <w:pPr>
        <w:pStyle w:val="Vnbnnidung0"/>
        <w:numPr>
          <w:ilvl w:val="0"/>
          <w:numId w:val="2"/>
        </w:numPr>
        <w:tabs>
          <w:tab w:val="left" w:pos="1107"/>
        </w:tabs>
        <w:spacing w:after="100"/>
        <w:ind w:firstLine="740"/>
        <w:jc w:val="both"/>
      </w:pPr>
      <w:bookmarkStart w:id="13" w:name="bookmark13"/>
      <w:bookmarkEnd w:id="13"/>
      <w:r>
        <w:t>Tiêu chí đánh giá xếp hạng sao đối với khách sạn thực hiện theo</w:t>
      </w:r>
      <w:hyperlink r:id="rId11" w:history="1">
        <w:r>
          <w:t xml:space="preserve"> Tiêu</w:t>
        </w:r>
      </w:hyperlink>
      <w:r>
        <w:t xml:space="preserve"> </w:t>
      </w:r>
      <w:hyperlink r:id="rId12" w:history="1">
        <w:r>
          <w:t>chuẩn quốc gia TCVN 4391:2015 K</w:t>
        </w:r>
      </w:hyperlink>
      <w:r>
        <w:t>hách sạn - Xếp hạng.</w:t>
      </w:r>
    </w:p>
    <w:p w14:paraId="295C1C50" w14:textId="77777777" w:rsidR="00B45F77" w:rsidRDefault="00000000">
      <w:pPr>
        <w:pStyle w:val="Vnbnnidung0"/>
        <w:spacing w:after="100"/>
        <w:ind w:firstLine="740"/>
        <w:jc w:val="both"/>
      </w:pPr>
      <w:r>
        <w:rPr>
          <w:b/>
          <w:bCs/>
        </w:rPr>
        <w:t>Điều 4. Đặc điểm kinh tế - kỹ thuật đối với biệt thự du lịch</w:t>
      </w:r>
    </w:p>
    <w:p w14:paraId="4DB70154" w14:textId="77777777" w:rsidR="00B45F77" w:rsidRDefault="00000000">
      <w:pPr>
        <w:pStyle w:val="Vnbnnidung0"/>
        <w:numPr>
          <w:ilvl w:val="0"/>
          <w:numId w:val="3"/>
        </w:numPr>
        <w:tabs>
          <w:tab w:val="left" w:pos="1103"/>
        </w:tabs>
        <w:spacing w:after="100"/>
        <w:ind w:firstLine="740"/>
        <w:jc w:val="both"/>
      </w:pPr>
      <w:bookmarkStart w:id="14" w:name="bookmark14"/>
      <w:bookmarkEnd w:id="14"/>
      <w:r>
        <w:t>Có các đặc điểm quy định tại khoản 4, khoản 5 Điều 3 Quyết định này.</w:t>
      </w:r>
    </w:p>
    <w:p w14:paraId="00BACC4F" w14:textId="77777777" w:rsidR="00B45F77" w:rsidRDefault="00000000">
      <w:pPr>
        <w:pStyle w:val="Vnbnnidung0"/>
        <w:numPr>
          <w:ilvl w:val="0"/>
          <w:numId w:val="3"/>
        </w:numPr>
        <w:tabs>
          <w:tab w:val="left" w:pos="1127"/>
        </w:tabs>
        <w:spacing w:after="100"/>
        <w:ind w:firstLine="740"/>
        <w:jc w:val="both"/>
      </w:pPr>
      <w:bookmarkStart w:id="15" w:name="bookmark15"/>
      <w:bookmarkEnd w:id="15"/>
      <w:r>
        <w:t>Có khu vực tiếp khách, phòng ngủ, bếp và phòng tắm, phòng vệ sinh.</w:t>
      </w:r>
    </w:p>
    <w:p w14:paraId="193CAF8B" w14:textId="77777777" w:rsidR="00B45F77" w:rsidRDefault="00000000">
      <w:pPr>
        <w:pStyle w:val="Vnbnnidung0"/>
        <w:numPr>
          <w:ilvl w:val="0"/>
          <w:numId w:val="3"/>
        </w:numPr>
        <w:tabs>
          <w:tab w:val="left" w:pos="1117"/>
        </w:tabs>
        <w:spacing w:after="100"/>
        <w:ind w:firstLine="740"/>
        <w:jc w:val="both"/>
      </w:pPr>
      <w:bookmarkStart w:id="16" w:name="bookmark16"/>
      <w:bookmarkEnd w:id="16"/>
      <w:r>
        <w:t>Tiêu chí đánh giá xếp hạng sao đối với Biệt thự du lịch thực hiện theo</w:t>
      </w:r>
      <w:hyperlink r:id="rId13" w:history="1">
        <w:r>
          <w:t xml:space="preserve"> Tiêu chuẩn quốc gia TCVN 7795:2021 </w:t>
        </w:r>
      </w:hyperlink>
      <w:r>
        <w:t>Biệt thự du lịch - Xếp hạng.</w:t>
      </w:r>
    </w:p>
    <w:p w14:paraId="48272DDB" w14:textId="77777777" w:rsidR="00B45F77" w:rsidRDefault="00000000">
      <w:pPr>
        <w:pStyle w:val="Vnbnnidung0"/>
        <w:spacing w:after="100"/>
        <w:ind w:firstLine="740"/>
        <w:jc w:val="both"/>
      </w:pPr>
      <w:r>
        <w:rPr>
          <w:b/>
          <w:bCs/>
        </w:rPr>
        <w:t>Điều 5. Đặc điểm kinh tế - kỹ thuật đối với căn hộ du lịch</w:t>
      </w:r>
    </w:p>
    <w:p w14:paraId="2216FF0B" w14:textId="77777777" w:rsidR="00B45F77" w:rsidRDefault="00000000">
      <w:pPr>
        <w:pStyle w:val="Vnbnnidung0"/>
        <w:numPr>
          <w:ilvl w:val="0"/>
          <w:numId w:val="4"/>
        </w:numPr>
        <w:tabs>
          <w:tab w:val="left" w:pos="1102"/>
        </w:tabs>
        <w:spacing w:after="100" w:line="262" w:lineRule="auto"/>
        <w:ind w:firstLine="740"/>
        <w:jc w:val="both"/>
      </w:pPr>
      <w:bookmarkStart w:id="17" w:name="bookmark17"/>
      <w:bookmarkEnd w:id="17"/>
      <w:r>
        <w:t>Có các đặc điểm quy định tại khoản 4 Điều 3, khoản 2 Điều 4 Quyết định này.</w:t>
      </w:r>
    </w:p>
    <w:p w14:paraId="674307EF" w14:textId="77777777" w:rsidR="00B45F77" w:rsidRDefault="00000000">
      <w:pPr>
        <w:pStyle w:val="Vnbnnidung0"/>
        <w:numPr>
          <w:ilvl w:val="0"/>
          <w:numId w:val="4"/>
        </w:numPr>
        <w:tabs>
          <w:tab w:val="left" w:pos="1030"/>
        </w:tabs>
        <w:spacing w:after="100"/>
        <w:ind w:firstLine="740"/>
        <w:jc w:val="both"/>
      </w:pPr>
      <w:bookmarkStart w:id="18" w:name="bookmark18"/>
      <w:bookmarkEnd w:id="18"/>
      <w:r>
        <w:t>Tiêu chí đánh giá xếp hạng sao đối với Căn hộ du lịch thực hiện theo Tiêu chuẩn quốc gia</w:t>
      </w:r>
      <w:hyperlink r:id="rId14" w:history="1">
        <w:r>
          <w:t xml:space="preserve"> TCVN 7798:2014 </w:t>
        </w:r>
      </w:hyperlink>
      <w:r>
        <w:t>Căn hộ du lịch - Xếp hạng.</w:t>
      </w:r>
    </w:p>
    <w:p w14:paraId="11944BD8" w14:textId="77777777" w:rsidR="00B45F77" w:rsidRDefault="00000000">
      <w:pPr>
        <w:pStyle w:val="Vnbnnidung0"/>
        <w:ind w:firstLine="740"/>
        <w:jc w:val="both"/>
      </w:pPr>
      <w:r>
        <w:rPr>
          <w:b/>
          <w:bCs/>
        </w:rPr>
        <w:t>Điều 6. Đặc điểm kinh tế - kỹ thuật đối với tàu thủy lưu trú du lịch</w:t>
      </w:r>
    </w:p>
    <w:p w14:paraId="012E6627" w14:textId="77777777" w:rsidR="00B45F77" w:rsidRDefault="00000000">
      <w:pPr>
        <w:pStyle w:val="Vnbnnidung0"/>
        <w:numPr>
          <w:ilvl w:val="0"/>
          <w:numId w:val="5"/>
        </w:numPr>
        <w:tabs>
          <w:tab w:val="left" w:pos="1098"/>
        </w:tabs>
        <w:ind w:firstLine="740"/>
        <w:jc w:val="both"/>
      </w:pPr>
      <w:bookmarkStart w:id="19" w:name="bookmark19"/>
      <w:bookmarkEnd w:id="19"/>
      <w:r>
        <w:t>Có khu vực đón tiếp khách, phòng ngủ (cabin), phòng tắm, phòng vệ sinh, bếp, phòng ăn và dịch vụ phục vụ ăn uống.</w:t>
      </w:r>
    </w:p>
    <w:p w14:paraId="6C11A0FC" w14:textId="77777777" w:rsidR="00B45F77" w:rsidRDefault="00000000">
      <w:pPr>
        <w:pStyle w:val="Vnbnnidung0"/>
        <w:numPr>
          <w:ilvl w:val="0"/>
          <w:numId w:val="5"/>
        </w:numPr>
        <w:tabs>
          <w:tab w:val="left" w:pos="1127"/>
        </w:tabs>
        <w:ind w:firstLine="740"/>
        <w:jc w:val="both"/>
      </w:pPr>
      <w:bookmarkStart w:id="20" w:name="bookmark20"/>
      <w:bookmarkEnd w:id="20"/>
      <w:r>
        <w:t>Có các đặc điểm quy định tại khoản 4 Điều 3 Quyết định này.</w:t>
      </w:r>
    </w:p>
    <w:p w14:paraId="7B59D3F0" w14:textId="77777777" w:rsidR="00B45F77" w:rsidRDefault="00000000">
      <w:pPr>
        <w:pStyle w:val="Vnbnnidung0"/>
        <w:numPr>
          <w:ilvl w:val="0"/>
          <w:numId w:val="5"/>
        </w:numPr>
        <w:tabs>
          <w:tab w:val="left" w:pos="1117"/>
        </w:tabs>
        <w:spacing w:line="262" w:lineRule="auto"/>
        <w:ind w:firstLine="740"/>
        <w:jc w:val="both"/>
      </w:pPr>
      <w:bookmarkStart w:id="21" w:name="bookmark21"/>
      <w:bookmarkEnd w:id="21"/>
      <w:r>
        <w:lastRenderedPageBreak/>
        <w:t>Tiêu chí đánh giá xếp hạng sao đối với Tàu thủy lưu trú du lịch thực hiện theo Tiêu chuẩn quốc gia</w:t>
      </w:r>
      <w:hyperlink r:id="rId15" w:history="1">
        <w:r>
          <w:t xml:space="preserve"> TCVN 9372:2012 </w:t>
        </w:r>
      </w:hyperlink>
      <w:r>
        <w:t>Tàu thủy lưu trú du lịch - Xếp hạng.</w:t>
      </w:r>
    </w:p>
    <w:p w14:paraId="40249540" w14:textId="77777777" w:rsidR="00B45F77" w:rsidRDefault="00000000">
      <w:pPr>
        <w:pStyle w:val="Vnbnnidung0"/>
        <w:ind w:firstLine="740"/>
        <w:jc w:val="both"/>
      </w:pPr>
      <w:r>
        <w:rPr>
          <w:b/>
          <w:bCs/>
        </w:rPr>
        <w:t>Điều 7. Đặc điểm kinh tế - kỹ thuật đối với nhà nghỉ du lịch</w:t>
      </w:r>
    </w:p>
    <w:p w14:paraId="567E83DA" w14:textId="77777777" w:rsidR="00B45F77" w:rsidRDefault="00000000">
      <w:pPr>
        <w:pStyle w:val="Vnbnnidung0"/>
        <w:numPr>
          <w:ilvl w:val="0"/>
          <w:numId w:val="6"/>
        </w:numPr>
        <w:tabs>
          <w:tab w:val="left" w:pos="1098"/>
        </w:tabs>
        <w:ind w:firstLine="740"/>
        <w:jc w:val="both"/>
      </w:pPr>
      <w:bookmarkStart w:id="22" w:name="bookmark22"/>
      <w:bookmarkEnd w:id="22"/>
      <w:r>
        <w:t>Có khu vực đón tiếp khách và phòng ngủ; có phòng tắm, phòng vệ sinh.</w:t>
      </w:r>
    </w:p>
    <w:p w14:paraId="4E952699" w14:textId="77777777" w:rsidR="00B45F77" w:rsidRDefault="00000000">
      <w:pPr>
        <w:pStyle w:val="Vnbnnidung0"/>
        <w:numPr>
          <w:ilvl w:val="0"/>
          <w:numId w:val="6"/>
        </w:numPr>
        <w:tabs>
          <w:tab w:val="left" w:pos="1127"/>
        </w:tabs>
        <w:ind w:firstLine="740"/>
        <w:jc w:val="both"/>
      </w:pPr>
      <w:bookmarkStart w:id="23" w:name="bookmark23"/>
      <w:bookmarkEnd w:id="23"/>
      <w:r>
        <w:t>Có các đặc điểm quy định tại khoản 4, khoản 5 Điều 3 Quyết định này.</w:t>
      </w:r>
    </w:p>
    <w:p w14:paraId="4AF6A4B5" w14:textId="77777777" w:rsidR="00B45F77" w:rsidRDefault="00000000">
      <w:pPr>
        <w:pStyle w:val="Vnbnnidung0"/>
        <w:numPr>
          <w:ilvl w:val="0"/>
          <w:numId w:val="6"/>
        </w:numPr>
        <w:tabs>
          <w:tab w:val="left" w:pos="1107"/>
        </w:tabs>
        <w:spacing w:line="262" w:lineRule="auto"/>
        <w:ind w:firstLine="740"/>
        <w:jc w:val="both"/>
      </w:pPr>
      <w:bookmarkStart w:id="24" w:name="bookmark24"/>
      <w:bookmarkEnd w:id="24"/>
      <w:r>
        <w:t>Tiêu chí đánh giá Nhà nghỉ du lịch thực hiện theo</w:t>
      </w:r>
      <w:hyperlink r:id="rId16" w:history="1">
        <w:r>
          <w:t xml:space="preserve"> Tiêu chuẩn quốc gia</w:t>
        </w:r>
      </w:hyperlink>
      <w:r>
        <w:t xml:space="preserve"> </w:t>
      </w:r>
      <w:hyperlink r:id="rId17" w:history="1">
        <w:r>
          <w:t>TCVN 7799:2017 N</w:t>
        </w:r>
      </w:hyperlink>
      <w:r>
        <w:t>hà nghỉ du lịch.</w:t>
      </w:r>
    </w:p>
    <w:p w14:paraId="73198785" w14:textId="77777777" w:rsidR="00B45F77" w:rsidRDefault="00000000">
      <w:pPr>
        <w:pStyle w:val="Vnbnnidung0"/>
        <w:ind w:firstLine="740"/>
        <w:jc w:val="both"/>
      </w:pPr>
      <w:r>
        <w:rPr>
          <w:b/>
          <w:bCs/>
        </w:rPr>
        <w:t>Điều 8. Đặc điểm kinh tế - kỹ thuật đối với nhà ở có phòng cho khách du lịch thuê</w:t>
      </w:r>
    </w:p>
    <w:p w14:paraId="3570FC5E" w14:textId="77777777" w:rsidR="00B45F77" w:rsidRDefault="00000000">
      <w:pPr>
        <w:pStyle w:val="Vnbnnidung0"/>
        <w:numPr>
          <w:ilvl w:val="0"/>
          <w:numId w:val="7"/>
        </w:numPr>
        <w:tabs>
          <w:tab w:val="left" w:pos="1103"/>
        </w:tabs>
        <w:ind w:firstLine="740"/>
        <w:jc w:val="both"/>
      </w:pPr>
      <w:bookmarkStart w:id="25" w:name="bookmark25"/>
      <w:bookmarkEnd w:id="25"/>
      <w:r>
        <w:t>Có khu vực lưu trú cho khách; có bếp, phòng tắm, phòng vệ sinh.</w:t>
      </w:r>
    </w:p>
    <w:p w14:paraId="4A8E7026" w14:textId="77777777" w:rsidR="00B45F77" w:rsidRDefault="00000000">
      <w:pPr>
        <w:pStyle w:val="Vnbnnidung0"/>
        <w:numPr>
          <w:ilvl w:val="0"/>
          <w:numId w:val="7"/>
        </w:numPr>
        <w:tabs>
          <w:tab w:val="left" w:pos="1112"/>
        </w:tabs>
        <w:ind w:firstLine="740"/>
        <w:jc w:val="both"/>
      </w:pPr>
      <w:bookmarkStart w:id="26" w:name="bookmark26"/>
      <w:bookmarkEnd w:id="26"/>
      <w:r>
        <w:t>Có giường, đệm hoặc chiếu; có chăn, gối, màn, khăn mặt, khăn tắm; thay bọc đệm hoặc chiếu; thay bọc chăn, bọc gối, khăn mặt, khăn tắm khi có khách mới.</w:t>
      </w:r>
    </w:p>
    <w:p w14:paraId="55713F04" w14:textId="77777777" w:rsidR="00B45F77" w:rsidRDefault="00000000">
      <w:pPr>
        <w:pStyle w:val="Vnbnnidung0"/>
        <w:numPr>
          <w:ilvl w:val="0"/>
          <w:numId w:val="7"/>
        </w:numPr>
        <w:tabs>
          <w:tab w:val="left" w:pos="1117"/>
        </w:tabs>
        <w:ind w:firstLine="740"/>
        <w:jc w:val="both"/>
      </w:pPr>
      <w:bookmarkStart w:id="27" w:name="bookmark27"/>
      <w:bookmarkEnd w:id="27"/>
      <w:r>
        <w:t>Tiêu chí đánh giá Nhà ở có phòng cho khách du lịch thuê thực hiện theo</w:t>
      </w:r>
      <w:hyperlink r:id="rId18" w:history="1">
        <w:r>
          <w:t xml:space="preserve"> Tiêu chuẩn quốc gia TCVN 7800:2017 N</w:t>
        </w:r>
      </w:hyperlink>
      <w:r>
        <w:t>hà ở có phòng cho khách du lịch thuê.</w:t>
      </w:r>
    </w:p>
    <w:p w14:paraId="748B54CA" w14:textId="77777777" w:rsidR="00B45F77" w:rsidRDefault="00000000">
      <w:pPr>
        <w:pStyle w:val="Vnbnnidung0"/>
        <w:ind w:firstLine="740"/>
      </w:pPr>
      <w:r>
        <w:rPr>
          <w:b/>
          <w:bCs/>
        </w:rPr>
        <w:t>Điều 9. Đặc điểm kinh tế - kỹ thuật đối với bãi cắm trại du lịch</w:t>
      </w:r>
    </w:p>
    <w:p w14:paraId="2040CF82" w14:textId="77777777" w:rsidR="00B45F77" w:rsidRDefault="00000000">
      <w:pPr>
        <w:pStyle w:val="Vnbnnidung0"/>
        <w:numPr>
          <w:ilvl w:val="0"/>
          <w:numId w:val="8"/>
        </w:numPr>
        <w:tabs>
          <w:tab w:val="left" w:pos="1089"/>
        </w:tabs>
        <w:ind w:firstLine="740"/>
      </w:pPr>
      <w:bookmarkStart w:id="28" w:name="bookmark28"/>
      <w:bookmarkEnd w:id="28"/>
      <w:r>
        <w:t>Có khu vực đón tiếp khách, khu vực dựng lều, trại, phòng tắm, vệ sinh chung.</w:t>
      </w:r>
    </w:p>
    <w:p w14:paraId="71656718" w14:textId="77777777" w:rsidR="00B45F77" w:rsidRDefault="00000000">
      <w:pPr>
        <w:pStyle w:val="Vnbnnidung0"/>
        <w:numPr>
          <w:ilvl w:val="0"/>
          <w:numId w:val="8"/>
        </w:numPr>
        <w:tabs>
          <w:tab w:val="left" w:pos="1127"/>
        </w:tabs>
        <w:ind w:firstLine="740"/>
        <w:jc w:val="both"/>
      </w:pPr>
      <w:bookmarkStart w:id="29" w:name="bookmark29"/>
      <w:bookmarkEnd w:id="29"/>
      <w:r>
        <w:t>Có tủ thuốc cấp cứu ban đầu.</w:t>
      </w:r>
    </w:p>
    <w:p w14:paraId="5A30FEC0" w14:textId="77777777" w:rsidR="00B45F77" w:rsidRDefault="00000000">
      <w:pPr>
        <w:pStyle w:val="Vnbnnidung0"/>
        <w:numPr>
          <w:ilvl w:val="0"/>
          <w:numId w:val="8"/>
        </w:numPr>
        <w:tabs>
          <w:tab w:val="left" w:pos="1127"/>
        </w:tabs>
        <w:ind w:firstLine="740"/>
        <w:jc w:val="both"/>
      </w:pPr>
      <w:bookmarkStart w:id="30" w:name="bookmark30"/>
      <w:bookmarkEnd w:id="30"/>
      <w:r>
        <w:t>Có nhân viên bảo vệ trực khi có khách.</w:t>
      </w:r>
    </w:p>
    <w:p w14:paraId="24A9EF7B" w14:textId="77777777" w:rsidR="00B45F77" w:rsidRDefault="00000000">
      <w:pPr>
        <w:pStyle w:val="Vnbnnidung0"/>
        <w:numPr>
          <w:ilvl w:val="0"/>
          <w:numId w:val="8"/>
        </w:numPr>
        <w:tabs>
          <w:tab w:val="left" w:pos="1102"/>
        </w:tabs>
        <w:ind w:firstLine="740"/>
        <w:jc w:val="both"/>
      </w:pPr>
      <w:bookmarkStart w:id="31" w:name="bookmark31"/>
      <w:bookmarkEnd w:id="31"/>
      <w:r>
        <w:t>Tiêu chí đánh giá Bãi cắm trại du lịch thực hiện theo</w:t>
      </w:r>
      <w:hyperlink r:id="rId19" w:history="1">
        <w:r>
          <w:t xml:space="preserve"> Tiêu chuẩn quốc</w:t>
        </w:r>
      </w:hyperlink>
      <w:r>
        <w:t xml:space="preserve"> </w:t>
      </w:r>
      <w:hyperlink r:id="rId20" w:history="1">
        <w:r>
          <w:t xml:space="preserve">gia TCVN 7796:2009 </w:t>
        </w:r>
      </w:hyperlink>
      <w:r>
        <w:t>Bãi cắm trại du lịch.</w:t>
      </w:r>
    </w:p>
    <w:p w14:paraId="26551275" w14:textId="77777777" w:rsidR="00B45F77" w:rsidRDefault="00000000">
      <w:pPr>
        <w:pStyle w:val="Vnbnnidung0"/>
        <w:ind w:firstLine="740"/>
      </w:pPr>
      <w:r>
        <w:rPr>
          <w:b/>
          <w:bCs/>
        </w:rPr>
        <w:t>Điều 10. Đặc điểm kinh tế - kỹ thuật dịch vụ tham quan tại khu du lịch</w:t>
      </w:r>
    </w:p>
    <w:p w14:paraId="28B1E500" w14:textId="77777777" w:rsidR="00B45F77" w:rsidRDefault="00000000">
      <w:pPr>
        <w:pStyle w:val="Vnbnnidung0"/>
        <w:numPr>
          <w:ilvl w:val="0"/>
          <w:numId w:val="9"/>
        </w:numPr>
        <w:tabs>
          <w:tab w:val="left" w:pos="1103"/>
        </w:tabs>
        <w:ind w:firstLine="740"/>
        <w:jc w:val="both"/>
      </w:pPr>
      <w:bookmarkStart w:id="32" w:name="bookmark32"/>
      <w:bookmarkEnd w:id="32"/>
      <w:r>
        <w:t>Giá dịch vụ tham quan đối với người trên 15 tuổi đến dưới 60 tuổi.</w:t>
      </w:r>
    </w:p>
    <w:p w14:paraId="4BAB0A50" w14:textId="77777777" w:rsidR="00B45F77" w:rsidRDefault="00000000">
      <w:pPr>
        <w:pStyle w:val="Vnbnnidung0"/>
        <w:numPr>
          <w:ilvl w:val="0"/>
          <w:numId w:val="9"/>
        </w:numPr>
        <w:tabs>
          <w:tab w:val="left" w:pos="1112"/>
        </w:tabs>
        <w:spacing w:line="262" w:lineRule="auto"/>
        <w:ind w:firstLine="740"/>
        <w:jc w:val="both"/>
      </w:pPr>
      <w:bookmarkStart w:id="33" w:name="bookmark33"/>
      <w:bookmarkEnd w:id="33"/>
      <w:r>
        <w:t>Giá dịch vụ tham quan đối với trẻ em từ 06 đến 15 tuổi và người cao tuổi (từ đủ 60 tuổi trở lên).</w:t>
      </w:r>
    </w:p>
    <w:p w14:paraId="7BB78CAE" w14:textId="77777777" w:rsidR="00B45F77" w:rsidRDefault="00000000">
      <w:pPr>
        <w:pStyle w:val="Vnbnnidung0"/>
        <w:numPr>
          <w:ilvl w:val="0"/>
          <w:numId w:val="9"/>
        </w:numPr>
        <w:tabs>
          <w:tab w:val="left" w:pos="1127"/>
        </w:tabs>
        <w:ind w:firstLine="740"/>
        <w:jc w:val="both"/>
      </w:pPr>
      <w:bookmarkStart w:id="34" w:name="bookmark34"/>
      <w:bookmarkEnd w:id="34"/>
      <w:r>
        <w:t>Giá dịch vụ tham quan đối với trẻ em dưới 06 tuổi.</w:t>
      </w:r>
    </w:p>
    <w:p w14:paraId="4B9CE573" w14:textId="77777777" w:rsidR="00B45F77" w:rsidRDefault="00000000">
      <w:pPr>
        <w:pStyle w:val="Vnbnnidung0"/>
        <w:numPr>
          <w:ilvl w:val="0"/>
          <w:numId w:val="9"/>
        </w:numPr>
        <w:tabs>
          <w:tab w:val="left" w:pos="1127"/>
        </w:tabs>
        <w:ind w:firstLine="740"/>
        <w:jc w:val="both"/>
      </w:pPr>
      <w:bookmarkStart w:id="35" w:name="bookmark35"/>
      <w:bookmarkEnd w:id="35"/>
      <w:r>
        <w:t>Giá dịch vụ tham quan khác.</w:t>
      </w:r>
    </w:p>
    <w:p w14:paraId="5D1B3887" w14:textId="77777777" w:rsidR="00B45F77" w:rsidRDefault="00000000">
      <w:pPr>
        <w:pStyle w:val="Vnbnnidung0"/>
        <w:ind w:firstLine="740"/>
        <w:jc w:val="both"/>
      </w:pPr>
      <w:r>
        <w:rPr>
          <w:b/>
          <w:bCs/>
        </w:rPr>
        <w:t>Điều 11. Hiệu lực thi hành</w:t>
      </w:r>
    </w:p>
    <w:p w14:paraId="78548561" w14:textId="77777777" w:rsidR="00B45F77" w:rsidRDefault="00000000">
      <w:pPr>
        <w:pStyle w:val="Vnbnnidung0"/>
        <w:numPr>
          <w:ilvl w:val="0"/>
          <w:numId w:val="10"/>
        </w:numPr>
        <w:tabs>
          <w:tab w:val="left" w:pos="1103"/>
        </w:tabs>
        <w:ind w:firstLine="740"/>
      </w:pPr>
      <w:bookmarkStart w:id="36" w:name="bookmark36"/>
      <w:bookmarkEnd w:id="36"/>
      <w:r>
        <w:t>Quyết định này có hiệu lực thi hành kể từ ngày 06 tháng 7 năm 2026.</w:t>
      </w:r>
      <w:r>
        <w:br w:type="page"/>
      </w:r>
    </w:p>
    <w:p w14:paraId="5D8DE17B" w14:textId="2A09F51F" w:rsidR="00B45F77" w:rsidRDefault="0057214F">
      <w:pPr>
        <w:pStyle w:val="Vnbnnidung0"/>
        <w:numPr>
          <w:ilvl w:val="0"/>
          <w:numId w:val="10"/>
        </w:numPr>
        <w:tabs>
          <w:tab w:val="left" w:pos="1112"/>
        </w:tabs>
        <w:ind w:firstLine="740"/>
        <w:jc w:val="both"/>
      </w:pPr>
      <w:bookmarkStart w:id="37" w:name="bookmark37"/>
      <w:bookmarkEnd w:id="37"/>
      <w:r>
        <w:rPr>
          <w:lang w:val="en-US"/>
        </w:rPr>
        <w:lastRenderedPageBreak/>
        <w:t>Q</w:t>
      </w:r>
      <w:r w:rsidR="00000000">
        <w:t>uyết định số 20/2025/QĐ-UBND ngày 28 tháng 02 năm 2025 của Uỷ ban nhân dân tỉnh Ninh Bình quy định đặc điểm kinh tế - kỹ thuật dịch vụ lưu trú du lịch và dịch vụ tham quan tại khu du lịch trên địa bàn tỉnh Ninh Bình hết hiệu lực kể từ ngày Quyết định này có hiệu lực thi hành.</w:t>
      </w:r>
    </w:p>
    <w:p w14:paraId="271026A5" w14:textId="77777777" w:rsidR="00B45F77" w:rsidRDefault="00000000">
      <w:pPr>
        <w:pStyle w:val="Vnbnnidung0"/>
        <w:ind w:firstLine="740"/>
        <w:jc w:val="both"/>
      </w:pPr>
      <w:r>
        <w:rPr>
          <w:b/>
          <w:bCs/>
        </w:rPr>
        <w:t>Điều 12. Tổ chức thực hiện</w:t>
      </w:r>
    </w:p>
    <w:p w14:paraId="31A73E31" w14:textId="77777777" w:rsidR="00B45F77" w:rsidRDefault="00000000">
      <w:pPr>
        <w:pStyle w:val="Vnbnnidung0"/>
        <w:numPr>
          <w:ilvl w:val="0"/>
          <w:numId w:val="11"/>
        </w:numPr>
        <w:tabs>
          <w:tab w:val="left" w:pos="1112"/>
        </w:tabs>
        <w:ind w:firstLine="740"/>
        <w:jc w:val="both"/>
      </w:pPr>
      <w:bookmarkStart w:id="38" w:name="bookmark38"/>
      <w:bookmarkEnd w:id="38"/>
      <w:r>
        <w:t>Sở Du lịch chủ trì, phối hợp với các sở, ban, ngành có liên quan và Ủy ban nhân dân các xã, phường tổ chức triển khai thực hiện Quyết định này.</w:t>
      </w:r>
    </w:p>
    <w:p w14:paraId="7809A4C1" w14:textId="77777777" w:rsidR="00B45F77" w:rsidRDefault="00000000">
      <w:pPr>
        <w:pStyle w:val="Vnbnnidung0"/>
        <w:numPr>
          <w:ilvl w:val="0"/>
          <w:numId w:val="11"/>
        </w:numPr>
        <w:tabs>
          <w:tab w:val="left" w:pos="1107"/>
        </w:tabs>
        <w:spacing w:after="400"/>
        <w:ind w:firstLine="740"/>
        <w:jc w:val="both"/>
      </w:pPr>
      <w:bookmarkStart w:id="39" w:name="bookmark39"/>
      <w:bookmarkEnd w:id="39"/>
      <w:r>
        <w:t xml:space="preserve">Chánh Văn phòng Ủy ban nhân dân tỉnh; Thủ trưởng các sở, ban, ngành; Chủ tịch Uỷ ban nhân dân các xã, phường và các cơ quan, tổ chức, cá nhân có liên quan chịu trách nhiệm thi hành Quyết định này./. </w:t>
      </w:r>
      <w:r>
        <w:rPr>
          <w:color w:val="0B116F"/>
        </w:rPr>
        <w:t>H</w:t>
      </w:r>
    </w:p>
    <w:p w14:paraId="250280D8" w14:textId="1FEEC72F" w:rsidR="00B45F77" w:rsidRDefault="0057214F">
      <w:pPr>
        <w:pStyle w:val="Vnbnnidung20"/>
        <w:jc w:val="both"/>
      </w:pPr>
      <w:r>
        <w:rPr>
          <w:noProof/>
        </w:rPr>
        <mc:AlternateContent>
          <mc:Choice Requires="wps">
            <w:drawing>
              <wp:anchor distT="0" distB="0" distL="0" distR="0" simplePos="0" relativeHeight="251658240" behindDoc="0" locked="0" layoutInCell="1" allowOverlap="1" wp14:anchorId="63AADEDF" wp14:editId="10207BFA">
                <wp:simplePos x="0" y="0"/>
                <wp:positionH relativeFrom="page">
                  <wp:posOffset>4327451</wp:posOffset>
                </wp:positionH>
                <wp:positionV relativeFrom="margin">
                  <wp:posOffset>2759119</wp:posOffset>
                </wp:positionV>
                <wp:extent cx="2243470" cy="1754372"/>
                <wp:effectExtent l="0" t="0" r="0" b="0"/>
                <wp:wrapNone/>
                <wp:docPr id="3" name="Shape 3"/>
                <wp:cNvGraphicFramePr/>
                <a:graphic xmlns:a="http://schemas.openxmlformats.org/drawingml/2006/main">
                  <a:graphicData uri="http://schemas.microsoft.com/office/word/2010/wordprocessingShape">
                    <wps:wsp>
                      <wps:cNvSpPr txBox="1"/>
                      <wps:spPr>
                        <a:xfrm>
                          <a:off x="0" y="0"/>
                          <a:ext cx="2243470" cy="1754372"/>
                        </a:xfrm>
                        <a:prstGeom prst="rect">
                          <a:avLst/>
                        </a:prstGeom>
                        <a:noFill/>
                      </wps:spPr>
                      <wps:txbx>
                        <w:txbxContent>
                          <w:p w14:paraId="44532E45" w14:textId="77777777" w:rsidR="00B45F77" w:rsidRDefault="00000000">
                            <w:pPr>
                              <w:pStyle w:val="Chthchnh0"/>
                              <w:rPr>
                                <w:lang w:val="en-US"/>
                              </w:rPr>
                            </w:pPr>
                            <w:r>
                              <w:t>TM. ỦY BAN NHÂN DÂN KT. CHỦ TỊCH</w:t>
                            </w:r>
                          </w:p>
                          <w:p w14:paraId="70B0DD07" w14:textId="596DF20A" w:rsidR="0057214F" w:rsidRDefault="0057214F">
                            <w:pPr>
                              <w:pStyle w:val="Chthchnh0"/>
                              <w:rPr>
                                <w:lang w:val="en-US"/>
                              </w:rPr>
                            </w:pPr>
                            <w:r>
                              <w:rPr>
                                <w:lang w:val="en-US"/>
                              </w:rPr>
                              <w:t>PHÓ CHỦ TỊCH</w:t>
                            </w:r>
                          </w:p>
                          <w:p w14:paraId="00A814B8" w14:textId="77777777" w:rsidR="0057214F" w:rsidRDefault="0057214F">
                            <w:pPr>
                              <w:pStyle w:val="Chthchnh0"/>
                              <w:rPr>
                                <w:lang w:val="en-US"/>
                              </w:rPr>
                            </w:pPr>
                          </w:p>
                          <w:p w14:paraId="7BF6A525" w14:textId="77777777" w:rsidR="0057214F" w:rsidRDefault="0057214F">
                            <w:pPr>
                              <w:pStyle w:val="Chthchnh0"/>
                              <w:rPr>
                                <w:lang w:val="en-US"/>
                              </w:rPr>
                            </w:pPr>
                          </w:p>
                          <w:p w14:paraId="56F9F47F" w14:textId="77777777" w:rsidR="0057214F" w:rsidRDefault="0057214F">
                            <w:pPr>
                              <w:pStyle w:val="Chthchnh0"/>
                              <w:rPr>
                                <w:lang w:val="en-US"/>
                              </w:rPr>
                            </w:pPr>
                          </w:p>
                          <w:p w14:paraId="134C1A12" w14:textId="77777777" w:rsidR="0057214F" w:rsidRDefault="0057214F">
                            <w:pPr>
                              <w:pStyle w:val="Chthchnh0"/>
                              <w:rPr>
                                <w:lang w:val="en-US"/>
                              </w:rPr>
                            </w:pPr>
                          </w:p>
                          <w:p w14:paraId="74124AC1" w14:textId="48A8A12A" w:rsidR="0057214F" w:rsidRPr="0057214F" w:rsidRDefault="0057214F">
                            <w:pPr>
                              <w:pStyle w:val="Chthchnh0"/>
                              <w:rPr>
                                <w:lang w:val="en-US"/>
                              </w:rPr>
                            </w:pPr>
                            <w:r>
                              <w:rPr>
                                <w:lang w:val="en-US"/>
                              </w:rPr>
                              <w:t>Trần Song Tùng</w:t>
                            </w:r>
                          </w:p>
                        </w:txbxContent>
                      </wps:txbx>
                      <wps:bodyPr wrap="square" lIns="0" tIns="0" rIns="0" bIns="0">
                        <a:noAutofit/>
                      </wps:bodyPr>
                    </wps:wsp>
                  </a:graphicData>
                </a:graphic>
                <wp14:sizeRelH relativeFrom="margin">
                  <wp14:pctWidth>0</wp14:pctWidth>
                </wp14:sizeRelH>
                <wp14:sizeRelV relativeFrom="margin">
                  <wp14:pctHeight>0</wp14:pctHeight>
                </wp14:sizeRelV>
              </wp:anchor>
            </w:drawing>
          </mc:Choice>
          <mc:Fallback>
            <w:pict>
              <v:shapetype w14:anchorId="63AADEDF" id="_x0000_t202" coordsize="21600,21600" o:spt="202" path="m,l,21600r21600,l21600,xe">
                <v:stroke joinstyle="miter"/>
                <v:path gradientshapeok="t" o:connecttype="rect"/>
              </v:shapetype>
              <v:shape id="Shape 3" o:spid="_x0000_s1026" type="#_x0000_t202" style="position:absolute;left:0;text-align:left;margin-left:340.75pt;margin-top:217.25pt;width:176.65pt;height:138.1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" filled="f" stroked="f">
                <v:textbox inset="0,0,0,0">
                  <w:txbxContent>
                    <w:p w14:paraId="44532E45" w14:textId="77777777" w:rsidR="00B45F77" w:rsidRDefault="00000000">
                      <w:pPr>
                        <w:pStyle w:val="Chthchnh0"/>
                        <w:rPr>
                          <w:lang w:val="en-US"/>
                        </w:rPr>
                      </w:pPr>
                      <w:r>
                        <w:t>TM. ỦY BAN NHÂN DÂN KT. CHỦ TỊCH</w:t>
                      </w:r>
                    </w:p>
                    <w:p w14:paraId="70B0DD07" w14:textId="596DF20A" w:rsidR="0057214F" w:rsidRDefault="0057214F">
                      <w:pPr>
                        <w:pStyle w:val="Chthchnh0"/>
                        <w:rPr>
                          <w:lang w:val="en-US"/>
                        </w:rPr>
                      </w:pPr>
                      <w:r>
                        <w:rPr>
                          <w:lang w:val="en-US"/>
                        </w:rPr>
                        <w:t>PHÓ CHỦ TỊCH</w:t>
                      </w:r>
                    </w:p>
                    <w:p w14:paraId="00A814B8" w14:textId="77777777" w:rsidR="0057214F" w:rsidRDefault="0057214F">
                      <w:pPr>
                        <w:pStyle w:val="Chthchnh0"/>
                        <w:rPr>
                          <w:lang w:val="en-US"/>
                        </w:rPr>
                      </w:pPr>
                    </w:p>
                    <w:p w14:paraId="7BF6A525" w14:textId="77777777" w:rsidR="0057214F" w:rsidRDefault="0057214F">
                      <w:pPr>
                        <w:pStyle w:val="Chthchnh0"/>
                        <w:rPr>
                          <w:lang w:val="en-US"/>
                        </w:rPr>
                      </w:pPr>
                    </w:p>
                    <w:p w14:paraId="56F9F47F" w14:textId="77777777" w:rsidR="0057214F" w:rsidRDefault="0057214F">
                      <w:pPr>
                        <w:pStyle w:val="Chthchnh0"/>
                        <w:rPr>
                          <w:lang w:val="en-US"/>
                        </w:rPr>
                      </w:pPr>
                    </w:p>
                    <w:p w14:paraId="134C1A12" w14:textId="77777777" w:rsidR="0057214F" w:rsidRDefault="0057214F">
                      <w:pPr>
                        <w:pStyle w:val="Chthchnh0"/>
                        <w:rPr>
                          <w:lang w:val="en-US"/>
                        </w:rPr>
                      </w:pPr>
                    </w:p>
                    <w:p w14:paraId="74124AC1" w14:textId="48A8A12A" w:rsidR="0057214F" w:rsidRPr="0057214F" w:rsidRDefault="0057214F">
                      <w:pPr>
                        <w:pStyle w:val="Chthchnh0"/>
                        <w:rPr>
                          <w:lang w:val="en-US"/>
                        </w:rPr>
                      </w:pPr>
                      <w:r>
                        <w:rPr>
                          <w:lang w:val="en-US"/>
                        </w:rPr>
                        <w:t>Trần Song Tùng</w:t>
                      </w:r>
                    </w:p>
                  </w:txbxContent>
                </v:textbox>
                <w10:wrap anchorx="page" anchory="margin"/>
              </v:shape>
            </w:pict>
          </mc:Fallback>
        </mc:AlternateContent>
      </w:r>
      <w:r w:rsidR="00000000">
        <w:rPr>
          <w:b/>
          <w:bCs/>
          <w:i/>
          <w:iCs/>
        </w:rPr>
        <w:t>Nơi nhận:</w:t>
      </w:r>
    </w:p>
    <w:p w14:paraId="6C159457" w14:textId="77777777" w:rsidR="00B45F77" w:rsidRDefault="00000000">
      <w:pPr>
        <w:pStyle w:val="Vnbnnidung20"/>
        <w:numPr>
          <w:ilvl w:val="0"/>
          <w:numId w:val="12"/>
        </w:numPr>
        <w:tabs>
          <w:tab w:val="left" w:pos="258"/>
        </w:tabs>
      </w:pPr>
      <w:bookmarkStart w:id="40" w:name="bookmark40"/>
      <w:bookmarkEnd w:id="40"/>
      <w:r>
        <w:t>Như Điều 12;</w:t>
      </w:r>
    </w:p>
    <w:p w14:paraId="12E8BE73" w14:textId="77777777" w:rsidR="00B45F77" w:rsidRDefault="00000000">
      <w:pPr>
        <w:pStyle w:val="Vnbnnidung20"/>
        <w:numPr>
          <w:ilvl w:val="0"/>
          <w:numId w:val="12"/>
        </w:numPr>
        <w:tabs>
          <w:tab w:val="left" w:pos="258"/>
        </w:tabs>
      </w:pPr>
      <w:bookmarkStart w:id="41" w:name="bookmark41"/>
      <w:bookmarkEnd w:id="41"/>
      <w:r>
        <w:t>Vụ Pháp chế - Bộ VHTTDL;</w:t>
      </w:r>
    </w:p>
    <w:p w14:paraId="05DF0A89" w14:textId="77777777" w:rsidR="00B45F77" w:rsidRDefault="00000000">
      <w:pPr>
        <w:pStyle w:val="Vnbnnidung20"/>
        <w:numPr>
          <w:ilvl w:val="0"/>
          <w:numId w:val="12"/>
        </w:numPr>
        <w:tabs>
          <w:tab w:val="left" w:pos="258"/>
        </w:tabs>
      </w:pPr>
      <w:bookmarkStart w:id="42" w:name="bookmark42"/>
      <w:bookmarkEnd w:id="42"/>
      <w:r>
        <w:t>Cục KTVB và TCTHPL, Bộ Tư pháp;</w:t>
      </w:r>
    </w:p>
    <w:p w14:paraId="58A3EB8E" w14:textId="77777777" w:rsidR="00B45F77" w:rsidRDefault="00000000">
      <w:pPr>
        <w:pStyle w:val="Vnbnnidung20"/>
        <w:numPr>
          <w:ilvl w:val="0"/>
          <w:numId w:val="12"/>
        </w:numPr>
        <w:tabs>
          <w:tab w:val="left" w:pos="258"/>
        </w:tabs>
      </w:pPr>
      <w:bookmarkStart w:id="43" w:name="bookmark43"/>
      <w:bookmarkEnd w:id="43"/>
      <w:r>
        <w:t>Thường trực Tỉnh ủy;</w:t>
      </w:r>
    </w:p>
    <w:p w14:paraId="239092DC" w14:textId="77777777" w:rsidR="00B45F77" w:rsidRDefault="00000000">
      <w:pPr>
        <w:pStyle w:val="Vnbnnidung20"/>
        <w:numPr>
          <w:ilvl w:val="0"/>
          <w:numId w:val="12"/>
        </w:numPr>
        <w:tabs>
          <w:tab w:val="left" w:pos="258"/>
        </w:tabs>
      </w:pPr>
      <w:bookmarkStart w:id="44" w:name="bookmark44"/>
      <w:bookmarkEnd w:id="44"/>
      <w:r>
        <w:t>Thường trực HĐND tỉnh;</w:t>
      </w:r>
    </w:p>
    <w:p w14:paraId="7C5EC774" w14:textId="77777777" w:rsidR="00B45F77" w:rsidRDefault="00000000">
      <w:pPr>
        <w:pStyle w:val="Vnbnnidung20"/>
        <w:numPr>
          <w:ilvl w:val="0"/>
          <w:numId w:val="12"/>
        </w:numPr>
        <w:tabs>
          <w:tab w:val="left" w:pos="258"/>
        </w:tabs>
      </w:pPr>
      <w:bookmarkStart w:id="45" w:name="bookmark45"/>
      <w:bookmarkEnd w:id="45"/>
      <w:r>
        <w:t>Đoàn ĐBQH tỉnh;</w:t>
      </w:r>
    </w:p>
    <w:p w14:paraId="5B169C8F" w14:textId="77777777" w:rsidR="00B45F77" w:rsidRDefault="00000000">
      <w:pPr>
        <w:pStyle w:val="Vnbnnidung20"/>
        <w:numPr>
          <w:ilvl w:val="0"/>
          <w:numId w:val="12"/>
        </w:numPr>
        <w:tabs>
          <w:tab w:val="left" w:pos="258"/>
        </w:tabs>
      </w:pPr>
      <w:bookmarkStart w:id="46" w:name="bookmark46"/>
      <w:bookmarkEnd w:id="46"/>
      <w:r>
        <w:t>Chủ tịch, các PCT UBND tỉnh;</w:t>
      </w:r>
    </w:p>
    <w:p w14:paraId="0D80F7B0" w14:textId="77777777" w:rsidR="00B45F77" w:rsidRDefault="00000000">
      <w:pPr>
        <w:pStyle w:val="Vnbnnidung20"/>
        <w:numPr>
          <w:ilvl w:val="0"/>
          <w:numId w:val="12"/>
        </w:numPr>
        <w:tabs>
          <w:tab w:val="left" w:pos="258"/>
        </w:tabs>
      </w:pPr>
      <w:bookmarkStart w:id="47" w:name="bookmark47"/>
      <w:bookmarkEnd w:id="47"/>
      <w:r>
        <w:t>Uỷ ban MTTQ VN tỉnh;</w:t>
      </w:r>
    </w:p>
    <w:p w14:paraId="27AAD755" w14:textId="77777777" w:rsidR="00B45F77" w:rsidRDefault="00000000">
      <w:pPr>
        <w:pStyle w:val="Vnbnnidung20"/>
        <w:numPr>
          <w:ilvl w:val="0"/>
          <w:numId w:val="12"/>
        </w:numPr>
        <w:tabs>
          <w:tab w:val="left" w:pos="258"/>
        </w:tabs>
      </w:pPr>
      <w:bookmarkStart w:id="48" w:name="bookmark48"/>
      <w:bookmarkEnd w:id="48"/>
      <w:r>
        <w:t>Trung tâm Thông tin - Công báo;</w:t>
      </w:r>
    </w:p>
    <w:p w14:paraId="60139ACA" w14:textId="77777777" w:rsidR="00B45F77" w:rsidRDefault="00000000">
      <w:pPr>
        <w:pStyle w:val="Vnbnnidung20"/>
        <w:numPr>
          <w:ilvl w:val="0"/>
          <w:numId w:val="12"/>
        </w:numPr>
        <w:tabs>
          <w:tab w:val="left" w:pos="258"/>
        </w:tabs>
      </w:pPr>
      <w:bookmarkStart w:id="49" w:name="bookmark49"/>
      <w:bookmarkEnd w:id="49"/>
      <w:r>
        <w:t>Lưu: VT, VP5.</w:t>
      </w:r>
    </w:p>
    <w:p w14:paraId="6B261916" w14:textId="6B2C5CBE" w:rsidR="00B45F77" w:rsidRDefault="00000000">
      <w:pPr>
        <w:pStyle w:val="Vnbnnidung30"/>
      </w:pPr>
      <w:r>
        <w:t>Zh</w:t>
      </w:r>
    </w:p>
    <w:sectPr w:rsidR="00B45F77">
      <w:headerReference w:type="default" r:id="rId21"/>
      <w:headerReference w:type="first" r:id="rId22"/>
      <w:pgSz w:w="11900" w:h="16840"/>
      <w:pgMar w:top="1214" w:right="976" w:bottom="1135" w:left="1641"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6E77D" w14:textId="77777777" w:rsidR="00B572FB" w:rsidRDefault="00B572FB">
      <w:r>
        <w:separator/>
      </w:r>
    </w:p>
  </w:endnote>
  <w:endnote w:type="continuationSeparator" w:id="0">
    <w:p w14:paraId="25AAADBA" w14:textId="77777777" w:rsidR="00B572FB" w:rsidRDefault="00B572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465D1" w14:textId="77777777" w:rsidR="00B572FB" w:rsidRDefault="00B572FB"/>
  </w:footnote>
  <w:footnote w:type="continuationSeparator" w:id="0">
    <w:p w14:paraId="5FE52229" w14:textId="77777777" w:rsidR="00B572FB" w:rsidRDefault="00B572F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09F71" w14:textId="77777777" w:rsidR="00B45F77" w:rsidRDefault="00000000">
    <w:pPr>
      <w:spacing w:line="1" w:lineRule="exact"/>
    </w:pPr>
    <w:r>
      <w:rPr>
        <w:noProof/>
      </w:rPr>
      <mc:AlternateContent>
        <mc:Choice Requires="wps">
          <w:drawing>
            <wp:anchor distT="0" distB="0" distL="0" distR="0" simplePos="0" relativeHeight="62914690" behindDoc="1" locked="0" layoutInCell="1" allowOverlap="1" wp14:anchorId="3E9E9517" wp14:editId="64CA6A0C">
              <wp:simplePos x="0" y="0"/>
              <wp:positionH relativeFrom="page">
                <wp:posOffset>3956050</wp:posOffset>
              </wp:positionH>
              <wp:positionV relativeFrom="page">
                <wp:posOffset>478155</wp:posOffset>
              </wp:positionV>
              <wp:extent cx="67310" cy="100330"/>
              <wp:effectExtent l="0" t="0" r="0" b="0"/>
              <wp:wrapNone/>
              <wp:docPr id="5" name="Shape 5"/>
              <wp:cNvGraphicFramePr/>
              <a:graphic xmlns:a="http://schemas.openxmlformats.org/drawingml/2006/main">
                <a:graphicData uri="http://schemas.microsoft.com/office/word/2010/wordprocessingShape">
                  <wps:wsp>
                    <wps:cNvSpPr txBox="1"/>
                    <wps:spPr>
                      <a:xfrm>
                        <a:off x="0" y="0"/>
                        <a:ext cx="67310" cy="100330"/>
                      </a:xfrm>
                      <a:prstGeom prst="rect">
                        <a:avLst/>
                      </a:prstGeom>
                      <a:noFill/>
                    </wps:spPr>
                    <wps:txbx>
                      <w:txbxContent>
                        <w:p w14:paraId="34633D05" w14:textId="77777777" w:rsidR="00B45F77"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wps:txbx>
                    <wps:bodyPr wrap="none" lIns="0" tIns="0" rIns="0" bIns="0">
                      <a:spAutoFit/>
                    </wps:bodyPr>
                  </wps:wsp>
                </a:graphicData>
              </a:graphic>
            </wp:anchor>
          </w:drawing>
        </mc:Choice>
        <mc:Fallback>
          <w:pict>
            <v:shapetype w14:anchorId="3E9E9517" id="_x0000_t202" coordsize="21600,21600" o:spt="202" path="m,l,21600r21600,l21600,xe">
              <v:stroke joinstyle="miter"/>
              <v:path gradientshapeok="t" o:connecttype="rect"/>
            </v:shapetype>
            <v:shape id="Shape 5" o:spid="_x0000_s1027" type="#_x0000_t202" style="position:absolute;margin-left:311.5pt;margin-top:37.65pt;width:5.3pt;height:7.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" filled="f" stroked="f">
              <v:textbox style="mso-fit-shape-to-text:t" inset="0,0,0,0">
                <w:txbxContent>
                  <w:p w14:paraId="34633D05" w14:textId="77777777" w:rsidR="00B45F77" w:rsidRDefault="00000000">
                    <w:pPr>
                      <w:pStyle w:val="utranghocchntrang20"/>
                      <w:rPr>
                        <w:sz w:val="24"/>
                        <w:szCs w:val="24"/>
                      </w:rPr>
                    </w:pPr>
                    <w:r>
                      <w:fldChar w:fldCharType="begin"/>
                    </w:r>
                    <w:r>
                      <w:instrText xml:space="preserve"> PAGE \* MERGEFORMAT </w:instrText>
                    </w:r>
                    <w:r>
                      <w:fldChar w:fldCharType="separate"/>
                    </w:r>
                    <w:r>
                      <w:rPr>
                        <w:sz w:val="24"/>
                        <w:szCs w:val="24"/>
                      </w:rPr>
                      <w:t>#</w:t>
                    </w:r>
                    <w:r>
                      <w:rPr>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1E37" w14:textId="77777777" w:rsidR="00B45F77" w:rsidRDefault="00B45F77">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D3C"/>
    <w:multiLevelType w:val="multilevel"/>
    <w:tmpl w:val="69AC712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8804C50"/>
    <w:multiLevelType w:val="multilevel"/>
    <w:tmpl w:val="AC2A60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5058A4"/>
    <w:multiLevelType w:val="multilevel"/>
    <w:tmpl w:val="9B4EA0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6836B7F"/>
    <w:multiLevelType w:val="multilevel"/>
    <w:tmpl w:val="8C4820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E730E38"/>
    <w:multiLevelType w:val="multilevel"/>
    <w:tmpl w:val="6866A6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2F3268D"/>
    <w:multiLevelType w:val="multilevel"/>
    <w:tmpl w:val="70DAD00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5B90251"/>
    <w:multiLevelType w:val="multilevel"/>
    <w:tmpl w:val="2458B5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DAB7143"/>
    <w:multiLevelType w:val="multilevel"/>
    <w:tmpl w:val="C7662E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97C396A"/>
    <w:multiLevelType w:val="multilevel"/>
    <w:tmpl w:val="CD5CC6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C6610F6"/>
    <w:multiLevelType w:val="multilevel"/>
    <w:tmpl w:val="A6F447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B601995"/>
    <w:multiLevelType w:val="multilevel"/>
    <w:tmpl w:val="287A4A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F6D40BC"/>
    <w:multiLevelType w:val="multilevel"/>
    <w:tmpl w:val="6A5260F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05136303">
    <w:abstractNumId w:val="11"/>
  </w:num>
  <w:num w:numId="2" w16cid:durableId="457645645">
    <w:abstractNumId w:val="5"/>
  </w:num>
  <w:num w:numId="3" w16cid:durableId="513225334">
    <w:abstractNumId w:val="9"/>
  </w:num>
  <w:num w:numId="4" w16cid:durableId="549222150">
    <w:abstractNumId w:val="4"/>
  </w:num>
  <w:num w:numId="5" w16cid:durableId="1441531627">
    <w:abstractNumId w:val="7"/>
  </w:num>
  <w:num w:numId="6" w16cid:durableId="179441972">
    <w:abstractNumId w:val="6"/>
  </w:num>
  <w:num w:numId="7" w16cid:durableId="795872132">
    <w:abstractNumId w:val="8"/>
  </w:num>
  <w:num w:numId="8" w16cid:durableId="184252386">
    <w:abstractNumId w:val="10"/>
  </w:num>
  <w:num w:numId="9" w16cid:durableId="276838984">
    <w:abstractNumId w:val="0"/>
  </w:num>
  <w:num w:numId="10" w16cid:durableId="2023509055">
    <w:abstractNumId w:val="2"/>
  </w:num>
  <w:num w:numId="11" w16cid:durableId="1279681764">
    <w:abstractNumId w:val="1"/>
  </w:num>
  <w:num w:numId="12" w16cid:durableId="9947258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F77"/>
    <w:rsid w:val="0057214F"/>
    <w:rsid w:val="009855A7"/>
    <w:rsid w:val="00B45F77"/>
    <w:rsid w:val="00B572FB"/>
    <w:rsid w:val="00BB5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ED5D"/>
  <w15:docId w15:val="{C9B6E33C-4029-440B-9724-CD215DFC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6"/>
      <w:szCs w:val="16"/>
      <w:u w:val="none"/>
      <w:shd w:val="clear" w:color="auto" w:fill="auto"/>
    </w:rPr>
  </w:style>
  <w:style w:type="paragraph" w:customStyle="1" w:styleId="Chthchnh0">
    <w:name w:val="Chú thích ảnh"/>
    <w:basedOn w:val="Normal"/>
    <w:link w:val="Chthchnh"/>
    <w:pPr>
      <w:jc w:val="center"/>
    </w:pPr>
    <w:rPr>
      <w:rFonts w:ascii="Times New Roman" w:eastAsia="Times New Roman" w:hAnsi="Times New Roman" w:cs="Times New Roman"/>
      <w:b/>
      <w:bCs/>
      <w:sz w:val="28"/>
      <w:szCs w:val="28"/>
    </w:rPr>
  </w:style>
  <w:style w:type="paragraph" w:customStyle="1" w:styleId="Vnbnnidung0">
    <w:name w:val="Văn bản nội dung"/>
    <w:basedOn w:val="Normal"/>
    <w:link w:val="Vnbnnidung"/>
    <w:pPr>
      <w:spacing w:after="80" w:line="264" w:lineRule="auto"/>
      <w:ind w:firstLine="400"/>
    </w:pPr>
    <w:rPr>
      <w:rFonts w:ascii="Times New Roman" w:eastAsia="Times New Roman" w:hAnsi="Times New Roman" w:cs="Times New Roman"/>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Vnbnnidung30">
    <w:name w:val="Văn bản nội dung (3)"/>
    <w:basedOn w:val="Normal"/>
    <w:link w:val="Vnbnnidung3"/>
    <w:pPr>
      <w:spacing w:after="80"/>
      <w:ind w:firstLine="560"/>
    </w:pPr>
    <w:rPr>
      <w:rFonts w:ascii="Times New Roman" w:eastAsia="Times New Roman" w:hAnsi="Times New Roman" w:cs="Times New Roman"/>
      <w:sz w:val="16"/>
      <w:szCs w:val="16"/>
    </w:rPr>
  </w:style>
  <w:style w:type="table" w:styleId="TableGrid">
    <w:name w:val="Table Grid"/>
    <w:basedOn w:val="TableNormal"/>
    <w:uiPriority w:val="39"/>
    <w:rsid w:val="00BB55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van-hoa-xa-hoi/nghi-dinh-168-2017-nd-cp-huong-dan-luat-du-lich-356282.aspx" TargetMode="External"/><Relationship Id="rId13" Type="http://schemas.openxmlformats.org/officeDocument/2006/relationships/hyperlink" Target="https://thuvienphapluat.vn/TCVN/linh-vuc-khac/tcvn-7795-2021-biet-thu-du-lich-xep-hang-919472.aspx" TargetMode="External"/><Relationship Id="rId18" Type="http://schemas.openxmlformats.org/officeDocument/2006/relationships/hyperlink" Target="https://thuvienphapluat.vn/TCVN/xay-dung/tcvn-7800-2017-nha-o-co-phong-cho-khach-du-lich-thue-917367.aspx"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thuvienphapluat.vn/van-ban/van-hoa-xa-hoi/nghi-dinh-168-2017-nd-cp-huong-dan-luat-du-lich-356282.aspx" TargetMode="External"/><Relationship Id="rId12" Type="http://schemas.openxmlformats.org/officeDocument/2006/relationships/hyperlink" Target="https://thuvienphapluat.vn/TCVN/linh-vuc-khac/tcvn-4391-2015-khach-san-xep-hang-915306.aspx" TargetMode="External"/><Relationship Id="rId17" Type="http://schemas.openxmlformats.org/officeDocument/2006/relationships/hyperlink" Target="https://thuvienphapluat.vn/TCVN/xay-dung/tcvn-7799-2017-nha-nghi-du-lich-917366.aspx" TargetMode="External"/><Relationship Id="rId2" Type="http://schemas.openxmlformats.org/officeDocument/2006/relationships/styles" Target="styles.xml"/><Relationship Id="rId16" Type="http://schemas.openxmlformats.org/officeDocument/2006/relationships/hyperlink" Target="https://thuvienphapluat.vn/TCVN/xay-dung/tcvn-7799-2017-nha-nghi-du-lich-917366.aspx" TargetMode="External"/><Relationship Id="rId20" Type="http://schemas.openxmlformats.org/officeDocument/2006/relationships/hyperlink" Target="https://thuvienphapluat.vn/TCVN/linh-vuc-khac/tcvn-7796-2009-tieu-chuan-bai-cam-trai-du-lich-904976.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TCVN/linh-vuc-khac/tcvn-4391-2015-khach-san-xep-hang-915306.asp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thuvienphapluat.vn/TCVN/giao-thong/tcvn-9372-2012-tau-thuy-luu-tru-du-lich-xep-hang-906707.aspx" TargetMode="External"/><Relationship Id="rId23" Type="http://schemas.openxmlformats.org/officeDocument/2006/relationships/fontTable" Target="fontTable.xml"/><Relationship Id="rId10" Type="http://schemas.openxmlformats.org/officeDocument/2006/relationships/hyperlink" Target="https://thuvienphapluat.vn/van-ban/bo-may-hanh-chinh/thong-tu-06-2017-tt-bvhttdl-huong-dan-luat-du-lich-373023.aspx" TargetMode="External"/><Relationship Id="rId19" Type="http://schemas.openxmlformats.org/officeDocument/2006/relationships/hyperlink" Target="https://thuvienphapluat.vn/TCVN/linh-vuc-khac/tcvn-7796-2009-tieu-chuan-bai-cam-trai-du-lich-904976.aspx" TargetMode="External"/><Relationship Id="rId4" Type="http://schemas.openxmlformats.org/officeDocument/2006/relationships/webSettings" Target="webSettings.xml"/><Relationship Id="rId9" Type="http://schemas.openxmlformats.org/officeDocument/2006/relationships/hyperlink" Target="https://thuvienphapluat.vn/van-ban/tai-chinh-nha-nuoc/nghi-dinh-85-2024-nd-cp-huong-dan-luat-gia-2023-596258.aspx" TargetMode="External"/><Relationship Id="rId14" Type="http://schemas.openxmlformats.org/officeDocument/2006/relationships/hyperlink" Target="https://thuvienphapluat.vn/TCVN/xay-dung/tcvn-7798-2014-can-ho-du-lich-xep-hang-912952.aspx"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1141</Words>
  <Characters>6505</Characters>
  <Application>Microsoft Office Word</Application>
  <DocSecurity>0</DocSecurity>
  <Lines>54</Lines>
  <Paragraphs>15</Paragraphs>
  <ScaleCrop>false</ScaleCrop>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vuthingocanh</dc:creator>
  <cp:keywords/>
  <cp:lastModifiedBy>Admin</cp:lastModifiedBy>
  <cp:revision>4</cp:revision>
  <dcterms:created xsi:type="dcterms:W3CDTF">2026-07-21T07:42:00Z</dcterms:created>
  <dcterms:modified xsi:type="dcterms:W3CDTF">2026-07-21T07:55:00Z</dcterms:modified>
</cp:coreProperties>
</file>