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
        <w:tblW w:w="9356" w:type="dxa"/>
        <w:tblInd w:w="-142" w:type="dxa"/>
        <w:tblLayout w:type="fixed"/>
        <w:tblLook w:val="0000" w:firstRow="0" w:lastRow="0" w:firstColumn="0" w:lastColumn="0" w:noHBand="0" w:noVBand="0"/>
      </w:tblPr>
      <w:tblGrid>
        <w:gridCol w:w="3588"/>
        <w:gridCol w:w="5768"/>
      </w:tblGrid>
      <w:tr w:rsidR="003843E3" w:rsidRPr="009E1C11" w14:paraId="59C94186" w14:textId="77777777" w:rsidTr="00B72388">
        <w:trPr>
          <w:trHeight w:val="717"/>
        </w:trPr>
        <w:tc>
          <w:tcPr>
            <w:tcW w:w="3588" w:type="dxa"/>
          </w:tcPr>
          <w:p w14:paraId="79EC2AC3" w14:textId="77777777" w:rsidR="00013AB7" w:rsidRPr="009E1C11" w:rsidRDefault="00987582" w:rsidP="00FF33CB">
            <w:pPr>
              <w:ind w:leftChars="-38" w:left="-103" w:right="-64" w:hanging="3"/>
              <w:jc w:val="center"/>
              <w:rPr>
                <w:sz w:val="26"/>
                <w:szCs w:val="26"/>
              </w:rPr>
            </w:pPr>
            <w:r w:rsidRPr="009E1C11">
              <w:rPr>
                <w:b/>
                <w:bCs/>
                <w:sz w:val="26"/>
                <w:szCs w:val="26"/>
              </w:rPr>
              <w:t>ỦY BAN NHÂN DÂN</w:t>
            </w:r>
          </w:p>
          <w:p w14:paraId="74318382" w14:textId="77777777" w:rsidR="00013AB7" w:rsidRPr="009E1C11" w:rsidRDefault="00987582" w:rsidP="00FF33CB">
            <w:pPr>
              <w:ind w:leftChars="-38" w:left="-103" w:right="-64" w:hanging="3"/>
              <w:jc w:val="center"/>
              <w:rPr>
                <w:sz w:val="26"/>
                <w:szCs w:val="26"/>
              </w:rPr>
            </w:pPr>
            <w:r w:rsidRPr="009E1C11">
              <w:rPr>
                <w:b/>
                <w:bCs/>
                <w:sz w:val="26"/>
                <w:szCs w:val="26"/>
              </w:rPr>
              <w:t>THÀNH PHỐ HỒ CHÍ MINH</w:t>
            </w:r>
          </w:p>
          <w:p w14:paraId="2A8EF80E" w14:textId="736DA712" w:rsidR="00013AB7" w:rsidRPr="009E1C11" w:rsidRDefault="00987582" w:rsidP="00FF33CB">
            <w:pPr>
              <w:ind w:leftChars="-38" w:left="-106" w:right="-64"/>
              <w:jc w:val="center"/>
              <w:rPr>
                <w:sz w:val="12"/>
                <w:szCs w:val="12"/>
                <w:vertAlign w:val="superscript"/>
              </w:rPr>
            </w:pPr>
            <w:r w:rsidRPr="009E1C11">
              <w:rPr>
                <w:b/>
                <w:bCs/>
                <w:sz w:val="12"/>
                <w:szCs w:val="12"/>
                <w:vertAlign w:val="superscript"/>
              </w:rPr>
              <w:t>__________</w:t>
            </w:r>
            <w:r w:rsidR="006B21CE" w:rsidRPr="009E1C11">
              <w:rPr>
                <w:b/>
                <w:bCs/>
                <w:sz w:val="12"/>
                <w:szCs w:val="12"/>
                <w:vertAlign w:val="superscript"/>
                <w:lang w:val="en-US"/>
              </w:rPr>
              <w:t>__</w:t>
            </w:r>
            <w:r w:rsidRPr="009E1C11">
              <w:rPr>
                <w:b/>
                <w:bCs/>
                <w:sz w:val="12"/>
                <w:szCs w:val="12"/>
                <w:vertAlign w:val="superscript"/>
              </w:rPr>
              <w:t>_________________________</w:t>
            </w:r>
          </w:p>
          <w:p w14:paraId="49CF053B" w14:textId="77777777" w:rsidR="00013AB7" w:rsidRPr="009E1C11" w:rsidRDefault="00013AB7" w:rsidP="00FF33CB">
            <w:pPr>
              <w:pStyle w:val="Heading4"/>
              <w:spacing w:before="0" w:after="0"/>
              <w:ind w:leftChars="-38" w:left="-104" w:right="-64" w:hanging="2"/>
              <w:jc w:val="center"/>
              <w:rPr>
                <w:sz w:val="20"/>
                <w:szCs w:val="20"/>
              </w:rPr>
            </w:pPr>
          </w:p>
        </w:tc>
        <w:tc>
          <w:tcPr>
            <w:tcW w:w="5768" w:type="dxa"/>
          </w:tcPr>
          <w:p w14:paraId="2608819A" w14:textId="77777777" w:rsidR="00013AB7" w:rsidRPr="009E1C11" w:rsidRDefault="00987582" w:rsidP="00FF33CB">
            <w:pPr>
              <w:pBdr>
                <w:top w:val="nil"/>
                <w:left w:val="nil"/>
                <w:bottom w:val="nil"/>
                <w:right w:val="nil"/>
                <w:between w:val="nil"/>
              </w:pBdr>
              <w:ind w:leftChars="-37" w:left="-101" w:hanging="3"/>
              <w:jc w:val="center"/>
              <w:rPr>
                <w:sz w:val="26"/>
                <w:szCs w:val="26"/>
              </w:rPr>
            </w:pPr>
            <w:r w:rsidRPr="009E1C11">
              <w:rPr>
                <w:b/>
                <w:bCs/>
                <w:sz w:val="26"/>
                <w:szCs w:val="26"/>
              </w:rPr>
              <w:t>CỘNG HÒA XÃ HỘI CHỦ NGHĨA VIỆT NAM</w:t>
            </w:r>
          </w:p>
          <w:p w14:paraId="2F60AA44" w14:textId="77777777" w:rsidR="00013AB7" w:rsidRPr="009E1C11" w:rsidRDefault="00987582" w:rsidP="00FF33CB">
            <w:pPr>
              <w:ind w:leftChars="-37" w:left="-101" w:hanging="3"/>
              <w:jc w:val="center"/>
            </w:pPr>
            <w:r w:rsidRPr="009E1C11">
              <w:rPr>
                <w:b/>
                <w:bCs/>
              </w:rPr>
              <w:t>Độc lập - Tự do - Hạnh phúc</w:t>
            </w:r>
          </w:p>
          <w:p w14:paraId="2A70CAD2" w14:textId="5A57D747" w:rsidR="00013AB7" w:rsidRPr="009E1C11" w:rsidRDefault="00987582" w:rsidP="00FF33CB">
            <w:pPr>
              <w:ind w:leftChars="-37" w:left="-104"/>
              <w:jc w:val="center"/>
              <w:rPr>
                <w:sz w:val="12"/>
                <w:szCs w:val="12"/>
                <w:vertAlign w:val="superscript"/>
              </w:rPr>
            </w:pPr>
            <w:r w:rsidRPr="009E1C11">
              <w:rPr>
                <w:b/>
                <w:bCs/>
                <w:sz w:val="12"/>
                <w:szCs w:val="12"/>
                <w:vertAlign w:val="superscript"/>
              </w:rPr>
              <w:t>__________________________</w:t>
            </w:r>
            <w:r w:rsidR="003843E3" w:rsidRPr="009E1C11">
              <w:rPr>
                <w:b/>
                <w:bCs/>
                <w:sz w:val="12"/>
                <w:szCs w:val="12"/>
                <w:vertAlign w:val="superscript"/>
                <w:lang w:val="en-US"/>
              </w:rPr>
              <w:t>_______</w:t>
            </w:r>
            <w:r w:rsidRPr="009E1C11">
              <w:rPr>
                <w:b/>
                <w:bCs/>
                <w:sz w:val="12"/>
                <w:szCs w:val="12"/>
                <w:vertAlign w:val="superscript"/>
              </w:rPr>
              <w:t>_____________________________________________________</w:t>
            </w:r>
          </w:p>
          <w:p w14:paraId="4421A524" w14:textId="77777777" w:rsidR="00013AB7" w:rsidRPr="009E1C11" w:rsidRDefault="00013AB7" w:rsidP="00FF33CB">
            <w:pPr>
              <w:ind w:leftChars="-37" w:left="-102" w:hanging="2"/>
              <w:jc w:val="center"/>
              <w:rPr>
                <w:sz w:val="20"/>
                <w:szCs w:val="20"/>
              </w:rPr>
            </w:pPr>
          </w:p>
        </w:tc>
      </w:tr>
      <w:tr w:rsidR="003843E3" w:rsidRPr="009E1C11" w14:paraId="4E4962D7" w14:textId="77777777" w:rsidTr="00B72388">
        <w:tc>
          <w:tcPr>
            <w:tcW w:w="3588" w:type="dxa"/>
          </w:tcPr>
          <w:p w14:paraId="18E39DA7" w14:textId="79D161CD" w:rsidR="00013AB7" w:rsidRPr="009E1C11" w:rsidRDefault="00987582" w:rsidP="00CA311D">
            <w:pPr>
              <w:pStyle w:val="Heading3"/>
              <w:spacing w:before="0" w:after="0"/>
              <w:ind w:leftChars="-38" w:left="-103" w:right="-64" w:hanging="3"/>
              <w:jc w:val="center"/>
              <w:rPr>
                <w:rFonts w:ascii="Times New Roman" w:eastAsia="Times New Roman" w:hAnsi="Times New Roman" w:cs="Times New Roman"/>
                <w:b w:val="0"/>
                <w:bCs w:val="0"/>
                <w:vertAlign w:val="superscript"/>
              </w:rPr>
            </w:pPr>
            <w:r w:rsidRPr="009E1C11">
              <w:rPr>
                <w:rFonts w:ascii="Times New Roman" w:eastAsia="Times New Roman" w:hAnsi="Times New Roman" w:cs="Times New Roman"/>
                <w:b w:val="0"/>
                <w:bCs w:val="0"/>
              </w:rPr>
              <w:t xml:space="preserve">Số: </w:t>
            </w:r>
            <w:r w:rsidR="00CA311D">
              <w:rPr>
                <w:rFonts w:ascii="Times New Roman" w:eastAsia="Times New Roman" w:hAnsi="Times New Roman" w:cs="Times New Roman"/>
                <w:b w:val="0"/>
                <w:bCs w:val="0"/>
                <w:lang w:val="en-US"/>
              </w:rPr>
              <w:t>2432</w:t>
            </w:r>
            <w:r w:rsidRPr="009E1C11">
              <w:rPr>
                <w:rFonts w:ascii="Times New Roman" w:eastAsia="Times New Roman" w:hAnsi="Times New Roman" w:cs="Times New Roman"/>
                <w:b w:val="0"/>
                <w:bCs w:val="0"/>
              </w:rPr>
              <w:t>/QĐ-UBND</w:t>
            </w:r>
          </w:p>
        </w:tc>
        <w:tc>
          <w:tcPr>
            <w:tcW w:w="5768" w:type="dxa"/>
          </w:tcPr>
          <w:p w14:paraId="6F23DFB0" w14:textId="12B4A748" w:rsidR="00013AB7" w:rsidRPr="009E1C11" w:rsidRDefault="00987582" w:rsidP="00CA311D">
            <w:pPr>
              <w:pStyle w:val="Heading4"/>
              <w:spacing w:before="0" w:after="0"/>
              <w:ind w:leftChars="-37" w:left="-101" w:hanging="3"/>
              <w:jc w:val="center"/>
              <w:rPr>
                <w:b w:val="0"/>
                <w:bCs w:val="0"/>
                <w:sz w:val="26"/>
                <w:szCs w:val="26"/>
                <w:lang w:val="en-US"/>
              </w:rPr>
            </w:pPr>
            <w:r w:rsidRPr="009E1C11">
              <w:rPr>
                <w:b w:val="0"/>
                <w:bCs w:val="0"/>
                <w:i/>
                <w:iCs/>
                <w:sz w:val="26"/>
                <w:szCs w:val="26"/>
              </w:rPr>
              <w:t xml:space="preserve">Thành phố Hồ Chí Minh, ngày </w:t>
            </w:r>
            <w:r w:rsidR="00CA311D">
              <w:rPr>
                <w:b w:val="0"/>
                <w:bCs w:val="0"/>
                <w:i/>
                <w:iCs/>
                <w:sz w:val="26"/>
                <w:szCs w:val="26"/>
                <w:lang w:val="en-US"/>
              </w:rPr>
              <w:t>23</w:t>
            </w:r>
            <w:r w:rsidRPr="009E1C11">
              <w:rPr>
                <w:b w:val="0"/>
                <w:bCs w:val="0"/>
                <w:i/>
                <w:iCs/>
                <w:sz w:val="26"/>
                <w:szCs w:val="26"/>
              </w:rPr>
              <w:t xml:space="preserve"> tháng</w:t>
            </w:r>
            <w:r w:rsidR="00CA311D">
              <w:rPr>
                <w:b w:val="0"/>
                <w:bCs w:val="0"/>
                <w:i/>
                <w:iCs/>
                <w:sz w:val="26"/>
                <w:szCs w:val="26"/>
                <w:lang w:val="en-US"/>
              </w:rPr>
              <w:t xml:space="preserve"> 4 </w:t>
            </w:r>
            <w:bookmarkStart w:id="0" w:name="_GoBack"/>
            <w:bookmarkEnd w:id="0"/>
            <w:r w:rsidRPr="009E1C11">
              <w:rPr>
                <w:b w:val="0"/>
                <w:bCs w:val="0"/>
                <w:i/>
                <w:iCs/>
                <w:sz w:val="26"/>
                <w:szCs w:val="26"/>
              </w:rPr>
              <w:t>năm 202</w:t>
            </w:r>
            <w:r w:rsidR="00C51760" w:rsidRPr="009E1C11">
              <w:rPr>
                <w:b w:val="0"/>
                <w:bCs w:val="0"/>
                <w:i/>
                <w:iCs/>
                <w:sz w:val="26"/>
                <w:szCs w:val="26"/>
                <w:lang w:val="en-US"/>
              </w:rPr>
              <w:t>6</w:t>
            </w:r>
          </w:p>
        </w:tc>
      </w:tr>
    </w:tbl>
    <w:p w14:paraId="6E6A3072" w14:textId="517F65B4" w:rsidR="00013AB7" w:rsidRPr="009E1C11" w:rsidRDefault="00013AB7">
      <w:pPr>
        <w:jc w:val="center"/>
      </w:pPr>
    </w:p>
    <w:p w14:paraId="26AD7D32" w14:textId="77777777" w:rsidR="00FF33CB" w:rsidRPr="009E1C11" w:rsidRDefault="00FF33CB">
      <w:pPr>
        <w:jc w:val="center"/>
      </w:pPr>
    </w:p>
    <w:p w14:paraId="0C0BA43D" w14:textId="77777777" w:rsidR="00F05C94" w:rsidRPr="009E1C11" w:rsidRDefault="00F05C94" w:rsidP="00FF33CB">
      <w:pPr>
        <w:jc w:val="center"/>
      </w:pPr>
      <w:bookmarkStart w:id="1" w:name="_heading=h.po09yv9mnrk6" w:colFirst="0" w:colLast="0"/>
      <w:bookmarkStart w:id="2" w:name="loai_1"/>
      <w:bookmarkEnd w:id="1"/>
      <w:r w:rsidRPr="009E1C11">
        <w:rPr>
          <w:b/>
          <w:bCs/>
        </w:rPr>
        <w:t>QUYẾT ĐỊNH</w:t>
      </w:r>
      <w:bookmarkEnd w:id="2"/>
    </w:p>
    <w:p w14:paraId="5271500F" w14:textId="77777777" w:rsidR="00E43F9E" w:rsidRPr="009E1C11" w:rsidRDefault="00F05C94" w:rsidP="00C51760">
      <w:pPr>
        <w:jc w:val="center"/>
        <w:rPr>
          <w:b/>
          <w:spacing w:val="-6"/>
        </w:rPr>
      </w:pPr>
      <w:bookmarkStart w:id="3" w:name="loai_1_name"/>
      <w:r w:rsidRPr="009E1C11">
        <w:rPr>
          <w:b/>
          <w:spacing w:val="-6"/>
        </w:rPr>
        <w:t xml:space="preserve">Về việc bãi bỏ </w:t>
      </w:r>
      <w:bookmarkEnd w:id="3"/>
      <w:r w:rsidR="00C51760" w:rsidRPr="009E1C11">
        <w:rPr>
          <w:b/>
          <w:spacing w:val="-6"/>
        </w:rPr>
        <w:t xml:space="preserve">Quyết định số 67/2017/QĐ-UBND ngày 29 tháng 12 năm 2017 của Ủy ban nhân dân Thành phố Hồ Chí Minh quy định về Quy tắc ứng xử </w:t>
      </w:r>
    </w:p>
    <w:p w14:paraId="35A87DD8" w14:textId="38593C76" w:rsidR="00F05C94" w:rsidRPr="009E1C11" w:rsidRDefault="00C51760" w:rsidP="00C51760">
      <w:pPr>
        <w:jc w:val="center"/>
        <w:rPr>
          <w:b/>
        </w:rPr>
      </w:pPr>
      <w:r w:rsidRPr="009E1C11">
        <w:rPr>
          <w:b/>
          <w:spacing w:val="-6"/>
        </w:rPr>
        <w:t>của cán bộ, công chức, viên chức và người lao động làm việc trong các cơ quan hành chính, đơn vị sự nghiệp công lập trên địa bàn Thành phố Hồ Chí Minh</w:t>
      </w:r>
    </w:p>
    <w:p w14:paraId="546BA444" w14:textId="31565D4C" w:rsidR="00F05C94" w:rsidRPr="009E1C11" w:rsidRDefault="00F05C94" w:rsidP="00F05C94">
      <w:pPr>
        <w:jc w:val="center"/>
        <w:rPr>
          <w:b/>
          <w:sz w:val="20"/>
          <w:szCs w:val="20"/>
          <w:lang w:val="en-US"/>
        </w:rPr>
      </w:pPr>
      <w:r w:rsidRPr="009E1C11">
        <w:rPr>
          <w:b/>
          <w:sz w:val="20"/>
          <w:szCs w:val="20"/>
          <w:lang w:val="en-US"/>
        </w:rPr>
        <w:t>_____________________</w:t>
      </w:r>
    </w:p>
    <w:p w14:paraId="78FBEA48" w14:textId="77777777" w:rsidR="00F05C94" w:rsidRPr="009E1C11" w:rsidRDefault="00F05C94" w:rsidP="00FF33CB">
      <w:pPr>
        <w:spacing w:before="360" w:after="240"/>
        <w:jc w:val="center"/>
      </w:pPr>
      <w:r w:rsidRPr="009E1C11">
        <w:rPr>
          <w:b/>
          <w:bCs/>
        </w:rPr>
        <w:t>ỦY BAN NHÂN DÂN THÀNH PHỐ HỒ CHÍ MINH</w:t>
      </w:r>
    </w:p>
    <w:p w14:paraId="7357CF0E" w14:textId="77777777" w:rsidR="00F05C94" w:rsidRPr="009E1C11" w:rsidRDefault="00F05C94" w:rsidP="00FF33CB">
      <w:pPr>
        <w:spacing w:before="120" w:after="120" w:line="252" w:lineRule="auto"/>
        <w:ind w:firstLine="567"/>
        <w:jc w:val="both"/>
      </w:pPr>
      <w:r w:rsidRPr="009E1C11">
        <w:rPr>
          <w:i/>
          <w:iCs/>
        </w:rPr>
        <w:t xml:space="preserve">Căn cứ Luật Tổ chức chính quyền địa phương ngày 16 tháng 6 năm 2025; </w:t>
      </w:r>
    </w:p>
    <w:p w14:paraId="0AAF3284" w14:textId="77777777" w:rsidR="00F05C94" w:rsidRPr="009E1C11" w:rsidRDefault="00F05C94" w:rsidP="00FF33CB">
      <w:pPr>
        <w:spacing w:before="120" w:after="120" w:line="252" w:lineRule="auto"/>
        <w:ind w:firstLine="567"/>
        <w:jc w:val="both"/>
      </w:pPr>
      <w:r w:rsidRPr="009E1C11">
        <w:rPr>
          <w:i/>
          <w:iCs/>
          <w:spacing w:val="-8"/>
        </w:rPr>
        <w:t>Căn cứ Luật Ban hành văn bản quy phạm pháp luật ngày 19 tháng 02 năm</w:t>
      </w:r>
      <w:r w:rsidRPr="009E1C11">
        <w:rPr>
          <w:i/>
          <w:iCs/>
        </w:rPr>
        <w:t xml:space="preserve"> 2025; </w:t>
      </w:r>
      <w:r w:rsidRPr="009E1C11">
        <w:rPr>
          <w:i/>
          <w:iCs/>
          <w:spacing w:val="-6"/>
        </w:rPr>
        <w:t>Luật sửa đổi, bổ sung một số điều của Luật Ban hành văn bản quy phạm pháp</w:t>
      </w:r>
      <w:r w:rsidRPr="009E1C11">
        <w:rPr>
          <w:i/>
          <w:iCs/>
        </w:rPr>
        <w:t xml:space="preserve"> luật ngày 25 tháng 6 năm 2025;</w:t>
      </w:r>
    </w:p>
    <w:p w14:paraId="7E31B11D" w14:textId="2B57A82D" w:rsidR="00F05C94" w:rsidRPr="009E1C11" w:rsidRDefault="00F05C94" w:rsidP="00FF33CB">
      <w:pPr>
        <w:spacing w:before="120" w:after="120" w:line="252" w:lineRule="auto"/>
        <w:ind w:firstLine="567"/>
        <w:jc w:val="both"/>
      </w:pPr>
      <w:r w:rsidRPr="009E1C11">
        <w:rPr>
          <w:i/>
          <w:iCs/>
          <w:spacing w:val="4"/>
        </w:rPr>
        <w:t xml:space="preserve">Căn cứ Nghị quyết số 202/2025/QH15 ngày 12 tháng 6 năm 2025 của Quốc hội </w:t>
      </w:r>
      <w:r w:rsidR="00FF33CB" w:rsidRPr="009E1C11">
        <w:rPr>
          <w:i/>
          <w:iCs/>
          <w:spacing w:val="4"/>
          <w:lang w:val="en-US"/>
        </w:rPr>
        <w:t>v</w:t>
      </w:r>
      <w:r w:rsidRPr="009E1C11">
        <w:rPr>
          <w:i/>
          <w:iCs/>
          <w:spacing w:val="4"/>
        </w:rPr>
        <w:t>ề việc sắp xếp đơn vị hành chính cấp tỉnh năm 2025</w:t>
      </w:r>
      <w:r w:rsidRPr="009E1C11">
        <w:rPr>
          <w:i/>
          <w:iCs/>
        </w:rPr>
        <w:t>;</w:t>
      </w:r>
    </w:p>
    <w:p w14:paraId="5364AA75" w14:textId="004725D0" w:rsidR="00F05C94" w:rsidRPr="009E1C11" w:rsidRDefault="00F05C94" w:rsidP="00FF33CB">
      <w:pPr>
        <w:spacing w:before="120" w:after="120" w:line="252" w:lineRule="auto"/>
        <w:ind w:firstLine="567"/>
        <w:jc w:val="both"/>
        <w:rPr>
          <w:i/>
          <w:iCs/>
        </w:rPr>
      </w:pPr>
      <w:r w:rsidRPr="009E1C11">
        <w:rPr>
          <w:i/>
          <w:iCs/>
          <w:spacing w:val="4"/>
        </w:rPr>
        <w:t>Căn cứ Nghị định số</w:t>
      </w:r>
      <w:r w:rsidR="005A52D9" w:rsidRPr="009E1C11">
        <w:rPr>
          <w:i/>
          <w:iCs/>
          <w:spacing w:val="4"/>
          <w:lang w:val="en-US"/>
        </w:rPr>
        <w:t xml:space="preserve"> </w:t>
      </w:r>
      <w:r w:rsidRPr="009E1C11">
        <w:rPr>
          <w:i/>
          <w:iCs/>
          <w:spacing w:val="4"/>
        </w:rPr>
        <w:t>78/2025/NĐ-CP ngày 01 tháng 4 năm 2025</w:t>
      </w:r>
      <w:r w:rsidR="005A52D9" w:rsidRPr="009E1C11">
        <w:rPr>
          <w:i/>
          <w:iCs/>
          <w:spacing w:val="4"/>
          <w:lang w:val="en-US"/>
        </w:rPr>
        <w:t xml:space="preserve"> </w:t>
      </w:r>
      <w:r w:rsidRPr="009E1C11">
        <w:rPr>
          <w:i/>
          <w:iCs/>
          <w:spacing w:val="4"/>
        </w:rPr>
        <w:t xml:space="preserve">của </w:t>
      </w:r>
      <w:r w:rsidRPr="009E1C11">
        <w:rPr>
          <w:i/>
          <w:iCs/>
          <w:spacing w:val="8"/>
        </w:rPr>
        <w:t>Chính phủ quy định chi tiết một số điều và biện pháp để tổ chức, hướng dẫn thi</w:t>
      </w:r>
      <w:r w:rsidRPr="009E1C11">
        <w:rPr>
          <w:i/>
          <w:iCs/>
          <w:spacing w:val="4"/>
        </w:rPr>
        <w:t xml:space="preserve"> hành Luật Ban hành văn bản quy phạm pháp luật</w:t>
      </w:r>
      <w:r w:rsidRPr="009E1C11">
        <w:rPr>
          <w:i/>
          <w:iCs/>
        </w:rPr>
        <w:t>;</w:t>
      </w:r>
    </w:p>
    <w:p w14:paraId="57EC2D55" w14:textId="77777777" w:rsidR="00F05C94" w:rsidRPr="009E1C11" w:rsidRDefault="00F05C94" w:rsidP="00FF33CB">
      <w:pPr>
        <w:spacing w:before="120" w:after="120" w:line="252" w:lineRule="auto"/>
        <w:ind w:firstLine="567"/>
        <w:jc w:val="both"/>
        <w:rPr>
          <w:i/>
          <w:iCs/>
          <w:spacing w:val="-6"/>
        </w:rPr>
      </w:pPr>
      <w:r w:rsidRPr="009E1C11">
        <w:rPr>
          <w:i/>
          <w:iCs/>
          <w:spacing w:val="6"/>
        </w:rPr>
        <w:t>Căn cứ Nghị định số 79/2025/NĐ-CP ngày 01 tháng 4 năm 2025 của Chính</w:t>
      </w:r>
      <w:r w:rsidRPr="009E1C11">
        <w:rPr>
          <w:i/>
          <w:iCs/>
        </w:rPr>
        <w:t xml:space="preserve"> </w:t>
      </w:r>
      <w:r w:rsidRPr="009E1C11">
        <w:rPr>
          <w:i/>
          <w:iCs/>
          <w:spacing w:val="-6"/>
        </w:rPr>
        <w:t>phủ về kiểm tra, rà soát, hệ thống hóa và xử lý văn bản quy phạm pháp luật;</w:t>
      </w:r>
    </w:p>
    <w:p w14:paraId="1A940620" w14:textId="702CB054" w:rsidR="00F05C94" w:rsidRPr="009E1C11" w:rsidRDefault="00F05C94" w:rsidP="00FF33CB">
      <w:pPr>
        <w:spacing w:before="120" w:after="120" w:line="252" w:lineRule="auto"/>
        <w:ind w:firstLine="567"/>
        <w:jc w:val="both"/>
        <w:rPr>
          <w:lang w:val="en-US"/>
        </w:rPr>
      </w:pPr>
      <w:r w:rsidRPr="009E1C11">
        <w:rPr>
          <w:i/>
          <w:iCs/>
          <w:spacing w:val="4"/>
        </w:rPr>
        <w:t>Căn cứ Nghị định số 187/2025/NĐ-CP ngày 01 tháng 7 năm 2025 của Chính phủ sửa đổi, bổ sung một số điều của Nghị định số 78/2025/NĐ-CP ngày 01 tháng 4 năm 2025</w:t>
      </w:r>
      <w:r w:rsidRPr="009E1C11">
        <w:rPr>
          <w:i/>
          <w:iCs/>
        </w:rPr>
        <w:t xml:space="preserve"> của Chính phủ quy định chi tiết một số điều và biện pháp để tổ chức, hướng dẫn thi hành Luật Ban hành văn bản quy phạm pháp luật và </w:t>
      </w:r>
      <w:r w:rsidRPr="009E1C11">
        <w:rPr>
          <w:i/>
          <w:iCs/>
          <w:spacing w:val="4"/>
        </w:rPr>
        <w:t xml:space="preserve">Nghị định số 79/2025/NĐ-CP ngày 01 tháng 4 năm 2025 của Chính phủ về kiểm </w:t>
      </w:r>
      <w:r w:rsidRPr="009E1C11">
        <w:rPr>
          <w:i/>
          <w:iCs/>
        </w:rPr>
        <w:t>tra, rà soát, hệ thống hóa và xử lý văn bản quy phạm pháp luật</w:t>
      </w:r>
      <w:r w:rsidR="00195E04">
        <w:rPr>
          <w:i/>
          <w:iCs/>
          <w:lang w:val="en-US"/>
        </w:rPr>
        <w:t>;</w:t>
      </w:r>
    </w:p>
    <w:p w14:paraId="7D2256D1" w14:textId="1522BBC4" w:rsidR="00F05C94" w:rsidRPr="009E1C11" w:rsidRDefault="00F05C94" w:rsidP="00FF33CB">
      <w:pPr>
        <w:spacing w:before="120" w:after="120" w:line="252" w:lineRule="auto"/>
        <w:ind w:firstLine="567"/>
        <w:jc w:val="both"/>
      </w:pPr>
      <w:r w:rsidRPr="009E1C11">
        <w:rPr>
          <w:i/>
          <w:iCs/>
          <w:spacing w:val="-4"/>
        </w:rPr>
        <w:t>Theo đề nghị của Giám đốc Sở Nội vụ tại Tờ trình số</w:t>
      </w:r>
      <w:r w:rsidR="009E1C11" w:rsidRPr="009E1C11">
        <w:rPr>
          <w:i/>
          <w:iCs/>
          <w:spacing w:val="-4"/>
          <w:lang w:val="en-US"/>
        </w:rPr>
        <w:t xml:space="preserve"> 5368</w:t>
      </w:r>
      <w:r w:rsidRPr="009E1C11">
        <w:rPr>
          <w:i/>
          <w:iCs/>
          <w:spacing w:val="-4"/>
        </w:rPr>
        <w:t>/TTr-SNV ngày</w:t>
      </w:r>
      <w:r w:rsidR="009E1C11" w:rsidRPr="009E1C11">
        <w:rPr>
          <w:i/>
          <w:iCs/>
          <w:lang w:val="en-US"/>
        </w:rPr>
        <w:t xml:space="preserve"> 01 </w:t>
      </w:r>
      <w:r w:rsidRPr="009E1C11">
        <w:rPr>
          <w:i/>
          <w:iCs/>
          <w:spacing w:val="-4"/>
        </w:rPr>
        <w:t xml:space="preserve">tháng </w:t>
      </w:r>
      <w:r w:rsidR="009E1C11" w:rsidRPr="009E1C11">
        <w:rPr>
          <w:i/>
          <w:iCs/>
          <w:spacing w:val="-4"/>
          <w:lang w:val="en-US"/>
        </w:rPr>
        <w:t>4</w:t>
      </w:r>
      <w:r w:rsidRPr="009E1C11">
        <w:rPr>
          <w:i/>
          <w:iCs/>
          <w:spacing w:val="-4"/>
          <w:lang w:val="en-US"/>
        </w:rPr>
        <w:t xml:space="preserve"> </w:t>
      </w:r>
      <w:r w:rsidRPr="009E1C11">
        <w:rPr>
          <w:i/>
          <w:iCs/>
          <w:spacing w:val="-4"/>
        </w:rPr>
        <w:t>năm 202</w:t>
      </w:r>
      <w:r w:rsidR="00C51760" w:rsidRPr="009E1C11">
        <w:rPr>
          <w:i/>
          <w:iCs/>
          <w:spacing w:val="-4"/>
          <w:lang w:val="en-US"/>
        </w:rPr>
        <w:t>6</w:t>
      </w:r>
      <w:r w:rsidR="0095651E" w:rsidRPr="009E1C11">
        <w:rPr>
          <w:i/>
          <w:iCs/>
          <w:spacing w:val="-4"/>
          <w:lang w:val="en-US"/>
        </w:rPr>
        <w:t xml:space="preserve"> và ý kiến thống nhất của Thành viên Ủy ban nhân dân Thành phố</w:t>
      </w:r>
      <w:r w:rsidRPr="009E1C11">
        <w:rPr>
          <w:i/>
          <w:iCs/>
          <w:spacing w:val="-4"/>
        </w:rPr>
        <w:t>.</w:t>
      </w:r>
    </w:p>
    <w:p w14:paraId="2969973F" w14:textId="77777777" w:rsidR="00F05C94" w:rsidRPr="009E1C11" w:rsidRDefault="00F05C94" w:rsidP="00FF33CB">
      <w:pPr>
        <w:spacing w:before="240" w:after="240"/>
        <w:jc w:val="center"/>
      </w:pPr>
      <w:r w:rsidRPr="009E1C11">
        <w:rPr>
          <w:b/>
          <w:bCs/>
        </w:rPr>
        <w:t>QUYẾT ĐỊNH:</w:t>
      </w:r>
    </w:p>
    <w:p w14:paraId="52DC2786" w14:textId="77777777" w:rsidR="00F05C94" w:rsidRPr="009E1C11" w:rsidRDefault="00F05C94" w:rsidP="00FF33CB">
      <w:pPr>
        <w:spacing w:before="120" w:after="120" w:line="252" w:lineRule="auto"/>
        <w:ind w:firstLine="567"/>
        <w:jc w:val="both"/>
        <w:rPr>
          <w:b/>
        </w:rPr>
      </w:pPr>
      <w:bookmarkStart w:id="4" w:name="dieu_1"/>
      <w:r w:rsidRPr="009E1C11">
        <w:rPr>
          <w:b/>
          <w:bCs/>
        </w:rPr>
        <w:t>Điều 1.</w:t>
      </w:r>
      <w:bookmarkEnd w:id="4"/>
      <w:r w:rsidRPr="009E1C11">
        <w:t xml:space="preserve"> </w:t>
      </w:r>
      <w:r w:rsidRPr="009E1C11">
        <w:rPr>
          <w:b/>
        </w:rPr>
        <w:t>Bãi bỏ toàn bộ Quyết định</w:t>
      </w:r>
    </w:p>
    <w:p w14:paraId="62E51F23" w14:textId="2964B134" w:rsidR="00F05C94" w:rsidRPr="009E1C11" w:rsidRDefault="00F05C94" w:rsidP="00C51760">
      <w:pPr>
        <w:spacing w:before="120" w:after="120" w:line="252" w:lineRule="auto"/>
        <w:ind w:firstLine="567"/>
        <w:jc w:val="both"/>
      </w:pPr>
      <w:r w:rsidRPr="009E1C11">
        <w:rPr>
          <w:spacing w:val="-4"/>
        </w:rPr>
        <w:t xml:space="preserve">Bãi bỏ toàn bộ </w:t>
      </w:r>
      <w:r w:rsidR="00C51760" w:rsidRPr="009E1C11">
        <w:rPr>
          <w:spacing w:val="-4"/>
        </w:rPr>
        <w:t>Quyết định số 67/2017/QĐ-UBND ngày 29 tháng 12 năm 2017</w:t>
      </w:r>
      <w:r w:rsidR="00C51760" w:rsidRPr="009E1C11">
        <w:t xml:space="preserve"> của Ủy ban nhân dân Thành phố Hồ Chí Minh quy định về Quy tắc ứng xử của </w:t>
      </w:r>
      <w:r w:rsidR="00C51760" w:rsidRPr="009E1C11">
        <w:rPr>
          <w:spacing w:val="4"/>
        </w:rPr>
        <w:t>cán bộ, công chức, viên chức và người lao động làm việc trong các cơ quan hành</w:t>
      </w:r>
      <w:r w:rsidR="00C51760" w:rsidRPr="009E1C11">
        <w:t xml:space="preserve"> chính, đơn vị sự nghiệp công lập trên địa bàn Thành phố Hồ Chí Minh</w:t>
      </w:r>
      <w:r w:rsidRPr="009E1C11">
        <w:t>.</w:t>
      </w:r>
    </w:p>
    <w:p w14:paraId="0350366B" w14:textId="77777777" w:rsidR="0054272D" w:rsidRPr="009E1C11" w:rsidRDefault="0054272D" w:rsidP="0054272D">
      <w:pPr>
        <w:spacing w:after="120" w:line="264" w:lineRule="auto"/>
        <w:ind w:firstLine="567"/>
        <w:jc w:val="both"/>
        <w:rPr>
          <w:b/>
        </w:rPr>
      </w:pPr>
      <w:r w:rsidRPr="009E1C11">
        <w:rPr>
          <w:b/>
        </w:rPr>
        <w:lastRenderedPageBreak/>
        <w:t>Điều 2. Điều khoản thi hành</w:t>
      </w:r>
    </w:p>
    <w:p w14:paraId="37445C25" w14:textId="77777777" w:rsidR="0054272D" w:rsidRPr="009E1C11" w:rsidRDefault="0054272D" w:rsidP="0054272D">
      <w:pPr>
        <w:spacing w:after="120" w:line="264" w:lineRule="auto"/>
        <w:ind w:firstLine="567"/>
        <w:jc w:val="both"/>
        <w:rPr>
          <w:b/>
        </w:rPr>
      </w:pPr>
      <w:r w:rsidRPr="009E1C11">
        <w:t>Quyết định này có hiệu lực thi hành kể từ ngày ký.</w:t>
      </w:r>
    </w:p>
    <w:p w14:paraId="548FD6E7" w14:textId="77777777" w:rsidR="0054272D" w:rsidRPr="009E1C11" w:rsidRDefault="0054272D" w:rsidP="0054272D">
      <w:pPr>
        <w:spacing w:after="120" w:line="264" w:lineRule="auto"/>
        <w:ind w:firstLine="567"/>
        <w:jc w:val="both"/>
        <w:rPr>
          <w:b/>
        </w:rPr>
      </w:pPr>
      <w:r w:rsidRPr="009E1C11">
        <w:rPr>
          <w:b/>
        </w:rPr>
        <w:t>Điều 3. Trách nhiệm tổ chức thực hiện</w:t>
      </w:r>
    </w:p>
    <w:p w14:paraId="2D343622" w14:textId="3E8678A1" w:rsidR="0054272D" w:rsidRDefault="000867F0" w:rsidP="0054272D">
      <w:pPr>
        <w:spacing w:after="120" w:line="264" w:lineRule="auto"/>
        <w:ind w:firstLine="567"/>
        <w:jc w:val="both"/>
      </w:pPr>
      <w:r w:rsidRPr="009E1C11">
        <w:rPr>
          <w:spacing w:val="6"/>
        </w:rPr>
        <w:t xml:space="preserve">Chánh Văn phòng Ủy ban nhân dân Thành phố, </w:t>
      </w:r>
      <w:r w:rsidR="00907EEE" w:rsidRPr="009E1C11">
        <w:rPr>
          <w:spacing w:val="6"/>
          <w:lang w:val="en-US"/>
        </w:rPr>
        <w:t xml:space="preserve">Giám đốc Sở Nội vụ, </w:t>
      </w:r>
      <w:r w:rsidRPr="009E1C11">
        <w:rPr>
          <w:spacing w:val="6"/>
        </w:rPr>
        <w:t>Thủ</w:t>
      </w:r>
      <w:r w:rsidRPr="009E1C11">
        <w:t xml:space="preserve"> trưởng các </w:t>
      </w:r>
      <w:r w:rsidR="005A52D9" w:rsidRPr="009E1C11">
        <w:rPr>
          <w:lang w:val="en-US"/>
        </w:rPr>
        <w:t>s</w:t>
      </w:r>
      <w:r w:rsidRPr="009E1C11">
        <w:t xml:space="preserve">ở, ban, ngành Thành phố, Chủ tịch Ủy ban nhân dân các phường, </w:t>
      </w:r>
      <w:r w:rsidRPr="009E1C11">
        <w:rPr>
          <w:spacing w:val="4"/>
        </w:rPr>
        <w:t>xã, đặc khu và các tổ chức, cá nhân có liên quan chịu trách nhiệm thi hành Quyết</w:t>
      </w:r>
      <w:r w:rsidRPr="009E1C11">
        <w:t xml:space="preserve"> định này</w:t>
      </w:r>
      <w:r w:rsidR="0054272D" w:rsidRPr="009E1C11">
        <w:t>./.</w:t>
      </w:r>
    </w:p>
    <w:p w14:paraId="509A09B1" w14:textId="77777777" w:rsidR="0095453A" w:rsidRPr="009E1C11" w:rsidRDefault="0095453A" w:rsidP="0095453A">
      <w:pPr>
        <w:ind w:firstLine="567"/>
        <w:jc w:val="both"/>
        <w:rPr>
          <w:sz w:val="12"/>
          <w:szCs w:val="12"/>
        </w:rPr>
      </w:pPr>
    </w:p>
    <w:p w14:paraId="15DA3D18" w14:textId="77777777" w:rsidR="00013AB7" w:rsidRPr="009E1C11" w:rsidRDefault="00013AB7" w:rsidP="00B72388">
      <w:pPr>
        <w:pBdr>
          <w:top w:val="nil"/>
          <w:left w:val="nil"/>
          <w:bottom w:val="nil"/>
          <w:right w:val="nil"/>
          <w:between w:val="nil"/>
        </w:pBdr>
        <w:tabs>
          <w:tab w:val="left" w:pos="-3240"/>
          <w:tab w:val="center" w:pos="4320"/>
          <w:tab w:val="right" w:pos="8640"/>
        </w:tabs>
        <w:spacing w:before="120"/>
        <w:jc w:val="both"/>
        <w:rPr>
          <w:sz w:val="12"/>
          <w:szCs w:val="12"/>
        </w:rPr>
      </w:pPr>
    </w:p>
    <w:tbl>
      <w:tblPr>
        <w:tblW w:w="9639" w:type="dxa"/>
        <w:tblInd w:w="108" w:type="dxa"/>
        <w:tblLook w:val="04A0" w:firstRow="1" w:lastRow="0" w:firstColumn="1" w:lastColumn="0" w:noHBand="0" w:noVBand="1"/>
      </w:tblPr>
      <w:tblGrid>
        <w:gridCol w:w="4678"/>
        <w:gridCol w:w="4961"/>
      </w:tblGrid>
      <w:tr w:rsidR="0054272D" w:rsidRPr="009E1C11" w14:paraId="0CD1D7D7" w14:textId="77777777" w:rsidTr="00CF6088">
        <w:tc>
          <w:tcPr>
            <w:tcW w:w="4678" w:type="dxa"/>
            <w:shd w:val="clear" w:color="auto" w:fill="auto"/>
          </w:tcPr>
          <w:p w14:paraId="378851D9" w14:textId="77777777" w:rsidR="0054272D" w:rsidRPr="009E1C11" w:rsidRDefault="0054272D" w:rsidP="00CF6088">
            <w:pPr>
              <w:ind w:left="-108"/>
              <w:jc w:val="both"/>
              <w:rPr>
                <w:b/>
                <w:i/>
                <w:sz w:val="24"/>
                <w:szCs w:val="24"/>
              </w:rPr>
            </w:pPr>
            <w:r w:rsidRPr="009E1C11">
              <w:rPr>
                <w:b/>
                <w:i/>
                <w:sz w:val="24"/>
                <w:szCs w:val="24"/>
              </w:rPr>
              <w:t>Nơi nhận:</w:t>
            </w:r>
          </w:p>
          <w:p w14:paraId="03B8BA5E" w14:textId="653D17D0" w:rsidR="0054272D" w:rsidRDefault="0054272D" w:rsidP="00CF6088">
            <w:pPr>
              <w:ind w:left="-108"/>
              <w:jc w:val="both"/>
              <w:rPr>
                <w:sz w:val="22"/>
              </w:rPr>
            </w:pPr>
            <w:r w:rsidRPr="009E1C11">
              <w:rPr>
                <w:sz w:val="22"/>
              </w:rPr>
              <w:t>- Như Điều 3;</w:t>
            </w:r>
          </w:p>
          <w:p w14:paraId="73C76844" w14:textId="2448A9D7" w:rsidR="009E1C11" w:rsidRPr="009E1C11" w:rsidRDefault="009E1C11" w:rsidP="00CF6088">
            <w:pPr>
              <w:ind w:left="-108"/>
              <w:jc w:val="both"/>
              <w:rPr>
                <w:sz w:val="22"/>
                <w:lang w:val="en-US"/>
              </w:rPr>
            </w:pPr>
            <w:r w:rsidRPr="009E1C11">
              <w:rPr>
                <w:sz w:val="22"/>
              </w:rPr>
              <w:t>- Bộ Nội vụ</w:t>
            </w:r>
            <w:r>
              <w:rPr>
                <w:sz w:val="22"/>
                <w:lang w:val="en-US"/>
              </w:rPr>
              <w:t>;</w:t>
            </w:r>
          </w:p>
          <w:p w14:paraId="60D25507" w14:textId="38324091" w:rsidR="0054272D" w:rsidRPr="009E1C11" w:rsidRDefault="0054272D" w:rsidP="004D59D5">
            <w:pPr>
              <w:ind w:left="34" w:hanging="142"/>
              <w:rPr>
                <w:sz w:val="22"/>
              </w:rPr>
            </w:pPr>
            <w:r w:rsidRPr="009E1C11">
              <w:rPr>
                <w:sz w:val="22"/>
              </w:rPr>
              <w:t xml:space="preserve">- </w:t>
            </w:r>
            <w:r w:rsidRPr="009E1C11">
              <w:rPr>
                <w:iCs/>
                <w:sz w:val="22"/>
              </w:rPr>
              <w:t xml:space="preserve">Cục Kiểm tra văn bản và Tổ chức thi hành </w:t>
            </w:r>
            <w:r w:rsidR="004D59D5" w:rsidRPr="009E1C11">
              <w:rPr>
                <w:iCs/>
                <w:sz w:val="22"/>
              </w:rPr>
              <w:br/>
            </w:r>
            <w:r w:rsidRPr="009E1C11">
              <w:rPr>
                <w:iCs/>
                <w:sz w:val="22"/>
              </w:rPr>
              <w:t xml:space="preserve">pháp luật </w:t>
            </w:r>
            <w:r w:rsidR="009057BB" w:rsidRPr="009E1C11">
              <w:rPr>
                <w:iCs/>
                <w:sz w:val="22"/>
                <w:lang w:val="en-US"/>
              </w:rPr>
              <w:t>-</w:t>
            </w:r>
            <w:r w:rsidRPr="009E1C11">
              <w:rPr>
                <w:iCs/>
                <w:sz w:val="22"/>
              </w:rPr>
              <w:t xml:space="preserve"> Bộ Tư pháp</w:t>
            </w:r>
            <w:r w:rsidRPr="009E1C11">
              <w:rPr>
                <w:sz w:val="22"/>
              </w:rPr>
              <w:t xml:space="preserve">; </w:t>
            </w:r>
          </w:p>
          <w:p w14:paraId="0014E62F" w14:textId="73871BCC" w:rsidR="0054272D" w:rsidRPr="009E1C11" w:rsidRDefault="000867F0" w:rsidP="009E1C11">
            <w:pPr>
              <w:ind w:left="34" w:hanging="142"/>
              <w:jc w:val="both"/>
              <w:rPr>
                <w:sz w:val="22"/>
              </w:rPr>
            </w:pPr>
            <w:r w:rsidRPr="009E1C11">
              <w:rPr>
                <w:sz w:val="22"/>
                <w:lang w:val="en-US"/>
              </w:rPr>
              <w:t xml:space="preserve">- </w:t>
            </w:r>
            <w:r w:rsidR="0054272D" w:rsidRPr="009E1C11">
              <w:rPr>
                <w:sz w:val="22"/>
              </w:rPr>
              <w:t>Thường trực Thành ủy;</w:t>
            </w:r>
          </w:p>
          <w:p w14:paraId="3CCF371F" w14:textId="77777777" w:rsidR="0054272D" w:rsidRPr="009E1C11" w:rsidRDefault="0054272D" w:rsidP="00CF6088">
            <w:pPr>
              <w:ind w:left="-108"/>
              <w:jc w:val="both"/>
              <w:rPr>
                <w:sz w:val="22"/>
              </w:rPr>
            </w:pPr>
            <w:r w:rsidRPr="009E1C11">
              <w:rPr>
                <w:sz w:val="22"/>
              </w:rPr>
              <w:t>- Thường trực HĐND Thành phố;</w:t>
            </w:r>
          </w:p>
          <w:p w14:paraId="748273E1" w14:textId="704217E0" w:rsidR="0054272D" w:rsidRPr="009E1C11" w:rsidRDefault="0054272D" w:rsidP="00CF6088">
            <w:pPr>
              <w:ind w:left="-108"/>
              <w:jc w:val="both"/>
              <w:rPr>
                <w:sz w:val="22"/>
              </w:rPr>
            </w:pPr>
            <w:r w:rsidRPr="009E1C11">
              <w:rPr>
                <w:sz w:val="22"/>
              </w:rPr>
              <w:t xml:space="preserve">- </w:t>
            </w:r>
            <w:r w:rsidR="009E1C11" w:rsidRPr="009E1C11">
              <w:rPr>
                <w:color w:val="000000"/>
                <w:sz w:val="22"/>
                <w:szCs w:val="22"/>
              </w:rPr>
              <w:t>TTUB: CT, các PCT</w:t>
            </w:r>
            <w:r w:rsidRPr="009E1C11">
              <w:rPr>
                <w:sz w:val="22"/>
              </w:rPr>
              <w:t>;</w:t>
            </w:r>
          </w:p>
          <w:p w14:paraId="75E55F1E" w14:textId="3C3201EC" w:rsidR="000867F0" w:rsidRPr="009E1C11" w:rsidRDefault="000867F0" w:rsidP="00CF6088">
            <w:pPr>
              <w:ind w:left="-108"/>
              <w:jc w:val="both"/>
              <w:rPr>
                <w:sz w:val="22"/>
                <w:lang w:val="en-US"/>
              </w:rPr>
            </w:pPr>
            <w:r w:rsidRPr="009E1C11">
              <w:rPr>
                <w:sz w:val="22"/>
                <w:lang w:val="en-US"/>
              </w:rPr>
              <w:t xml:space="preserve">- </w:t>
            </w:r>
            <w:r w:rsidR="009E1C11" w:rsidRPr="009E1C11">
              <w:rPr>
                <w:color w:val="000000"/>
                <w:sz w:val="22"/>
                <w:szCs w:val="22"/>
              </w:rPr>
              <w:t>Ủy ban MTTQ Việt Nam Thành phố</w:t>
            </w:r>
            <w:r w:rsidRPr="009E1C11">
              <w:rPr>
                <w:sz w:val="22"/>
                <w:lang w:val="en-US"/>
              </w:rPr>
              <w:t>;</w:t>
            </w:r>
          </w:p>
          <w:p w14:paraId="4BA4817D" w14:textId="7EF5E458" w:rsidR="0054272D" w:rsidRPr="009E1C11" w:rsidRDefault="0054272D" w:rsidP="00CF6088">
            <w:pPr>
              <w:ind w:left="-108"/>
              <w:jc w:val="both"/>
              <w:rPr>
                <w:sz w:val="22"/>
              </w:rPr>
            </w:pPr>
            <w:r w:rsidRPr="009E1C11">
              <w:rPr>
                <w:sz w:val="22"/>
              </w:rPr>
              <w:t xml:space="preserve">- </w:t>
            </w:r>
            <w:r w:rsidR="009E1C11" w:rsidRPr="009E1C11">
              <w:rPr>
                <w:color w:val="000000"/>
                <w:sz w:val="22"/>
                <w:szCs w:val="22"/>
              </w:rPr>
              <w:t xml:space="preserve">VPUB: </w:t>
            </w:r>
            <w:r w:rsidR="009E1C11" w:rsidRPr="009E1C11">
              <w:rPr>
                <w:color w:val="000000"/>
                <w:sz w:val="22"/>
                <w:szCs w:val="22"/>
                <w:lang w:val="vi-VN"/>
              </w:rPr>
              <w:t xml:space="preserve">CVP, </w:t>
            </w:r>
            <w:r w:rsidR="009E1C11" w:rsidRPr="009E1C11">
              <w:rPr>
                <w:color w:val="000000"/>
                <w:sz w:val="22"/>
                <w:szCs w:val="22"/>
              </w:rPr>
              <w:t>các PCVP</w:t>
            </w:r>
            <w:r w:rsidRPr="009E1C11">
              <w:rPr>
                <w:sz w:val="22"/>
              </w:rPr>
              <w:t>;</w:t>
            </w:r>
          </w:p>
          <w:p w14:paraId="010870E8" w14:textId="71B61812" w:rsidR="0054272D" w:rsidRDefault="0054272D" w:rsidP="00CF6088">
            <w:pPr>
              <w:ind w:left="-108"/>
              <w:jc w:val="both"/>
              <w:rPr>
                <w:sz w:val="22"/>
              </w:rPr>
            </w:pPr>
            <w:r w:rsidRPr="009E1C11">
              <w:rPr>
                <w:sz w:val="22"/>
              </w:rPr>
              <w:t>- Sở Tư pháp</w:t>
            </w:r>
            <w:r w:rsidR="009E1C11">
              <w:rPr>
                <w:sz w:val="22"/>
                <w:lang w:val="en-US"/>
              </w:rPr>
              <w:t xml:space="preserve">; </w:t>
            </w:r>
            <w:r w:rsidR="009E1C11" w:rsidRPr="009E1C11">
              <w:rPr>
                <w:sz w:val="22"/>
              </w:rPr>
              <w:t>Sở</w:t>
            </w:r>
            <w:r w:rsidR="009E1C11" w:rsidRPr="009E1C11">
              <w:rPr>
                <w:color w:val="000000"/>
                <w:sz w:val="22"/>
                <w:szCs w:val="22"/>
              </w:rPr>
              <w:t xml:space="preserve"> Nội vụ</w:t>
            </w:r>
            <w:r w:rsidRPr="009E1C11">
              <w:rPr>
                <w:sz w:val="22"/>
              </w:rPr>
              <w:t>;</w:t>
            </w:r>
          </w:p>
          <w:p w14:paraId="37FD989F" w14:textId="71C658FB" w:rsidR="009E1C11" w:rsidRDefault="009E1C11" w:rsidP="009E1C11">
            <w:pPr>
              <w:ind w:left="-108"/>
              <w:jc w:val="both"/>
              <w:rPr>
                <w:color w:val="000000"/>
                <w:sz w:val="22"/>
                <w:szCs w:val="22"/>
              </w:rPr>
            </w:pPr>
            <w:r>
              <w:rPr>
                <w:sz w:val="22"/>
                <w:lang w:val="en-US"/>
              </w:rPr>
              <w:t xml:space="preserve">- </w:t>
            </w:r>
            <w:r w:rsidRPr="009E1C11">
              <w:rPr>
                <w:color w:val="000000"/>
                <w:sz w:val="22"/>
                <w:szCs w:val="22"/>
              </w:rPr>
              <w:t>VPUB: các PCVP;</w:t>
            </w:r>
          </w:p>
          <w:p w14:paraId="51492A16" w14:textId="7647B527" w:rsidR="009E1C11" w:rsidRPr="009E1C11" w:rsidRDefault="009E1C11" w:rsidP="009E1C11">
            <w:pPr>
              <w:ind w:left="-108"/>
              <w:jc w:val="both"/>
              <w:rPr>
                <w:color w:val="000000"/>
                <w:sz w:val="22"/>
                <w:szCs w:val="22"/>
              </w:rPr>
            </w:pPr>
            <w:r w:rsidRPr="009E1C11">
              <w:rPr>
                <w:color w:val="000000"/>
                <w:sz w:val="22"/>
                <w:szCs w:val="22"/>
              </w:rPr>
              <w:t>- Phòng VX, TH, TTTTĐT;</w:t>
            </w:r>
          </w:p>
          <w:p w14:paraId="63FBDEAA" w14:textId="25700185" w:rsidR="0054272D" w:rsidRPr="009E1C11" w:rsidRDefault="009E1C11" w:rsidP="009E1C11">
            <w:pPr>
              <w:ind w:left="-108"/>
              <w:jc w:val="both"/>
            </w:pPr>
            <w:r w:rsidRPr="009E1C11">
              <w:rPr>
                <w:color w:val="000000"/>
                <w:sz w:val="22"/>
                <w:szCs w:val="22"/>
              </w:rPr>
              <w:t>-</w:t>
            </w:r>
            <w:r w:rsidRPr="009E1C11">
              <w:rPr>
                <w:color w:val="000000"/>
                <w:sz w:val="22"/>
                <w:szCs w:val="22"/>
                <w:lang w:val="vi-VN"/>
              </w:rPr>
              <w:t xml:space="preserve"> Lưu: VT</w:t>
            </w:r>
            <w:r w:rsidRPr="009E1C11">
              <w:rPr>
                <w:color w:val="000000"/>
                <w:sz w:val="22"/>
                <w:szCs w:val="22"/>
              </w:rPr>
              <w:t>, (VX/KN).</w:t>
            </w:r>
          </w:p>
        </w:tc>
        <w:tc>
          <w:tcPr>
            <w:tcW w:w="4961" w:type="dxa"/>
            <w:shd w:val="clear" w:color="auto" w:fill="auto"/>
          </w:tcPr>
          <w:p w14:paraId="2BC8126D" w14:textId="77777777" w:rsidR="009E1C11" w:rsidRPr="00DC6884" w:rsidRDefault="009E1C11" w:rsidP="009E1C11">
            <w:pPr>
              <w:jc w:val="center"/>
              <w:rPr>
                <w:b/>
                <w:color w:val="000000"/>
              </w:rPr>
            </w:pPr>
            <w:r w:rsidRPr="00DC6884">
              <w:rPr>
                <w:b/>
                <w:color w:val="000000"/>
              </w:rPr>
              <w:t>TM. ỦY BAN NHÂN DÂN</w:t>
            </w:r>
          </w:p>
          <w:p w14:paraId="3577BC96" w14:textId="77777777" w:rsidR="009E1C11" w:rsidRPr="00DC6884" w:rsidRDefault="009E1C11" w:rsidP="009E1C11">
            <w:pPr>
              <w:jc w:val="center"/>
              <w:rPr>
                <w:b/>
                <w:color w:val="000000"/>
              </w:rPr>
            </w:pPr>
            <w:r>
              <w:rPr>
                <w:b/>
                <w:color w:val="000000"/>
              </w:rPr>
              <w:t xml:space="preserve">KT. </w:t>
            </w:r>
            <w:r w:rsidRPr="00DC6884">
              <w:rPr>
                <w:b/>
                <w:color w:val="000000"/>
              </w:rPr>
              <w:t>CHỦ TỊCH</w:t>
            </w:r>
          </w:p>
          <w:p w14:paraId="4D8A89ED" w14:textId="77777777" w:rsidR="009E1C11" w:rsidRDefault="009E1C11" w:rsidP="009E1C11">
            <w:pPr>
              <w:jc w:val="center"/>
              <w:rPr>
                <w:b/>
                <w:color w:val="000000"/>
              </w:rPr>
            </w:pPr>
            <w:r>
              <w:rPr>
                <w:b/>
                <w:color w:val="000000"/>
              </w:rPr>
              <w:t>PHÓ CHỦ TỊCH</w:t>
            </w:r>
          </w:p>
          <w:p w14:paraId="56DA3538" w14:textId="77777777" w:rsidR="009E1C11" w:rsidRDefault="009E1C11" w:rsidP="009E1C11">
            <w:pPr>
              <w:jc w:val="center"/>
              <w:rPr>
                <w:b/>
                <w:color w:val="000000"/>
              </w:rPr>
            </w:pPr>
          </w:p>
          <w:p w14:paraId="0C38834F" w14:textId="77777777" w:rsidR="009E1C11" w:rsidRPr="00C9483D" w:rsidRDefault="009E1C11" w:rsidP="009E1C11">
            <w:pPr>
              <w:jc w:val="center"/>
              <w:rPr>
                <w:b/>
                <w:color w:val="000000"/>
                <w:sz w:val="36"/>
                <w:szCs w:val="36"/>
              </w:rPr>
            </w:pPr>
          </w:p>
          <w:p w14:paraId="6F1218A1" w14:textId="77777777" w:rsidR="009E1C11" w:rsidRPr="009E1C11" w:rsidRDefault="009E1C11" w:rsidP="009E1C11">
            <w:pPr>
              <w:jc w:val="center"/>
              <w:rPr>
                <w:b/>
                <w:color w:val="000000"/>
                <w:sz w:val="38"/>
                <w:szCs w:val="38"/>
              </w:rPr>
            </w:pPr>
          </w:p>
          <w:p w14:paraId="2447DBC4" w14:textId="77777777" w:rsidR="009E1C11" w:rsidRDefault="009E1C11" w:rsidP="009E1C11">
            <w:pPr>
              <w:jc w:val="center"/>
              <w:rPr>
                <w:b/>
                <w:color w:val="000000"/>
              </w:rPr>
            </w:pPr>
          </w:p>
          <w:p w14:paraId="73C6AAAB" w14:textId="77777777" w:rsidR="009E1C11" w:rsidRDefault="009E1C11" w:rsidP="009E1C11">
            <w:pPr>
              <w:jc w:val="center"/>
              <w:rPr>
                <w:b/>
                <w:color w:val="000000"/>
              </w:rPr>
            </w:pPr>
          </w:p>
          <w:p w14:paraId="377B35F5" w14:textId="278E525E" w:rsidR="0054272D" w:rsidRPr="009E1C11" w:rsidRDefault="009E1C11" w:rsidP="009E1C11">
            <w:pPr>
              <w:jc w:val="center"/>
            </w:pPr>
            <w:r>
              <w:rPr>
                <w:b/>
                <w:color w:val="000000"/>
              </w:rPr>
              <w:t>Nguyễn Mạnh Cường</w:t>
            </w:r>
          </w:p>
        </w:tc>
      </w:tr>
    </w:tbl>
    <w:p w14:paraId="5918CEFD" w14:textId="77777777" w:rsidR="00013AB7" w:rsidRPr="009E1C11" w:rsidRDefault="00013AB7">
      <w:pPr>
        <w:rPr>
          <w:sz w:val="4"/>
          <w:szCs w:val="4"/>
        </w:rPr>
      </w:pPr>
    </w:p>
    <w:p w14:paraId="699AB144" w14:textId="77777777" w:rsidR="00013AB7" w:rsidRPr="009E1C11" w:rsidRDefault="00013AB7" w:rsidP="00F05C94">
      <w:pPr>
        <w:pBdr>
          <w:top w:val="nil"/>
          <w:left w:val="nil"/>
          <w:bottom w:val="nil"/>
          <w:right w:val="nil"/>
          <w:between w:val="nil"/>
        </w:pBdr>
        <w:shd w:val="clear" w:color="auto" w:fill="FFFFFF"/>
        <w:jc w:val="center"/>
      </w:pPr>
    </w:p>
    <w:sectPr w:rsidR="00013AB7" w:rsidRPr="009E1C11" w:rsidSect="00195E04">
      <w:headerReference w:type="even" r:id="rId8"/>
      <w:headerReference w:type="default" r:id="rId9"/>
      <w:footerReference w:type="even" r:id="rId10"/>
      <w:footerReference w:type="default" r:id="rId11"/>
      <w:headerReference w:type="first" r:id="rId12"/>
      <w:footerReference w:type="first" r:id="rId13"/>
      <w:pgSz w:w="11907" w:h="16840"/>
      <w:pgMar w:top="1276" w:right="1134" w:bottom="993" w:left="1701" w:header="720" w:footer="432"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D211B6" w14:textId="77777777" w:rsidR="002B62C4" w:rsidRDefault="002B62C4">
      <w:r>
        <w:separator/>
      </w:r>
    </w:p>
  </w:endnote>
  <w:endnote w:type="continuationSeparator" w:id="0">
    <w:p w14:paraId="040EB6D8" w14:textId="77777777" w:rsidR="002B62C4" w:rsidRDefault="002B6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I-Times">
    <w:altName w:val="Times New Roman"/>
    <w:charset w:val="00"/>
    <w:family w:val="auto"/>
    <w:pitch w:val="variable"/>
    <w:sig w:usb0="00000001" w:usb1="00000000" w:usb2="00000000" w:usb3="00000000" w:csb0="00000013" w:csb1="00000000"/>
    <w:embedRegular r:id="rId1" w:fontKey="{962B2D4C-1068-4507-B858-1B56701D1758}"/>
    <w:embedBold r:id="rId2" w:fontKey="{6B562B28-89B9-4746-91D7-2681E6EA77A7}"/>
  </w:font>
  <w:font w:name="Tahoma">
    <w:panose1 w:val="020B0604030504040204"/>
    <w:charset w:val="00"/>
    <w:family w:val="swiss"/>
    <w:pitch w:val="variable"/>
    <w:sig w:usb0="E1002EFF" w:usb1="C000605B" w:usb2="00000029" w:usb3="00000000" w:csb0="000101FF" w:csb1="00000000"/>
    <w:embedRegular r:id="rId3" w:fontKey="{18B9C0AF-EF13-4795-9BAE-4C325560574D}"/>
  </w:font>
  <w:font w:name="Calibri">
    <w:panose1 w:val="020F0502020204030204"/>
    <w:charset w:val="00"/>
    <w:family w:val="swiss"/>
    <w:pitch w:val="variable"/>
    <w:sig w:usb0="E10002FF" w:usb1="4000ACFF" w:usb2="00000009" w:usb3="00000000" w:csb0="0000019F" w:csb1="00000000"/>
    <w:embedRegular r:id="rId4" w:fontKey="{DC84F6BF-11A6-4FB3-A6E8-B2D34140F416}"/>
  </w:font>
  <w:font w:name="Georgia">
    <w:panose1 w:val="02040502050405020303"/>
    <w:charset w:val="00"/>
    <w:family w:val="roman"/>
    <w:pitch w:val="variable"/>
    <w:sig w:usb0="00000287" w:usb1="00000000" w:usb2="00000000" w:usb3="00000000" w:csb0="0000009F" w:csb1="00000000"/>
    <w:embedItalic r:id="rId5" w:fontKey="{2C39A0BB-0DE2-4C22-A21A-C23833BDFA4A}"/>
  </w:font>
  <w:font w:name="Cambria">
    <w:panose1 w:val="02040503050406030204"/>
    <w:charset w:val="00"/>
    <w:family w:val="roman"/>
    <w:pitch w:val="variable"/>
    <w:sig w:usb0="E00002FF" w:usb1="400004FF" w:usb2="00000000" w:usb3="00000000" w:csb0="0000019F" w:csb1="00000000"/>
    <w:embedRegular r:id="rId6" w:fontKey="{AF42AAE4-D24C-4ADB-82CB-D5B604EDC06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273E9" w14:textId="77777777" w:rsidR="00013AB7" w:rsidRDefault="00013AB7">
    <w:pPr>
      <w:pBdr>
        <w:top w:val="nil"/>
        <w:left w:val="nil"/>
        <w:bottom w:val="nil"/>
        <w:right w:val="nil"/>
        <w:between w:val="nil"/>
      </w:pBdr>
      <w:tabs>
        <w:tab w:val="center" w:pos="4320"/>
        <w:tab w:val="right" w:pos="8640"/>
      </w:tabs>
      <w:ind w:hanging="2"/>
      <w:rPr>
        <w:color w:val="000000"/>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8557B2" w14:textId="77777777" w:rsidR="00013AB7" w:rsidRDefault="00013AB7">
    <w:pPr>
      <w:pBdr>
        <w:top w:val="nil"/>
        <w:left w:val="nil"/>
        <w:bottom w:val="nil"/>
        <w:right w:val="nil"/>
        <w:between w:val="nil"/>
      </w:pBdr>
      <w:tabs>
        <w:tab w:val="center" w:pos="4320"/>
        <w:tab w:val="right" w:pos="8640"/>
      </w:tabs>
      <w:ind w:left="-2" w:hanging="1"/>
      <w:rPr>
        <w:color w:val="000000"/>
        <w:sz w:val="12"/>
        <w:szCs w:val="1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D648D7" w14:textId="77777777" w:rsidR="00013AB7" w:rsidRDefault="00013AB7">
    <w:pPr>
      <w:pBdr>
        <w:top w:val="nil"/>
        <w:left w:val="nil"/>
        <w:bottom w:val="nil"/>
        <w:right w:val="nil"/>
        <w:between w:val="nil"/>
      </w:pBdr>
      <w:tabs>
        <w:tab w:val="center" w:pos="4320"/>
        <w:tab w:val="right" w:pos="8640"/>
      </w:tabs>
      <w:ind w:hanging="2"/>
      <w:rPr>
        <w:color w:val="000000"/>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632AE1" w14:textId="77777777" w:rsidR="002B62C4" w:rsidRDefault="002B62C4">
      <w:r>
        <w:separator/>
      </w:r>
    </w:p>
  </w:footnote>
  <w:footnote w:type="continuationSeparator" w:id="0">
    <w:p w14:paraId="10E7D829" w14:textId="77777777" w:rsidR="002B62C4" w:rsidRDefault="002B62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545D0E" w14:textId="77777777" w:rsidR="00B72388" w:rsidRDefault="00B72388">
    <w:pPr>
      <w:pStyle w:val="Header"/>
      <w:ind w:left="0" w:hanging="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8156A5" w14:textId="1F08C289" w:rsidR="00013AB7" w:rsidRPr="00B72388" w:rsidRDefault="00987582">
    <w:pPr>
      <w:pBdr>
        <w:top w:val="nil"/>
        <w:left w:val="nil"/>
        <w:bottom w:val="nil"/>
        <w:right w:val="nil"/>
        <w:between w:val="nil"/>
      </w:pBdr>
      <w:tabs>
        <w:tab w:val="center" w:pos="4680"/>
        <w:tab w:val="right" w:pos="9360"/>
      </w:tabs>
      <w:jc w:val="center"/>
      <w:rPr>
        <w:color w:val="000000"/>
        <w:sz w:val="24"/>
        <w:szCs w:val="24"/>
      </w:rPr>
    </w:pPr>
    <w:r w:rsidRPr="00B72388">
      <w:rPr>
        <w:color w:val="000000"/>
        <w:sz w:val="24"/>
        <w:szCs w:val="24"/>
      </w:rPr>
      <w:fldChar w:fldCharType="begin"/>
    </w:r>
    <w:r w:rsidRPr="00B72388">
      <w:rPr>
        <w:color w:val="000000"/>
        <w:sz w:val="24"/>
        <w:szCs w:val="24"/>
      </w:rPr>
      <w:instrText>PAGE</w:instrText>
    </w:r>
    <w:r w:rsidRPr="00B72388">
      <w:rPr>
        <w:color w:val="000000"/>
        <w:sz w:val="24"/>
        <w:szCs w:val="24"/>
      </w:rPr>
      <w:fldChar w:fldCharType="separate"/>
    </w:r>
    <w:r w:rsidR="00CA311D">
      <w:rPr>
        <w:noProof/>
        <w:color w:val="000000"/>
        <w:sz w:val="24"/>
        <w:szCs w:val="24"/>
      </w:rPr>
      <w:t>2</w:t>
    </w:r>
    <w:r w:rsidRPr="00B72388">
      <w:rPr>
        <w:color w:val="000000"/>
        <w:sz w:val="24"/>
        <w:szCs w:val="24"/>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63006" w14:textId="77777777" w:rsidR="00B72388" w:rsidRDefault="00B72388">
    <w:pPr>
      <w:pStyle w:val="Header"/>
      <w:ind w:left="0" w:hanging="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AB7"/>
    <w:rsid w:val="00006FE4"/>
    <w:rsid w:val="00013AB7"/>
    <w:rsid w:val="00014284"/>
    <w:rsid w:val="0001757C"/>
    <w:rsid w:val="0003084A"/>
    <w:rsid w:val="00056EC4"/>
    <w:rsid w:val="000867F0"/>
    <w:rsid w:val="000A550C"/>
    <w:rsid w:val="000D089E"/>
    <w:rsid w:val="0012780B"/>
    <w:rsid w:val="00171F5A"/>
    <w:rsid w:val="00176688"/>
    <w:rsid w:val="00195E04"/>
    <w:rsid w:val="002109EB"/>
    <w:rsid w:val="00264051"/>
    <w:rsid w:val="00280004"/>
    <w:rsid w:val="002B62C4"/>
    <w:rsid w:val="00341496"/>
    <w:rsid w:val="003428CD"/>
    <w:rsid w:val="003843E3"/>
    <w:rsid w:val="003B1EEE"/>
    <w:rsid w:val="004D59D5"/>
    <w:rsid w:val="0054272D"/>
    <w:rsid w:val="005549CF"/>
    <w:rsid w:val="00566961"/>
    <w:rsid w:val="005A52D9"/>
    <w:rsid w:val="006226F7"/>
    <w:rsid w:val="006B21CE"/>
    <w:rsid w:val="006E637A"/>
    <w:rsid w:val="007500DB"/>
    <w:rsid w:val="00763A33"/>
    <w:rsid w:val="008E4260"/>
    <w:rsid w:val="009057BB"/>
    <w:rsid w:val="00907EEE"/>
    <w:rsid w:val="009150ED"/>
    <w:rsid w:val="0095453A"/>
    <w:rsid w:val="0095651E"/>
    <w:rsid w:val="0097790B"/>
    <w:rsid w:val="00987582"/>
    <w:rsid w:val="009A35C7"/>
    <w:rsid w:val="009E1C11"/>
    <w:rsid w:val="00B309B2"/>
    <w:rsid w:val="00B72388"/>
    <w:rsid w:val="00B844A0"/>
    <w:rsid w:val="00C51760"/>
    <w:rsid w:val="00C70435"/>
    <w:rsid w:val="00CA311D"/>
    <w:rsid w:val="00CC49CC"/>
    <w:rsid w:val="00CE67B9"/>
    <w:rsid w:val="00CE749B"/>
    <w:rsid w:val="00D97242"/>
    <w:rsid w:val="00E43F9E"/>
    <w:rsid w:val="00E9036B"/>
    <w:rsid w:val="00F05C94"/>
    <w:rsid w:val="00F142D8"/>
    <w:rsid w:val="00F500E9"/>
    <w:rsid w:val="00FF3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BCFE44"/>
  <w15:docId w15:val="{284305C3-E48C-44CF-8947-731AFB701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vi"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outlineLvl w:val="0"/>
    </w:pPr>
    <w:rPr>
      <w:b/>
      <w:bCs/>
    </w:rPr>
  </w:style>
  <w:style w:type="paragraph" w:styleId="Heading2">
    <w:name w:val="heading 2"/>
    <w:basedOn w:val="Normal"/>
    <w:next w:val="Normal"/>
    <w:pPr>
      <w:keepNext/>
      <w:jc w:val="center"/>
      <w:outlineLvl w:val="1"/>
    </w:pPr>
    <w:rPr>
      <w:b/>
      <w:bCs/>
    </w:rPr>
  </w:style>
  <w:style w:type="paragraph" w:styleId="Heading3">
    <w:name w:val="heading 3"/>
    <w:basedOn w:val="Normal"/>
    <w:next w:val="Normal"/>
    <w:pPr>
      <w:keepNext/>
      <w:spacing w:before="240" w:after="60"/>
      <w:outlineLvl w:val="2"/>
    </w:pPr>
    <w:rPr>
      <w:rFonts w:ascii="Arial" w:eastAsia="Arial" w:hAnsi="Arial" w:cs="Arial"/>
      <w:b/>
      <w:bCs/>
      <w:sz w:val="26"/>
      <w:szCs w:val="26"/>
    </w:rPr>
  </w:style>
  <w:style w:type="paragraph" w:styleId="Heading4">
    <w:name w:val="heading 4"/>
    <w:basedOn w:val="Normal"/>
    <w:next w:val="Normal"/>
    <w:pPr>
      <w:keepNext/>
      <w:spacing w:before="240" w:after="6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paragraph" w:styleId="Heading7">
    <w:name w:val="heading 7"/>
    <w:basedOn w:val="Normal"/>
    <w:next w:val="Normal"/>
    <w:pPr>
      <w:keepNext/>
      <w:suppressAutoHyphens/>
      <w:spacing w:line="1" w:lineRule="atLeast"/>
      <w:ind w:leftChars="-1" w:left="-1" w:hangingChars="1" w:hanging="1"/>
      <w:jc w:val="center"/>
      <w:textDirection w:val="btLr"/>
      <w:textAlignment w:val="top"/>
      <w:outlineLvl w:val="6"/>
    </w:pPr>
    <w:rPr>
      <w:rFonts w:ascii="VNI-Times" w:hAnsi="VNI-Times"/>
      <w:b/>
      <w:bCs/>
      <w:position w:val="-1"/>
      <w:sz w:val="32"/>
      <w:szCs w:val="24"/>
      <w:u w:val="single"/>
      <w:lang w:val="en-US"/>
    </w:rPr>
  </w:style>
  <w:style w:type="paragraph" w:styleId="Heading9">
    <w:name w:val="heading 9"/>
    <w:basedOn w:val="Normal"/>
    <w:next w:val="Normal"/>
    <w:pPr>
      <w:spacing w:before="240" w:after="60" w:line="1" w:lineRule="atLeast"/>
      <w:ind w:leftChars="-1" w:left="-1" w:hangingChars="1" w:hanging="1"/>
      <w:textAlignment w:val="top"/>
      <w:outlineLvl w:val="8"/>
    </w:pPr>
    <w:rPr>
      <w:rFonts w:ascii="Arial" w:hAnsi="Arial" w:cs="Arial"/>
      <w:position w:val="-1"/>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next w:val="TableNormal0"/>
    <w:pPr>
      <w:suppressAutoHyphens/>
      <w:spacing w:line="1" w:lineRule="atLeast"/>
      <w:ind w:leftChars="-1" w:left="-1" w:hangingChars="1" w:hanging="1"/>
      <w:textDirection w:val="btLr"/>
      <w:textAlignment w:val="top"/>
      <w:outlineLvl w:val="0"/>
    </w:pPr>
    <w:rPr>
      <w:position w:val="-1"/>
    </w:rPr>
    <w:tblPr>
      <w:tblCellMar>
        <w:top w:w="100" w:type="dxa"/>
        <w:left w:w="100" w:type="dxa"/>
        <w:bottom w:w="100" w:type="dxa"/>
        <w:right w:w="100" w:type="dxa"/>
      </w:tblCellMar>
    </w:tblPr>
  </w:style>
  <w:style w:type="table" w:customStyle="1" w:styleId="TableNormal10">
    <w:name w:val="TableNormal1"/>
    <w:pPr>
      <w:suppressAutoHyphens/>
      <w:spacing w:line="1" w:lineRule="atLeast"/>
      <w:ind w:leftChars="-1" w:left="-1" w:hangingChars="1" w:hanging="1"/>
      <w:textDirection w:val="btLr"/>
      <w:textAlignment w:val="top"/>
      <w:outlineLvl w:val="0"/>
    </w:pPr>
    <w:rPr>
      <w:position w:val="-1"/>
    </w:rPr>
    <w:tblPr>
      <w:tblCellMar>
        <w:top w:w="100" w:type="dxa"/>
        <w:left w:w="100" w:type="dxa"/>
        <w:bottom w:w="100" w:type="dxa"/>
        <w:right w:w="100" w:type="dxa"/>
      </w:tblCellMar>
    </w:tblPr>
  </w:style>
  <w:style w:type="paragraph" w:customStyle="1" w:styleId="DefaultParagraphFontParaCharCharCharCharChar">
    <w:name w:val="Default Paragraph Font Para Char Char Char Char Char"/>
    <w:pPr>
      <w:tabs>
        <w:tab w:val="left" w:pos="1152"/>
      </w:tabs>
      <w:spacing w:before="120" w:after="120" w:line="312" w:lineRule="auto"/>
      <w:ind w:leftChars="-1" w:left="-1" w:hangingChars="1" w:hanging="1"/>
      <w:textAlignment w:val="top"/>
      <w:outlineLvl w:val="0"/>
    </w:pPr>
    <w:rPr>
      <w:rFonts w:ascii="Arial" w:hAnsi="Arial" w:cs="Arial"/>
      <w:position w:val="-1"/>
      <w:sz w:val="26"/>
      <w:szCs w:val="26"/>
      <w:lang w:val="en-US"/>
    </w:rPr>
  </w:style>
  <w:style w:type="table" w:styleId="TableGrid">
    <w:name w:val="Table Grid"/>
    <w:basedOn w:val="TableNormal"/>
    <w:pPr>
      <w:spacing w:line="1" w:lineRule="atLeast"/>
      <w:ind w:leftChars="-1" w:left="-1" w:hangingChars="1" w:hanging="1"/>
      <w:textAlignment w:val="top"/>
      <w:outlineLvl w:val="0"/>
    </w:pPr>
    <w:rPr>
      <w:position w:val="-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pPr>
      <w:spacing w:before="100" w:beforeAutospacing="1" w:after="100" w:afterAutospacing="1" w:line="1" w:lineRule="atLeast"/>
      <w:ind w:leftChars="-1" w:left="-1" w:hangingChars="1" w:hanging="1"/>
      <w:textAlignment w:val="top"/>
      <w:outlineLvl w:val="0"/>
    </w:pPr>
    <w:rPr>
      <w:position w:val="-1"/>
      <w:sz w:val="24"/>
      <w:szCs w:val="24"/>
      <w:lang w:val="en-US"/>
    </w:rPr>
  </w:style>
  <w:style w:type="paragraph" w:styleId="BodyTextIndent">
    <w:name w:val="Body Text Indent"/>
    <w:basedOn w:val="Normal"/>
    <w:pPr>
      <w:spacing w:line="1" w:lineRule="atLeast"/>
      <w:ind w:leftChars="-1" w:left="-1" w:hangingChars="1" w:hanging="1"/>
      <w:textAlignment w:val="top"/>
      <w:outlineLvl w:val="0"/>
    </w:pPr>
    <w:rPr>
      <w:rFonts w:ascii="VNI-Times" w:hAnsi="VNI-Times"/>
      <w:position w:val="-1"/>
      <w:szCs w:val="20"/>
      <w:lang w:val="en-US"/>
    </w:rPr>
  </w:style>
  <w:style w:type="paragraph" w:styleId="Footer">
    <w:name w:val="footer"/>
    <w:basedOn w:val="Normal"/>
    <w:pPr>
      <w:spacing w:line="1" w:lineRule="atLeast"/>
      <w:ind w:leftChars="-1" w:left="-1" w:hangingChars="1" w:hanging="1"/>
      <w:textAlignment w:val="top"/>
      <w:outlineLvl w:val="0"/>
    </w:pPr>
    <w:rPr>
      <w:rFonts w:ascii="VNI-Times" w:hAnsi="VNI-Times"/>
      <w:position w:val="-1"/>
      <w:sz w:val="24"/>
      <w:szCs w:val="20"/>
      <w:lang w:val="en-US"/>
    </w:rPr>
  </w:style>
  <w:style w:type="character" w:customStyle="1" w:styleId="FooterChar">
    <w:name w:val="Footer Char"/>
    <w:rPr>
      <w:rFonts w:ascii="VNI-Times" w:hAnsi="VNI-Times"/>
      <w:w w:val="100"/>
      <w:position w:val="-1"/>
      <w:sz w:val="24"/>
      <w:effect w:val="none"/>
      <w:vertAlign w:val="baseline"/>
      <w:cs w:val="0"/>
      <w:em w:val="none"/>
    </w:rPr>
  </w:style>
  <w:style w:type="paragraph" w:styleId="BalloonText">
    <w:name w:val="Balloon Text"/>
    <w:basedOn w:val="Normal"/>
    <w:pPr>
      <w:spacing w:line="1" w:lineRule="atLeast"/>
      <w:ind w:leftChars="-1" w:left="-1" w:hangingChars="1" w:hanging="1"/>
      <w:textAlignment w:val="top"/>
      <w:outlineLvl w:val="0"/>
    </w:pPr>
    <w:rPr>
      <w:rFonts w:ascii="Tahoma" w:hAnsi="Tahoma" w:cs="Tahoma"/>
      <w:position w:val="-1"/>
      <w:sz w:val="16"/>
      <w:szCs w:val="16"/>
      <w:lang w:val="en-US"/>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ListParagraph">
    <w:name w:val="List Paragraph"/>
    <w:basedOn w:val="Normal"/>
    <w:pPr>
      <w:spacing w:after="160" w:line="259" w:lineRule="auto"/>
      <w:ind w:leftChars="-1" w:left="720" w:hangingChars="1" w:hanging="1"/>
      <w:contextualSpacing/>
      <w:textAlignment w:val="top"/>
      <w:outlineLvl w:val="0"/>
    </w:pPr>
    <w:rPr>
      <w:rFonts w:ascii="Calibri" w:eastAsia="Calibri" w:hAnsi="Calibri"/>
      <w:position w:val="-1"/>
      <w:sz w:val="22"/>
      <w:szCs w:val="22"/>
      <w:lang w:val="en-US"/>
    </w:rPr>
  </w:style>
  <w:style w:type="character" w:customStyle="1" w:styleId="BodyTextIndentChar">
    <w:name w:val="Body Text Indent Char"/>
    <w:rPr>
      <w:rFonts w:ascii="VNI-Times" w:hAnsi="VNI-Times"/>
      <w:w w:val="100"/>
      <w:position w:val="-1"/>
      <w:sz w:val="28"/>
      <w:effect w:val="none"/>
      <w:vertAlign w:val="baseline"/>
      <w:cs w:val="0"/>
      <w:em w:val="none"/>
    </w:rPr>
  </w:style>
  <w:style w:type="character" w:customStyle="1" w:styleId="Heading3Char">
    <w:name w:val="Heading 3 Char"/>
    <w:rPr>
      <w:rFonts w:ascii="Arial" w:hAnsi="Arial" w:cs="Arial"/>
      <w:b/>
      <w:bCs/>
      <w:w w:val="100"/>
      <w:position w:val="-1"/>
      <w:sz w:val="26"/>
      <w:szCs w:val="26"/>
      <w:effect w:val="none"/>
      <w:vertAlign w:val="baseline"/>
      <w:cs w:val="0"/>
      <w:em w:val="none"/>
    </w:rPr>
  </w:style>
  <w:style w:type="character" w:customStyle="1" w:styleId="Heading4Char">
    <w:name w:val="Heading 4 Char"/>
    <w:rPr>
      <w:b/>
      <w:bCs/>
      <w:w w:val="100"/>
      <w:position w:val="-1"/>
      <w:sz w:val="28"/>
      <w:szCs w:val="28"/>
      <w:effect w:val="none"/>
      <w:vertAlign w:val="baseline"/>
      <w:cs w:val="0"/>
      <w:em w:val="none"/>
    </w:rPr>
  </w:style>
  <w:style w:type="character" w:customStyle="1" w:styleId="Heading9Char">
    <w:name w:val="Heading 9 Char"/>
    <w:rPr>
      <w:rFonts w:ascii="Arial" w:hAnsi="Arial" w:cs="Arial"/>
      <w:w w:val="100"/>
      <w:position w:val="-1"/>
      <w:sz w:val="22"/>
      <w:szCs w:val="22"/>
      <w:effect w:val="none"/>
      <w:vertAlign w:val="baseline"/>
      <w:cs w:val="0"/>
      <w:em w:val="none"/>
    </w:rPr>
  </w:style>
  <w:style w:type="paragraph" w:customStyle="1" w:styleId="StyleN2TextIndentGray-80Left1cmHanging048cm">
    <w:name w:val="Style N2 Text Indent + Gray-80% Left:  1 cm Hanging:  0.48 cm ..."/>
    <w:basedOn w:val="BodyTextIndent"/>
    <w:pPr>
      <w:spacing w:after="120" w:line="300" w:lineRule="atLeast"/>
      <w:ind w:left="851" w:hanging="284"/>
      <w:jc w:val="both"/>
    </w:pPr>
    <w:rPr>
      <w:rFonts w:ascii="Times New Roman" w:hAnsi="Times New Roman"/>
      <w:sz w:val="24"/>
    </w:rPr>
  </w:style>
  <w:style w:type="table" w:customStyle="1" w:styleId="6">
    <w:name w:val="6"/>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Ind w:w="0" w:type="dxa"/>
      <w:tblCellMar>
        <w:top w:w="0" w:type="dxa"/>
        <w:left w:w="108" w:type="dxa"/>
        <w:bottom w:w="0" w:type="dxa"/>
        <w:right w:w="108" w:type="dxa"/>
      </w:tblCellMar>
    </w:tblPr>
  </w:style>
  <w:style w:type="table" w:customStyle="1" w:styleId="5">
    <w:name w:val="5"/>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Ind w:w="0" w:type="dxa"/>
      <w:tblCellMar>
        <w:top w:w="0" w:type="dxa"/>
        <w:left w:w="108" w:type="dxa"/>
        <w:bottom w:w="0" w:type="dxa"/>
        <w:right w:w="108" w:type="dxa"/>
      </w:tblCellMar>
    </w:tblPr>
  </w:style>
  <w:style w:type="table" w:customStyle="1" w:styleId="4">
    <w:name w:val="4"/>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Ind w:w="0" w:type="dxa"/>
      <w:tblCellMar>
        <w:top w:w="0" w:type="dxa"/>
        <w:left w:w="108" w:type="dxa"/>
        <w:bottom w:w="0" w:type="dxa"/>
        <w:right w:w="108" w:type="dxa"/>
      </w:tblCellMar>
    </w:tblPr>
  </w:style>
  <w:style w:type="paragraph" w:styleId="Header">
    <w:name w:val="header"/>
    <w:basedOn w:val="Normal"/>
    <w:qFormat/>
    <w:pPr>
      <w:suppressAutoHyphens/>
      <w:spacing w:line="1" w:lineRule="atLeast"/>
      <w:ind w:leftChars="-1" w:left="-1" w:hangingChars="1" w:hanging="1"/>
      <w:textDirection w:val="btLr"/>
      <w:textAlignment w:val="top"/>
      <w:outlineLvl w:val="0"/>
    </w:pPr>
    <w:rPr>
      <w:position w:val="-1"/>
    </w:rPr>
  </w:style>
  <w:style w:type="character" w:customStyle="1" w:styleId="HeaderChar">
    <w:name w:val="Header Char"/>
    <w:basedOn w:val="DefaultParagraphFont"/>
    <w:rPr>
      <w:w w:val="100"/>
      <w:position w:val="-1"/>
      <w:effect w:val="none"/>
      <w:vertAlign w:val="baseline"/>
      <w:cs w:val="0"/>
      <w:em w:val="none"/>
    </w:rPr>
  </w:style>
  <w:style w:type="character" w:customStyle="1" w:styleId="Heading7Char">
    <w:name w:val="Heading 7 Char"/>
    <w:rPr>
      <w:rFonts w:ascii="VNI-Times" w:hAnsi="VNI-Times"/>
      <w:b/>
      <w:bCs/>
      <w:w w:val="100"/>
      <w:position w:val="-1"/>
      <w:sz w:val="32"/>
      <w:szCs w:val="24"/>
      <w:u w:val="single"/>
      <w:effect w:val="none"/>
      <w:vertAlign w:val="baseline"/>
      <w:cs w:val="0"/>
      <w:em w:val="none"/>
      <w:lang w:val="en-US"/>
    </w:rPr>
  </w:style>
  <w:style w:type="character" w:customStyle="1" w:styleId="Heading2Char">
    <w:name w:val="Heading 2 Char"/>
    <w:rPr>
      <w:b/>
      <w:bCs/>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paragraph" w:styleId="BodyText">
    <w:name w:val="Body Text"/>
    <w:basedOn w:val="Normal"/>
    <w:pPr>
      <w:suppressAutoHyphens/>
      <w:spacing w:before="120" w:after="120" w:line="1" w:lineRule="atLeast"/>
      <w:ind w:leftChars="-1" w:left="-1" w:hangingChars="1" w:hanging="1"/>
      <w:jc w:val="center"/>
      <w:textDirection w:val="btLr"/>
      <w:textAlignment w:val="top"/>
      <w:outlineLvl w:val="0"/>
    </w:pPr>
    <w:rPr>
      <w:b/>
      <w:bCs/>
      <w:position w:val="-1"/>
      <w:sz w:val="26"/>
      <w:szCs w:val="24"/>
      <w:lang w:val="en-US"/>
    </w:rPr>
  </w:style>
  <w:style w:type="character" w:customStyle="1" w:styleId="BodyTextChar">
    <w:name w:val="Body Text Char"/>
    <w:rPr>
      <w:b/>
      <w:bCs/>
      <w:w w:val="100"/>
      <w:position w:val="-1"/>
      <w:sz w:val="26"/>
      <w:szCs w:val="24"/>
      <w:effect w:val="none"/>
      <w:vertAlign w:val="baseline"/>
      <w:cs w:val="0"/>
      <w:em w:val="none"/>
      <w:lang w:val="en-US"/>
    </w:rPr>
  </w:style>
  <w:style w:type="character" w:styleId="Hyperlink">
    <w:name w:val="Hyperlink"/>
    <w:rPr>
      <w:color w:val="0000FF"/>
      <w:w w:val="100"/>
      <w:position w:val="-1"/>
      <w:u w:val="single"/>
      <w:effect w:val="none"/>
      <w:vertAlign w:val="baseline"/>
      <w:cs w:val="0"/>
      <w:em w:val="none"/>
    </w:rPr>
  </w:style>
  <w:style w:type="paragraph" w:styleId="BodyTextFirstIndent">
    <w:name w:val="Body Text First Indent"/>
    <w:basedOn w:val="BodyText"/>
    <w:pPr>
      <w:spacing w:before="0"/>
      <w:ind w:firstLine="210"/>
      <w:jc w:val="left"/>
    </w:pPr>
    <w:rPr>
      <w:rFonts w:ascii="VNI-Times" w:hAnsi="VNI-Times"/>
      <w:b w:val="0"/>
      <w:bCs w:val="0"/>
    </w:rPr>
  </w:style>
  <w:style w:type="character" w:customStyle="1" w:styleId="BodyTextFirstIndentChar">
    <w:name w:val="Body Text First Indent Char"/>
    <w:rPr>
      <w:rFonts w:ascii="VNI-Times" w:hAnsi="VNI-Times"/>
      <w:w w:val="100"/>
      <w:position w:val="-1"/>
      <w:sz w:val="26"/>
      <w:szCs w:val="24"/>
      <w:effect w:val="none"/>
      <w:vertAlign w:val="baseline"/>
      <w:cs w:val="0"/>
      <w:em w:val="none"/>
      <w:lang w:val="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n-US"/>
    </w:rPr>
  </w:style>
  <w:style w:type="paragraph" w:styleId="BodyText2">
    <w:name w:val="Body Text 2"/>
    <w:basedOn w:val="Normal"/>
    <w:pPr>
      <w:suppressAutoHyphens/>
      <w:spacing w:line="1" w:lineRule="atLeast"/>
      <w:ind w:leftChars="-1" w:left="-1" w:hangingChars="1" w:hanging="1"/>
      <w:jc w:val="both"/>
      <w:textDirection w:val="btLr"/>
      <w:textAlignment w:val="top"/>
      <w:outlineLvl w:val="0"/>
    </w:pPr>
    <w:rPr>
      <w:position w:val="-1"/>
      <w:szCs w:val="24"/>
      <w:lang w:val="en-US"/>
    </w:rPr>
  </w:style>
  <w:style w:type="character" w:customStyle="1" w:styleId="BodyText2Char">
    <w:name w:val="Body Text 2 Char"/>
    <w:rPr>
      <w:w w:val="100"/>
      <w:position w:val="-1"/>
      <w:szCs w:val="24"/>
      <w:effect w:val="none"/>
      <w:vertAlign w:val="baseline"/>
      <w:cs w:val="0"/>
      <w:em w:val="none"/>
      <w:lang w:val="en-US"/>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pPr>
      <w:suppressAutoHyphens/>
      <w:spacing w:line="1" w:lineRule="atLeast"/>
      <w:ind w:leftChars="-1" w:left="-1" w:hangingChars="1" w:hanging="1"/>
      <w:textDirection w:val="btLr"/>
      <w:textAlignment w:val="top"/>
      <w:outlineLvl w:val="0"/>
    </w:pPr>
    <w:rPr>
      <w:position w:val="-1"/>
      <w:sz w:val="20"/>
      <w:szCs w:val="20"/>
      <w:lang w:val="en-US"/>
    </w:rPr>
  </w:style>
  <w:style w:type="character" w:customStyle="1" w:styleId="CommentTextChar">
    <w:name w:val="Comment Text Char"/>
    <w:rPr>
      <w:w w:val="100"/>
      <w:position w:val="-1"/>
      <w:sz w:val="20"/>
      <w:szCs w:val="20"/>
      <w:effect w:val="none"/>
      <w:vertAlign w:val="baseline"/>
      <w:cs w:val="0"/>
      <w:em w:val="none"/>
      <w:lang w:val="en-US"/>
    </w:rPr>
  </w:style>
  <w:style w:type="paragraph" w:styleId="ListContinue">
    <w:name w:val="List Continue"/>
    <w:basedOn w:val="Normal"/>
    <w:pPr>
      <w:suppressAutoHyphens/>
      <w:spacing w:after="120" w:line="1" w:lineRule="atLeast"/>
      <w:ind w:leftChars="-1" w:left="567" w:hangingChars="1" w:hanging="567"/>
      <w:jc w:val="both"/>
      <w:textDirection w:val="btLr"/>
      <w:textAlignment w:val="top"/>
      <w:outlineLvl w:val="0"/>
    </w:pPr>
    <w:rPr>
      <w:rFonts w:ascii="VNI-Times" w:hAnsi="VNI-Times"/>
      <w:position w:val="-1"/>
      <w:sz w:val="26"/>
      <w:szCs w:val="24"/>
      <w:lang w:val="en-US"/>
    </w:rPr>
  </w:style>
  <w:style w:type="character" w:customStyle="1" w:styleId="CharChar1">
    <w:name w:val="Char Char1"/>
    <w:rPr>
      <w:rFonts w:ascii="VNI-Times" w:eastAsia="Times New Roman" w:hAnsi="VNI-Times" w:cs="Times New Roman"/>
      <w:w w:val="100"/>
      <w:position w:val="-1"/>
      <w:sz w:val="24"/>
      <w:szCs w:val="20"/>
      <w:effect w:val="none"/>
      <w:vertAlign w:val="baseline"/>
      <w:cs w:val="0"/>
      <w:em w:val="none"/>
      <w:lang w:val="en-US"/>
    </w:rPr>
  </w:style>
  <w:style w:type="character" w:customStyle="1" w:styleId="apple-converted-space">
    <w:name w:val="apple-converted-space"/>
    <w:rPr>
      <w:w w:val="100"/>
      <w:position w:val="-1"/>
      <w:effect w:val="none"/>
      <w:vertAlign w:val="baseline"/>
      <w:cs w:val="0"/>
      <w:em w:val="none"/>
    </w:rPr>
  </w:style>
  <w:style w:type="character" w:styleId="Strong">
    <w:name w:val="Strong"/>
    <w:rPr>
      <w:b/>
      <w:bCs/>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paragraph" w:customStyle="1" w:styleId="Char">
    <w:name w:val="Char"/>
    <w:pPr>
      <w:tabs>
        <w:tab w:val="left" w:pos="1152"/>
      </w:tabs>
      <w:suppressAutoHyphens/>
      <w:spacing w:before="120" w:after="120" w:line="312" w:lineRule="auto"/>
      <w:ind w:leftChars="-1" w:left="-1" w:hangingChars="1" w:hanging="1"/>
      <w:textDirection w:val="btLr"/>
      <w:textAlignment w:val="top"/>
      <w:outlineLvl w:val="0"/>
    </w:pPr>
    <w:rPr>
      <w:rFonts w:ascii="Arial" w:hAnsi="Arial" w:cs="Arial"/>
      <w:position w:val="-1"/>
      <w:sz w:val="26"/>
      <w:szCs w:val="26"/>
      <w:lang w:val="en-US"/>
    </w:rPr>
  </w:style>
  <w:style w:type="table" w:customStyle="1" w:styleId="3">
    <w:name w:val="3"/>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Ind w:w="0" w:type="dxa"/>
      <w:tblCellMar>
        <w:top w:w="0" w:type="dxa"/>
        <w:left w:w="108" w:type="dxa"/>
        <w:bottom w:w="0" w:type="dxa"/>
        <w:right w:w="108" w:type="dxa"/>
      </w:tblCellMar>
    </w:tblPr>
  </w:style>
  <w:style w:type="table" w:customStyle="1" w:styleId="2">
    <w:name w:val="2"/>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Ind w:w="0" w:type="dxa"/>
      <w:tblCellMar>
        <w:top w:w="0" w:type="dxa"/>
        <w:left w:w="108" w:type="dxa"/>
        <w:bottom w:w="0" w:type="dxa"/>
        <w:right w:w="108" w:type="dxa"/>
      </w:tblCellMar>
    </w:tblPr>
  </w:style>
  <w:style w:type="table" w:customStyle="1" w:styleId="1">
    <w:name w:val="1"/>
    <w:basedOn w:val="TableNormal"/>
    <w:pPr>
      <w:suppressAutoHyphens/>
      <w:spacing w:line="1" w:lineRule="atLeast"/>
      <w:ind w:leftChars="-1" w:left="-1" w:hangingChars="1" w:hanging="1"/>
      <w:textDirection w:val="btLr"/>
      <w:textAlignment w:val="top"/>
      <w:outlineLvl w:val="0"/>
    </w:pPr>
    <w:rPr>
      <w:position w:val="-1"/>
    </w:rPr>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f2L/Z7re3op5KaylY16g12KwbA==">CgMxLjAyDmgucG8wOXl2OW1ucms2Mg5oLmVmMzNkaGdndmFzcjgAciExc0VwZ1RidVVPaUNzb2VRMDhNdHdPTGZrZ0h0LXh2SWY=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D0FE474-25C3-4BBB-9A4C-39F070655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plho</dc:creator>
  <cp:lastModifiedBy>Nguyen Thanh Phong</cp:lastModifiedBy>
  <cp:revision>3</cp:revision>
  <cp:lastPrinted>2026-03-31T10:10:00Z</cp:lastPrinted>
  <dcterms:created xsi:type="dcterms:W3CDTF">2026-04-21T10:03:00Z</dcterms:created>
  <dcterms:modified xsi:type="dcterms:W3CDTF">2026-07-10T09:10:00Z</dcterms:modified>
</cp:coreProperties>
</file>