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shd w:val="clear" w:color="auto" w:fill="FFFFFF"/>
        <w:tblCellMar>
          <w:left w:w="0" w:type="dxa"/>
          <w:right w:w="0" w:type="dxa"/>
        </w:tblCellMar>
        <w:tblLook w:val="04A0" w:firstRow="1" w:lastRow="0" w:firstColumn="1" w:lastColumn="0" w:noHBand="0" w:noVBand="1"/>
      </w:tblPr>
      <w:tblGrid>
        <w:gridCol w:w="3402"/>
        <w:gridCol w:w="6237"/>
      </w:tblGrid>
      <w:tr w:rsidR="00534C0B" w:rsidRPr="005F7A6F" w14:paraId="615AC78C" w14:textId="77777777" w:rsidTr="007754D2">
        <w:tc>
          <w:tcPr>
            <w:tcW w:w="3402" w:type="dxa"/>
            <w:shd w:val="clear" w:color="auto" w:fill="FFFFFF"/>
            <w:hideMark/>
          </w:tcPr>
          <w:p w14:paraId="060DFF20" w14:textId="59EC12E2" w:rsidR="007754D2" w:rsidRPr="005F7A6F" w:rsidRDefault="007754D2" w:rsidP="00777AF1">
            <w:pPr>
              <w:spacing w:after="150" w:line="240" w:lineRule="auto"/>
              <w:jc w:val="center"/>
              <w:rPr>
                <w:rFonts w:eastAsia="Times New Roman" w:cs="Times New Roman"/>
                <w:szCs w:val="28"/>
              </w:rPr>
            </w:pPr>
            <w:r w:rsidRPr="005F7A6F">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6BE44962" wp14:editId="55789D82">
                      <wp:simplePos x="0" y="0"/>
                      <wp:positionH relativeFrom="column">
                        <wp:posOffset>598805</wp:posOffset>
                      </wp:positionH>
                      <wp:positionV relativeFrom="paragraph">
                        <wp:posOffset>432435</wp:posOffset>
                      </wp:positionV>
                      <wp:extent cx="100981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09816"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4C0A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15pt,34.05pt" to="126.6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" strokecolor="black [3213]" strokeweight=".5pt"/>
                  </w:pict>
                </mc:Fallback>
              </mc:AlternateContent>
            </w:r>
            <w:r w:rsidRPr="005F7A6F">
              <w:rPr>
                <w:rFonts w:eastAsia="Times New Roman" w:cs="Times New Roman"/>
                <w:b/>
                <w:bCs/>
                <w:szCs w:val="28"/>
              </w:rPr>
              <w:t>HỘI ĐỒNG NHÂN DÂN</w:t>
            </w:r>
            <w:r w:rsidRPr="005F7A6F">
              <w:rPr>
                <w:rFonts w:eastAsia="Times New Roman" w:cs="Times New Roman"/>
                <w:b/>
                <w:bCs/>
                <w:szCs w:val="28"/>
              </w:rPr>
              <w:br/>
            </w:r>
            <w:r w:rsidR="00777AF1" w:rsidRPr="005F7A6F">
              <w:rPr>
                <w:rFonts w:eastAsia="Times New Roman" w:cs="Times New Roman"/>
                <w:b/>
                <w:bCs/>
                <w:szCs w:val="28"/>
              </w:rPr>
              <w:t>THÀNH PHỐ ĐÀ NẴNG</w:t>
            </w:r>
          </w:p>
        </w:tc>
        <w:tc>
          <w:tcPr>
            <w:tcW w:w="6237" w:type="dxa"/>
            <w:shd w:val="clear" w:color="auto" w:fill="FFFFFF"/>
            <w:hideMark/>
          </w:tcPr>
          <w:p w14:paraId="620127A5" w14:textId="77777777" w:rsidR="007754D2" w:rsidRPr="005F7A6F" w:rsidRDefault="007754D2" w:rsidP="007754D2">
            <w:pPr>
              <w:spacing w:after="150" w:line="240" w:lineRule="auto"/>
              <w:jc w:val="center"/>
              <w:rPr>
                <w:rFonts w:eastAsia="Times New Roman" w:cs="Times New Roman"/>
                <w:szCs w:val="28"/>
              </w:rPr>
            </w:pPr>
            <w:r w:rsidRPr="005F7A6F">
              <w:rPr>
                <w:rFonts w:eastAsia="Times New Roman" w:cs="Times New Roman"/>
                <w:b/>
                <w:bCs/>
                <w:noProof/>
                <w:sz w:val="26"/>
                <w:szCs w:val="26"/>
              </w:rPr>
              <mc:AlternateContent>
                <mc:Choice Requires="wps">
                  <w:drawing>
                    <wp:anchor distT="0" distB="0" distL="114300" distR="114300" simplePos="0" relativeHeight="251661312" behindDoc="0" locked="0" layoutInCell="1" allowOverlap="1" wp14:anchorId="426B8D3A" wp14:editId="1243C3B7">
                      <wp:simplePos x="0" y="0"/>
                      <wp:positionH relativeFrom="column">
                        <wp:posOffset>914400</wp:posOffset>
                      </wp:positionH>
                      <wp:positionV relativeFrom="paragraph">
                        <wp:posOffset>432435</wp:posOffset>
                      </wp:positionV>
                      <wp:extent cx="214685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685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E8473F"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4.05pt" to="241.0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" strokecolor="black [3213]" strokeweight=".5pt"/>
                  </w:pict>
                </mc:Fallback>
              </mc:AlternateContent>
            </w:r>
            <w:r w:rsidRPr="005F7A6F">
              <w:rPr>
                <w:rFonts w:eastAsia="Times New Roman" w:cs="Times New Roman"/>
                <w:b/>
                <w:bCs/>
                <w:sz w:val="26"/>
                <w:szCs w:val="26"/>
              </w:rPr>
              <w:t>CỘNG HÒA XÃ HỘI CHỦ NGHĨA VIỆT NAM</w:t>
            </w:r>
            <w:r w:rsidRPr="005F7A6F">
              <w:rPr>
                <w:rFonts w:eastAsia="Times New Roman" w:cs="Times New Roman"/>
                <w:b/>
                <w:bCs/>
                <w:szCs w:val="28"/>
              </w:rPr>
              <w:br/>
              <w:t xml:space="preserve">Độc </w:t>
            </w:r>
            <w:r w:rsidRPr="005F7A6F">
              <w:rPr>
                <w:rFonts w:eastAsia="Times New Roman" w:cs="Times New Roman"/>
                <w:b/>
                <w:bCs/>
                <w:szCs w:val="28"/>
                <w:u w:color="FF0000"/>
              </w:rPr>
              <w:t>lập</w:t>
            </w:r>
            <w:r w:rsidRPr="005F7A6F">
              <w:rPr>
                <w:rFonts w:eastAsia="Times New Roman" w:cs="Times New Roman"/>
                <w:b/>
                <w:bCs/>
                <w:szCs w:val="28"/>
              </w:rPr>
              <w:t xml:space="preserve"> - Tự do - Hạnh phúc</w:t>
            </w:r>
          </w:p>
        </w:tc>
      </w:tr>
      <w:tr w:rsidR="00534C0B" w:rsidRPr="005F7A6F" w14:paraId="42B7DD61" w14:textId="77777777" w:rsidTr="007754D2">
        <w:tc>
          <w:tcPr>
            <w:tcW w:w="3402" w:type="dxa"/>
            <w:shd w:val="clear" w:color="auto" w:fill="FFFFFF"/>
            <w:hideMark/>
          </w:tcPr>
          <w:p w14:paraId="72A62132" w14:textId="0B8A7904" w:rsidR="007754D2" w:rsidRPr="005F7A6F" w:rsidRDefault="00F25483" w:rsidP="00A1742B">
            <w:pPr>
              <w:spacing w:before="120" w:after="150" w:line="240" w:lineRule="auto"/>
              <w:jc w:val="center"/>
              <w:rPr>
                <w:rFonts w:eastAsia="Times New Roman" w:cs="Times New Roman"/>
                <w:sz w:val="26"/>
                <w:szCs w:val="28"/>
              </w:rPr>
            </w:pPr>
            <w:r w:rsidRPr="005F7A6F">
              <w:rPr>
                <w:rFonts w:eastAsia="Times New Roman" w:cs="Times New Roman"/>
                <w:sz w:val="26"/>
                <w:szCs w:val="28"/>
              </w:rPr>
              <w:t xml:space="preserve">Số:    </w:t>
            </w:r>
            <w:r w:rsidR="009421BF" w:rsidRPr="005F7A6F">
              <w:rPr>
                <w:rFonts w:eastAsia="Times New Roman" w:cs="Times New Roman"/>
                <w:sz w:val="26"/>
                <w:szCs w:val="28"/>
              </w:rPr>
              <w:t xml:space="preserve">    </w:t>
            </w:r>
            <w:r w:rsidRPr="005F7A6F">
              <w:rPr>
                <w:rFonts w:eastAsia="Times New Roman" w:cs="Times New Roman"/>
                <w:sz w:val="26"/>
                <w:szCs w:val="28"/>
              </w:rPr>
              <w:t xml:space="preserve">  </w:t>
            </w:r>
            <w:r w:rsidR="007754D2" w:rsidRPr="005F7A6F">
              <w:rPr>
                <w:rFonts w:eastAsia="Times New Roman" w:cs="Times New Roman"/>
                <w:sz w:val="26"/>
                <w:szCs w:val="28"/>
              </w:rPr>
              <w:t>/</w:t>
            </w:r>
            <w:r w:rsidR="007C6AD0" w:rsidRPr="005F7A6F">
              <w:rPr>
                <w:rFonts w:eastAsia="Times New Roman" w:cs="Times New Roman"/>
                <w:sz w:val="26"/>
                <w:szCs w:val="28"/>
              </w:rPr>
              <w:t>20</w:t>
            </w:r>
            <w:r w:rsidR="0012311D" w:rsidRPr="005F7A6F">
              <w:rPr>
                <w:rFonts w:eastAsia="Times New Roman" w:cs="Times New Roman"/>
                <w:sz w:val="26"/>
                <w:szCs w:val="28"/>
              </w:rPr>
              <w:t>2</w:t>
            </w:r>
            <w:r w:rsidR="00A1742B" w:rsidRPr="005F7A6F">
              <w:rPr>
                <w:rFonts w:eastAsia="Times New Roman" w:cs="Times New Roman"/>
                <w:sz w:val="26"/>
                <w:szCs w:val="28"/>
              </w:rPr>
              <w:t>6</w:t>
            </w:r>
            <w:r w:rsidR="007C6AD0" w:rsidRPr="005F7A6F">
              <w:rPr>
                <w:rFonts w:eastAsia="Times New Roman" w:cs="Times New Roman"/>
                <w:sz w:val="26"/>
                <w:szCs w:val="28"/>
              </w:rPr>
              <w:t>/</w:t>
            </w:r>
            <w:r w:rsidR="007754D2" w:rsidRPr="005F7A6F">
              <w:rPr>
                <w:rFonts w:eastAsia="Times New Roman" w:cs="Times New Roman"/>
                <w:sz w:val="26"/>
                <w:szCs w:val="28"/>
              </w:rPr>
              <w:t>NQ-HĐND</w:t>
            </w:r>
          </w:p>
        </w:tc>
        <w:tc>
          <w:tcPr>
            <w:tcW w:w="6237" w:type="dxa"/>
            <w:shd w:val="clear" w:color="auto" w:fill="FFFFFF"/>
            <w:hideMark/>
          </w:tcPr>
          <w:p w14:paraId="6A54651C" w14:textId="713FF9E3" w:rsidR="007754D2" w:rsidRPr="005F7A6F" w:rsidRDefault="009F3FDD" w:rsidP="00360753">
            <w:pPr>
              <w:spacing w:before="120" w:after="150" w:line="240" w:lineRule="auto"/>
              <w:jc w:val="center"/>
              <w:rPr>
                <w:rFonts w:eastAsia="Times New Roman" w:cs="Times New Roman"/>
                <w:sz w:val="26"/>
                <w:szCs w:val="28"/>
              </w:rPr>
            </w:pPr>
            <w:r w:rsidRPr="005F7A6F">
              <w:rPr>
                <w:rFonts w:eastAsia="Times New Roman" w:cs="Times New Roman"/>
                <w:i/>
                <w:iCs/>
                <w:sz w:val="26"/>
                <w:szCs w:val="28"/>
              </w:rPr>
              <w:t>Đà Nẵng</w:t>
            </w:r>
            <w:r w:rsidR="007754D2" w:rsidRPr="005F7A6F">
              <w:rPr>
                <w:rFonts w:eastAsia="Times New Roman" w:cs="Times New Roman"/>
                <w:i/>
                <w:iCs/>
                <w:sz w:val="26"/>
                <w:szCs w:val="28"/>
              </w:rPr>
              <w:t xml:space="preserve">, ngày </w:t>
            </w:r>
            <w:r w:rsidR="00360753" w:rsidRPr="005F7A6F">
              <w:rPr>
                <w:rFonts w:eastAsia="Times New Roman" w:cs="Times New Roman"/>
                <w:i/>
                <w:iCs/>
                <w:sz w:val="26"/>
                <w:szCs w:val="28"/>
              </w:rPr>
              <w:t xml:space="preserve">27 </w:t>
            </w:r>
            <w:r w:rsidR="007754D2" w:rsidRPr="005F7A6F">
              <w:rPr>
                <w:rFonts w:eastAsia="Times New Roman" w:cs="Times New Roman"/>
                <w:i/>
                <w:iCs/>
                <w:sz w:val="26"/>
                <w:szCs w:val="28"/>
              </w:rPr>
              <w:t>tháng</w:t>
            </w:r>
            <w:r w:rsidR="00360753" w:rsidRPr="005F7A6F">
              <w:rPr>
                <w:rFonts w:eastAsia="Times New Roman" w:cs="Times New Roman"/>
                <w:i/>
                <w:iCs/>
                <w:sz w:val="26"/>
                <w:szCs w:val="28"/>
              </w:rPr>
              <w:t xml:space="preserve"> 02</w:t>
            </w:r>
            <w:r w:rsidR="00F72CAC" w:rsidRPr="005F7A6F">
              <w:rPr>
                <w:rFonts w:eastAsia="Times New Roman" w:cs="Times New Roman"/>
                <w:i/>
                <w:iCs/>
                <w:sz w:val="26"/>
                <w:szCs w:val="28"/>
              </w:rPr>
              <w:t xml:space="preserve"> </w:t>
            </w:r>
            <w:r w:rsidR="007754D2" w:rsidRPr="005F7A6F">
              <w:rPr>
                <w:rFonts w:eastAsia="Times New Roman" w:cs="Times New Roman"/>
                <w:i/>
                <w:iCs/>
                <w:sz w:val="26"/>
                <w:szCs w:val="28"/>
              </w:rPr>
              <w:t>năm 20</w:t>
            </w:r>
            <w:r w:rsidR="0012311D" w:rsidRPr="005F7A6F">
              <w:rPr>
                <w:rFonts w:eastAsia="Times New Roman" w:cs="Times New Roman"/>
                <w:i/>
                <w:iCs/>
                <w:sz w:val="26"/>
                <w:szCs w:val="28"/>
              </w:rPr>
              <w:t>2</w:t>
            </w:r>
            <w:r w:rsidR="00A1742B" w:rsidRPr="005F7A6F">
              <w:rPr>
                <w:rFonts w:eastAsia="Times New Roman" w:cs="Times New Roman"/>
                <w:i/>
                <w:iCs/>
                <w:sz w:val="26"/>
                <w:szCs w:val="28"/>
              </w:rPr>
              <w:t>6</w:t>
            </w:r>
          </w:p>
        </w:tc>
      </w:tr>
    </w:tbl>
    <w:p w14:paraId="6CC4414B" w14:textId="4009CED6" w:rsidR="001568FA" w:rsidRPr="005F7A6F" w:rsidRDefault="007754D2" w:rsidP="005F7A6F">
      <w:pPr>
        <w:tabs>
          <w:tab w:val="right" w:leader="dot" w:pos="8640"/>
        </w:tabs>
        <w:spacing w:before="240" w:after="0"/>
        <w:jc w:val="center"/>
        <w:rPr>
          <w:rFonts w:eastAsia="Times New Roman" w:cs="Times New Roman"/>
          <w:b/>
          <w:bCs/>
          <w:szCs w:val="28"/>
        </w:rPr>
      </w:pPr>
      <w:r w:rsidRPr="005F7A6F">
        <w:rPr>
          <w:rFonts w:eastAsia="Times New Roman" w:cs="Times New Roman"/>
          <w:b/>
          <w:bCs/>
          <w:szCs w:val="28"/>
        </w:rPr>
        <w:t>NGHỊ QUYẾT</w:t>
      </w:r>
    </w:p>
    <w:p w14:paraId="67A4F4D7" w14:textId="77777777" w:rsidR="00360753" w:rsidRPr="005F7A6F" w:rsidRDefault="00011EFA" w:rsidP="00011EFA">
      <w:pPr>
        <w:spacing w:after="0" w:line="252" w:lineRule="auto"/>
        <w:jc w:val="center"/>
        <w:rPr>
          <w:rFonts w:cs="Times New Roman"/>
          <w:b/>
          <w:szCs w:val="28"/>
        </w:rPr>
      </w:pPr>
      <w:bookmarkStart w:id="0" w:name="_Hlk52890402"/>
      <w:r w:rsidRPr="005F7A6F">
        <w:rPr>
          <w:rFonts w:cs="Times New Roman"/>
          <w:b/>
          <w:szCs w:val="28"/>
        </w:rPr>
        <w:t>Sửa đổi</w:t>
      </w:r>
      <w:r w:rsidR="00111073" w:rsidRPr="005F7A6F">
        <w:rPr>
          <w:rFonts w:cs="Times New Roman"/>
          <w:b/>
          <w:szCs w:val="28"/>
        </w:rPr>
        <w:t>, bổ sung</w:t>
      </w:r>
      <w:r w:rsidRPr="005F7A6F">
        <w:rPr>
          <w:rFonts w:cs="Times New Roman"/>
          <w:b/>
          <w:szCs w:val="28"/>
        </w:rPr>
        <w:t xml:space="preserve"> một số điều </w:t>
      </w:r>
      <w:bookmarkEnd w:id="0"/>
      <w:r w:rsidRPr="005F7A6F">
        <w:rPr>
          <w:rFonts w:cs="Times New Roman"/>
          <w:b/>
          <w:szCs w:val="28"/>
        </w:rPr>
        <w:t xml:space="preserve">của Nghị quyết số </w:t>
      </w:r>
      <w:r w:rsidR="00D54320" w:rsidRPr="005F7A6F">
        <w:rPr>
          <w:rFonts w:cs="Times New Roman"/>
          <w:b/>
          <w:szCs w:val="28"/>
        </w:rPr>
        <w:t xml:space="preserve">08/2025/NQ-HĐND </w:t>
      </w:r>
    </w:p>
    <w:p w14:paraId="3C8F9084" w14:textId="77777777" w:rsidR="00360753" w:rsidRPr="005F7A6F" w:rsidRDefault="00D54320" w:rsidP="00011EFA">
      <w:pPr>
        <w:spacing w:after="0" w:line="252" w:lineRule="auto"/>
        <w:jc w:val="center"/>
        <w:rPr>
          <w:rFonts w:cs="Times New Roman"/>
          <w:b/>
          <w:szCs w:val="28"/>
        </w:rPr>
      </w:pPr>
      <w:r w:rsidRPr="005F7A6F">
        <w:rPr>
          <w:rFonts w:cs="Times New Roman"/>
          <w:b/>
          <w:szCs w:val="28"/>
        </w:rPr>
        <w:t xml:space="preserve">ngày </w:t>
      </w:r>
      <w:r w:rsidR="000476E5" w:rsidRPr="005F7A6F">
        <w:rPr>
          <w:rFonts w:cs="Times New Roman"/>
          <w:b/>
          <w:szCs w:val="28"/>
        </w:rPr>
        <w:t>11</w:t>
      </w:r>
      <w:r w:rsidR="00782F6B" w:rsidRPr="005F7A6F">
        <w:rPr>
          <w:rFonts w:cs="Times New Roman"/>
          <w:b/>
          <w:szCs w:val="28"/>
        </w:rPr>
        <w:t xml:space="preserve"> tháng </w:t>
      </w:r>
      <w:r w:rsidRPr="005F7A6F">
        <w:rPr>
          <w:rFonts w:cs="Times New Roman"/>
          <w:b/>
          <w:szCs w:val="28"/>
        </w:rPr>
        <w:t>12</w:t>
      </w:r>
      <w:r w:rsidR="00782F6B" w:rsidRPr="005F7A6F">
        <w:rPr>
          <w:rFonts w:cs="Times New Roman"/>
          <w:b/>
          <w:szCs w:val="28"/>
        </w:rPr>
        <w:t xml:space="preserve"> năm </w:t>
      </w:r>
      <w:r w:rsidR="001568FA" w:rsidRPr="005F7A6F">
        <w:rPr>
          <w:rFonts w:cs="Times New Roman"/>
          <w:b/>
          <w:szCs w:val="28"/>
        </w:rPr>
        <w:t>2</w:t>
      </w:r>
      <w:r w:rsidR="00011EFA" w:rsidRPr="005F7A6F">
        <w:rPr>
          <w:rFonts w:cs="Times New Roman"/>
          <w:b/>
          <w:szCs w:val="28"/>
        </w:rPr>
        <w:t xml:space="preserve">025 của Hội đồng </w:t>
      </w:r>
      <w:r w:rsidR="009B4654" w:rsidRPr="005F7A6F">
        <w:rPr>
          <w:rFonts w:cs="Times New Roman"/>
          <w:b/>
          <w:szCs w:val="28"/>
        </w:rPr>
        <w:t>nhân</w:t>
      </w:r>
      <w:r w:rsidR="00011EFA" w:rsidRPr="005F7A6F">
        <w:rPr>
          <w:rFonts w:cs="Times New Roman"/>
          <w:b/>
          <w:szCs w:val="28"/>
        </w:rPr>
        <w:t xml:space="preserve"> dân thành phố Đà Nẵng Quy định chính sách hỗ trợ phát triển thủy lợi nhỏ, thủy lợi nội đồng</w:t>
      </w:r>
    </w:p>
    <w:p w14:paraId="0A69ED83" w14:textId="77777777" w:rsidR="00360753" w:rsidRPr="005F7A6F" w:rsidRDefault="00011EFA" w:rsidP="00011EFA">
      <w:pPr>
        <w:spacing w:after="0" w:line="252" w:lineRule="auto"/>
        <w:jc w:val="center"/>
        <w:rPr>
          <w:rFonts w:cs="Times New Roman"/>
          <w:b/>
          <w:szCs w:val="28"/>
        </w:rPr>
      </w:pPr>
      <w:r w:rsidRPr="005F7A6F">
        <w:rPr>
          <w:rFonts w:cs="Times New Roman"/>
          <w:b/>
          <w:szCs w:val="28"/>
        </w:rPr>
        <w:t xml:space="preserve">và tưới tiên tiến, tiết kiệm nước trên địa bàn thành phố Đà Nẵng </w:t>
      </w:r>
    </w:p>
    <w:p w14:paraId="1EAD428E" w14:textId="6BB14326" w:rsidR="007754D2" w:rsidRPr="005F7A6F" w:rsidRDefault="00011EFA" w:rsidP="00011EFA">
      <w:pPr>
        <w:spacing w:after="0" w:line="252" w:lineRule="auto"/>
        <w:jc w:val="center"/>
        <w:rPr>
          <w:rFonts w:cs="Times New Roman"/>
          <w:b/>
          <w:szCs w:val="28"/>
        </w:rPr>
      </w:pPr>
      <w:r w:rsidRPr="005F7A6F">
        <w:rPr>
          <w:rFonts w:cs="Times New Roman"/>
          <w:b/>
          <w:szCs w:val="28"/>
        </w:rPr>
        <w:t>giai đoạn 2026-2030</w:t>
      </w:r>
    </w:p>
    <w:p w14:paraId="42EA3044" w14:textId="77777777" w:rsidR="007754D2" w:rsidRPr="005F7A6F" w:rsidRDefault="007754D2" w:rsidP="007754D2">
      <w:pPr>
        <w:shd w:val="clear" w:color="auto" w:fill="FFFFFF"/>
        <w:spacing w:after="150" w:line="240" w:lineRule="auto"/>
        <w:jc w:val="center"/>
        <w:rPr>
          <w:rFonts w:eastAsia="Times New Roman" w:cs="Times New Roman"/>
          <w:b/>
          <w:bCs/>
          <w:sz w:val="2"/>
          <w:szCs w:val="28"/>
        </w:rPr>
      </w:pPr>
    </w:p>
    <w:p w14:paraId="287B020C" w14:textId="77777777" w:rsidR="007E2477" w:rsidRPr="005F7A6F" w:rsidRDefault="007E2477" w:rsidP="005F7A6F">
      <w:pPr>
        <w:shd w:val="clear" w:color="auto" w:fill="FFFFFF"/>
        <w:spacing w:before="360" w:after="120" w:line="240" w:lineRule="auto"/>
        <w:ind w:firstLine="567"/>
        <w:jc w:val="both"/>
        <w:rPr>
          <w:rFonts w:cs="Times New Roman"/>
          <w:i/>
          <w:iCs/>
          <w:szCs w:val="28"/>
        </w:rPr>
      </w:pPr>
      <w:r w:rsidRPr="005F7A6F">
        <w:rPr>
          <w:rStyle w:val="fontstyle01"/>
          <w:color w:val="auto"/>
        </w:rPr>
        <w:t>Căn cứ Luật Tổ chức chính quyền địa phương số 72/2025/QH15;</w:t>
      </w:r>
    </w:p>
    <w:p w14:paraId="120A4CF2" w14:textId="77777777" w:rsidR="007E2477" w:rsidRPr="005F7A6F" w:rsidRDefault="007E2477" w:rsidP="005F7A6F">
      <w:pPr>
        <w:spacing w:before="120" w:after="120" w:line="240" w:lineRule="auto"/>
        <w:ind w:firstLine="567"/>
        <w:jc w:val="both"/>
        <w:rPr>
          <w:rStyle w:val="fontstyle01"/>
          <w:color w:val="auto"/>
        </w:rPr>
      </w:pPr>
      <w:r w:rsidRPr="005F7A6F">
        <w:rPr>
          <w:rStyle w:val="fontstyle01"/>
          <w:color w:val="auto"/>
        </w:rPr>
        <w:t xml:space="preserve">Căn cứ Luật Ban hành văn bản quy phạm pháp luật số 64/2025/QH15; </w:t>
      </w:r>
    </w:p>
    <w:p w14:paraId="30369770" w14:textId="59A820FB" w:rsidR="007E2477" w:rsidRPr="005F7A6F" w:rsidRDefault="007E2477" w:rsidP="005F7A6F">
      <w:pPr>
        <w:spacing w:before="120" w:after="120" w:line="240" w:lineRule="auto"/>
        <w:ind w:firstLine="567"/>
        <w:jc w:val="both"/>
        <w:rPr>
          <w:rStyle w:val="fontstyle01"/>
          <w:color w:val="auto"/>
        </w:rPr>
      </w:pPr>
      <w:r w:rsidRPr="005F7A6F">
        <w:rPr>
          <w:rStyle w:val="fontstyle01"/>
          <w:color w:val="auto"/>
        </w:rPr>
        <w:t>Căn cứ Luật Sửa đổi, bổ sung một số điều của Luậ</w:t>
      </w:r>
      <w:r w:rsidR="00360753" w:rsidRPr="005F7A6F">
        <w:rPr>
          <w:rStyle w:val="fontstyle01"/>
          <w:color w:val="auto"/>
        </w:rPr>
        <w:t>t B</w:t>
      </w:r>
      <w:r w:rsidRPr="005F7A6F">
        <w:rPr>
          <w:rStyle w:val="fontstyle01"/>
          <w:color w:val="auto"/>
        </w:rPr>
        <w:t>an hành văn bản quy phạm pháp luật số 87/2025/QH15;</w:t>
      </w:r>
    </w:p>
    <w:p w14:paraId="47E92781" w14:textId="77777777" w:rsidR="007E2477" w:rsidRPr="005F7A6F" w:rsidRDefault="007E2477" w:rsidP="005F7A6F">
      <w:pPr>
        <w:spacing w:before="120" w:after="120" w:line="240" w:lineRule="auto"/>
        <w:ind w:firstLine="567"/>
        <w:jc w:val="both"/>
        <w:rPr>
          <w:rFonts w:cs="Times New Roman"/>
          <w:i/>
          <w:iCs/>
          <w:spacing w:val="-2"/>
          <w:szCs w:val="28"/>
          <w:lang w:val="vi-VN"/>
        </w:rPr>
      </w:pPr>
      <w:r w:rsidRPr="005F7A6F">
        <w:rPr>
          <w:rStyle w:val="fontstyle01"/>
          <w:color w:val="auto"/>
        </w:rPr>
        <w:t xml:space="preserve">Căn cứ Luật Thủy lợi </w:t>
      </w:r>
      <w:r w:rsidRPr="005F7A6F">
        <w:rPr>
          <w:rFonts w:cs="Times New Roman"/>
          <w:i/>
          <w:iCs/>
          <w:spacing w:val="-2"/>
          <w:szCs w:val="28"/>
        </w:rPr>
        <w:t>số 08/2017/QH14</w:t>
      </w:r>
      <w:r w:rsidRPr="005F7A6F">
        <w:rPr>
          <w:rStyle w:val="fontstyle01"/>
          <w:color w:val="auto"/>
        </w:rPr>
        <w:t>;</w:t>
      </w:r>
    </w:p>
    <w:p w14:paraId="569D4D43" w14:textId="77777777" w:rsidR="007E2477" w:rsidRPr="005F7A6F" w:rsidRDefault="007E2477" w:rsidP="005F7A6F">
      <w:pPr>
        <w:spacing w:before="120" w:after="120" w:line="240" w:lineRule="auto"/>
        <w:ind w:firstLine="567"/>
        <w:jc w:val="both"/>
        <w:rPr>
          <w:rStyle w:val="fontstyle01"/>
          <w:color w:val="auto"/>
        </w:rPr>
      </w:pPr>
      <w:r w:rsidRPr="005F7A6F">
        <w:rPr>
          <w:rStyle w:val="fontstyle01"/>
          <w:color w:val="auto"/>
        </w:rPr>
        <w:t xml:space="preserve">Căn cứ Luật Đầu tư </w:t>
      </w:r>
      <w:r w:rsidRPr="005F7A6F">
        <w:rPr>
          <w:rStyle w:val="fontstyle01"/>
          <w:iCs w:val="0"/>
          <w:color w:val="auto"/>
        </w:rPr>
        <w:t>số 61/2020/QH14</w:t>
      </w:r>
      <w:r w:rsidRPr="005F7A6F">
        <w:rPr>
          <w:rStyle w:val="fontstyle01"/>
          <w:color w:val="auto"/>
        </w:rPr>
        <w:t>;</w:t>
      </w:r>
    </w:p>
    <w:p w14:paraId="6BA9F587" w14:textId="77777777" w:rsidR="007E2477" w:rsidRPr="005F7A6F" w:rsidRDefault="007E2477" w:rsidP="005F7A6F">
      <w:pPr>
        <w:spacing w:before="120" w:after="120" w:line="240" w:lineRule="auto"/>
        <w:ind w:firstLine="567"/>
        <w:jc w:val="both"/>
        <w:rPr>
          <w:rStyle w:val="fontstyle01"/>
          <w:iCs w:val="0"/>
          <w:color w:val="auto"/>
        </w:rPr>
      </w:pPr>
      <w:r w:rsidRPr="005F7A6F">
        <w:rPr>
          <w:rStyle w:val="fontstyle01"/>
          <w:iCs w:val="0"/>
          <w:color w:val="auto"/>
        </w:rPr>
        <w:t xml:space="preserve">Căn cứ Luật Đầu tư công số 58/2024/QH15; </w:t>
      </w:r>
    </w:p>
    <w:p w14:paraId="258CABEB" w14:textId="77777777" w:rsidR="000F3D9B" w:rsidRPr="005F7A6F" w:rsidRDefault="000F3D9B" w:rsidP="005F7A6F">
      <w:pPr>
        <w:spacing w:before="120" w:after="120" w:line="240" w:lineRule="auto"/>
        <w:ind w:firstLine="567"/>
        <w:jc w:val="both"/>
        <w:rPr>
          <w:rStyle w:val="fontstyle01"/>
          <w:color w:val="auto"/>
        </w:rPr>
      </w:pPr>
      <w:r w:rsidRPr="005F7A6F">
        <w:rPr>
          <w:rStyle w:val="fontstyle01"/>
          <w:color w:val="auto"/>
        </w:rPr>
        <w:t>Căn cứ Luật Ngân sách nhà nước số 89/2025/QH15;</w:t>
      </w:r>
    </w:p>
    <w:p w14:paraId="723D3559" w14:textId="5A4E0B09" w:rsidR="007E2477" w:rsidRPr="005F7A6F" w:rsidRDefault="007E2477" w:rsidP="005F7A6F">
      <w:pPr>
        <w:spacing w:before="120" w:after="120" w:line="240" w:lineRule="auto"/>
        <w:ind w:firstLine="567"/>
        <w:jc w:val="both"/>
        <w:rPr>
          <w:rFonts w:eastAsia="Times New Roman" w:cs="Times New Roman"/>
          <w:bCs/>
          <w:i/>
          <w:iCs/>
          <w:spacing w:val="4"/>
          <w:szCs w:val="28"/>
        </w:rPr>
      </w:pPr>
      <w:r w:rsidRPr="005F7A6F">
        <w:rPr>
          <w:rFonts w:eastAsia="Times New Roman" w:cs="Times New Roman"/>
          <w:bCs/>
          <w:i/>
          <w:iCs/>
          <w:spacing w:val="4"/>
          <w:szCs w:val="28"/>
        </w:rPr>
        <w:t xml:space="preserve">Căn cứ Luật </w:t>
      </w:r>
      <w:r w:rsidR="002D2FC0">
        <w:rPr>
          <w:rFonts w:eastAsia="Times New Roman" w:cs="Times New Roman"/>
          <w:bCs/>
          <w:i/>
          <w:iCs/>
          <w:spacing w:val="4"/>
          <w:szCs w:val="28"/>
        </w:rPr>
        <w:t>S</w:t>
      </w:r>
      <w:r w:rsidRPr="005F7A6F">
        <w:rPr>
          <w:rFonts w:eastAsia="Times New Roman" w:cs="Times New Roman"/>
          <w:bCs/>
          <w:i/>
          <w:iCs/>
          <w:spacing w:val="4"/>
          <w:szCs w:val="28"/>
        </w:rPr>
        <w:t>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31349A88" w14:textId="77777777" w:rsidR="007E2477" w:rsidRPr="005F7A6F" w:rsidRDefault="007E2477" w:rsidP="005F7A6F">
      <w:pPr>
        <w:spacing w:before="120" w:after="120" w:line="240" w:lineRule="auto"/>
        <w:ind w:firstLine="567"/>
        <w:jc w:val="both"/>
        <w:rPr>
          <w:rStyle w:val="fontstyle01"/>
          <w:rFonts w:eastAsia="Times New Roman"/>
          <w:bCs/>
          <w:color w:val="auto"/>
          <w:spacing w:val="4"/>
        </w:rPr>
      </w:pPr>
      <w:r w:rsidRPr="005F7A6F">
        <w:rPr>
          <w:rStyle w:val="fontstyle01"/>
          <w:rFonts w:eastAsia="Times New Roman"/>
          <w:bCs/>
          <w:color w:val="auto"/>
          <w:spacing w:val="4"/>
        </w:rPr>
        <w:t>Căn cứ Nghị quyết số 202/2025/QH15 ngày 12 tháng 6 năm 2025 của Quốc hội về sắp xếp đơn vị hành chính;</w:t>
      </w:r>
    </w:p>
    <w:p w14:paraId="433A17F0" w14:textId="77777777" w:rsidR="007E2477" w:rsidRPr="005F7A6F" w:rsidRDefault="007E2477" w:rsidP="005F7A6F">
      <w:pPr>
        <w:spacing w:before="120" w:after="120" w:line="240" w:lineRule="auto"/>
        <w:ind w:firstLine="567"/>
        <w:jc w:val="both"/>
        <w:rPr>
          <w:rStyle w:val="fontstyle01"/>
          <w:color w:val="auto"/>
        </w:rPr>
      </w:pPr>
      <w:r w:rsidRPr="005F7A6F">
        <w:rPr>
          <w:rStyle w:val="fontstyle01"/>
          <w:color w:val="auto"/>
        </w:rPr>
        <w:t>Căn cứ Nghị định số 77/2018/NĐ-CP ngày 16 tháng 5 năm 2018 của Chính phủ</w:t>
      </w:r>
      <w:r w:rsidRPr="005F7A6F">
        <w:rPr>
          <w:rFonts w:cs="Times New Roman"/>
          <w:i/>
          <w:iCs/>
          <w:szCs w:val="28"/>
        </w:rPr>
        <w:t xml:space="preserve"> </w:t>
      </w:r>
      <w:r w:rsidRPr="005F7A6F">
        <w:rPr>
          <w:rStyle w:val="fontstyle01"/>
          <w:color w:val="auto"/>
        </w:rPr>
        <w:t>quy định hỗ trợ phát triển thủy lợi nhỏ, thủy lợi nội đồng và tưới tiên tiến, tiết kiệm</w:t>
      </w:r>
      <w:r w:rsidRPr="005F7A6F">
        <w:rPr>
          <w:rFonts w:cs="Times New Roman"/>
          <w:i/>
          <w:iCs/>
          <w:szCs w:val="28"/>
        </w:rPr>
        <w:t xml:space="preserve"> </w:t>
      </w:r>
      <w:r w:rsidRPr="005F7A6F">
        <w:rPr>
          <w:rStyle w:val="fontstyle01"/>
          <w:color w:val="auto"/>
        </w:rPr>
        <w:t>nước;</w:t>
      </w:r>
    </w:p>
    <w:p w14:paraId="26B52B47" w14:textId="77777777" w:rsidR="007E2477" w:rsidRPr="005F7A6F" w:rsidRDefault="007E2477" w:rsidP="005F7A6F">
      <w:pPr>
        <w:spacing w:before="120" w:after="120" w:line="240" w:lineRule="auto"/>
        <w:ind w:firstLine="567"/>
        <w:jc w:val="both"/>
        <w:rPr>
          <w:rStyle w:val="fontstyle01"/>
          <w:rFonts w:eastAsia="Times New Roman"/>
          <w:color w:val="auto"/>
          <w:spacing w:val="4"/>
        </w:rPr>
      </w:pPr>
      <w:r w:rsidRPr="005F7A6F">
        <w:rPr>
          <w:rStyle w:val="fontstyle01"/>
          <w:rFonts w:eastAsia="Times New Roman"/>
          <w:color w:val="auto"/>
          <w:spacing w:val="4"/>
        </w:rPr>
        <w:t>Căn cứ Nghị định số 78/2025/NĐ-CP ngày 01 tháng 4 năm 2025 của Chính phủ quy định chi tiết một số điều và biện pháp để tổ chức, hướng dẫn thi hành Luật Ban hành văn bản quy phạm pháp luật;</w:t>
      </w:r>
    </w:p>
    <w:p w14:paraId="290E2677" w14:textId="64BA2186" w:rsidR="007E2477" w:rsidRPr="005F7A6F" w:rsidRDefault="007E2477" w:rsidP="005F7A6F">
      <w:pPr>
        <w:spacing w:before="120" w:after="120" w:line="240" w:lineRule="auto"/>
        <w:ind w:firstLine="567"/>
        <w:jc w:val="both"/>
        <w:rPr>
          <w:rStyle w:val="fontstyle01"/>
          <w:color w:val="auto"/>
          <w:spacing w:val="-4"/>
        </w:rPr>
      </w:pPr>
      <w:r w:rsidRPr="005F7A6F">
        <w:rPr>
          <w:rStyle w:val="fontstyle01"/>
          <w:rFonts w:eastAsia="Times New Roman"/>
          <w:color w:val="auto"/>
          <w:spacing w:val="-4"/>
        </w:rPr>
        <w:t>Căn cứ Nghị định số 187/2025/NĐ-CP ngày 01 thá</w:t>
      </w:r>
      <w:r w:rsidR="00EF1FCB" w:rsidRPr="005F7A6F">
        <w:rPr>
          <w:rStyle w:val="fontstyle01"/>
          <w:rFonts w:eastAsia="Times New Roman"/>
          <w:color w:val="auto"/>
          <w:spacing w:val="-4"/>
        </w:rPr>
        <w:t>ng 7 năm 2025 của Chính phủ về s</w:t>
      </w:r>
      <w:r w:rsidRPr="005F7A6F">
        <w:rPr>
          <w:rStyle w:val="fontstyle01"/>
          <w:rFonts w:eastAsia="Times New Roman"/>
          <w:color w:val="auto"/>
          <w:spacing w:val="-4"/>
        </w:rPr>
        <w:t>ửa đổi, bổ sung một số điều của Nghị định số </w:t>
      </w:r>
      <w:r w:rsidRPr="005F7A6F">
        <w:rPr>
          <w:rStyle w:val="fontstyle01"/>
          <w:rFonts w:eastAsia="Times New Roman"/>
          <w:bCs/>
          <w:color w:val="auto"/>
          <w:spacing w:val="-4"/>
        </w:rPr>
        <w:t>78/2025/NĐ-CP</w:t>
      </w:r>
      <w:r w:rsidRPr="005F7A6F">
        <w:rPr>
          <w:rStyle w:val="fontstyle01"/>
          <w:rFonts w:eastAsia="Times New Roman"/>
          <w:color w:val="auto"/>
          <w:spacing w:val="-4"/>
        </w:rPr>
        <w:t> ngày 01 tháng 4 năm 2025 của Chính phủ quy định chi tiết một số điều và biện pháp để tổ chức, hướng dẫn thi hành Luật Ban hành văn bản quy phạm pháp luật và Nghị định số </w:t>
      </w:r>
      <w:r w:rsidRPr="005F7A6F">
        <w:rPr>
          <w:rStyle w:val="fontstyle01"/>
          <w:rFonts w:eastAsia="Times New Roman"/>
          <w:bCs/>
          <w:color w:val="auto"/>
          <w:spacing w:val="-4"/>
        </w:rPr>
        <w:t>79/2025/NĐ-CP</w:t>
      </w:r>
      <w:r w:rsidRPr="005F7A6F">
        <w:rPr>
          <w:rStyle w:val="fontstyle01"/>
          <w:rFonts w:eastAsia="Times New Roman"/>
          <w:color w:val="auto"/>
          <w:spacing w:val="-4"/>
        </w:rPr>
        <w:t> ngày 01 tháng 4 năm 2025 của Chính phủ về kiểm tra, rà soát, hệ thống hóa và xử lý văn bản quy phạm pháp luật;</w:t>
      </w:r>
    </w:p>
    <w:p w14:paraId="202A038C" w14:textId="5BFA941B" w:rsidR="00706092" w:rsidRPr="005F7A6F" w:rsidRDefault="00DF2774" w:rsidP="00360753">
      <w:pPr>
        <w:shd w:val="clear" w:color="auto" w:fill="FFFFFF"/>
        <w:spacing w:before="120" w:after="120" w:line="240" w:lineRule="auto"/>
        <w:ind w:firstLine="567"/>
        <w:jc w:val="both"/>
        <w:rPr>
          <w:rStyle w:val="fontstyle01"/>
          <w:rFonts w:ascii="Times New Roman Italic" w:eastAsia="Times New Roman" w:hAnsi="Times New Roman Italic"/>
          <w:color w:val="auto"/>
          <w:spacing w:val="-2"/>
        </w:rPr>
      </w:pPr>
      <w:r w:rsidRPr="005F7A6F">
        <w:rPr>
          <w:rStyle w:val="fontstyle01"/>
          <w:rFonts w:ascii="Times New Roman Italic" w:eastAsia="Times New Roman" w:hAnsi="Times New Roman Italic"/>
          <w:color w:val="auto"/>
          <w:spacing w:val="-2"/>
        </w:rPr>
        <w:t xml:space="preserve">Theo đề nghị của Ủy ban nhân dân thành phố tại </w:t>
      </w:r>
      <w:r w:rsidR="001917FC" w:rsidRPr="005F7A6F">
        <w:rPr>
          <w:rStyle w:val="fontstyle01"/>
          <w:rFonts w:ascii="Times New Roman Italic" w:eastAsia="Times New Roman" w:hAnsi="Times New Roman Italic"/>
          <w:color w:val="auto"/>
          <w:spacing w:val="-2"/>
        </w:rPr>
        <w:t xml:space="preserve">Tờ trình số 58/TTr-UBND ngày 10 tháng 02 </w:t>
      </w:r>
      <w:r w:rsidR="00706092" w:rsidRPr="005F7A6F">
        <w:rPr>
          <w:rStyle w:val="fontstyle01"/>
          <w:rFonts w:ascii="Times New Roman Italic" w:eastAsia="Times New Roman" w:hAnsi="Times New Roman Italic"/>
          <w:color w:val="auto"/>
          <w:spacing w:val="-2"/>
        </w:rPr>
        <w:t xml:space="preserve">năm 2026 về </w:t>
      </w:r>
      <w:r w:rsidR="001917FC" w:rsidRPr="005F7A6F">
        <w:rPr>
          <w:rStyle w:val="fontstyle01"/>
          <w:rFonts w:ascii="Times New Roman Italic" w:eastAsia="Times New Roman" w:hAnsi="Times New Roman Italic"/>
          <w:color w:val="auto"/>
          <w:spacing w:val="-2"/>
        </w:rPr>
        <w:t>s</w:t>
      </w:r>
      <w:r w:rsidR="00706092" w:rsidRPr="005F7A6F">
        <w:rPr>
          <w:rStyle w:val="fontstyle01"/>
          <w:rFonts w:ascii="Times New Roman Italic" w:eastAsia="Times New Roman" w:hAnsi="Times New Roman Italic"/>
          <w:color w:val="auto"/>
          <w:spacing w:val="-2"/>
        </w:rPr>
        <w:t xml:space="preserve">ửa đổi, bổ sung một số điều của Nghị quyết số </w:t>
      </w:r>
      <w:r w:rsidR="00706092" w:rsidRPr="005F7A6F">
        <w:rPr>
          <w:rStyle w:val="fontstyle01"/>
          <w:rFonts w:ascii="Times New Roman Italic" w:eastAsia="Times New Roman" w:hAnsi="Times New Roman Italic"/>
          <w:color w:val="auto"/>
          <w:spacing w:val="-2"/>
        </w:rPr>
        <w:lastRenderedPageBreak/>
        <w:t>08/2025/NQ-HĐND ngày 11</w:t>
      </w:r>
      <w:r w:rsidR="00696FA9" w:rsidRPr="005F7A6F">
        <w:rPr>
          <w:rStyle w:val="fontstyle01"/>
          <w:rFonts w:ascii="Times New Roman Italic" w:eastAsia="Times New Roman" w:hAnsi="Times New Roman Italic"/>
          <w:color w:val="auto"/>
          <w:spacing w:val="-2"/>
        </w:rPr>
        <w:t xml:space="preserve"> tháng </w:t>
      </w:r>
      <w:r w:rsidR="00706092" w:rsidRPr="005F7A6F">
        <w:rPr>
          <w:rStyle w:val="fontstyle01"/>
          <w:rFonts w:ascii="Times New Roman Italic" w:eastAsia="Times New Roman" w:hAnsi="Times New Roman Italic"/>
          <w:color w:val="auto"/>
          <w:spacing w:val="-2"/>
        </w:rPr>
        <w:t>12</w:t>
      </w:r>
      <w:r w:rsidR="00696FA9" w:rsidRPr="005F7A6F">
        <w:rPr>
          <w:rStyle w:val="fontstyle01"/>
          <w:rFonts w:ascii="Times New Roman Italic" w:eastAsia="Times New Roman" w:hAnsi="Times New Roman Italic"/>
          <w:color w:val="auto"/>
          <w:spacing w:val="-2"/>
        </w:rPr>
        <w:t xml:space="preserve"> năm </w:t>
      </w:r>
      <w:r w:rsidR="00706092" w:rsidRPr="005F7A6F">
        <w:rPr>
          <w:rStyle w:val="fontstyle01"/>
          <w:rFonts w:ascii="Times New Roman Italic" w:eastAsia="Times New Roman" w:hAnsi="Times New Roman Italic"/>
          <w:color w:val="auto"/>
          <w:spacing w:val="-2"/>
        </w:rPr>
        <w:t xml:space="preserve">2025 của Hội đồng </w:t>
      </w:r>
      <w:r w:rsidR="009B4654" w:rsidRPr="005F7A6F">
        <w:rPr>
          <w:rStyle w:val="fontstyle01"/>
          <w:rFonts w:ascii="Times New Roman Italic" w:eastAsia="Times New Roman" w:hAnsi="Times New Roman Italic"/>
          <w:color w:val="auto"/>
          <w:spacing w:val="-2"/>
        </w:rPr>
        <w:t>nhân</w:t>
      </w:r>
      <w:r w:rsidR="00706092" w:rsidRPr="005F7A6F">
        <w:rPr>
          <w:rStyle w:val="fontstyle01"/>
          <w:rFonts w:ascii="Times New Roman Italic" w:eastAsia="Times New Roman" w:hAnsi="Times New Roman Italic"/>
          <w:color w:val="auto"/>
          <w:spacing w:val="-2"/>
        </w:rPr>
        <w:t xml:space="preserve"> dân thành phố Đà Nẵng quy định chính sách hỗ trợ phát triển thủy lợi nhỏ, thủy lợi nội đồng và tưới tiên tiến, tiết kiệm nước trên địa bàn thành phố Đà Nẵng giai đoạn 2026-2030;</w:t>
      </w:r>
      <w:r w:rsidR="005F7A6F" w:rsidRPr="005F7A6F">
        <w:rPr>
          <w:rStyle w:val="fontstyle01"/>
          <w:rFonts w:ascii="Times New Roman Italic" w:eastAsia="Times New Roman" w:hAnsi="Times New Roman Italic"/>
          <w:color w:val="auto"/>
          <w:spacing w:val="-2"/>
        </w:rPr>
        <w:t xml:space="preserve"> </w:t>
      </w:r>
      <w:r w:rsidR="001917FC" w:rsidRPr="005F7A6F">
        <w:rPr>
          <w:rStyle w:val="fontstyle01"/>
          <w:rFonts w:ascii="Times New Roman Italic" w:eastAsia="Times New Roman" w:hAnsi="Times New Roman Italic"/>
          <w:iCs w:val="0"/>
          <w:color w:val="auto"/>
          <w:spacing w:val="-2"/>
        </w:rPr>
        <w:t>Báo cáo thẩm tra số 33/BC-ĐT ngày 26 tháng 02 năm 2026 của Ban Đô thị Hội đồng nhân dân thành phố</w:t>
      </w:r>
      <w:r w:rsidR="00706092" w:rsidRPr="005F7A6F">
        <w:rPr>
          <w:rStyle w:val="fontstyle01"/>
          <w:rFonts w:ascii="Times New Roman Italic" w:eastAsia="Times New Roman" w:hAnsi="Times New Roman Italic"/>
          <w:iCs w:val="0"/>
          <w:color w:val="auto"/>
          <w:spacing w:val="-2"/>
        </w:rPr>
        <w:t>; ý kiến thảo luận của đại biểu Hội đồng nhân dân thành phố tại kỳ họp;</w:t>
      </w:r>
    </w:p>
    <w:p w14:paraId="1E0CCFFA" w14:textId="32FD8134" w:rsidR="004F288E" w:rsidRPr="005F7A6F" w:rsidRDefault="004F288E" w:rsidP="001917FC">
      <w:pPr>
        <w:shd w:val="clear" w:color="auto" w:fill="FFFFFF"/>
        <w:spacing w:before="120" w:after="240" w:line="240" w:lineRule="auto"/>
        <w:ind w:firstLine="567"/>
        <w:jc w:val="both"/>
        <w:rPr>
          <w:rStyle w:val="fontstyle01"/>
          <w:rFonts w:eastAsia="Times New Roman"/>
          <w:color w:val="auto"/>
          <w:spacing w:val="4"/>
        </w:rPr>
      </w:pPr>
      <w:r w:rsidRPr="005F7A6F">
        <w:rPr>
          <w:rStyle w:val="fontstyle01"/>
          <w:rFonts w:eastAsia="Times New Roman"/>
          <w:color w:val="auto"/>
          <w:spacing w:val="4"/>
        </w:rPr>
        <w:t xml:space="preserve">Hội đồng nhân dân </w:t>
      </w:r>
      <w:r w:rsidR="00630CE4" w:rsidRPr="005F7A6F">
        <w:rPr>
          <w:rStyle w:val="fontstyle01"/>
          <w:rFonts w:eastAsia="Times New Roman"/>
          <w:color w:val="auto"/>
          <w:spacing w:val="4"/>
        </w:rPr>
        <w:t xml:space="preserve">thành phố Đà Nẵng </w:t>
      </w:r>
      <w:r w:rsidRPr="005F7A6F">
        <w:rPr>
          <w:rStyle w:val="fontstyle01"/>
          <w:rFonts w:eastAsia="Times New Roman"/>
          <w:color w:val="auto"/>
          <w:spacing w:val="4"/>
        </w:rPr>
        <w:t xml:space="preserve">ban hành Nghị quyết </w:t>
      </w:r>
      <w:r w:rsidR="00011EFA" w:rsidRPr="005F7A6F">
        <w:rPr>
          <w:rStyle w:val="fontstyle01"/>
          <w:rFonts w:eastAsia="Times New Roman"/>
          <w:color w:val="auto"/>
          <w:spacing w:val="4"/>
        </w:rPr>
        <w:t>sửa đổi</w:t>
      </w:r>
      <w:r w:rsidR="00111073" w:rsidRPr="005F7A6F">
        <w:rPr>
          <w:rStyle w:val="fontstyle01"/>
          <w:rFonts w:eastAsia="Times New Roman"/>
          <w:color w:val="auto"/>
          <w:spacing w:val="4"/>
        </w:rPr>
        <w:t>, bổ sung</w:t>
      </w:r>
      <w:r w:rsidR="00011EFA" w:rsidRPr="005F7A6F">
        <w:rPr>
          <w:rStyle w:val="fontstyle01"/>
          <w:rFonts w:eastAsia="Times New Roman"/>
          <w:color w:val="auto"/>
          <w:spacing w:val="4"/>
        </w:rPr>
        <w:t xml:space="preserve"> một số điều của Nghị quyết số </w:t>
      </w:r>
      <w:r w:rsidR="00685466" w:rsidRPr="005F7A6F">
        <w:rPr>
          <w:rStyle w:val="fontstyle01"/>
          <w:rFonts w:eastAsia="Times New Roman"/>
          <w:color w:val="auto"/>
          <w:spacing w:val="4"/>
        </w:rPr>
        <w:t xml:space="preserve">08/2025/NQ-HĐND ngày 11 tháng 12 năm </w:t>
      </w:r>
      <w:r w:rsidR="001917FC" w:rsidRPr="005F7A6F">
        <w:rPr>
          <w:rStyle w:val="fontstyle01"/>
          <w:rFonts w:eastAsia="Times New Roman"/>
          <w:color w:val="auto"/>
          <w:spacing w:val="4"/>
        </w:rPr>
        <w:t>2025 q</w:t>
      </w:r>
      <w:r w:rsidR="00011EFA" w:rsidRPr="005F7A6F">
        <w:rPr>
          <w:rStyle w:val="fontstyle01"/>
          <w:rFonts w:eastAsia="Times New Roman"/>
          <w:color w:val="auto"/>
          <w:spacing w:val="4"/>
        </w:rPr>
        <w:t>uy định chính sách hỗ trợ phát triển thủy lợi nhỏ, thủy lợi nội đồng và tưới tiên tiến, tiết kiệm nước trên địa bàn thành phố Đà Nẵng giai đoạn 2026-2030</w:t>
      </w:r>
      <w:r w:rsidRPr="005F7A6F">
        <w:rPr>
          <w:rStyle w:val="fontstyle01"/>
          <w:rFonts w:eastAsia="Times New Roman"/>
          <w:color w:val="auto"/>
          <w:spacing w:val="4"/>
        </w:rPr>
        <w:t>.</w:t>
      </w:r>
    </w:p>
    <w:p w14:paraId="5D89519C" w14:textId="666DB1B4" w:rsidR="00B212D0" w:rsidRPr="005F7A6F" w:rsidRDefault="00696FA9" w:rsidP="00360753">
      <w:pPr>
        <w:shd w:val="clear" w:color="auto" w:fill="FFFFFF"/>
        <w:spacing w:before="120" w:after="120" w:line="240" w:lineRule="auto"/>
        <w:ind w:firstLine="567"/>
        <w:jc w:val="both"/>
        <w:rPr>
          <w:rFonts w:cs="Times New Roman"/>
          <w:b/>
          <w:szCs w:val="28"/>
        </w:rPr>
      </w:pPr>
      <w:bookmarkStart w:id="1" w:name="dieu_1"/>
      <w:r w:rsidRPr="005F7A6F">
        <w:rPr>
          <w:rFonts w:eastAsia="Times New Roman" w:cs="Times New Roman"/>
          <w:b/>
          <w:bCs/>
          <w:szCs w:val="28"/>
        </w:rPr>
        <w:t xml:space="preserve">Điều 1. </w:t>
      </w:r>
      <w:r w:rsidR="00011EFA" w:rsidRPr="005F7A6F">
        <w:rPr>
          <w:rFonts w:eastAsia="Times New Roman" w:cs="Times New Roman"/>
          <w:b/>
          <w:bCs/>
          <w:szCs w:val="28"/>
        </w:rPr>
        <w:t>Sửa đổi</w:t>
      </w:r>
      <w:r w:rsidR="00111073" w:rsidRPr="005F7A6F">
        <w:rPr>
          <w:rFonts w:eastAsia="Times New Roman" w:cs="Times New Roman"/>
          <w:b/>
          <w:bCs/>
          <w:szCs w:val="28"/>
        </w:rPr>
        <w:t>, bổ sung</w:t>
      </w:r>
      <w:r w:rsidR="00F55655" w:rsidRPr="005F7A6F">
        <w:rPr>
          <w:rFonts w:eastAsia="Times New Roman" w:cs="Times New Roman"/>
          <w:b/>
          <w:bCs/>
          <w:szCs w:val="28"/>
        </w:rPr>
        <w:t>, bãi bỏ</w:t>
      </w:r>
      <w:r w:rsidR="00011EFA" w:rsidRPr="005F7A6F">
        <w:rPr>
          <w:rFonts w:eastAsia="Times New Roman" w:cs="Times New Roman"/>
          <w:b/>
          <w:bCs/>
          <w:szCs w:val="28"/>
        </w:rPr>
        <w:t xml:space="preserve"> </w:t>
      </w:r>
      <w:r w:rsidR="00B212D0" w:rsidRPr="005F7A6F">
        <w:rPr>
          <w:rFonts w:eastAsia="Times New Roman" w:cs="Times New Roman"/>
          <w:b/>
          <w:bCs/>
          <w:szCs w:val="28"/>
        </w:rPr>
        <w:t>một số điều</w:t>
      </w:r>
      <w:r w:rsidR="00CD6057" w:rsidRPr="005F7A6F">
        <w:rPr>
          <w:rFonts w:eastAsia="Times New Roman" w:cs="Times New Roman"/>
          <w:b/>
          <w:bCs/>
          <w:szCs w:val="28"/>
        </w:rPr>
        <w:t xml:space="preserve"> </w:t>
      </w:r>
      <w:r w:rsidR="00011EFA" w:rsidRPr="005F7A6F">
        <w:rPr>
          <w:rFonts w:eastAsia="Times New Roman" w:cs="Times New Roman"/>
          <w:b/>
          <w:bCs/>
          <w:szCs w:val="28"/>
        </w:rPr>
        <w:t xml:space="preserve">của </w:t>
      </w:r>
      <w:bookmarkEnd w:id="1"/>
      <w:r w:rsidR="00011EFA" w:rsidRPr="005F7A6F">
        <w:rPr>
          <w:rFonts w:cs="Times New Roman"/>
          <w:b/>
          <w:szCs w:val="28"/>
        </w:rPr>
        <w:t>Nghị quyết số 08/202</w:t>
      </w:r>
      <w:r w:rsidR="00861CD0" w:rsidRPr="005F7A6F">
        <w:rPr>
          <w:rFonts w:cs="Times New Roman"/>
          <w:b/>
          <w:szCs w:val="28"/>
        </w:rPr>
        <w:t>5</w:t>
      </w:r>
      <w:r w:rsidR="00E64403" w:rsidRPr="005F7A6F">
        <w:rPr>
          <w:rFonts w:cs="Times New Roman"/>
          <w:b/>
          <w:szCs w:val="28"/>
        </w:rPr>
        <w:t xml:space="preserve">/NQ-HĐND </w:t>
      </w:r>
      <w:r w:rsidR="00685466" w:rsidRPr="005F7A6F">
        <w:rPr>
          <w:rFonts w:cs="Times New Roman"/>
          <w:b/>
          <w:szCs w:val="28"/>
        </w:rPr>
        <w:t>ngày 11</w:t>
      </w:r>
      <w:r w:rsidR="00782F6B" w:rsidRPr="005F7A6F">
        <w:rPr>
          <w:rFonts w:cs="Times New Roman"/>
          <w:b/>
          <w:szCs w:val="28"/>
        </w:rPr>
        <w:t xml:space="preserve"> tháng </w:t>
      </w:r>
      <w:r w:rsidR="001568FA" w:rsidRPr="005F7A6F">
        <w:rPr>
          <w:rFonts w:cs="Times New Roman"/>
          <w:b/>
          <w:szCs w:val="28"/>
        </w:rPr>
        <w:t>12</w:t>
      </w:r>
      <w:r w:rsidR="00782F6B" w:rsidRPr="005F7A6F">
        <w:rPr>
          <w:rFonts w:cs="Times New Roman"/>
          <w:b/>
          <w:szCs w:val="28"/>
        </w:rPr>
        <w:t xml:space="preserve"> năm </w:t>
      </w:r>
      <w:r w:rsidR="001568FA" w:rsidRPr="005F7A6F">
        <w:rPr>
          <w:rFonts w:cs="Times New Roman"/>
          <w:b/>
          <w:szCs w:val="28"/>
        </w:rPr>
        <w:t xml:space="preserve">2025 </w:t>
      </w:r>
      <w:r w:rsidR="00011EFA" w:rsidRPr="005F7A6F">
        <w:rPr>
          <w:rFonts w:cs="Times New Roman"/>
          <w:b/>
          <w:szCs w:val="28"/>
        </w:rPr>
        <w:t xml:space="preserve">của Hội đồng </w:t>
      </w:r>
      <w:r w:rsidR="009B4654" w:rsidRPr="005F7A6F">
        <w:rPr>
          <w:rFonts w:cs="Times New Roman"/>
          <w:b/>
          <w:szCs w:val="28"/>
        </w:rPr>
        <w:t>nhân dân</w:t>
      </w:r>
      <w:r w:rsidR="00011EFA" w:rsidRPr="005F7A6F">
        <w:rPr>
          <w:rFonts w:cs="Times New Roman"/>
          <w:b/>
          <w:szCs w:val="28"/>
        </w:rPr>
        <w:t xml:space="preserve"> thành phố Đà Nẵ</w:t>
      </w:r>
      <w:r w:rsidR="001917FC" w:rsidRPr="005F7A6F">
        <w:rPr>
          <w:rFonts w:cs="Times New Roman"/>
          <w:b/>
          <w:szCs w:val="28"/>
        </w:rPr>
        <w:t>ng q</w:t>
      </w:r>
      <w:r w:rsidR="00011EFA" w:rsidRPr="005F7A6F">
        <w:rPr>
          <w:rFonts w:cs="Times New Roman"/>
          <w:b/>
          <w:szCs w:val="28"/>
        </w:rPr>
        <w:t>uy định chính sách hỗ trợ phát triển thủy lợi nhỏ, thủy lợi nội đồng và tưới tiên tiến, tiết kiệm nước trên địa bàn thành phố Đà Nẵng giai đoạn 2026-2030</w:t>
      </w:r>
    </w:p>
    <w:p w14:paraId="099EEF63" w14:textId="59938B36" w:rsidR="00B212D0" w:rsidRPr="005F7A6F" w:rsidRDefault="00B212D0" w:rsidP="00360753">
      <w:pPr>
        <w:shd w:val="clear" w:color="auto" w:fill="FFFFFF"/>
        <w:spacing w:before="120" w:after="120" w:line="240" w:lineRule="auto"/>
        <w:ind w:firstLine="567"/>
        <w:jc w:val="both"/>
        <w:rPr>
          <w:rFonts w:cs="Times New Roman"/>
          <w:szCs w:val="28"/>
        </w:rPr>
      </w:pPr>
      <w:r w:rsidRPr="005F7A6F">
        <w:rPr>
          <w:rFonts w:cs="Times New Roman"/>
          <w:szCs w:val="28"/>
        </w:rPr>
        <w:t>1. Sửa đổi, bổ sung Điều 5 như sau:</w:t>
      </w:r>
    </w:p>
    <w:p w14:paraId="52E26F0C" w14:textId="398C9E6C" w:rsidR="00011EFA" w:rsidRPr="005F7A6F" w:rsidRDefault="00011EFA" w:rsidP="00360753">
      <w:pPr>
        <w:pStyle w:val="BodyText"/>
        <w:spacing w:before="120" w:after="120" w:line="252" w:lineRule="auto"/>
        <w:ind w:firstLine="567"/>
        <w:rPr>
          <w:rFonts w:ascii="Times New Roman" w:hAnsi="Times New Roman"/>
          <w:b/>
        </w:rPr>
      </w:pPr>
      <w:r w:rsidRPr="005F7A6F">
        <w:rPr>
          <w:rFonts w:ascii="Times New Roman" w:hAnsi="Times New Roman"/>
        </w:rPr>
        <w:t xml:space="preserve">“ </w:t>
      </w:r>
      <w:r w:rsidRPr="005F7A6F">
        <w:rPr>
          <w:rFonts w:ascii="Times New Roman" w:hAnsi="Times New Roman"/>
          <w:b/>
        </w:rPr>
        <w:t>Điều 5. Quy</w:t>
      </w:r>
      <w:r w:rsidR="00625EBC" w:rsidRPr="005F7A6F">
        <w:rPr>
          <w:rFonts w:ascii="Times New Roman" w:hAnsi="Times New Roman"/>
          <w:b/>
        </w:rPr>
        <w:t xml:space="preserve"> định</w:t>
      </w:r>
      <w:r w:rsidRPr="005F7A6F">
        <w:rPr>
          <w:rFonts w:ascii="Times New Roman" w:hAnsi="Times New Roman"/>
          <w:b/>
        </w:rPr>
        <w:t xml:space="preserve"> về khu vực áp dụng chính sách</w:t>
      </w:r>
    </w:p>
    <w:p w14:paraId="167476EE" w14:textId="5681A0E4" w:rsidR="00011EFA" w:rsidRPr="005F7A6F" w:rsidRDefault="00625EBC" w:rsidP="00360753">
      <w:pPr>
        <w:pStyle w:val="BodyText"/>
        <w:spacing w:before="120" w:after="120" w:line="252" w:lineRule="auto"/>
        <w:ind w:firstLine="567"/>
        <w:rPr>
          <w:rFonts w:ascii="Times New Roman" w:hAnsi="Times New Roman"/>
        </w:rPr>
      </w:pPr>
      <w:r w:rsidRPr="005F7A6F">
        <w:rPr>
          <w:rFonts w:ascii="Times New Roman" w:hAnsi="Times New Roman"/>
        </w:rPr>
        <w:t>1.</w:t>
      </w:r>
      <w:r w:rsidR="00011EFA" w:rsidRPr="005F7A6F">
        <w:rPr>
          <w:rFonts w:ascii="Times New Roman" w:hAnsi="Times New Roman"/>
        </w:rPr>
        <w:t xml:space="preserve"> Khu vực I: Gồm các xã, phường</w:t>
      </w:r>
      <w:r w:rsidRPr="005F7A6F">
        <w:rPr>
          <w:rFonts w:ascii="Times New Roman" w:hAnsi="Times New Roman"/>
        </w:rPr>
        <w:t xml:space="preserve"> không thuộc danh sách được quy định tại khoản 2 Điều này</w:t>
      </w:r>
      <w:r w:rsidR="00011EFA" w:rsidRPr="005F7A6F">
        <w:rPr>
          <w:rFonts w:ascii="Times New Roman" w:hAnsi="Times New Roman"/>
        </w:rPr>
        <w:t>.</w:t>
      </w:r>
    </w:p>
    <w:p w14:paraId="7B0834A9" w14:textId="353001C0" w:rsidR="001917FC" w:rsidRPr="005F7A6F" w:rsidRDefault="00625EBC" w:rsidP="001917FC">
      <w:pPr>
        <w:pStyle w:val="BodyText"/>
        <w:spacing w:before="120" w:after="120" w:line="252" w:lineRule="auto"/>
        <w:ind w:firstLine="567"/>
        <w:rPr>
          <w:rFonts w:ascii="Times New Roman" w:hAnsi="Times New Roman"/>
        </w:rPr>
      </w:pPr>
      <w:r w:rsidRPr="005F7A6F">
        <w:rPr>
          <w:rFonts w:ascii="Times New Roman" w:hAnsi="Times New Roman"/>
        </w:rPr>
        <w:t xml:space="preserve">2. </w:t>
      </w:r>
      <w:r w:rsidR="00011EFA" w:rsidRPr="005F7A6F">
        <w:rPr>
          <w:rFonts w:ascii="Times New Roman" w:hAnsi="Times New Roman"/>
        </w:rPr>
        <w:t xml:space="preserve">Khu vực II: Gồm các </w:t>
      </w:r>
      <w:r w:rsidRPr="005F7A6F">
        <w:rPr>
          <w:rFonts w:ascii="Times New Roman" w:hAnsi="Times New Roman"/>
        </w:rPr>
        <w:t>xã</w:t>
      </w:r>
      <w:r w:rsidR="00F7179A" w:rsidRPr="005F7A6F">
        <w:rPr>
          <w:rFonts w:ascii="Times New Roman" w:hAnsi="Times New Roman"/>
        </w:rPr>
        <w:t xml:space="preserve"> vùng đồng bào dân tộc thiểu số và miền núi</w:t>
      </w:r>
      <w:r w:rsidRPr="005F7A6F">
        <w:rPr>
          <w:rFonts w:ascii="Times New Roman" w:hAnsi="Times New Roman"/>
        </w:rPr>
        <w:t xml:space="preserve"> </w:t>
      </w:r>
      <w:r w:rsidR="00011EFA" w:rsidRPr="005F7A6F">
        <w:rPr>
          <w:rFonts w:ascii="Times New Roman" w:hAnsi="Times New Roman"/>
        </w:rPr>
        <w:t xml:space="preserve">được quy định tại Quyết định số </w:t>
      </w:r>
      <w:r w:rsidR="00462ACE" w:rsidRPr="005F7A6F">
        <w:rPr>
          <w:rFonts w:ascii="Times New Roman" w:hAnsi="Times New Roman"/>
        </w:rPr>
        <w:t>230</w:t>
      </w:r>
      <w:r w:rsidR="00011EFA" w:rsidRPr="005F7A6F">
        <w:rPr>
          <w:rFonts w:ascii="Times New Roman" w:hAnsi="Times New Roman"/>
        </w:rPr>
        <w:t xml:space="preserve">/QĐ-UBND ngày </w:t>
      </w:r>
      <w:r w:rsidR="00462ACE" w:rsidRPr="005F7A6F">
        <w:rPr>
          <w:rFonts w:ascii="Times New Roman" w:hAnsi="Times New Roman"/>
        </w:rPr>
        <w:t>13</w:t>
      </w:r>
      <w:r w:rsidR="00F91B5F" w:rsidRPr="005F7A6F">
        <w:rPr>
          <w:rFonts w:ascii="Times New Roman" w:hAnsi="Times New Roman"/>
        </w:rPr>
        <w:t xml:space="preserve"> tháng 01 năm </w:t>
      </w:r>
      <w:r w:rsidR="00011EFA" w:rsidRPr="005F7A6F">
        <w:rPr>
          <w:rFonts w:ascii="Times New Roman" w:hAnsi="Times New Roman"/>
        </w:rPr>
        <w:t xml:space="preserve">2026 của </w:t>
      </w:r>
      <w:r w:rsidR="002D2FC0">
        <w:rPr>
          <w:rFonts w:ascii="Times New Roman" w:hAnsi="Times New Roman"/>
        </w:rPr>
        <w:t>Ủy</w:t>
      </w:r>
      <w:bookmarkStart w:id="2" w:name="_GoBack"/>
      <w:bookmarkEnd w:id="2"/>
      <w:r w:rsidR="00011EFA" w:rsidRPr="005F7A6F">
        <w:rPr>
          <w:rFonts w:ascii="Times New Roman" w:hAnsi="Times New Roman"/>
        </w:rPr>
        <w:t xml:space="preserve"> ban</w:t>
      </w:r>
      <w:r w:rsidR="00F91B5F" w:rsidRPr="005F7A6F">
        <w:rPr>
          <w:rFonts w:ascii="Times New Roman" w:hAnsi="Times New Roman"/>
        </w:rPr>
        <w:t xml:space="preserve"> nhân dân thành phố Đà Nẵng về p</w:t>
      </w:r>
      <w:r w:rsidR="00011EFA" w:rsidRPr="005F7A6F">
        <w:rPr>
          <w:rFonts w:ascii="Times New Roman" w:hAnsi="Times New Roman"/>
        </w:rPr>
        <w:t>hê duyệt danh mục thôn vùng đồng bào dân tộc thiểu số và miền núi; thôn đặc biệt khó khăn; xã vùng đồng bào dân tộc thiểu số và miền núi; xã khu vực I, II, III trên địa bàn thành phố Đà Nẵng giai đoạn 2026</w:t>
      </w:r>
      <w:r w:rsidR="005F7A6F">
        <w:rPr>
          <w:rFonts w:ascii="Times New Roman" w:hAnsi="Times New Roman"/>
        </w:rPr>
        <w:t>-</w:t>
      </w:r>
      <w:r w:rsidR="00011EFA" w:rsidRPr="005F7A6F">
        <w:rPr>
          <w:rFonts w:ascii="Times New Roman" w:hAnsi="Times New Roman"/>
        </w:rPr>
        <w:t>2030</w:t>
      </w:r>
      <w:r w:rsidR="00F91B5F" w:rsidRPr="005F7A6F">
        <w:rPr>
          <w:rFonts w:ascii="Times New Roman" w:hAnsi="Times New Roman"/>
        </w:rPr>
        <w:t xml:space="preserve"> và</w:t>
      </w:r>
      <w:r w:rsidR="001917FC" w:rsidRPr="005F7A6F">
        <w:rPr>
          <w:rFonts w:ascii="Times New Roman" w:hAnsi="Times New Roman"/>
        </w:rPr>
        <w:t xml:space="preserve"> </w:t>
      </w:r>
      <w:r w:rsidR="001917FC" w:rsidRPr="005F7A6F">
        <w:rPr>
          <w:rFonts w:ascii="Times New Roman" w:hAnsi="Times New Roman"/>
          <w:iCs/>
        </w:rPr>
        <w:t xml:space="preserve">Quyết định số 60/QĐ-BDTTG ngày 29 tháng 01 năm 2026 của </w:t>
      </w:r>
      <w:r w:rsidR="00F91B5F" w:rsidRPr="005F7A6F">
        <w:rPr>
          <w:rFonts w:ascii="Times New Roman" w:hAnsi="Times New Roman"/>
          <w:iCs/>
        </w:rPr>
        <w:t>Bộ Dân tộc và Tôn giáo về c</w:t>
      </w:r>
      <w:r w:rsidR="001917FC" w:rsidRPr="005F7A6F">
        <w:rPr>
          <w:rFonts w:ascii="Times New Roman" w:hAnsi="Times New Roman"/>
          <w:iCs/>
        </w:rPr>
        <w:t>ông bố danh sách thôn, xã vùng đồng bào dân tộc thiểu số và miền núi, thôn đặc biệt khó khăn, xã khu vực I, II, III giai đoạn 2026-2030</w:t>
      </w:r>
      <w:r w:rsidR="001917FC" w:rsidRPr="005F7A6F">
        <w:rPr>
          <w:rFonts w:ascii="Times New Roman" w:hAnsi="Times New Roman"/>
        </w:rPr>
        <w:t>.</w:t>
      </w:r>
    </w:p>
    <w:p w14:paraId="66A7FBA0" w14:textId="1DC9285B" w:rsidR="00626324" w:rsidRPr="005F7A6F" w:rsidRDefault="001568FA" w:rsidP="00360753">
      <w:pPr>
        <w:pStyle w:val="BodyText"/>
        <w:spacing w:before="120" w:after="120" w:line="252" w:lineRule="auto"/>
        <w:ind w:firstLine="567"/>
        <w:rPr>
          <w:rFonts w:ascii="Times New Roman" w:hAnsi="Times New Roman"/>
        </w:rPr>
      </w:pPr>
      <w:r w:rsidRPr="005F7A6F">
        <w:rPr>
          <w:rFonts w:ascii="Times New Roman" w:hAnsi="Times New Roman"/>
        </w:rPr>
        <w:t>2</w:t>
      </w:r>
      <w:r w:rsidR="003C4B3F" w:rsidRPr="005F7A6F">
        <w:rPr>
          <w:rFonts w:ascii="Times New Roman" w:hAnsi="Times New Roman"/>
        </w:rPr>
        <w:t>. Bãi bỏ điểm b khoản 1 Điều 13</w:t>
      </w:r>
      <w:r w:rsidR="00F91B5F" w:rsidRPr="005F7A6F">
        <w:rPr>
          <w:rFonts w:ascii="Times New Roman" w:hAnsi="Times New Roman"/>
        </w:rPr>
        <w:t>”</w:t>
      </w:r>
      <w:r w:rsidR="003C4B3F" w:rsidRPr="005F7A6F">
        <w:rPr>
          <w:rFonts w:ascii="Times New Roman" w:hAnsi="Times New Roman"/>
        </w:rPr>
        <w:t>.</w:t>
      </w:r>
      <w:bookmarkStart w:id="3" w:name="_Hlk55545149"/>
    </w:p>
    <w:p w14:paraId="33E7699C" w14:textId="77777777" w:rsidR="00626324" w:rsidRPr="005F7A6F" w:rsidRDefault="00F3589C" w:rsidP="00360753">
      <w:pPr>
        <w:pStyle w:val="BodyText"/>
        <w:spacing w:before="120" w:after="120" w:line="252" w:lineRule="auto"/>
        <w:ind w:firstLine="567"/>
        <w:rPr>
          <w:rFonts w:ascii="Times New Roman" w:hAnsi="Times New Roman"/>
          <w:b/>
          <w:bCs/>
          <w:szCs w:val="28"/>
        </w:rPr>
      </w:pPr>
      <w:r w:rsidRPr="005F7A6F">
        <w:rPr>
          <w:rFonts w:ascii="Times New Roman" w:hAnsi="Times New Roman"/>
          <w:b/>
          <w:bCs/>
          <w:szCs w:val="28"/>
        </w:rPr>
        <w:t>Điều 2. Điều khoản thi hành</w:t>
      </w:r>
    </w:p>
    <w:p w14:paraId="368CA2DB" w14:textId="388F5121" w:rsidR="001568FA" w:rsidRPr="005F7A6F" w:rsidRDefault="001568FA" w:rsidP="00360753">
      <w:pPr>
        <w:pStyle w:val="NormalWeb"/>
        <w:shd w:val="clear" w:color="auto" w:fill="FFFFFF"/>
        <w:spacing w:before="120" w:beforeAutospacing="0" w:after="120" w:afterAutospacing="0" w:line="360" w:lineRule="exact"/>
        <w:ind w:firstLine="567"/>
        <w:jc w:val="both"/>
        <w:rPr>
          <w:color w:val="000000"/>
          <w:sz w:val="28"/>
          <w:szCs w:val="28"/>
        </w:rPr>
      </w:pPr>
      <w:r w:rsidRPr="005F7A6F">
        <w:rPr>
          <w:color w:val="000000"/>
          <w:sz w:val="28"/>
          <w:szCs w:val="28"/>
        </w:rPr>
        <w:t>1. Thay thế, bãi bỏ một số cụm từ tại khoản</w:t>
      </w:r>
      <w:r w:rsidR="00F55655" w:rsidRPr="005F7A6F">
        <w:rPr>
          <w:color w:val="000000"/>
          <w:sz w:val="28"/>
          <w:szCs w:val="28"/>
        </w:rPr>
        <w:t xml:space="preserve"> 1</w:t>
      </w:r>
      <w:r w:rsidRPr="005F7A6F">
        <w:rPr>
          <w:color w:val="000000"/>
          <w:sz w:val="28"/>
          <w:szCs w:val="28"/>
        </w:rPr>
        <w:t xml:space="preserve"> Điều 12 như sau:</w:t>
      </w:r>
    </w:p>
    <w:p w14:paraId="4C506B3F" w14:textId="6CCE14E6" w:rsidR="001568FA" w:rsidRPr="005F7A6F" w:rsidRDefault="001568FA" w:rsidP="00360753">
      <w:pPr>
        <w:pStyle w:val="NormalWeb"/>
        <w:shd w:val="clear" w:color="auto" w:fill="FFFFFF"/>
        <w:spacing w:before="120" w:beforeAutospacing="0" w:after="120" w:afterAutospacing="0" w:line="360" w:lineRule="exact"/>
        <w:ind w:firstLine="567"/>
        <w:jc w:val="both"/>
        <w:rPr>
          <w:color w:val="000000"/>
          <w:sz w:val="28"/>
          <w:szCs w:val="28"/>
          <w:shd w:val="clear" w:color="auto" w:fill="FFFFFF"/>
        </w:rPr>
      </w:pPr>
      <w:r w:rsidRPr="005F7A6F">
        <w:rPr>
          <w:color w:val="000000"/>
          <w:sz w:val="28"/>
          <w:szCs w:val="28"/>
        </w:rPr>
        <w:t>a) Thay thế cụm từ “</w:t>
      </w:r>
      <w:r w:rsidRPr="005F7A6F">
        <w:rPr>
          <w:color w:val="000000"/>
          <w:sz w:val="28"/>
          <w:szCs w:val="28"/>
          <w:shd w:val="clear" w:color="auto" w:fill="FFFFFF"/>
        </w:rPr>
        <w:t>và hết hiệu lực kể từ ngày 31 tháng 3 năm 2026” bằng cụm từ</w:t>
      </w:r>
      <w:r w:rsidR="00782F6B" w:rsidRPr="005F7A6F">
        <w:rPr>
          <w:color w:val="000000"/>
          <w:sz w:val="28"/>
          <w:szCs w:val="28"/>
          <w:shd w:val="clear" w:color="auto" w:fill="FFFFFF"/>
        </w:rPr>
        <w:t xml:space="preserve"> “và hết hiệu lực kể từ ngày 31 tháng 12 năm 2</w:t>
      </w:r>
      <w:r w:rsidRPr="005F7A6F">
        <w:rPr>
          <w:color w:val="000000"/>
          <w:sz w:val="28"/>
          <w:szCs w:val="28"/>
          <w:shd w:val="clear" w:color="auto" w:fill="FFFFFF"/>
        </w:rPr>
        <w:t>030”.</w:t>
      </w:r>
    </w:p>
    <w:p w14:paraId="442F38DC" w14:textId="77777777" w:rsidR="001568FA" w:rsidRPr="005F7A6F" w:rsidRDefault="001568FA" w:rsidP="00360753">
      <w:pPr>
        <w:pStyle w:val="NormalWeb"/>
        <w:shd w:val="clear" w:color="auto" w:fill="FFFFFF"/>
        <w:spacing w:before="120" w:beforeAutospacing="0" w:after="120" w:afterAutospacing="0" w:line="360" w:lineRule="exact"/>
        <w:ind w:firstLine="567"/>
        <w:jc w:val="both"/>
        <w:rPr>
          <w:color w:val="000000"/>
          <w:sz w:val="28"/>
          <w:szCs w:val="28"/>
          <w:shd w:val="clear" w:color="auto" w:fill="FFFFFF"/>
        </w:rPr>
      </w:pPr>
      <w:r w:rsidRPr="005F7A6F">
        <w:rPr>
          <w:color w:val="000000"/>
          <w:sz w:val="28"/>
          <w:szCs w:val="28"/>
          <w:shd w:val="clear" w:color="auto" w:fill="FFFFFF"/>
        </w:rPr>
        <w:t>b) Bãi bỏ cụm từ: “Trường hợp Ủy ban nhân dân thành phố ban hành Quyết định phê duyệt danh sách các xã vùng đồng bào dân tộc thiểu số và miền núi, xã khu vực I, II, III trên địa bàn thành phố giai đoạn 2026-2030 có hiệu lực trước ngày 31 tháng 3 năm 2026 thì Nghị quyết này hết hiệu lực tại thời điểm văn bản quy phạm pháp luật đó có hiệu lực”.</w:t>
      </w:r>
    </w:p>
    <w:p w14:paraId="627BF676" w14:textId="32103234" w:rsidR="001568FA" w:rsidRPr="005F7A6F" w:rsidRDefault="001568FA" w:rsidP="00E4089B">
      <w:pPr>
        <w:pStyle w:val="BodyText"/>
        <w:spacing w:before="120" w:after="120" w:line="240" w:lineRule="auto"/>
        <w:ind w:firstLine="567"/>
        <w:rPr>
          <w:rFonts w:ascii="Times New Roman" w:hAnsi="Times New Roman"/>
          <w:color w:val="000000"/>
          <w:spacing w:val="-2"/>
          <w:szCs w:val="28"/>
          <w:shd w:val="clear" w:color="auto" w:fill="FFFFFF"/>
        </w:rPr>
      </w:pPr>
      <w:r w:rsidRPr="005F7A6F">
        <w:rPr>
          <w:rFonts w:ascii="Times New Roman" w:hAnsi="Times New Roman"/>
          <w:color w:val="000000"/>
          <w:spacing w:val="-2"/>
          <w:szCs w:val="28"/>
          <w:shd w:val="clear" w:color="auto" w:fill="FFFFFF"/>
        </w:rPr>
        <w:lastRenderedPageBreak/>
        <w:t>2. Nghị quyết này có</w:t>
      </w:r>
      <w:r w:rsidR="00F91B5F" w:rsidRPr="005F7A6F">
        <w:rPr>
          <w:rFonts w:ascii="Times New Roman" w:hAnsi="Times New Roman"/>
          <w:color w:val="000000"/>
          <w:spacing w:val="-2"/>
          <w:szCs w:val="28"/>
          <w:shd w:val="clear" w:color="auto" w:fill="FFFFFF"/>
        </w:rPr>
        <w:t xml:space="preserve"> hiệu lực thi hành kể từ ngày 09 tháng 3</w:t>
      </w:r>
      <w:r w:rsidRPr="005F7A6F">
        <w:rPr>
          <w:rFonts w:ascii="Times New Roman" w:hAnsi="Times New Roman"/>
          <w:color w:val="000000"/>
          <w:spacing w:val="-2"/>
          <w:szCs w:val="28"/>
          <w:shd w:val="clear" w:color="auto" w:fill="FFFFFF"/>
        </w:rPr>
        <w:t xml:space="preserve"> năm 2026 đến hết ngày 31 tháng 12 năm 2030. Các nội dung quy định tại Nghị quyết số 08/2025/NQ-HĐND ngày 11</w:t>
      </w:r>
      <w:r w:rsidR="00F91B5F" w:rsidRPr="005F7A6F">
        <w:rPr>
          <w:rFonts w:ascii="Times New Roman" w:hAnsi="Times New Roman"/>
          <w:color w:val="000000"/>
          <w:spacing w:val="-2"/>
          <w:szCs w:val="28"/>
          <w:shd w:val="clear" w:color="auto" w:fill="FFFFFF"/>
        </w:rPr>
        <w:t xml:space="preserve"> tháng 12 năm 2025 của Hội đồng nhân dân</w:t>
      </w:r>
      <w:r w:rsidRPr="005F7A6F">
        <w:rPr>
          <w:rFonts w:ascii="Times New Roman" w:hAnsi="Times New Roman"/>
          <w:color w:val="000000"/>
          <w:spacing w:val="-2"/>
          <w:szCs w:val="28"/>
          <w:shd w:val="clear" w:color="auto" w:fill="FFFFFF"/>
        </w:rPr>
        <w:t xml:space="preserve"> thành phố Đà Nẵng quy định chính sách hỗ trợ phát triển thủy lợi nhỏ, thủy lợi nội đồng và tưới tiên tiến, tiết kiệm nước trên địa bàn thành phố Đà Nẵng giai đoạn 2026-2030 không được sửa đổi, bổ sung tại Nghị quyết này vẫn tiếp tục có hiệu lực thi hành đến hết ngày 31 tháng 12 năm 2030. Trong trường hợp có thay đổi về danh sách các xã thuộc vùng đồng bào dân tộc thiểu số và miền núi thì danh sách xã thuộc vùng đồng bào dân tộc thiểu số và miền núi áp dụng chính sách quy định tại khoản 1 Điều 1 Nghị quyết này sẽ được áp dụng theo quy định hiện hành.</w:t>
      </w:r>
    </w:p>
    <w:p w14:paraId="3262BE8C" w14:textId="313A1122" w:rsidR="00E4089B" w:rsidRPr="005F7A6F" w:rsidRDefault="00E4089B" w:rsidP="00E4089B">
      <w:pPr>
        <w:widowControl w:val="0"/>
        <w:spacing w:before="120" w:after="120" w:line="240" w:lineRule="auto"/>
        <w:ind w:firstLine="567"/>
        <w:jc w:val="both"/>
        <w:rPr>
          <w:rFonts w:cs="Times New Roman"/>
          <w:color w:val="000000"/>
          <w:spacing w:val="-2"/>
          <w:szCs w:val="28"/>
          <w:shd w:val="clear" w:color="auto" w:fill="FFFFFF"/>
        </w:rPr>
      </w:pPr>
      <w:r w:rsidRPr="005F7A6F">
        <w:rPr>
          <w:rFonts w:cs="Times New Roman"/>
          <w:b/>
          <w:szCs w:val="28"/>
        </w:rPr>
        <w:t>Điều 3. Tổ chức thực hiện</w:t>
      </w:r>
    </w:p>
    <w:p w14:paraId="15D14316" w14:textId="00471D4A" w:rsidR="004400BE" w:rsidRPr="005F7A6F" w:rsidRDefault="00E4089B" w:rsidP="00E4089B">
      <w:pPr>
        <w:widowControl w:val="0"/>
        <w:tabs>
          <w:tab w:val="left" w:pos="709"/>
          <w:tab w:val="left" w:pos="993"/>
        </w:tabs>
        <w:spacing w:before="120" w:after="120" w:line="240" w:lineRule="auto"/>
        <w:ind w:firstLine="567"/>
        <w:jc w:val="both"/>
        <w:rPr>
          <w:rFonts w:cs="Times New Roman"/>
          <w:color w:val="000000"/>
          <w:szCs w:val="28"/>
          <w:lang w:val="nl-NL"/>
        </w:rPr>
      </w:pPr>
      <w:r w:rsidRPr="005F7A6F">
        <w:rPr>
          <w:rFonts w:cs="Times New Roman"/>
          <w:color w:val="000000"/>
          <w:spacing w:val="-2"/>
          <w:szCs w:val="28"/>
          <w:shd w:val="clear" w:color="auto" w:fill="FFFFFF"/>
        </w:rPr>
        <w:t>1</w:t>
      </w:r>
      <w:r w:rsidR="004400BE" w:rsidRPr="005F7A6F">
        <w:rPr>
          <w:rFonts w:cs="Times New Roman"/>
          <w:color w:val="000000"/>
          <w:spacing w:val="-2"/>
          <w:szCs w:val="28"/>
          <w:shd w:val="clear" w:color="auto" w:fill="FFFFFF"/>
        </w:rPr>
        <w:t xml:space="preserve">. </w:t>
      </w:r>
      <w:r w:rsidR="004400BE" w:rsidRPr="005F7A6F">
        <w:rPr>
          <w:rFonts w:cs="Times New Roman"/>
          <w:color w:val="000000"/>
          <w:szCs w:val="28"/>
          <w:lang w:val="nl-NL"/>
        </w:rPr>
        <w:t xml:space="preserve">Giao Ủy ban nhân dân thành phố </w:t>
      </w:r>
      <w:r w:rsidR="004400BE" w:rsidRPr="005F7A6F">
        <w:rPr>
          <w:rFonts w:cs="Times New Roman"/>
          <w:szCs w:val="28"/>
          <w:lang w:val="nl-NL"/>
        </w:rPr>
        <w:t xml:space="preserve">chỉ đạo, tổ chức tuyên truyền, triển khai thực hiện Nghị quyết đảm bảo đúng các quy định của pháp luật. </w:t>
      </w:r>
    </w:p>
    <w:p w14:paraId="1807665B" w14:textId="56054194" w:rsidR="004400BE" w:rsidRPr="005F7A6F" w:rsidRDefault="00E4089B" w:rsidP="00E4089B">
      <w:pPr>
        <w:spacing w:before="120" w:after="120" w:line="240" w:lineRule="auto"/>
        <w:ind w:firstLine="567"/>
        <w:jc w:val="both"/>
        <w:rPr>
          <w:rFonts w:cs="Times New Roman"/>
          <w:color w:val="000000"/>
          <w:szCs w:val="28"/>
          <w:lang w:val="pl-PL"/>
        </w:rPr>
      </w:pPr>
      <w:r w:rsidRPr="005F7A6F">
        <w:rPr>
          <w:rFonts w:cs="Times New Roman"/>
          <w:color w:val="000000"/>
          <w:szCs w:val="28"/>
          <w:lang w:val="nl-NL"/>
        </w:rPr>
        <w:t>2</w:t>
      </w:r>
      <w:r w:rsidR="004400BE" w:rsidRPr="005F7A6F">
        <w:rPr>
          <w:rFonts w:cs="Times New Roman"/>
          <w:color w:val="000000"/>
          <w:szCs w:val="28"/>
          <w:lang w:val="nl-NL"/>
        </w:rPr>
        <w:t xml:space="preserve">. </w:t>
      </w:r>
      <w:r w:rsidR="004400BE" w:rsidRPr="005F7A6F">
        <w:rPr>
          <w:rFonts w:cs="Times New Roman"/>
          <w:color w:val="000000"/>
          <w:szCs w:val="28"/>
          <w:lang w:val="pl-PL"/>
        </w:rPr>
        <w:t>Thường trực Hội đồng nhân dân thành phố, các Ban của Hội đồng nhân dân thành phố, Tổ đại biểu và đại biểu Hội đồng nhân dân thành phố giám sát việc thực hiện Nghị quyết.</w:t>
      </w:r>
    </w:p>
    <w:p w14:paraId="42745ED1" w14:textId="13A2E461" w:rsidR="004400BE" w:rsidRPr="005F7A6F" w:rsidRDefault="00E4089B" w:rsidP="00E4089B">
      <w:pPr>
        <w:spacing w:before="120" w:after="120" w:line="240" w:lineRule="auto"/>
        <w:ind w:firstLine="567"/>
        <w:jc w:val="both"/>
        <w:rPr>
          <w:rFonts w:cs="Times New Roman"/>
          <w:color w:val="000000"/>
          <w:spacing w:val="-2"/>
          <w:szCs w:val="28"/>
          <w:shd w:val="clear" w:color="auto" w:fill="FFFFFF"/>
        </w:rPr>
      </w:pPr>
      <w:r w:rsidRPr="005F7A6F">
        <w:rPr>
          <w:rFonts w:cs="Times New Roman"/>
          <w:szCs w:val="28"/>
          <w:lang w:val="pl-PL"/>
        </w:rPr>
        <w:t>3</w:t>
      </w:r>
      <w:r w:rsidR="004400BE" w:rsidRPr="005F7A6F">
        <w:rPr>
          <w:rFonts w:cs="Times New Roman"/>
          <w:szCs w:val="28"/>
          <w:lang w:val="pl-PL"/>
        </w:rPr>
        <w:t>. Đề nghị Ủy ban Mặt trận Tổ quốc Việt Nam thành phố phối hợp giám sát việc tổ chức triển khai, thực hiện.</w:t>
      </w:r>
    </w:p>
    <w:bookmarkEnd w:id="3"/>
    <w:p w14:paraId="216CFD59" w14:textId="7E9E2F4B" w:rsidR="00395EDC" w:rsidRPr="005F7A6F" w:rsidRDefault="00395EDC" w:rsidP="00E4089B">
      <w:pPr>
        <w:pStyle w:val="BodyText"/>
        <w:spacing w:before="120" w:after="120" w:line="240" w:lineRule="auto"/>
        <w:ind w:firstLine="567"/>
        <w:rPr>
          <w:rFonts w:ascii="Times New Roman" w:hAnsi="Times New Roman"/>
        </w:rPr>
      </w:pPr>
      <w:r w:rsidRPr="005F7A6F">
        <w:rPr>
          <w:rFonts w:ascii="Times New Roman" w:hAnsi="Times New Roman"/>
          <w:i/>
          <w:iCs/>
          <w:szCs w:val="28"/>
        </w:rPr>
        <w:t xml:space="preserve">Nghị quyết này </w:t>
      </w:r>
      <w:r w:rsidR="004F288E" w:rsidRPr="005F7A6F">
        <w:rPr>
          <w:rFonts w:ascii="Times New Roman" w:hAnsi="Times New Roman"/>
          <w:i/>
          <w:iCs/>
          <w:szCs w:val="28"/>
        </w:rPr>
        <w:t xml:space="preserve">đã </w:t>
      </w:r>
      <w:r w:rsidRPr="005F7A6F">
        <w:rPr>
          <w:rFonts w:ascii="Times New Roman" w:hAnsi="Times New Roman"/>
          <w:i/>
          <w:iCs/>
          <w:szCs w:val="28"/>
        </w:rPr>
        <w:t>được Hội đồng nhân dân thành phố Đà Nẵ</w:t>
      </w:r>
      <w:r w:rsidR="004F288E" w:rsidRPr="005F7A6F">
        <w:rPr>
          <w:rFonts w:ascii="Times New Roman" w:hAnsi="Times New Roman"/>
          <w:i/>
          <w:iCs/>
          <w:szCs w:val="28"/>
        </w:rPr>
        <w:t xml:space="preserve">ng </w:t>
      </w:r>
      <w:r w:rsidRPr="005F7A6F">
        <w:rPr>
          <w:rFonts w:ascii="Times New Roman" w:hAnsi="Times New Roman"/>
          <w:i/>
          <w:iCs/>
          <w:szCs w:val="28"/>
        </w:rPr>
        <w:t xml:space="preserve">khóa </w:t>
      </w:r>
      <w:r w:rsidR="00F91B5F" w:rsidRPr="005F7A6F">
        <w:rPr>
          <w:rFonts w:ascii="Times New Roman" w:hAnsi="Times New Roman"/>
          <w:i/>
          <w:iCs/>
          <w:szCs w:val="28"/>
        </w:rPr>
        <w:t>X</w:t>
      </w:r>
      <w:r w:rsidRPr="005F7A6F">
        <w:rPr>
          <w:rFonts w:ascii="Times New Roman" w:hAnsi="Times New Roman"/>
          <w:i/>
          <w:iCs/>
          <w:szCs w:val="28"/>
        </w:rPr>
        <w:t xml:space="preserve">, </w:t>
      </w:r>
      <w:r w:rsidR="003C12B9" w:rsidRPr="005F7A6F">
        <w:rPr>
          <w:rFonts w:ascii="Times New Roman" w:hAnsi="Times New Roman"/>
          <w:i/>
          <w:iCs/>
          <w:szCs w:val="28"/>
        </w:rPr>
        <w:t>nhiệm kỳ 2021-2026, K</w:t>
      </w:r>
      <w:r w:rsidRPr="005F7A6F">
        <w:rPr>
          <w:rFonts w:ascii="Times New Roman" w:hAnsi="Times New Roman"/>
          <w:i/>
          <w:iCs/>
          <w:szCs w:val="28"/>
        </w:rPr>
        <w:t xml:space="preserve">ỳ họp thứ </w:t>
      </w:r>
      <w:r w:rsidR="00F91B5F" w:rsidRPr="005F7A6F">
        <w:rPr>
          <w:rFonts w:ascii="Times New Roman" w:hAnsi="Times New Roman"/>
          <w:i/>
          <w:iCs/>
          <w:szCs w:val="28"/>
        </w:rPr>
        <w:t>7</w:t>
      </w:r>
      <w:r w:rsidR="003C12B9" w:rsidRPr="005F7A6F">
        <w:rPr>
          <w:rFonts w:ascii="Times New Roman" w:hAnsi="Times New Roman"/>
          <w:i/>
          <w:iCs/>
          <w:szCs w:val="28"/>
        </w:rPr>
        <w:t xml:space="preserve"> </w:t>
      </w:r>
      <w:r w:rsidRPr="005F7A6F">
        <w:rPr>
          <w:rFonts w:ascii="Times New Roman" w:hAnsi="Times New Roman"/>
          <w:i/>
          <w:iCs/>
          <w:szCs w:val="28"/>
        </w:rPr>
        <w:t>thông qua ngày</w:t>
      </w:r>
      <w:r w:rsidR="003C12B9" w:rsidRPr="005F7A6F">
        <w:rPr>
          <w:rFonts w:ascii="Times New Roman" w:hAnsi="Times New Roman"/>
          <w:i/>
          <w:iCs/>
          <w:szCs w:val="28"/>
        </w:rPr>
        <w:t xml:space="preserve"> 27 </w:t>
      </w:r>
      <w:r w:rsidRPr="005F7A6F">
        <w:rPr>
          <w:rFonts w:ascii="Times New Roman" w:hAnsi="Times New Roman"/>
          <w:i/>
          <w:iCs/>
          <w:szCs w:val="28"/>
        </w:rPr>
        <w:t>tháng</w:t>
      </w:r>
      <w:r w:rsidR="003C12B9" w:rsidRPr="005F7A6F">
        <w:rPr>
          <w:rFonts w:ascii="Times New Roman" w:hAnsi="Times New Roman"/>
          <w:i/>
          <w:iCs/>
          <w:szCs w:val="28"/>
        </w:rPr>
        <w:t xml:space="preserve"> 02</w:t>
      </w:r>
      <w:r w:rsidRPr="005F7A6F">
        <w:rPr>
          <w:rFonts w:ascii="Times New Roman" w:hAnsi="Times New Roman"/>
          <w:i/>
          <w:iCs/>
          <w:szCs w:val="28"/>
        </w:rPr>
        <w:t xml:space="preserve"> năm 202</w:t>
      </w:r>
      <w:r w:rsidR="00E249C7" w:rsidRPr="005F7A6F">
        <w:rPr>
          <w:rFonts w:ascii="Times New Roman" w:hAnsi="Times New Roman"/>
          <w:i/>
          <w:iCs/>
          <w:szCs w:val="28"/>
        </w:rPr>
        <w:t>6</w:t>
      </w:r>
      <w:r w:rsidRPr="005F7A6F">
        <w:rPr>
          <w:rFonts w:ascii="Times New Roman" w:hAnsi="Times New Roman"/>
          <w:i/>
          <w:iCs/>
          <w:szCs w:val="28"/>
        </w:rPr>
        <w:t>./.</w:t>
      </w:r>
    </w:p>
    <w:p w14:paraId="5EF2F3E0" w14:textId="77777777" w:rsidR="001E2213" w:rsidRPr="005F7A6F" w:rsidRDefault="001E2213" w:rsidP="00C12094">
      <w:pPr>
        <w:shd w:val="clear" w:color="auto" w:fill="FFFFFF"/>
        <w:spacing w:before="40" w:after="0" w:line="240" w:lineRule="auto"/>
        <w:ind w:firstLine="567"/>
        <w:jc w:val="both"/>
        <w:rPr>
          <w:rFonts w:cs="Times New Roman"/>
          <w:b/>
          <w:bCs/>
          <w:sz w:val="4"/>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360"/>
      </w:tblGrid>
      <w:tr w:rsidR="00534C0B" w:rsidRPr="005F7A6F" w14:paraId="6D85512D" w14:textId="77777777" w:rsidTr="00B42480">
        <w:tc>
          <w:tcPr>
            <w:tcW w:w="4928" w:type="dxa"/>
          </w:tcPr>
          <w:p w14:paraId="56630ABA" w14:textId="3F3613F0" w:rsidR="001E2213" w:rsidRPr="005F7A6F" w:rsidRDefault="001E2213" w:rsidP="00145BD8">
            <w:pPr>
              <w:rPr>
                <w:rFonts w:cs="Times New Roman"/>
                <w:szCs w:val="28"/>
              </w:rPr>
            </w:pPr>
            <w:r w:rsidRPr="005F7A6F">
              <w:rPr>
                <w:rFonts w:cs="Times New Roman"/>
                <w:b/>
                <w:i/>
                <w:sz w:val="24"/>
                <w:szCs w:val="24"/>
                <w:lang w:val="nl-NL"/>
              </w:rPr>
              <w:t>Nơi nhận:</w:t>
            </w:r>
          </w:p>
        </w:tc>
        <w:tc>
          <w:tcPr>
            <w:tcW w:w="4360" w:type="dxa"/>
          </w:tcPr>
          <w:p w14:paraId="309F6227" w14:textId="383DC434" w:rsidR="001E2213" w:rsidRPr="005F7A6F" w:rsidRDefault="001E2213" w:rsidP="003C12B9">
            <w:pPr>
              <w:jc w:val="center"/>
              <w:rPr>
                <w:rFonts w:cs="Times New Roman"/>
                <w:szCs w:val="28"/>
              </w:rPr>
            </w:pPr>
            <w:r w:rsidRPr="005F7A6F">
              <w:rPr>
                <w:rFonts w:cs="Times New Roman"/>
                <w:b/>
                <w:szCs w:val="28"/>
                <w:lang w:val="nl-NL"/>
              </w:rPr>
              <w:t>CHỦ TỊCH</w:t>
            </w:r>
          </w:p>
        </w:tc>
      </w:tr>
      <w:tr w:rsidR="001E2213" w:rsidRPr="005F7A6F" w14:paraId="3E63C580" w14:textId="77777777" w:rsidTr="00B42480">
        <w:tc>
          <w:tcPr>
            <w:tcW w:w="4928" w:type="dxa"/>
          </w:tcPr>
          <w:p w14:paraId="57CD239A" w14:textId="685890E4" w:rsidR="001E2213" w:rsidRPr="005F7A6F" w:rsidRDefault="001E2213" w:rsidP="00B42480">
            <w:pPr>
              <w:jc w:val="both"/>
              <w:rPr>
                <w:rFonts w:cs="Times New Roman"/>
                <w:sz w:val="22"/>
                <w:lang w:val="nl-NL"/>
              </w:rPr>
            </w:pPr>
            <w:r w:rsidRPr="005F7A6F">
              <w:rPr>
                <w:rFonts w:cs="Times New Roman"/>
                <w:sz w:val="22"/>
                <w:lang w:val="nl-NL"/>
              </w:rPr>
              <w:t xml:space="preserve">- Uỷ ban Thường vụ Quốc hội;  </w:t>
            </w:r>
          </w:p>
          <w:p w14:paraId="28BB7749" w14:textId="13A8E2F8" w:rsidR="003C12B9" w:rsidRPr="005F7A6F" w:rsidRDefault="003C12B9" w:rsidP="00B42480">
            <w:pPr>
              <w:jc w:val="both"/>
              <w:rPr>
                <w:rFonts w:cs="Times New Roman"/>
                <w:sz w:val="22"/>
                <w:lang w:val="nl-NL"/>
              </w:rPr>
            </w:pPr>
            <w:r w:rsidRPr="005F7A6F">
              <w:rPr>
                <w:rFonts w:cs="Times New Roman"/>
                <w:sz w:val="22"/>
                <w:lang w:val="nl-NL"/>
              </w:rPr>
              <w:t>- Chính phủ;</w:t>
            </w:r>
          </w:p>
          <w:p w14:paraId="73DBB677" w14:textId="1BAEC646" w:rsidR="001E2213" w:rsidRPr="005F7A6F" w:rsidRDefault="001E2213" w:rsidP="00B42480">
            <w:pPr>
              <w:jc w:val="both"/>
              <w:rPr>
                <w:rFonts w:cs="Times New Roman"/>
                <w:sz w:val="22"/>
                <w:lang w:val="nl-NL"/>
              </w:rPr>
            </w:pPr>
            <w:r w:rsidRPr="005F7A6F">
              <w:rPr>
                <w:rFonts w:cs="Times New Roman"/>
                <w:sz w:val="22"/>
                <w:lang w:val="nl-NL"/>
              </w:rPr>
              <w:t>- VP:</w:t>
            </w:r>
            <w:r w:rsidR="003C12B9" w:rsidRPr="005F7A6F">
              <w:rPr>
                <w:rFonts w:cs="Times New Roman"/>
                <w:sz w:val="22"/>
                <w:lang w:val="nl-NL"/>
              </w:rPr>
              <w:t xml:space="preserve"> Chủ tịch nước, Chính phủ</w:t>
            </w:r>
            <w:r w:rsidRPr="005F7A6F">
              <w:rPr>
                <w:rFonts w:cs="Times New Roman"/>
                <w:sz w:val="22"/>
                <w:lang w:val="nl-NL"/>
              </w:rPr>
              <w:t>;</w:t>
            </w:r>
          </w:p>
          <w:p w14:paraId="0B0CFFFE" w14:textId="318D1BD2" w:rsidR="005B11A2" w:rsidRPr="005F7A6F" w:rsidRDefault="005B11A2" w:rsidP="00B42480">
            <w:pPr>
              <w:jc w:val="both"/>
              <w:rPr>
                <w:rFonts w:cs="Times New Roman"/>
                <w:sz w:val="22"/>
                <w:lang w:val="nl-NL"/>
              </w:rPr>
            </w:pPr>
            <w:r w:rsidRPr="005F7A6F">
              <w:rPr>
                <w:rFonts w:cs="Times New Roman"/>
                <w:sz w:val="22"/>
                <w:lang w:val="nl-NL"/>
              </w:rPr>
              <w:t>- Bộ Nông nghiệ</w:t>
            </w:r>
            <w:r w:rsidR="003C12B9" w:rsidRPr="005F7A6F">
              <w:rPr>
                <w:rFonts w:cs="Times New Roman"/>
                <w:sz w:val="22"/>
                <w:lang w:val="nl-NL"/>
              </w:rPr>
              <w:t>p và M</w:t>
            </w:r>
            <w:r w:rsidRPr="005F7A6F">
              <w:rPr>
                <w:rFonts w:cs="Times New Roman"/>
                <w:sz w:val="22"/>
                <w:lang w:val="nl-NL"/>
              </w:rPr>
              <w:t>ôi trường;</w:t>
            </w:r>
          </w:p>
          <w:p w14:paraId="7AB43762" w14:textId="77777777" w:rsidR="000F3D9B" w:rsidRPr="005F7A6F" w:rsidRDefault="000F3D9B" w:rsidP="00B42480">
            <w:pPr>
              <w:jc w:val="both"/>
              <w:rPr>
                <w:rFonts w:cs="Times New Roman"/>
                <w:sz w:val="22"/>
              </w:rPr>
            </w:pPr>
            <w:r w:rsidRPr="005F7A6F">
              <w:rPr>
                <w:rFonts w:cs="Times New Roman"/>
                <w:sz w:val="22"/>
              </w:rPr>
              <w:t>- Cục KTVB&amp;TCTHPL, Bộ Tư pháp;</w:t>
            </w:r>
          </w:p>
          <w:p w14:paraId="4EF3E62B" w14:textId="77777777" w:rsidR="001E2213" w:rsidRPr="005F7A6F" w:rsidRDefault="001E2213" w:rsidP="00B42480">
            <w:pPr>
              <w:jc w:val="both"/>
              <w:rPr>
                <w:rFonts w:cs="Times New Roman"/>
                <w:sz w:val="22"/>
                <w:lang w:val="nl-NL"/>
              </w:rPr>
            </w:pPr>
            <w:r w:rsidRPr="005F7A6F">
              <w:rPr>
                <w:rFonts w:cs="Times New Roman"/>
                <w:sz w:val="22"/>
                <w:lang w:val="nl-NL"/>
              </w:rPr>
              <w:t>- Vụ pháp chế, Bộ Nông nghiệp và Môi trường;</w:t>
            </w:r>
          </w:p>
          <w:p w14:paraId="05A55621" w14:textId="2A4D4F11" w:rsidR="001E2213" w:rsidRPr="005F7A6F" w:rsidRDefault="007A36FC" w:rsidP="00B42480">
            <w:pPr>
              <w:jc w:val="both"/>
              <w:rPr>
                <w:rFonts w:cs="Times New Roman"/>
                <w:sz w:val="22"/>
              </w:rPr>
            </w:pPr>
            <w:r w:rsidRPr="005F7A6F">
              <w:rPr>
                <w:rFonts w:cs="Times New Roman"/>
                <w:sz w:val="22"/>
              </w:rPr>
              <w:t xml:space="preserve">- </w:t>
            </w:r>
            <w:r w:rsidR="001E2213" w:rsidRPr="005F7A6F">
              <w:rPr>
                <w:rFonts w:cs="Times New Roman"/>
                <w:sz w:val="22"/>
              </w:rPr>
              <w:t>Ban Thường vụ Thành ủy;</w:t>
            </w:r>
          </w:p>
          <w:p w14:paraId="6154A368" w14:textId="1E0B95A2" w:rsidR="005B11A2" w:rsidRPr="005F7A6F" w:rsidRDefault="005B11A2" w:rsidP="00B42480">
            <w:pPr>
              <w:jc w:val="both"/>
              <w:rPr>
                <w:rFonts w:cs="Times New Roman"/>
                <w:sz w:val="22"/>
              </w:rPr>
            </w:pPr>
            <w:r w:rsidRPr="005F7A6F">
              <w:rPr>
                <w:rFonts w:cs="Times New Roman"/>
                <w:sz w:val="22"/>
              </w:rPr>
              <w:t>- Đoàn ĐBQH thành phố;</w:t>
            </w:r>
          </w:p>
          <w:p w14:paraId="469FF5F3" w14:textId="13AA0724" w:rsidR="005B11A2" w:rsidRPr="005F7A6F" w:rsidRDefault="005B11A2" w:rsidP="00B42480">
            <w:pPr>
              <w:jc w:val="both"/>
              <w:rPr>
                <w:rFonts w:cs="Times New Roman"/>
                <w:sz w:val="22"/>
              </w:rPr>
            </w:pPr>
            <w:r w:rsidRPr="005F7A6F">
              <w:rPr>
                <w:rFonts w:cs="Times New Roman"/>
                <w:sz w:val="22"/>
              </w:rPr>
              <w:t xml:space="preserve">- </w:t>
            </w:r>
            <w:r w:rsidR="00B42480" w:rsidRPr="005F7A6F">
              <w:rPr>
                <w:rFonts w:cs="Times New Roman"/>
                <w:sz w:val="22"/>
              </w:rPr>
              <w:t>TT. HĐND, UBND, Ủy ban MTTQVN</w:t>
            </w:r>
            <w:r w:rsidRPr="005F7A6F">
              <w:rPr>
                <w:rFonts w:cs="Times New Roman"/>
                <w:sz w:val="22"/>
              </w:rPr>
              <w:t xml:space="preserve"> thành phố;</w:t>
            </w:r>
          </w:p>
          <w:p w14:paraId="741913EE" w14:textId="77EBC4DC" w:rsidR="00E50D87" w:rsidRPr="005F7A6F" w:rsidRDefault="001F435F" w:rsidP="00B42480">
            <w:pPr>
              <w:jc w:val="both"/>
              <w:rPr>
                <w:rFonts w:cs="Times New Roman"/>
                <w:sz w:val="22"/>
              </w:rPr>
            </w:pPr>
            <w:r w:rsidRPr="005F7A6F">
              <w:rPr>
                <w:rFonts w:cs="Times New Roman"/>
                <w:sz w:val="22"/>
              </w:rPr>
              <w:t>- Các cơ quan tham mưu, giúp việc của Thành uỷ;</w:t>
            </w:r>
          </w:p>
          <w:p w14:paraId="2AEC1280" w14:textId="4C9BE4C0" w:rsidR="006B10F3" w:rsidRPr="005F7A6F" w:rsidRDefault="006B10F3" w:rsidP="00B42480">
            <w:pPr>
              <w:jc w:val="both"/>
              <w:rPr>
                <w:rFonts w:cs="Times New Roman"/>
                <w:sz w:val="22"/>
              </w:rPr>
            </w:pPr>
            <w:r w:rsidRPr="005F7A6F">
              <w:rPr>
                <w:rFonts w:cs="Times New Roman"/>
                <w:sz w:val="22"/>
              </w:rPr>
              <w:t>- Các Ban của HĐND thành phố;</w:t>
            </w:r>
          </w:p>
          <w:p w14:paraId="5CB4DAE6" w14:textId="77777777" w:rsidR="001E2213" w:rsidRPr="005F7A6F" w:rsidRDefault="001E2213" w:rsidP="00B42480">
            <w:pPr>
              <w:jc w:val="both"/>
              <w:rPr>
                <w:rFonts w:cs="Times New Roman"/>
                <w:sz w:val="22"/>
              </w:rPr>
            </w:pPr>
            <w:r w:rsidRPr="005F7A6F">
              <w:rPr>
                <w:rFonts w:cs="Times New Roman"/>
                <w:sz w:val="22"/>
              </w:rPr>
              <w:t>- Đại biểu HĐND thành phố;</w:t>
            </w:r>
          </w:p>
          <w:p w14:paraId="1735541E" w14:textId="77777777" w:rsidR="001E2213" w:rsidRPr="005F7A6F" w:rsidRDefault="001E2213" w:rsidP="00B42480">
            <w:pPr>
              <w:jc w:val="both"/>
              <w:rPr>
                <w:rFonts w:cs="Times New Roman"/>
                <w:sz w:val="22"/>
              </w:rPr>
            </w:pPr>
            <w:r w:rsidRPr="005F7A6F">
              <w:rPr>
                <w:rFonts w:cs="Times New Roman"/>
                <w:sz w:val="22"/>
              </w:rPr>
              <w:t>- Văn phòng Đoàn ĐBQH và HĐND thành phố;</w:t>
            </w:r>
          </w:p>
          <w:p w14:paraId="0D07E026" w14:textId="77777777" w:rsidR="001E2213" w:rsidRPr="005F7A6F" w:rsidRDefault="001E2213" w:rsidP="00B42480">
            <w:pPr>
              <w:jc w:val="both"/>
              <w:rPr>
                <w:rFonts w:cs="Times New Roman"/>
                <w:sz w:val="22"/>
              </w:rPr>
            </w:pPr>
            <w:r w:rsidRPr="005F7A6F">
              <w:rPr>
                <w:rFonts w:cs="Times New Roman"/>
                <w:sz w:val="22"/>
              </w:rPr>
              <w:t>- Văn phòng UBND thành phố;</w:t>
            </w:r>
          </w:p>
          <w:p w14:paraId="0F6033BB" w14:textId="77777777" w:rsidR="005B11A2" w:rsidRPr="005F7A6F" w:rsidRDefault="005B11A2" w:rsidP="00B42480">
            <w:pPr>
              <w:jc w:val="both"/>
              <w:rPr>
                <w:rFonts w:cs="Times New Roman"/>
                <w:sz w:val="22"/>
              </w:rPr>
            </w:pPr>
            <w:r w:rsidRPr="005F7A6F">
              <w:rPr>
                <w:rFonts w:cs="Times New Roman"/>
                <w:sz w:val="22"/>
              </w:rPr>
              <w:t>- Các sở, ban, ngành, đoàn thể thành phố;</w:t>
            </w:r>
          </w:p>
          <w:p w14:paraId="50670819" w14:textId="58E6BF7C" w:rsidR="001E2213" w:rsidRPr="005F7A6F" w:rsidRDefault="001E2213" w:rsidP="00B42480">
            <w:pPr>
              <w:jc w:val="both"/>
              <w:rPr>
                <w:rFonts w:cs="Times New Roman"/>
                <w:sz w:val="22"/>
              </w:rPr>
            </w:pPr>
            <w:r w:rsidRPr="005F7A6F">
              <w:rPr>
                <w:rFonts w:cs="Times New Roman"/>
                <w:sz w:val="22"/>
              </w:rPr>
              <w:t xml:space="preserve">- </w:t>
            </w:r>
            <w:r w:rsidR="005B11A2" w:rsidRPr="005F7A6F">
              <w:rPr>
                <w:rFonts w:cs="Times New Roman"/>
                <w:sz w:val="22"/>
              </w:rPr>
              <w:t xml:space="preserve">Đảng uỷ, </w:t>
            </w:r>
            <w:r w:rsidRPr="005F7A6F">
              <w:rPr>
                <w:rFonts w:cs="Times New Roman"/>
                <w:sz w:val="22"/>
              </w:rPr>
              <w:t>HĐND, UBND, U</w:t>
            </w:r>
            <w:r w:rsidR="00B42480" w:rsidRPr="005F7A6F">
              <w:rPr>
                <w:rFonts w:cs="Times New Roman"/>
                <w:sz w:val="22"/>
              </w:rPr>
              <w:t>BMTTQVN</w:t>
            </w:r>
            <w:r w:rsidRPr="005F7A6F">
              <w:rPr>
                <w:rFonts w:cs="Times New Roman"/>
                <w:sz w:val="22"/>
              </w:rPr>
              <w:t xml:space="preserve"> các xã, phường, </w:t>
            </w:r>
            <w:r w:rsidR="00A83E62" w:rsidRPr="005F7A6F">
              <w:rPr>
                <w:rFonts w:cs="Times New Roman"/>
                <w:sz w:val="22"/>
              </w:rPr>
              <w:t>đặ</w:t>
            </w:r>
            <w:r w:rsidR="00B42480" w:rsidRPr="005F7A6F">
              <w:rPr>
                <w:rFonts w:cs="Times New Roman"/>
                <w:sz w:val="22"/>
              </w:rPr>
              <w:t>c khu</w:t>
            </w:r>
            <w:r w:rsidRPr="005F7A6F">
              <w:rPr>
                <w:rFonts w:cs="Times New Roman"/>
                <w:sz w:val="22"/>
              </w:rPr>
              <w:t>;</w:t>
            </w:r>
          </w:p>
          <w:p w14:paraId="7BCCBEF2" w14:textId="260001B9" w:rsidR="001E2213" w:rsidRPr="005F7A6F" w:rsidRDefault="001E2213" w:rsidP="00B42480">
            <w:pPr>
              <w:jc w:val="both"/>
              <w:rPr>
                <w:rFonts w:cs="Times New Roman"/>
                <w:sz w:val="22"/>
              </w:rPr>
            </w:pPr>
            <w:r w:rsidRPr="005F7A6F">
              <w:rPr>
                <w:rFonts w:cs="Times New Roman"/>
                <w:sz w:val="22"/>
              </w:rPr>
              <w:t xml:space="preserve">- </w:t>
            </w:r>
            <w:r w:rsidR="005B11A2" w:rsidRPr="005F7A6F">
              <w:rPr>
                <w:rFonts w:cs="Times New Roman"/>
                <w:sz w:val="22"/>
              </w:rPr>
              <w:t>Báo và PT, TH Đà Nẵng, Chuyên đề CATPĐN, Trung tâm THVN (VTV8), Cổng TTĐT Thành phố;</w:t>
            </w:r>
          </w:p>
          <w:p w14:paraId="2E88117A" w14:textId="19174FB4" w:rsidR="001E2213" w:rsidRPr="005F7A6F" w:rsidRDefault="001E2213" w:rsidP="00B42480">
            <w:pPr>
              <w:jc w:val="both"/>
              <w:rPr>
                <w:rFonts w:cs="Times New Roman"/>
                <w:sz w:val="22"/>
                <w:lang w:val="nl-NL"/>
              </w:rPr>
            </w:pPr>
            <w:r w:rsidRPr="005F7A6F">
              <w:rPr>
                <w:rFonts w:cs="Times New Roman"/>
                <w:sz w:val="22"/>
              </w:rPr>
              <w:t>- Lưu: VT, CTHĐ</w:t>
            </w:r>
            <w:r w:rsidR="00B42480" w:rsidRPr="005F7A6F">
              <w:rPr>
                <w:rFonts w:cs="Times New Roman"/>
              </w:rPr>
              <w:t xml:space="preserve"> </w:t>
            </w:r>
            <w:r w:rsidR="00B42480" w:rsidRPr="005F7A6F">
              <w:rPr>
                <w:rFonts w:cs="Times New Roman"/>
                <w:sz w:val="22"/>
              </w:rPr>
              <w:t>(2).</w:t>
            </w:r>
          </w:p>
        </w:tc>
        <w:tc>
          <w:tcPr>
            <w:tcW w:w="4360" w:type="dxa"/>
          </w:tcPr>
          <w:p w14:paraId="7CD06D2A" w14:textId="77777777" w:rsidR="001E2213" w:rsidRPr="005F7A6F" w:rsidRDefault="001E2213" w:rsidP="00145BD8">
            <w:pPr>
              <w:rPr>
                <w:rFonts w:cs="Times New Roman"/>
                <w:szCs w:val="28"/>
              </w:rPr>
            </w:pPr>
          </w:p>
          <w:p w14:paraId="3ED6247A" w14:textId="77777777" w:rsidR="003C12B9" w:rsidRPr="005F7A6F" w:rsidRDefault="003C12B9" w:rsidP="00145BD8">
            <w:pPr>
              <w:rPr>
                <w:rFonts w:cs="Times New Roman"/>
                <w:szCs w:val="28"/>
              </w:rPr>
            </w:pPr>
          </w:p>
          <w:p w14:paraId="17C8407B" w14:textId="77777777" w:rsidR="003C12B9" w:rsidRPr="005F7A6F" w:rsidRDefault="003C12B9" w:rsidP="00145BD8">
            <w:pPr>
              <w:rPr>
                <w:rFonts w:cs="Times New Roman"/>
                <w:szCs w:val="28"/>
              </w:rPr>
            </w:pPr>
          </w:p>
          <w:p w14:paraId="7106D6E3" w14:textId="692D6B96" w:rsidR="003C12B9" w:rsidRPr="005F7A6F" w:rsidRDefault="003C12B9" w:rsidP="00145BD8">
            <w:pPr>
              <w:rPr>
                <w:rFonts w:cs="Times New Roman"/>
                <w:szCs w:val="28"/>
              </w:rPr>
            </w:pPr>
          </w:p>
          <w:p w14:paraId="0E8550C8" w14:textId="77777777" w:rsidR="003C12B9" w:rsidRPr="005F7A6F" w:rsidRDefault="003C12B9" w:rsidP="00145BD8">
            <w:pPr>
              <w:rPr>
                <w:rFonts w:cs="Times New Roman"/>
                <w:szCs w:val="28"/>
              </w:rPr>
            </w:pPr>
          </w:p>
          <w:p w14:paraId="458396B3" w14:textId="77777777" w:rsidR="003C12B9" w:rsidRPr="005F7A6F" w:rsidRDefault="003C12B9" w:rsidP="00145BD8">
            <w:pPr>
              <w:rPr>
                <w:rFonts w:cs="Times New Roman"/>
                <w:szCs w:val="28"/>
              </w:rPr>
            </w:pPr>
          </w:p>
          <w:p w14:paraId="35133EFA" w14:textId="51A90856" w:rsidR="003C12B9" w:rsidRPr="005F7A6F" w:rsidRDefault="003C12B9" w:rsidP="003C12B9">
            <w:pPr>
              <w:jc w:val="center"/>
              <w:rPr>
                <w:rFonts w:cs="Times New Roman"/>
                <w:b/>
                <w:szCs w:val="28"/>
              </w:rPr>
            </w:pPr>
            <w:r w:rsidRPr="005F7A6F">
              <w:rPr>
                <w:rFonts w:cs="Times New Roman"/>
                <w:b/>
                <w:szCs w:val="28"/>
              </w:rPr>
              <w:t>Nguyễn Đức Dũng</w:t>
            </w:r>
          </w:p>
        </w:tc>
      </w:tr>
    </w:tbl>
    <w:p w14:paraId="1D8A493A" w14:textId="77777777" w:rsidR="00943CEB" w:rsidRPr="005F7A6F" w:rsidRDefault="00943CEB" w:rsidP="005F7A6F">
      <w:pPr>
        <w:spacing w:after="0" w:line="240" w:lineRule="auto"/>
        <w:rPr>
          <w:rFonts w:cs="Times New Roman"/>
          <w:szCs w:val="28"/>
        </w:rPr>
      </w:pPr>
    </w:p>
    <w:sectPr w:rsidR="00943CEB" w:rsidRPr="005F7A6F" w:rsidSect="009A1954">
      <w:headerReference w:type="default" r:id="rId8"/>
      <w:pgSz w:w="11907" w:h="16840" w:code="9"/>
      <w:pgMar w:top="1134" w:right="1134" w:bottom="1134" w:left="1701" w:header="454"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24DEE5" w14:textId="77777777" w:rsidR="00337379" w:rsidRDefault="00337379" w:rsidP="00C350EA">
      <w:pPr>
        <w:spacing w:after="0" w:line="240" w:lineRule="auto"/>
      </w:pPr>
      <w:r>
        <w:separator/>
      </w:r>
    </w:p>
  </w:endnote>
  <w:endnote w:type="continuationSeparator" w:id="0">
    <w:p w14:paraId="35C512A2" w14:textId="77777777" w:rsidR="00337379" w:rsidRDefault="00337379" w:rsidP="00C35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2DE61" w14:textId="77777777" w:rsidR="00337379" w:rsidRDefault="00337379" w:rsidP="00C350EA">
      <w:pPr>
        <w:spacing w:after="0" w:line="240" w:lineRule="auto"/>
      </w:pPr>
      <w:r>
        <w:separator/>
      </w:r>
    </w:p>
  </w:footnote>
  <w:footnote w:type="continuationSeparator" w:id="0">
    <w:p w14:paraId="014187F9" w14:textId="77777777" w:rsidR="00337379" w:rsidRDefault="00337379" w:rsidP="00C35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0684858"/>
      <w:docPartObj>
        <w:docPartGallery w:val="Page Numbers (Top of Page)"/>
        <w:docPartUnique/>
      </w:docPartObj>
    </w:sdtPr>
    <w:sdtEndPr>
      <w:rPr>
        <w:noProof/>
      </w:rPr>
    </w:sdtEndPr>
    <w:sdtContent>
      <w:p w14:paraId="1D3343F0" w14:textId="1A381BF3" w:rsidR="00201A95" w:rsidRDefault="00201A95">
        <w:pPr>
          <w:pStyle w:val="Header"/>
          <w:jc w:val="center"/>
        </w:pPr>
        <w:r>
          <w:fldChar w:fldCharType="begin"/>
        </w:r>
        <w:r>
          <w:instrText xml:space="preserve"> PAGE   \* MERGEFORMAT </w:instrText>
        </w:r>
        <w:r>
          <w:fldChar w:fldCharType="separate"/>
        </w:r>
        <w:r w:rsidR="00B42480">
          <w:rPr>
            <w:noProof/>
          </w:rPr>
          <w:t>3</w:t>
        </w:r>
        <w:r>
          <w:rPr>
            <w:noProof/>
          </w:rPr>
          <w:fldChar w:fldCharType="end"/>
        </w:r>
      </w:p>
    </w:sdtContent>
  </w:sdt>
  <w:p w14:paraId="54AA0C29" w14:textId="77777777" w:rsidR="00201A95" w:rsidRDefault="00201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616C70"/>
    <w:multiLevelType w:val="hybridMultilevel"/>
    <w:tmpl w:val="B992B490"/>
    <w:lvl w:ilvl="0" w:tplc="5FBABC2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22264685"/>
    <w:multiLevelType w:val="hybridMultilevel"/>
    <w:tmpl w:val="FFC02B9E"/>
    <w:lvl w:ilvl="0" w:tplc="F620E9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80547B6"/>
    <w:multiLevelType w:val="hybridMultilevel"/>
    <w:tmpl w:val="6086813A"/>
    <w:lvl w:ilvl="0" w:tplc="6C4CFC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BEB62CB"/>
    <w:multiLevelType w:val="hybridMultilevel"/>
    <w:tmpl w:val="DFDC78D0"/>
    <w:lvl w:ilvl="0" w:tplc="8F703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3CF70F1"/>
    <w:multiLevelType w:val="hybridMultilevel"/>
    <w:tmpl w:val="8508158C"/>
    <w:lvl w:ilvl="0" w:tplc="337EF52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5D8F07D4"/>
    <w:multiLevelType w:val="hybridMultilevel"/>
    <w:tmpl w:val="C1488394"/>
    <w:lvl w:ilvl="0" w:tplc="37948F6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54D2"/>
    <w:rsid w:val="00001100"/>
    <w:rsid w:val="00005E16"/>
    <w:rsid w:val="000076B9"/>
    <w:rsid w:val="0001022D"/>
    <w:rsid w:val="00011571"/>
    <w:rsid w:val="00011EFA"/>
    <w:rsid w:val="00016F67"/>
    <w:rsid w:val="0002040D"/>
    <w:rsid w:val="0002140C"/>
    <w:rsid w:val="00025BA0"/>
    <w:rsid w:val="0003134D"/>
    <w:rsid w:val="000323F7"/>
    <w:rsid w:val="00043439"/>
    <w:rsid w:val="0004384F"/>
    <w:rsid w:val="0004387D"/>
    <w:rsid w:val="00044096"/>
    <w:rsid w:val="0004735A"/>
    <w:rsid w:val="000476E5"/>
    <w:rsid w:val="00060716"/>
    <w:rsid w:val="00061FB7"/>
    <w:rsid w:val="000631A7"/>
    <w:rsid w:val="000742F0"/>
    <w:rsid w:val="00082212"/>
    <w:rsid w:val="00082B90"/>
    <w:rsid w:val="00085860"/>
    <w:rsid w:val="000863A9"/>
    <w:rsid w:val="000945DB"/>
    <w:rsid w:val="000B3BE0"/>
    <w:rsid w:val="000C7E92"/>
    <w:rsid w:val="000D414B"/>
    <w:rsid w:val="000D742C"/>
    <w:rsid w:val="000E1711"/>
    <w:rsid w:val="000E6C90"/>
    <w:rsid w:val="000E6E57"/>
    <w:rsid w:val="000F2322"/>
    <w:rsid w:val="000F293E"/>
    <w:rsid w:val="000F3D9B"/>
    <w:rsid w:val="000F4D0E"/>
    <w:rsid w:val="001061C0"/>
    <w:rsid w:val="00111073"/>
    <w:rsid w:val="00114C30"/>
    <w:rsid w:val="00116BC3"/>
    <w:rsid w:val="00116CBF"/>
    <w:rsid w:val="00120F02"/>
    <w:rsid w:val="00121211"/>
    <w:rsid w:val="0012311D"/>
    <w:rsid w:val="00124431"/>
    <w:rsid w:val="00124E2F"/>
    <w:rsid w:val="00126A51"/>
    <w:rsid w:val="001369C4"/>
    <w:rsid w:val="001369CB"/>
    <w:rsid w:val="00137F0D"/>
    <w:rsid w:val="00141B1F"/>
    <w:rsid w:val="0014354A"/>
    <w:rsid w:val="00143F21"/>
    <w:rsid w:val="00145BD8"/>
    <w:rsid w:val="001564A6"/>
    <w:rsid w:val="001568FA"/>
    <w:rsid w:val="0016515F"/>
    <w:rsid w:val="0017405C"/>
    <w:rsid w:val="00175263"/>
    <w:rsid w:val="00177EE7"/>
    <w:rsid w:val="00184D73"/>
    <w:rsid w:val="0018537D"/>
    <w:rsid w:val="00185A66"/>
    <w:rsid w:val="001871D4"/>
    <w:rsid w:val="00190F9A"/>
    <w:rsid w:val="001917FC"/>
    <w:rsid w:val="00193BB4"/>
    <w:rsid w:val="00196D7C"/>
    <w:rsid w:val="001A6A22"/>
    <w:rsid w:val="001B64A1"/>
    <w:rsid w:val="001B766E"/>
    <w:rsid w:val="001B7A47"/>
    <w:rsid w:val="001C05BF"/>
    <w:rsid w:val="001C1F94"/>
    <w:rsid w:val="001C5CDA"/>
    <w:rsid w:val="001C647F"/>
    <w:rsid w:val="001D57C2"/>
    <w:rsid w:val="001D7691"/>
    <w:rsid w:val="001E2213"/>
    <w:rsid w:val="001E4831"/>
    <w:rsid w:val="001E5025"/>
    <w:rsid w:val="001F435F"/>
    <w:rsid w:val="001F4975"/>
    <w:rsid w:val="00201A95"/>
    <w:rsid w:val="00206276"/>
    <w:rsid w:val="002169CE"/>
    <w:rsid w:val="00222458"/>
    <w:rsid w:val="00223EC7"/>
    <w:rsid w:val="00225A7B"/>
    <w:rsid w:val="00233F8B"/>
    <w:rsid w:val="00240E1D"/>
    <w:rsid w:val="00246376"/>
    <w:rsid w:val="0025016C"/>
    <w:rsid w:val="002520A5"/>
    <w:rsid w:val="00252E62"/>
    <w:rsid w:val="00253986"/>
    <w:rsid w:val="002548E3"/>
    <w:rsid w:val="00255D98"/>
    <w:rsid w:val="00260348"/>
    <w:rsid w:val="0026138F"/>
    <w:rsid w:val="002653CB"/>
    <w:rsid w:val="00267989"/>
    <w:rsid w:val="00274BF3"/>
    <w:rsid w:val="00275448"/>
    <w:rsid w:val="00276E7C"/>
    <w:rsid w:val="002842A9"/>
    <w:rsid w:val="00296D1C"/>
    <w:rsid w:val="00297545"/>
    <w:rsid w:val="002A6BDC"/>
    <w:rsid w:val="002B1206"/>
    <w:rsid w:val="002B289D"/>
    <w:rsid w:val="002B65C3"/>
    <w:rsid w:val="002B7D76"/>
    <w:rsid w:val="002C434F"/>
    <w:rsid w:val="002C6A81"/>
    <w:rsid w:val="002D2FC0"/>
    <w:rsid w:val="002E29CF"/>
    <w:rsid w:val="002E505B"/>
    <w:rsid w:val="002E54CA"/>
    <w:rsid w:val="002E6C2A"/>
    <w:rsid w:val="00300A72"/>
    <w:rsid w:val="00303136"/>
    <w:rsid w:val="00315BD1"/>
    <w:rsid w:val="0032214B"/>
    <w:rsid w:val="003325E8"/>
    <w:rsid w:val="00333661"/>
    <w:rsid w:val="003353AA"/>
    <w:rsid w:val="00337379"/>
    <w:rsid w:val="00350446"/>
    <w:rsid w:val="00350C1E"/>
    <w:rsid w:val="003514EB"/>
    <w:rsid w:val="00351771"/>
    <w:rsid w:val="003518BB"/>
    <w:rsid w:val="00353E81"/>
    <w:rsid w:val="0035737D"/>
    <w:rsid w:val="003573B4"/>
    <w:rsid w:val="00360753"/>
    <w:rsid w:val="0036481F"/>
    <w:rsid w:val="0036724A"/>
    <w:rsid w:val="00370F04"/>
    <w:rsid w:val="0037258F"/>
    <w:rsid w:val="00373202"/>
    <w:rsid w:val="00373651"/>
    <w:rsid w:val="00380989"/>
    <w:rsid w:val="00381EDC"/>
    <w:rsid w:val="003917CF"/>
    <w:rsid w:val="00395EDC"/>
    <w:rsid w:val="003A282B"/>
    <w:rsid w:val="003A3B07"/>
    <w:rsid w:val="003B5EF8"/>
    <w:rsid w:val="003C12B9"/>
    <w:rsid w:val="003C15BA"/>
    <w:rsid w:val="003C280D"/>
    <w:rsid w:val="003C2CAB"/>
    <w:rsid w:val="003C4B3F"/>
    <w:rsid w:val="003C7A90"/>
    <w:rsid w:val="003D548F"/>
    <w:rsid w:val="003D6137"/>
    <w:rsid w:val="003E0171"/>
    <w:rsid w:val="003E4819"/>
    <w:rsid w:val="003E5FDA"/>
    <w:rsid w:val="003E60B7"/>
    <w:rsid w:val="003E7070"/>
    <w:rsid w:val="003F6971"/>
    <w:rsid w:val="0040361F"/>
    <w:rsid w:val="00411D25"/>
    <w:rsid w:val="004210F1"/>
    <w:rsid w:val="004234E1"/>
    <w:rsid w:val="004301C9"/>
    <w:rsid w:val="0043589E"/>
    <w:rsid w:val="004400BE"/>
    <w:rsid w:val="00441561"/>
    <w:rsid w:val="00442375"/>
    <w:rsid w:val="00445D1F"/>
    <w:rsid w:val="0045323D"/>
    <w:rsid w:val="004556EE"/>
    <w:rsid w:val="00461805"/>
    <w:rsid w:val="00462ACE"/>
    <w:rsid w:val="0049231E"/>
    <w:rsid w:val="004A5037"/>
    <w:rsid w:val="004A7C8F"/>
    <w:rsid w:val="004B3CC1"/>
    <w:rsid w:val="004D00E4"/>
    <w:rsid w:val="004D79C3"/>
    <w:rsid w:val="004E2847"/>
    <w:rsid w:val="004E371D"/>
    <w:rsid w:val="004E5694"/>
    <w:rsid w:val="004E6EF7"/>
    <w:rsid w:val="004E7345"/>
    <w:rsid w:val="004F11BE"/>
    <w:rsid w:val="004F288E"/>
    <w:rsid w:val="004F6F9C"/>
    <w:rsid w:val="005007FD"/>
    <w:rsid w:val="00507C8E"/>
    <w:rsid w:val="00507EC2"/>
    <w:rsid w:val="00512032"/>
    <w:rsid w:val="00512A40"/>
    <w:rsid w:val="005161C9"/>
    <w:rsid w:val="005301F1"/>
    <w:rsid w:val="005337E1"/>
    <w:rsid w:val="00534C0B"/>
    <w:rsid w:val="00535869"/>
    <w:rsid w:val="0053605E"/>
    <w:rsid w:val="00544EE5"/>
    <w:rsid w:val="005457A5"/>
    <w:rsid w:val="0055455B"/>
    <w:rsid w:val="00562FA2"/>
    <w:rsid w:val="00565056"/>
    <w:rsid w:val="00572311"/>
    <w:rsid w:val="00575614"/>
    <w:rsid w:val="00576826"/>
    <w:rsid w:val="00580ABF"/>
    <w:rsid w:val="005841B8"/>
    <w:rsid w:val="00590CED"/>
    <w:rsid w:val="005A5E5C"/>
    <w:rsid w:val="005B02E3"/>
    <w:rsid w:val="005B11A2"/>
    <w:rsid w:val="005B1FAC"/>
    <w:rsid w:val="005B4FBA"/>
    <w:rsid w:val="005C3F1D"/>
    <w:rsid w:val="005C75F6"/>
    <w:rsid w:val="005D275A"/>
    <w:rsid w:val="005D28D3"/>
    <w:rsid w:val="005D47D6"/>
    <w:rsid w:val="005E0CA1"/>
    <w:rsid w:val="005E4644"/>
    <w:rsid w:val="005F163C"/>
    <w:rsid w:val="005F1B97"/>
    <w:rsid w:val="005F2CB6"/>
    <w:rsid w:val="005F46EA"/>
    <w:rsid w:val="005F4792"/>
    <w:rsid w:val="005F5CAE"/>
    <w:rsid w:val="005F6A12"/>
    <w:rsid w:val="005F7A6F"/>
    <w:rsid w:val="006053A7"/>
    <w:rsid w:val="0062280A"/>
    <w:rsid w:val="00625EBC"/>
    <w:rsid w:val="00626324"/>
    <w:rsid w:val="00626F04"/>
    <w:rsid w:val="006279B0"/>
    <w:rsid w:val="00630B82"/>
    <w:rsid w:val="00630CE4"/>
    <w:rsid w:val="00633608"/>
    <w:rsid w:val="006411A1"/>
    <w:rsid w:val="006417B7"/>
    <w:rsid w:val="00643FF4"/>
    <w:rsid w:val="00645BC5"/>
    <w:rsid w:val="00650F4D"/>
    <w:rsid w:val="006539F8"/>
    <w:rsid w:val="006639EC"/>
    <w:rsid w:val="00667F49"/>
    <w:rsid w:val="00671625"/>
    <w:rsid w:val="006766B1"/>
    <w:rsid w:val="00685466"/>
    <w:rsid w:val="00685783"/>
    <w:rsid w:val="00685AB3"/>
    <w:rsid w:val="00690CC1"/>
    <w:rsid w:val="00696FA9"/>
    <w:rsid w:val="006A773F"/>
    <w:rsid w:val="006B0097"/>
    <w:rsid w:val="006B10F3"/>
    <w:rsid w:val="006B256F"/>
    <w:rsid w:val="006B4565"/>
    <w:rsid w:val="006C06F8"/>
    <w:rsid w:val="006C2AD7"/>
    <w:rsid w:val="006C2C7A"/>
    <w:rsid w:val="006D47A5"/>
    <w:rsid w:val="006D738F"/>
    <w:rsid w:val="006D7EF3"/>
    <w:rsid w:val="006E0F39"/>
    <w:rsid w:val="006F2CEC"/>
    <w:rsid w:val="006F54B7"/>
    <w:rsid w:val="0070116E"/>
    <w:rsid w:val="007015CE"/>
    <w:rsid w:val="00703F99"/>
    <w:rsid w:val="00706092"/>
    <w:rsid w:val="00712137"/>
    <w:rsid w:val="00713EE3"/>
    <w:rsid w:val="00714C0F"/>
    <w:rsid w:val="00715438"/>
    <w:rsid w:val="00723D74"/>
    <w:rsid w:val="00724CD7"/>
    <w:rsid w:val="00726F05"/>
    <w:rsid w:val="0074738C"/>
    <w:rsid w:val="00764FA9"/>
    <w:rsid w:val="00771208"/>
    <w:rsid w:val="00774595"/>
    <w:rsid w:val="00774AF3"/>
    <w:rsid w:val="007753A5"/>
    <w:rsid w:val="007754D2"/>
    <w:rsid w:val="00777AF1"/>
    <w:rsid w:val="00781AF0"/>
    <w:rsid w:val="00782487"/>
    <w:rsid w:val="00782F6B"/>
    <w:rsid w:val="007832BD"/>
    <w:rsid w:val="007838B2"/>
    <w:rsid w:val="007A34B7"/>
    <w:rsid w:val="007A36FC"/>
    <w:rsid w:val="007A6504"/>
    <w:rsid w:val="007B6BBD"/>
    <w:rsid w:val="007B7A3D"/>
    <w:rsid w:val="007C1754"/>
    <w:rsid w:val="007C1885"/>
    <w:rsid w:val="007C6371"/>
    <w:rsid w:val="007C6AD0"/>
    <w:rsid w:val="007D2B8F"/>
    <w:rsid w:val="007D32BF"/>
    <w:rsid w:val="007D3933"/>
    <w:rsid w:val="007D459F"/>
    <w:rsid w:val="007E2477"/>
    <w:rsid w:val="007E47AE"/>
    <w:rsid w:val="007F35EA"/>
    <w:rsid w:val="007F6472"/>
    <w:rsid w:val="0080017C"/>
    <w:rsid w:val="00803F02"/>
    <w:rsid w:val="00811F77"/>
    <w:rsid w:val="00813B98"/>
    <w:rsid w:val="00821E89"/>
    <w:rsid w:val="00823EC4"/>
    <w:rsid w:val="00837C77"/>
    <w:rsid w:val="00840AE6"/>
    <w:rsid w:val="008419BA"/>
    <w:rsid w:val="008478E4"/>
    <w:rsid w:val="00850F3C"/>
    <w:rsid w:val="0085772F"/>
    <w:rsid w:val="00861CD0"/>
    <w:rsid w:val="008626F9"/>
    <w:rsid w:val="008745BD"/>
    <w:rsid w:val="00886748"/>
    <w:rsid w:val="00886EF0"/>
    <w:rsid w:val="00891ABE"/>
    <w:rsid w:val="008A1F38"/>
    <w:rsid w:val="008C08CC"/>
    <w:rsid w:val="008C2B02"/>
    <w:rsid w:val="008C53BE"/>
    <w:rsid w:val="008C71F1"/>
    <w:rsid w:val="008C77C6"/>
    <w:rsid w:val="008D1105"/>
    <w:rsid w:val="008D3C9B"/>
    <w:rsid w:val="008D53C4"/>
    <w:rsid w:val="008D68FC"/>
    <w:rsid w:val="008E270F"/>
    <w:rsid w:val="008F05CD"/>
    <w:rsid w:val="008F0D0F"/>
    <w:rsid w:val="008F1C92"/>
    <w:rsid w:val="008F7EFC"/>
    <w:rsid w:val="0090450F"/>
    <w:rsid w:val="00905108"/>
    <w:rsid w:val="00906B0C"/>
    <w:rsid w:val="00907BE9"/>
    <w:rsid w:val="00907F5C"/>
    <w:rsid w:val="00917F1C"/>
    <w:rsid w:val="00921C39"/>
    <w:rsid w:val="00931634"/>
    <w:rsid w:val="009378F7"/>
    <w:rsid w:val="009406FC"/>
    <w:rsid w:val="00940FB1"/>
    <w:rsid w:val="009421BF"/>
    <w:rsid w:val="00943CEB"/>
    <w:rsid w:val="009527D1"/>
    <w:rsid w:val="00956EE5"/>
    <w:rsid w:val="0096558B"/>
    <w:rsid w:val="009660F4"/>
    <w:rsid w:val="00967F3A"/>
    <w:rsid w:val="00971BC4"/>
    <w:rsid w:val="009732D5"/>
    <w:rsid w:val="00981EF2"/>
    <w:rsid w:val="00983CFC"/>
    <w:rsid w:val="00986394"/>
    <w:rsid w:val="00986C53"/>
    <w:rsid w:val="00990CDC"/>
    <w:rsid w:val="00992A16"/>
    <w:rsid w:val="009A1954"/>
    <w:rsid w:val="009A27EE"/>
    <w:rsid w:val="009A2866"/>
    <w:rsid w:val="009B434A"/>
    <w:rsid w:val="009B4654"/>
    <w:rsid w:val="009B671E"/>
    <w:rsid w:val="009C69E7"/>
    <w:rsid w:val="009D470B"/>
    <w:rsid w:val="009D6506"/>
    <w:rsid w:val="009D7D4B"/>
    <w:rsid w:val="009E6766"/>
    <w:rsid w:val="009E7BEB"/>
    <w:rsid w:val="009F2BDB"/>
    <w:rsid w:val="009F3B60"/>
    <w:rsid w:val="009F3FDD"/>
    <w:rsid w:val="009F4517"/>
    <w:rsid w:val="009F584F"/>
    <w:rsid w:val="00A1096B"/>
    <w:rsid w:val="00A11790"/>
    <w:rsid w:val="00A1742B"/>
    <w:rsid w:val="00A33C82"/>
    <w:rsid w:val="00A36B1D"/>
    <w:rsid w:val="00A467BE"/>
    <w:rsid w:val="00A46FB5"/>
    <w:rsid w:val="00A504A9"/>
    <w:rsid w:val="00A560C5"/>
    <w:rsid w:val="00A57054"/>
    <w:rsid w:val="00A72D2F"/>
    <w:rsid w:val="00A72F65"/>
    <w:rsid w:val="00A7678D"/>
    <w:rsid w:val="00A80B29"/>
    <w:rsid w:val="00A83E62"/>
    <w:rsid w:val="00A84847"/>
    <w:rsid w:val="00A94E41"/>
    <w:rsid w:val="00AA151F"/>
    <w:rsid w:val="00AA4442"/>
    <w:rsid w:val="00AB168A"/>
    <w:rsid w:val="00AB686C"/>
    <w:rsid w:val="00AC1A30"/>
    <w:rsid w:val="00AC20FD"/>
    <w:rsid w:val="00AC26EB"/>
    <w:rsid w:val="00AC43B1"/>
    <w:rsid w:val="00AC7C72"/>
    <w:rsid w:val="00AD3D2F"/>
    <w:rsid w:val="00AE0B5D"/>
    <w:rsid w:val="00AE22A3"/>
    <w:rsid w:val="00AE545F"/>
    <w:rsid w:val="00AF26C5"/>
    <w:rsid w:val="00AF3547"/>
    <w:rsid w:val="00AF400E"/>
    <w:rsid w:val="00B00EC3"/>
    <w:rsid w:val="00B00F02"/>
    <w:rsid w:val="00B02015"/>
    <w:rsid w:val="00B05A3F"/>
    <w:rsid w:val="00B1052B"/>
    <w:rsid w:val="00B11634"/>
    <w:rsid w:val="00B11A00"/>
    <w:rsid w:val="00B14F26"/>
    <w:rsid w:val="00B212D0"/>
    <w:rsid w:val="00B306D2"/>
    <w:rsid w:val="00B3322B"/>
    <w:rsid w:val="00B36847"/>
    <w:rsid w:val="00B42480"/>
    <w:rsid w:val="00B56EF6"/>
    <w:rsid w:val="00B62672"/>
    <w:rsid w:val="00B631BA"/>
    <w:rsid w:val="00B709ED"/>
    <w:rsid w:val="00B711B5"/>
    <w:rsid w:val="00B74499"/>
    <w:rsid w:val="00B77620"/>
    <w:rsid w:val="00B839DF"/>
    <w:rsid w:val="00B8657A"/>
    <w:rsid w:val="00B91FC0"/>
    <w:rsid w:val="00B9634E"/>
    <w:rsid w:val="00B96AD1"/>
    <w:rsid w:val="00BB0671"/>
    <w:rsid w:val="00BC18B9"/>
    <w:rsid w:val="00BD3156"/>
    <w:rsid w:val="00BD432A"/>
    <w:rsid w:val="00BD782F"/>
    <w:rsid w:val="00BE0AFB"/>
    <w:rsid w:val="00BE3398"/>
    <w:rsid w:val="00C036D6"/>
    <w:rsid w:val="00C03B52"/>
    <w:rsid w:val="00C10881"/>
    <w:rsid w:val="00C1105A"/>
    <w:rsid w:val="00C12094"/>
    <w:rsid w:val="00C14707"/>
    <w:rsid w:val="00C154AA"/>
    <w:rsid w:val="00C156B7"/>
    <w:rsid w:val="00C1730A"/>
    <w:rsid w:val="00C2044D"/>
    <w:rsid w:val="00C21497"/>
    <w:rsid w:val="00C2158C"/>
    <w:rsid w:val="00C22D22"/>
    <w:rsid w:val="00C27064"/>
    <w:rsid w:val="00C350EA"/>
    <w:rsid w:val="00C3729B"/>
    <w:rsid w:val="00C43029"/>
    <w:rsid w:val="00C43BB5"/>
    <w:rsid w:val="00C51B2C"/>
    <w:rsid w:val="00C70887"/>
    <w:rsid w:val="00C800A5"/>
    <w:rsid w:val="00C81948"/>
    <w:rsid w:val="00C825B2"/>
    <w:rsid w:val="00C83E77"/>
    <w:rsid w:val="00C840F3"/>
    <w:rsid w:val="00C8467F"/>
    <w:rsid w:val="00C92016"/>
    <w:rsid w:val="00C920AB"/>
    <w:rsid w:val="00C94E32"/>
    <w:rsid w:val="00C951E7"/>
    <w:rsid w:val="00C957BD"/>
    <w:rsid w:val="00C9774C"/>
    <w:rsid w:val="00CA4B0B"/>
    <w:rsid w:val="00CB6F4E"/>
    <w:rsid w:val="00CB723B"/>
    <w:rsid w:val="00CB797C"/>
    <w:rsid w:val="00CC1FED"/>
    <w:rsid w:val="00CC64F9"/>
    <w:rsid w:val="00CC73FC"/>
    <w:rsid w:val="00CD12B8"/>
    <w:rsid w:val="00CD29B5"/>
    <w:rsid w:val="00CD6057"/>
    <w:rsid w:val="00CD688C"/>
    <w:rsid w:val="00CE6727"/>
    <w:rsid w:val="00CF1545"/>
    <w:rsid w:val="00CF5B79"/>
    <w:rsid w:val="00CF7AD3"/>
    <w:rsid w:val="00D01B6F"/>
    <w:rsid w:val="00D14CF5"/>
    <w:rsid w:val="00D159F1"/>
    <w:rsid w:val="00D21F5A"/>
    <w:rsid w:val="00D32EDA"/>
    <w:rsid w:val="00D337B9"/>
    <w:rsid w:val="00D339B3"/>
    <w:rsid w:val="00D33E03"/>
    <w:rsid w:val="00D371E0"/>
    <w:rsid w:val="00D37715"/>
    <w:rsid w:val="00D51CDE"/>
    <w:rsid w:val="00D54320"/>
    <w:rsid w:val="00D54BB5"/>
    <w:rsid w:val="00D54FA7"/>
    <w:rsid w:val="00D551D2"/>
    <w:rsid w:val="00D57429"/>
    <w:rsid w:val="00D6114C"/>
    <w:rsid w:val="00D67083"/>
    <w:rsid w:val="00D67703"/>
    <w:rsid w:val="00D72C38"/>
    <w:rsid w:val="00D72E52"/>
    <w:rsid w:val="00D74BE0"/>
    <w:rsid w:val="00D74CD4"/>
    <w:rsid w:val="00D816A3"/>
    <w:rsid w:val="00D8620D"/>
    <w:rsid w:val="00D907BE"/>
    <w:rsid w:val="00D90E98"/>
    <w:rsid w:val="00DA038C"/>
    <w:rsid w:val="00DA2C9E"/>
    <w:rsid w:val="00DB78F5"/>
    <w:rsid w:val="00DC272C"/>
    <w:rsid w:val="00DC6B12"/>
    <w:rsid w:val="00DD1A07"/>
    <w:rsid w:val="00DD2051"/>
    <w:rsid w:val="00DD2A91"/>
    <w:rsid w:val="00DD5394"/>
    <w:rsid w:val="00DE3E4D"/>
    <w:rsid w:val="00DE4289"/>
    <w:rsid w:val="00DF05A0"/>
    <w:rsid w:val="00DF14C0"/>
    <w:rsid w:val="00DF2774"/>
    <w:rsid w:val="00DF2A42"/>
    <w:rsid w:val="00DF701F"/>
    <w:rsid w:val="00E05080"/>
    <w:rsid w:val="00E06351"/>
    <w:rsid w:val="00E14D98"/>
    <w:rsid w:val="00E16515"/>
    <w:rsid w:val="00E215C9"/>
    <w:rsid w:val="00E249C7"/>
    <w:rsid w:val="00E26FB4"/>
    <w:rsid w:val="00E31539"/>
    <w:rsid w:val="00E31BE9"/>
    <w:rsid w:val="00E34DB8"/>
    <w:rsid w:val="00E36612"/>
    <w:rsid w:val="00E4026A"/>
    <w:rsid w:val="00E4089B"/>
    <w:rsid w:val="00E41005"/>
    <w:rsid w:val="00E42870"/>
    <w:rsid w:val="00E42DFE"/>
    <w:rsid w:val="00E43B25"/>
    <w:rsid w:val="00E50D87"/>
    <w:rsid w:val="00E53E78"/>
    <w:rsid w:val="00E5504C"/>
    <w:rsid w:val="00E62910"/>
    <w:rsid w:val="00E63150"/>
    <w:rsid w:val="00E64403"/>
    <w:rsid w:val="00E74E88"/>
    <w:rsid w:val="00E74F75"/>
    <w:rsid w:val="00E76727"/>
    <w:rsid w:val="00E76CEC"/>
    <w:rsid w:val="00E823EF"/>
    <w:rsid w:val="00E95021"/>
    <w:rsid w:val="00EA0377"/>
    <w:rsid w:val="00EA61B0"/>
    <w:rsid w:val="00EB7F13"/>
    <w:rsid w:val="00EC1695"/>
    <w:rsid w:val="00EC248A"/>
    <w:rsid w:val="00EC2F1D"/>
    <w:rsid w:val="00EC6B61"/>
    <w:rsid w:val="00ED0854"/>
    <w:rsid w:val="00ED1AEE"/>
    <w:rsid w:val="00EE273F"/>
    <w:rsid w:val="00EE5F79"/>
    <w:rsid w:val="00EE7C97"/>
    <w:rsid w:val="00EF1FCB"/>
    <w:rsid w:val="00F027CD"/>
    <w:rsid w:val="00F03955"/>
    <w:rsid w:val="00F0533E"/>
    <w:rsid w:val="00F077AA"/>
    <w:rsid w:val="00F14968"/>
    <w:rsid w:val="00F15F70"/>
    <w:rsid w:val="00F17A99"/>
    <w:rsid w:val="00F201FA"/>
    <w:rsid w:val="00F2150A"/>
    <w:rsid w:val="00F2319E"/>
    <w:rsid w:val="00F253D9"/>
    <w:rsid w:val="00F25483"/>
    <w:rsid w:val="00F31C56"/>
    <w:rsid w:val="00F34915"/>
    <w:rsid w:val="00F3589C"/>
    <w:rsid w:val="00F36B3B"/>
    <w:rsid w:val="00F36FF2"/>
    <w:rsid w:val="00F40BF5"/>
    <w:rsid w:val="00F52CB1"/>
    <w:rsid w:val="00F55655"/>
    <w:rsid w:val="00F56402"/>
    <w:rsid w:val="00F57533"/>
    <w:rsid w:val="00F628B1"/>
    <w:rsid w:val="00F6335A"/>
    <w:rsid w:val="00F63942"/>
    <w:rsid w:val="00F63B65"/>
    <w:rsid w:val="00F66FC7"/>
    <w:rsid w:val="00F7179A"/>
    <w:rsid w:val="00F72CAC"/>
    <w:rsid w:val="00F75EDC"/>
    <w:rsid w:val="00F77346"/>
    <w:rsid w:val="00F80441"/>
    <w:rsid w:val="00F91B5F"/>
    <w:rsid w:val="00F93D7D"/>
    <w:rsid w:val="00F95064"/>
    <w:rsid w:val="00FA1EE9"/>
    <w:rsid w:val="00FA7125"/>
    <w:rsid w:val="00FB5AB7"/>
    <w:rsid w:val="00FC0C0F"/>
    <w:rsid w:val="00FC4F8E"/>
    <w:rsid w:val="00FC5523"/>
    <w:rsid w:val="00FC6245"/>
    <w:rsid w:val="00FE25DA"/>
    <w:rsid w:val="00FE4E5D"/>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8006"/>
  <w15:docId w15:val="{D78A5261-08AA-4E9F-B2CC-70A4C4D5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754D2"/>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204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54D2"/>
    <w:rPr>
      <w:rFonts w:eastAsia="Times New Roman" w:cs="Times New Roman"/>
      <w:b/>
      <w:bCs/>
      <w:sz w:val="27"/>
      <w:szCs w:val="27"/>
    </w:rPr>
  </w:style>
  <w:style w:type="paragraph" w:styleId="NormalWeb">
    <w:name w:val="Normal (Web)"/>
    <w:basedOn w:val="Normal"/>
    <w:uiPriority w:val="99"/>
    <w:unhideWhenUsed/>
    <w:qFormat/>
    <w:rsid w:val="007754D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754D2"/>
    <w:rPr>
      <w:color w:val="0000FF"/>
      <w:u w:val="single"/>
    </w:rPr>
  </w:style>
  <w:style w:type="paragraph" w:styleId="BalloonText">
    <w:name w:val="Balloon Text"/>
    <w:basedOn w:val="Normal"/>
    <w:link w:val="BalloonTextChar"/>
    <w:uiPriority w:val="99"/>
    <w:semiHidden/>
    <w:unhideWhenUsed/>
    <w:rsid w:val="006228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80A"/>
    <w:rPr>
      <w:rFonts w:ascii="Tahoma" w:hAnsi="Tahoma" w:cs="Tahoma"/>
      <w:sz w:val="16"/>
      <w:szCs w:val="16"/>
    </w:rPr>
  </w:style>
  <w:style w:type="paragraph" w:styleId="Header">
    <w:name w:val="header"/>
    <w:basedOn w:val="Normal"/>
    <w:link w:val="HeaderChar"/>
    <w:uiPriority w:val="99"/>
    <w:unhideWhenUsed/>
    <w:rsid w:val="00C35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0EA"/>
  </w:style>
  <w:style w:type="paragraph" w:styleId="Footer">
    <w:name w:val="footer"/>
    <w:basedOn w:val="Normal"/>
    <w:link w:val="FooterChar"/>
    <w:uiPriority w:val="99"/>
    <w:unhideWhenUsed/>
    <w:rsid w:val="00C35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0EA"/>
  </w:style>
  <w:style w:type="paragraph" w:styleId="ListParagraph">
    <w:name w:val="List Paragraph"/>
    <w:basedOn w:val="Normal"/>
    <w:uiPriority w:val="34"/>
    <w:qFormat/>
    <w:rsid w:val="0012311D"/>
    <w:pPr>
      <w:ind w:left="720"/>
      <w:contextualSpacing/>
    </w:pPr>
  </w:style>
  <w:style w:type="paragraph" w:styleId="BodyText">
    <w:name w:val="Body Text"/>
    <w:basedOn w:val="Normal"/>
    <w:link w:val="BodyTextChar"/>
    <w:rsid w:val="0055455B"/>
    <w:pPr>
      <w:spacing w:after="0" w:line="264" w:lineRule="auto"/>
      <w:jc w:val="both"/>
    </w:pPr>
    <w:rPr>
      <w:rFonts w:ascii=".VnTime" w:eastAsia="Times New Roman" w:hAnsi=".VnTime" w:cs="Times New Roman"/>
      <w:szCs w:val="24"/>
    </w:rPr>
  </w:style>
  <w:style w:type="character" w:customStyle="1" w:styleId="BodyTextChar">
    <w:name w:val="Body Text Char"/>
    <w:basedOn w:val="DefaultParagraphFont"/>
    <w:link w:val="BodyText"/>
    <w:rsid w:val="0055455B"/>
    <w:rPr>
      <w:rFonts w:ascii=".VnTime" w:eastAsia="Times New Roman" w:hAnsi=".VnTime" w:cs="Times New Roman"/>
      <w:szCs w:val="24"/>
    </w:rPr>
  </w:style>
  <w:style w:type="paragraph" w:styleId="BodyTextIndent">
    <w:name w:val="Body Text Indent"/>
    <w:basedOn w:val="Normal"/>
    <w:link w:val="BodyTextIndentChar"/>
    <w:uiPriority w:val="99"/>
    <w:semiHidden/>
    <w:unhideWhenUsed/>
    <w:rsid w:val="00B9634E"/>
    <w:pPr>
      <w:spacing w:after="120"/>
      <w:ind w:left="360"/>
    </w:pPr>
  </w:style>
  <w:style w:type="character" w:customStyle="1" w:styleId="BodyTextIndentChar">
    <w:name w:val="Body Text Indent Char"/>
    <w:basedOn w:val="DefaultParagraphFont"/>
    <w:link w:val="BodyTextIndent"/>
    <w:uiPriority w:val="99"/>
    <w:semiHidden/>
    <w:rsid w:val="00B9634E"/>
  </w:style>
  <w:style w:type="character" w:customStyle="1" w:styleId="fontstyle01">
    <w:name w:val="fontstyle01"/>
    <w:basedOn w:val="DefaultParagraphFont"/>
    <w:rsid w:val="0032214B"/>
    <w:rPr>
      <w:rFonts w:ascii="Times New Roman" w:hAnsi="Times New Roman" w:cs="Times New Roman" w:hint="default"/>
      <w:b w:val="0"/>
      <w:bCs w:val="0"/>
      <w:i/>
      <w:iCs/>
      <w:color w:val="000000"/>
      <w:sz w:val="28"/>
      <w:szCs w:val="28"/>
    </w:rPr>
  </w:style>
  <w:style w:type="character" w:customStyle="1" w:styleId="Heading4Char">
    <w:name w:val="Heading 4 Char"/>
    <w:basedOn w:val="DefaultParagraphFont"/>
    <w:link w:val="Heading4"/>
    <w:uiPriority w:val="9"/>
    <w:semiHidden/>
    <w:rsid w:val="0002040D"/>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E2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28361">
      <w:bodyDiv w:val="1"/>
      <w:marLeft w:val="0"/>
      <w:marRight w:val="0"/>
      <w:marTop w:val="0"/>
      <w:marBottom w:val="0"/>
      <w:divBdr>
        <w:top w:val="none" w:sz="0" w:space="0" w:color="auto"/>
        <w:left w:val="none" w:sz="0" w:space="0" w:color="auto"/>
        <w:bottom w:val="none" w:sz="0" w:space="0" w:color="auto"/>
        <w:right w:val="none" w:sz="0" w:space="0" w:color="auto"/>
      </w:divBdr>
    </w:div>
    <w:div w:id="1554848134">
      <w:bodyDiv w:val="1"/>
      <w:marLeft w:val="0"/>
      <w:marRight w:val="0"/>
      <w:marTop w:val="0"/>
      <w:marBottom w:val="0"/>
      <w:divBdr>
        <w:top w:val="none" w:sz="0" w:space="0" w:color="auto"/>
        <w:left w:val="none" w:sz="0" w:space="0" w:color="auto"/>
        <w:bottom w:val="none" w:sz="0" w:space="0" w:color="auto"/>
        <w:right w:val="none" w:sz="0" w:space="0" w:color="auto"/>
      </w:divBdr>
    </w:div>
    <w:div w:id="1742024506">
      <w:bodyDiv w:val="1"/>
      <w:marLeft w:val="0"/>
      <w:marRight w:val="0"/>
      <w:marTop w:val="0"/>
      <w:marBottom w:val="0"/>
      <w:divBdr>
        <w:top w:val="none" w:sz="0" w:space="0" w:color="auto"/>
        <w:left w:val="none" w:sz="0" w:space="0" w:color="auto"/>
        <w:bottom w:val="none" w:sz="0" w:space="0" w:color="auto"/>
        <w:right w:val="none" w:sz="0" w:space="0" w:color="auto"/>
      </w:divBdr>
    </w:div>
    <w:div w:id="185691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982C0F-6EC3-4DCD-93B8-D36C06738C57}">
  <ds:schemaRefs>
    <ds:schemaRef ds:uri="http://schemas.openxmlformats.org/officeDocument/2006/bibliography"/>
  </ds:schemaRefs>
</ds:datastoreItem>
</file>

<file path=customXml/itemProps2.xml><?xml version="1.0" encoding="utf-8"?>
<ds:datastoreItem xmlns:ds="http://schemas.openxmlformats.org/officeDocument/2006/customXml" ds:itemID="{BA6E0BCB-893F-4425-883A-1559234E9D63}"/>
</file>

<file path=customXml/itemProps3.xml><?xml version="1.0" encoding="utf-8"?>
<ds:datastoreItem xmlns:ds="http://schemas.openxmlformats.org/officeDocument/2006/customXml" ds:itemID="{27F15F9D-0BF1-4DA5-BDBA-CD1DDF1AFB3F}"/>
</file>

<file path=customXml/itemProps4.xml><?xml version="1.0" encoding="utf-8"?>
<ds:datastoreItem xmlns:ds="http://schemas.openxmlformats.org/officeDocument/2006/customXml" ds:itemID="{1EA24556-0FF4-4C06-B348-8692550742C2}"/>
</file>

<file path=docProps/app.xml><?xml version="1.0" encoding="utf-8"?>
<Properties xmlns="http://schemas.openxmlformats.org/officeDocument/2006/extended-properties" xmlns:vt="http://schemas.openxmlformats.org/officeDocument/2006/docPropsVTypes">
  <Template>Normal</Template>
  <TotalTime>124</TotalTime>
  <Pages>1</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40</cp:revision>
  <cp:lastPrinted>2026-03-03T01:57:00Z</cp:lastPrinted>
  <dcterms:created xsi:type="dcterms:W3CDTF">2026-01-12T07:46:00Z</dcterms:created>
  <dcterms:modified xsi:type="dcterms:W3CDTF">2026-03-03T01:59:00Z</dcterms:modified>
</cp:coreProperties>
</file>