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endnotes.xml" ContentType="application/vnd.openxmlformats-officedocument.wordprocessingml.endnotes+xml"/>
  <Override PartName="/word/footnotes.xml" ContentType="application/vnd.openxmlformats-officedocument.wordprocessingml.foot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687" w:type="dxa"/>
        <w:tblCellSpacing w:w="0" w:type="dxa"/>
        <w:tblInd w:w="-5" w:type="dxa"/>
        <w:shd w:val="clear" w:color="auto" w:fill="FFFFFF"/>
        <w:tblCellMar>
          <w:left w:w="0" w:type="dxa"/>
          <w:right w:w="0" w:type="dxa"/>
        </w:tblCellMar>
        <w:tblLook w:val="04A0" w:firstRow="1" w:lastRow="0" w:firstColumn="1" w:lastColumn="0" w:noHBand="0" w:noVBand="1"/>
      </w:tblPr>
      <w:tblGrid>
        <w:gridCol w:w="3361"/>
        <w:gridCol w:w="6326"/>
      </w:tblGrid>
      <w:tr w:rsidR="00694E1C" w:rsidRPr="00694E1C" w14:paraId="367C6E6B" w14:textId="77777777" w:rsidTr="00570918">
        <w:trPr>
          <w:trHeight w:val="327"/>
          <w:tblCellSpacing w:w="0" w:type="dxa"/>
        </w:trPr>
        <w:tc>
          <w:tcPr>
            <w:tcW w:w="3361" w:type="dxa"/>
            <w:shd w:val="clear" w:color="auto" w:fill="FFFFFF"/>
            <w:tcMar>
              <w:top w:w="0" w:type="dxa"/>
              <w:left w:w="108" w:type="dxa"/>
              <w:bottom w:w="0" w:type="dxa"/>
              <w:right w:w="108" w:type="dxa"/>
            </w:tcMar>
            <w:hideMark/>
          </w:tcPr>
          <w:bookmarkStart w:id="0" w:name="_GoBack"/>
          <w:bookmarkEnd w:id="0"/>
          <w:p w14:paraId="31E39C7C" w14:textId="65815D15" w:rsidR="004E626B" w:rsidRPr="00694E1C" w:rsidRDefault="004E626B" w:rsidP="00570918">
            <w:pPr>
              <w:spacing w:before="120" w:after="120" w:line="234" w:lineRule="atLeast"/>
              <w:jc w:val="center"/>
              <w:rPr>
                <w:sz w:val="26"/>
                <w:szCs w:val="26"/>
              </w:rPr>
            </w:pPr>
            <w:r w:rsidRPr="00694E1C">
              <w:rPr>
                <w:b/>
                <w:bCs/>
                <w:noProof/>
                <w:sz w:val="26"/>
                <w:szCs w:val="26"/>
              </w:rPr>
              <mc:AlternateContent>
                <mc:Choice Requires="wps">
                  <w:drawing>
                    <wp:anchor distT="4294967295" distB="4294967295" distL="114300" distR="114300" simplePos="0" relativeHeight="251661312" behindDoc="0" locked="0" layoutInCell="1" allowOverlap="1" wp14:anchorId="3995217D" wp14:editId="1F34634D">
                      <wp:simplePos x="0" y="0"/>
                      <wp:positionH relativeFrom="column">
                        <wp:posOffset>713740</wp:posOffset>
                      </wp:positionH>
                      <wp:positionV relativeFrom="paragraph">
                        <wp:posOffset>482600</wp:posOffset>
                      </wp:positionV>
                      <wp:extent cx="596900" cy="0"/>
                      <wp:effectExtent l="0" t="0" r="31750" b="1905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596900" cy="0"/>
                              </a:xfrm>
                              <a:prstGeom prst="line">
                                <a:avLst/>
                              </a:prstGeom>
                              <a:ln w="9525">
                                <a:headEnd/>
                                <a:tailEnd/>
                              </a:ln>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6D2F4F82" id="Straight Connector 2" o:spid="_x0000_s1026" style="position:absolute;z-index:25166131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6.2pt,38pt" to="103.2pt,3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" strokecolor="black [3200]">
                      <v:stroke joinstyle="miter"/>
                      <o:lock v:ext="edit" shapetype="f"/>
                    </v:line>
                  </w:pict>
                </mc:Fallback>
              </mc:AlternateContent>
            </w:r>
            <w:r w:rsidRPr="00694E1C">
              <w:rPr>
                <w:b/>
                <w:bCs/>
                <w:sz w:val="26"/>
                <w:szCs w:val="26"/>
              </w:rPr>
              <w:t>HỘI ĐỒNG NHÂN DÂN</w:t>
            </w:r>
            <w:r w:rsidRPr="00694E1C">
              <w:rPr>
                <w:b/>
                <w:bCs/>
                <w:sz w:val="26"/>
                <w:szCs w:val="26"/>
              </w:rPr>
              <w:br/>
              <w:t xml:space="preserve">TỈNH </w:t>
            </w:r>
            <w:r w:rsidR="00570918" w:rsidRPr="00694E1C">
              <w:rPr>
                <w:b/>
                <w:bCs/>
                <w:sz w:val="26"/>
                <w:szCs w:val="26"/>
              </w:rPr>
              <w:t>CÀ MAU</w:t>
            </w:r>
          </w:p>
        </w:tc>
        <w:tc>
          <w:tcPr>
            <w:tcW w:w="6326" w:type="dxa"/>
            <w:shd w:val="clear" w:color="auto" w:fill="FFFFFF"/>
            <w:tcMar>
              <w:top w:w="0" w:type="dxa"/>
              <w:left w:w="108" w:type="dxa"/>
              <w:bottom w:w="0" w:type="dxa"/>
              <w:right w:w="108" w:type="dxa"/>
            </w:tcMar>
            <w:hideMark/>
          </w:tcPr>
          <w:p w14:paraId="03F704B6" w14:textId="0AA2D9E5" w:rsidR="004E626B" w:rsidRPr="00694E1C" w:rsidRDefault="004E626B" w:rsidP="00570918">
            <w:pPr>
              <w:spacing w:before="120" w:after="120" w:line="234" w:lineRule="atLeast"/>
              <w:jc w:val="center"/>
            </w:pPr>
            <w:r w:rsidRPr="00694E1C">
              <w:rPr>
                <w:b/>
                <w:bCs/>
                <w:noProof/>
                <w:sz w:val="26"/>
                <w:szCs w:val="26"/>
              </w:rPr>
              <mc:AlternateContent>
                <mc:Choice Requires="wps">
                  <w:drawing>
                    <wp:anchor distT="4294967295" distB="4294967295" distL="114300" distR="114300" simplePos="0" relativeHeight="251659264" behindDoc="0" locked="0" layoutInCell="1" allowOverlap="1" wp14:anchorId="15D93F23" wp14:editId="2E0AB8EC">
                      <wp:simplePos x="0" y="0"/>
                      <wp:positionH relativeFrom="column">
                        <wp:posOffset>847391</wp:posOffset>
                      </wp:positionH>
                      <wp:positionV relativeFrom="paragraph">
                        <wp:posOffset>482567</wp:posOffset>
                      </wp:positionV>
                      <wp:extent cx="2150534" cy="0"/>
                      <wp:effectExtent l="0" t="0" r="21590" b="1905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2150534" cy="0"/>
                              </a:xfrm>
                              <a:prstGeom prst="line">
                                <a:avLst/>
                              </a:prstGeom>
                              <a:ln w="9525">
                                <a:headEnd/>
                                <a:tailEnd/>
                              </a:ln>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07061D0D" id="Straight Connector 1" o:spid="_x0000_s1026" style="position:absolute;z-index:2516592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66.7pt,38pt" to="236.05pt,3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" strokecolor="black [3200]">
                      <v:stroke joinstyle="miter"/>
                      <o:lock v:ext="edit" shapetype="f"/>
                    </v:line>
                  </w:pict>
                </mc:Fallback>
              </mc:AlternateContent>
            </w:r>
            <w:r w:rsidRPr="00694E1C">
              <w:rPr>
                <w:b/>
                <w:bCs/>
                <w:sz w:val="26"/>
                <w:szCs w:val="26"/>
                <w:lang w:val="vi-VN"/>
              </w:rPr>
              <w:t>CỘNG HÒA XÃ HỘI CHỦ NGHĨA VIỆT NAM</w:t>
            </w:r>
            <w:r w:rsidRPr="00694E1C">
              <w:rPr>
                <w:b/>
                <w:bCs/>
                <w:lang w:val="vi-VN"/>
              </w:rPr>
              <w:br/>
            </w:r>
            <w:r w:rsidRPr="00694E1C">
              <w:rPr>
                <w:b/>
                <w:bCs/>
                <w:sz w:val="28"/>
                <w:szCs w:val="28"/>
                <w:lang w:val="vi-VN"/>
              </w:rPr>
              <w:t>Độc lập - Tự do - Hạnh phúc</w:t>
            </w:r>
          </w:p>
        </w:tc>
      </w:tr>
      <w:tr w:rsidR="00694E1C" w:rsidRPr="00694E1C" w14:paraId="33EB30ED" w14:textId="77777777" w:rsidTr="00570918">
        <w:trPr>
          <w:trHeight w:val="544"/>
          <w:tblCellSpacing w:w="0" w:type="dxa"/>
        </w:trPr>
        <w:tc>
          <w:tcPr>
            <w:tcW w:w="3361" w:type="dxa"/>
            <w:shd w:val="clear" w:color="auto" w:fill="FFFFFF"/>
            <w:tcMar>
              <w:top w:w="0" w:type="dxa"/>
              <w:left w:w="108" w:type="dxa"/>
              <w:bottom w:w="0" w:type="dxa"/>
              <w:right w:w="108" w:type="dxa"/>
            </w:tcMar>
            <w:hideMark/>
          </w:tcPr>
          <w:p w14:paraId="5EA4D077" w14:textId="62ABC517" w:rsidR="004E626B" w:rsidRPr="00694E1C" w:rsidRDefault="004E626B" w:rsidP="00546EE1">
            <w:pPr>
              <w:spacing w:before="120" w:after="120"/>
              <w:jc w:val="center"/>
              <w:rPr>
                <w:sz w:val="26"/>
                <w:szCs w:val="26"/>
              </w:rPr>
            </w:pPr>
            <w:r w:rsidRPr="00694E1C">
              <w:rPr>
                <w:sz w:val="26"/>
                <w:szCs w:val="26"/>
                <w:lang w:val="vi-VN"/>
              </w:rPr>
              <w:t>Số: </w:t>
            </w:r>
            <w:r w:rsidR="00D2446B">
              <w:rPr>
                <w:sz w:val="26"/>
                <w:szCs w:val="26"/>
              </w:rPr>
              <w:t>01</w:t>
            </w:r>
            <w:r w:rsidRPr="00694E1C">
              <w:rPr>
                <w:sz w:val="26"/>
                <w:szCs w:val="26"/>
              </w:rPr>
              <w:t>/202</w:t>
            </w:r>
            <w:r w:rsidR="00732D52">
              <w:rPr>
                <w:sz w:val="26"/>
                <w:szCs w:val="26"/>
              </w:rPr>
              <w:t>6</w:t>
            </w:r>
            <w:r w:rsidRPr="00694E1C">
              <w:rPr>
                <w:sz w:val="26"/>
                <w:szCs w:val="26"/>
              </w:rPr>
              <w:t>/NQ-HĐND</w:t>
            </w:r>
          </w:p>
          <w:p w14:paraId="73DE5E03" w14:textId="79E8780B" w:rsidR="004E626B" w:rsidRPr="00694E1C" w:rsidRDefault="004E626B" w:rsidP="00546EE1">
            <w:pPr>
              <w:spacing w:after="120" w:line="234" w:lineRule="atLeast"/>
              <w:jc w:val="center"/>
              <w:rPr>
                <w:sz w:val="10"/>
                <w:szCs w:val="10"/>
              </w:rPr>
            </w:pPr>
          </w:p>
        </w:tc>
        <w:tc>
          <w:tcPr>
            <w:tcW w:w="6326" w:type="dxa"/>
            <w:shd w:val="clear" w:color="auto" w:fill="FFFFFF"/>
            <w:tcMar>
              <w:top w:w="0" w:type="dxa"/>
              <w:left w:w="108" w:type="dxa"/>
              <w:bottom w:w="0" w:type="dxa"/>
              <w:right w:w="108" w:type="dxa"/>
            </w:tcMar>
            <w:hideMark/>
          </w:tcPr>
          <w:p w14:paraId="34C991CD" w14:textId="01F49A3A" w:rsidR="004E626B" w:rsidRPr="00694E1C" w:rsidRDefault="00570918" w:rsidP="00AB45C8">
            <w:pPr>
              <w:spacing w:before="120" w:after="120" w:line="234" w:lineRule="atLeast"/>
              <w:jc w:val="center"/>
              <w:rPr>
                <w:sz w:val="28"/>
                <w:szCs w:val="28"/>
              </w:rPr>
            </w:pPr>
            <w:r w:rsidRPr="00694E1C">
              <w:rPr>
                <w:i/>
                <w:iCs/>
                <w:sz w:val="28"/>
                <w:szCs w:val="28"/>
              </w:rPr>
              <w:t>Cà Mau</w:t>
            </w:r>
            <w:r w:rsidR="004E626B" w:rsidRPr="00694E1C">
              <w:rPr>
                <w:i/>
                <w:iCs/>
                <w:sz w:val="28"/>
                <w:szCs w:val="28"/>
                <w:lang w:val="vi-VN"/>
              </w:rPr>
              <w:t xml:space="preserve">, ngày </w:t>
            </w:r>
            <w:r w:rsidR="00AB45C8">
              <w:rPr>
                <w:i/>
                <w:iCs/>
                <w:sz w:val="28"/>
                <w:szCs w:val="28"/>
              </w:rPr>
              <w:t>25</w:t>
            </w:r>
            <w:r w:rsidR="004E626B" w:rsidRPr="00694E1C">
              <w:rPr>
                <w:i/>
                <w:iCs/>
                <w:sz w:val="28"/>
                <w:szCs w:val="28"/>
                <w:lang w:val="vi-VN"/>
              </w:rPr>
              <w:t> tháng </w:t>
            </w:r>
            <w:r w:rsidR="00AB45C8">
              <w:rPr>
                <w:i/>
                <w:iCs/>
                <w:sz w:val="28"/>
                <w:szCs w:val="28"/>
              </w:rPr>
              <w:t>02</w:t>
            </w:r>
            <w:r w:rsidR="004E626B" w:rsidRPr="00694E1C">
              <w:rPr>
                <w:i/>
                <w:iCs/>
                <w:sz w:val="28"/>
                <w:szCs w:val="28"/>
                <w:lang w:val="vi-VN"/>
              </w:rPr>
              <w:t> năm </w:t>
            </w:r>
            <w:r w:rsidR="004E626B" w:rsidRPr="00694E1C">
              <w:rPr>
                <w:i/>
                <w:iCs/>
                <w:sz w:val="28"/>
                <w:szCs w:val="28"/>
              </w:rPr>
              <w:t>202</w:t>
            </w:r>
            <w:r w:rsidR="00732D52">
              <w:rPr>
                <w:i/>
                <w:iCs/>
                <w:sz w:val="28"/>
                <w:szCs w:val="28"/>
              </w:rPr>
              <w:t>6</w:t>
            </w:r>
          </w:p>
        </w:tc>
      </w:tr>
    </w:tbl>
    <w:p w14:paraId="3A8DAD16" w14:textId="77777777" w:rsidR="00DF6A6E" w:rsidRPr="00694E1C" w:rsidRDefault="00DF6A6E" w:rsidP="004E626B">
      <w:pPr>
        <w:shd w:val="clear" w:color="auto" w:fill="FFFFFF"/>
        <w:jc w:val="center"/>
        <w:rPr>
          <w:b/>
          <w:bCs/>
          <w:sz w:val="28"/>
          <w:szCs w:val="28"/>
        </w:rPr>
      </w:pPr>
    </w:p>
    <w:p w14:paraId="5F27E7AD" w14:textId="2AE55229" w:rsidR="004E626B" w:rsidRPr="00694E1C" w:rsidRDefault="004E626B" w:rsidP="00924F74">
      <w:pPr>
        <w:shd w:val="clear" w:color="auto" w:fill="FFFFFF"/>
        <w:spacing w:before="240"/>
        <w:jc w:val="center"/>
        <w:rPr>
          <w:b/>
          <w:bCs/>
          <w:sz w:val="28"/>
          <w:szCs w:val="28"/>
        </w:rPr>
      </w:pPr>
      <w:r w:rsidRPr="00694E1C">
        <w:rPr>
          <w:b/>
          <w:bCs/>
          <w:sz w:val="28"/>
          <w:szCs w:val="28"/>
        </w:rPr>
        <w:t>NGHỊ QUYẾT</w:t>
      </w:r>
    </w:p>
    <w:p w14:paraId="1B82CD44" w14:textId="0E64F697" w:rsidR="00456555" w:rsidRPr="00CB67D8" w:rsidRDefault="00F2008B" w:rsidP="00F2008B">
      <w:pPr>
        <w:shd w:val="clear" w:color="auto" w:fill="FFFFFF"/>
        <w:jc w:val="center"/>
        <w:rPr>
          <w:b/>
          <w:sz w:val="28"/>
          <w:szCs w:val="28"/>
        </w:rPr>
      </w:pPr>
      <w:bookmarkStart w:id="1" w:name="_Hlk213677974"/>
      <w:r w:rsidRPr="00CB67D8">
        <w:rPr>
          <w:b/>
          <w:sz w:val="28"/>
          <w:szCs w:val="28"/>
        </w:rPr>
        <w:t>Quy định cơ chế</w:t>
      </w:r>
      <w:r w:rsidR="007A4D5D" w:rsidRPr="00CB67D8">
        <w:rPr>
          <w:b/>
          <w:sz w:val="28"/>
          <w:szCs w:val="28"/>
        </w:rPr>
        <w:t>,</w:t>
      </w:r>
      <w:r w:rsidRPr="00CB67D8">
        <w:rPr>
          <w:b/>
          <w:sz w:val="28"/>
          <w:szCs w:val="28"/>
        </w:rPr>
        <w:t xml:space="preserve"> chính sách tín dụng ưu đãi </w:t>
      </w:r>
      <w:r w:rsidR="00514CF8" w:rsidRPr="00CB67D8">
        <w:rPr>
          <w:b/>
          <w:sz w:val="28"/>
          <w:szCs w:val="28"/>
        </w:rPr>
        <w:t>vốn ngân sách địa phương</w:t>
      </w:r>
    </w:p>
    <w:p w14:paraId="4B855847" w14:textId="78A52772" w:rsidR="00DA0CA7" w:rsidRPr="00EE5692" w:rsidRDefault="00357551" w:rsidP="00DA0CA7">
      <w:pPr>
        <w:keepNext/>
        <w:jc w:val="center"/>
        <w:rPr>
          <w:b/>
          <w:sz w:val="28"/>
          <w:szCs w:val="28"/>
          <w:lang w:val="vi-VN"/>
        </w:rPr>
      </w:pPr>
      <w:r w:rsidRPr="00CB67D8">
        <w:rPr>
          <w:b/>
          <w:sz w:val="28"/>
          <w:szCs w:val="28"/>
        </w:rPr>
        <w:t xml:space="preserve"> </w:t>
      </w:r>
      <w:r w:rsidR="00F2008B" w:rsidRPr="00CB67D8">
        <w:rPr>
          <w:b/>
          <w:sz w:val="28"/>
          <w:szCs w:val="28"/>
        </w:rPr>
        <w:t xml:space="preserve">ủy thác qua </w:t>
      </w:r>
      <w:r w:rsidR="00732D52" w:rsidRPr="00CB67D8">
        <w:rPr>
          <w:b/>
          <w:sz w:val="28"/>
          <w:szCs w:val="28"/>
        </w:rPr>
        <w:t>C</w:t>
      </w:r>
      <w:r w:rsidRPr="00CB67D8">
        <w:rPr>
          <w:b/>
          <w:sz w:val="28"/>
          <w:szCs w:val="28"/>
        </w:rPr>
        <w:t xml:space="preserve">hi nhánh </w:t>
      </w:r>
      <w:r w:rsidR="00F2008B" w:rsidRPr="00CB67D8">
        <w:rPr>
          <w:b/>
          <w:sz w:val="28"/>
          <w:szCs w:val="28"/>
        </w:rPr>
        <w:t xml:space="preserve">Ngân hàng Chính sách xã hội tỉnh </w:t>
      </w:r>
      <w:bookmarkEnd w:id="1"/>
      <w:r w:rsidR="00DA0CA7" w:rsidRPr="00CB67D8">
        <w:rPr>
          <w:b/>
          <w:sz w:val="28"/>
          <w:szCs w:val="28"/>
        </w:rPr>
        <w:t>để cho vay</w:t>
      </w:r>
      <w:r w:rsidR="00422160" w:rsidRPr="00CB67D8">
        <w:rPr>
          <w:b/>
          <w:sz w:val="28"/>
          <w:szCs w:val="28"/>
        </w:rPr>
        <w:t xml:space="preserve"> </w:t>
      </w:r>
      <w:r w:rsidR="00DA0CA7" w:rsidRPr="00CB67D8">
        <w:rPr>
          <w:b/>
          <w:sz w:val="28"/>
          <w:szCs w:val="28"/>
          <w:lang w:val="vi-VN"/>
        </w:rPr>
        <w:t>đối với người</w:t>
      </w:r>
      <w:r w:rsidR="00DA0CA7" w:rsidRPr="00CB67D8">
        <w:rPr>
          <w:b/>
          <w:sz w:val="28"/>
          <w:szCs w:val="28"/>
        </w:rPr>
        <w:t xml:space="preserve"> nghèo và các đối tượng</w:t>
      </w:r>
      <w:r w:rsidR="00DA0CA7" w:rsidRPr="00CB67D8">
        <w:rPr>
          <w:b/>
          <w:sz w:val="28"/>
          <w:szCs w:val="28"/>
          <w:lang w:val="vi-VN"/>
        </w:rPr>
        <w:t xml:space="preserve"> </w:t>
      </w:r>
      <w:r w:rsidR="00DA0CA7" w:rsidRPr="00CB67D8">
        <w:rPr>
          <w:b/>
          <w:sz w:val="28"/>
          <w:szCs w:val="28"/>
        </w:rPr>
        <w:t>chính sách trên địa bàn tỉnh</w:t>
      </w:r>
      <w:r w:rsidR="00422160" w:rsidRPr="00CB67D8">
        <w:rPr>
          <w:b/>
          <w:sz w:val="28"/>
          <w:szCs w:val="28"/>
        </w:rPr>
        <w:t xml:space="preserve"> Cà Mau</w:t>
      </w:r>
    </w:p>
    <w:p w14:paraId="55986A3E" w14:textId="2B481A34" w:rsidR="00DA0CA7" w:rsidRPr="00301310" w:rsidRDefault="00DA0CA7" w:rsidP="00DA0CA7">
      <w:pPr>
        <w:keepNext/>
        <w:jc w:val="both"/>
      </w:pPr>
      <w:r w:rsidRPr="00301310">
        <w:rPr>
          <w:noProof/>
        </w:rPr>
        <mc:AlternateContent>
          <mc:Choice Requires="wps">
            <w:drawing>
              <wp:anchor distT="0" distB="0" distL="114300" distR="114300" simplePos="0" relativeHeight="251664384" behindDoc="0" locked="0" layoutInCell="1" allowOverlap="1" wp14:anchorId="1EB3C012" wp14:editId="1EE0A5DF">
                <wp:simplePos x="0" y="0"/>
                <wp:positionH relativeFrom="column">
                  <wp:posOffset>2111375</wp:posOffset>
                </wp:positionH>
                <wp:positionV relativeFrom="paragraph">
                  <wp:posOffset>59055</wp:posOffset>
                </wp:positionV>
                <wp:extent cx="1572895" cy="0"/>
                <wp:effectExtent l="10160" t="13335" r="7620" b="5715"/>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572895" cy="0"/>
                        </a:xfrm>
                        <a:prstGeom prst="line">
                          <a:avLst/>
                        </a:prstGeom>
                        <a:noFill/>
                        <a:ln w="9398">
                          <a:solidFill>
                            <a:srgbClr val="000000"/>
                          </a:solidFill>
                          <a:miter lim="800000"/>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18AA2539" id="Straight Connector 4" o:spid="_x0000_s1026" style="position:absolute;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66.25pt,4.65pt" to="290.1pt,4.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" strokeweight=".74pt">
                <v:stroke joinstyle="miter"/>
              </v:line>
            </w:pict>
          </mc:Fallback>
        </mc:AlternateContent>
      </w:r>
    </w:p>
    <w:p w14:paraId="433AA82A" w14:textId="72949F87" w:rsidR="004E626B" w:rsidRPr="00694E1C" w:rsidRDefault="004E626B" w:rsidP="00DA0CA7">
      <w:pPr>
        <w:shd w:val="clear" w:color="auto" w:fill="FFFFFF"/>
        <w:jc w:val="center"/>
        <w:rPr>
          <w:b/>
          <w:bCs/>
          <w:sz w:val="28"/>
          <w:szCs w:val="28"/>
        </w:rPr>
      </w:pPr>
    </w:p>
    <w:p w14:paraId="2C220FAD" w14:textId="2B1C5F03" w:rsidR="003B6D26" w:rsidRPr="00CB67D8" w:rsidRDefault="0001124E" w:rsidP="00924F74">
      <w:pPr>
        <w:pStyle w:val="Vnbnnidung0"/>
        <w:spacing w:before="240" w:after="0" w:line="240" w:lineRule="auto"/>
        <w:ind w:firstLine="720"/>
        <w:jc w:val="both"/>
        <w:rPr>
          <w:rFonts w:asciiTheme="majorBidi" w:hAnsiTheme="majorBidi" w:cstheme="majorBidi"/>
          <w:sz w:val="28"/>
          <w:szCs w:val="28"/>
        </w:rPr>
      </w:pPr>
      <w:r w:rsidRPr="00CB67D8">
        <w:rPr>
          <w:rStyle w:val="Vnbnnidung"/>
          <w:rFonts w:asciiTheme="majorBidi" w:eastAsiaTheme="majorEastAsia" w:hAnsiTheme="majorBidi" w:cstheme="majorBidi"/>
          <w:i/>
          <w:iCs/>
          <w:sz w:val="28"/>
          <w:szCs w:val="28"/>
        </w:rPr>
        <w:t xml:space="preserve">Căn cứ Luật Tổ chức chính quyền địa phương </w:t>
      </w:r>
      <w:r w:rsidR="00B34A3C" w:rsidRPr="00CB67D8">
        <w:rPr>
          <w:rStyle w:val="Vnbnnidung"/>
          <w:rFonts w:asciiTheme="majorBidi" w:eastAsiaTheme="majorEastAsia" w:hAnsiTheme="majorBidi" w:cstheme="majorBidi"/>
          <w:i/>
          <w:iCs/>
          <w:sz w:val="28"/>
          <w:szCs w:val="28"/>
        </w:rPr>
        <w:t>số 72/2025/QH15</w:t>
      </w:r>
      <w:r w:rsidRPr="00CB67D8">
        <w:rPr>
          <w:rStyle w:val="Vnbnnidung"/>
          <w:rFonts w:asciiTheme="majorBidi" w:eastAsiaTheme="majorEastAsia" w:hAnsiTheme="majorBidi" w:cstheme="majorBidi"/>
          <w:i/>
          <w:iCs/>
          <w:sz w:val="28"/>
          <w:szCs w:val="28"/>
        </w:rPr>
        <w:t>;</w:t>
      </w:r>
    </w:p>
    <w:p w14:paraId="13B6DAA5" w14:textId="076B6BB4" w:rsidR="00B34A3C" w:rsidRPr="00CB67D8" w:rsidRDefault="0001124E" w:rsidP="00924F74">
      <w:pPr>
        <w:pStyle w:val="Vnbnnidung0"/>
        <w:spacing w:before="240" w:after="0" w:line="240" w:lineRule="auto"/>
        <w:ind w:firstLine="720"/>
        <w:jc w:val="both"/>
        <w:rPr>
          <w:rStyle w:val="Vnbnnidung"/>
          <w:rFonts w:asciiTheme="majorBidi" w:eastAsiaTheme="majorEastAsia" w:hAnsiTheme="majorBidi" w:cstheme="majorBidi"/>
          <w:i/>
          <w:iCs/>
          <w:sz w:val="28"/>
          <w:szCs w:val="28"/>
        </w:rPr>
      </w:pPr>
      <w:r w:rsidRPr="00CB67D8">
        <w:rPr>
          <w:rStyle w:val="Vnbnnidung"/>
          <w:rFonts w:asciiTheme="majorBidi" w:eastAsiaTheme="majorEastAsia" w:hAnsiTheme="majorBidi" w:cstheme="majorBidi"/>
          <w:i/>
          <w:iCs/>
          <w:sz w:val="28"/>
          <w:szCs w:val="28"/>
        </w:rPr>
        <w:t xml:space="preserve">Căn cứ </w:t>
      </w:r>
      <w:bookmarkStart w:id="2" w:name="_Hlk217480355"/>
      <w:r w:rsidRPr="00CB67D8">
        <w:rPr>
          <w:rStyle w:val="Vnbnnidung"/>
          <w:rFonts w:asciiTheme="majorBidi" w:eastAsiaTheme="majorEastAsia" w:hAnsiTheme="majorBidi" w:cstheme="majorBidi"/>
          <w:i/>
          <w:iCs/>
          <w:sz w:val="28"/>
          <w:szCs w:val="28"/>
        </w:rPr>
        <w:t>Luật Ban hành v</w:t>
      </w:r>
      <w:r w:rsidR="006C7247" w:rsidRPr="00CB67D8">
        <w:rPr>
          <w:rStyle w:val="Vnbnnidung"/>
          <w:rFonts w:asciiTheme="majorBidi" w:eastAsiaTheme="majorEastAsia" w:hAnsiTheme="majorBidi" w:cstheme="majorBidi"/>
          <w:i/>
          <w:iCs/>
          <w:sz w:val="28"/>
          <w:szCs w:val="28"/>
        </w:rPr>
        <w:t>ă</w:t>
      </w:r>
      <w:r w:rsidRPr="00CB67D8">
        <w:rPr>
          <w:rStyle w:val="Vnbnnidung"/>
          <w:rFonts w:asciiTheme="majorBidi" w:eastAsiaTheme="majorEastAsia" w:hAnsiTheme="majorBidi" w:cstheme="majorBidi"/>
          <w:i/>
          <w:iCs/>
          <w:sz w:val="28"/>
          <w:szCs w:val="28"/>
        </w:rPr>
        <w:t xml:space="preserve">n bản quy phạm pháp luật </w:t>
      </w:r>
      <w:bookmarkEnd w:id="2"/>
      <w:r w:rsidR="00B34A3C" w:rsidRPr="00CB67D8">
        <w:rPr>
          <w:rStyle w:val="Vnbnnidung"/>
          <w:rFonts w:asciiTheme="majorBidi" w:eastAsiaTheme="majorEastAsia" w:hAnsiTheme="majorBidi" w:cstheme="majorBidi"/>
          <w:i/>
          <w:iCs/>
          <w:sz w:val="28"/>
          <w:szCs w:val="28"/>
        </w:rPr>
        <w:t>số 64/2025/QH15</w:t>
      </w:r>
      <w:r w:rsidR="00D04B18">
        <w:rPr>
          <w:rStyle w:val="Vnbnnidung"/>
          <w:rFonts w:asciiTheme="majorBidi" w:eastAsiaTheme="majorEastAsia" w:hAnsiTheme="majorBidi" w:cstheme="majorBidi"/>
          <w:i/>
          <w:iCs/>
          <w:sz w:val="28"/>
          <w:szCs w:val="28"/>
        </w:rPr>
        <w:t xml:space="preserve"> được </w:t>
      </w:r>
      <w:r w:rsidR="00D04B18" w:rsidRPr="00CB67D8">
        <w:rPr>
          <w:rStyle w:val="Vnbnnidung"/>
          <w:rFonts w:asciiTheme="majorBidi" w:eastAsiaTheme="majorEastAsia" w:hAnsiTheme="majorBidi" w:cstheme="majorBidi"/>
          <w:i/>
          <w:iCs/>
          <w:sz w:val="28"/>
          <w:szCs w:val="28"/>
        </w:rPr>
        <w:t>sửa đổi, bổ sung</w:t>
      </w:r>
      <w:r w:rsidR="00D04B18">
        <w:rPr>
          <w:rStyle w:val="Vnbnnidung"/>
          <w:rFonts w:asciiTheme="majorBidi" w:eastAsiaTheme="majorEastAsia" w:hAnsiTheme="majorBidi" w:cstheme="majorBidi"/>
          <w:i/>
          <w:iCs/>
          <w:sz w:val="28"/>
          <w:szCs w:val="28"/>
        </w:rPr>
        <w:t xml:space="preserve"> bởi Luật </w:t>
      </w:r>
      <w:r w:rsidR="00D04B18" w:rsidRPr="00CB67D8">
        <w:rPr>
          <w:rStyle w:val="Vnbnnidung"/>
          <w:rFonts w:asciiTheme="majorBidi" w:eastAsiaTheme="majorEastAsia" w:hAnsiTheme="majorBidi" w:cstheme="majorBidi"/>
          <w:i/>
          <w:iCs/>
          <w:sz w:val="28"/>
          <w:szCs w:val="28"/>
        </w:rPr>
        <w:t>số 87/2025/QH15</w:t>
      </w:r>
      <w:r w:rsidRPr="00CB67D8">
        <w:rPr>
          <w:rStyle w:val="Vnbnnidung"/>
          <w:rFonts w:asciiTheme="majorBidi" w:eastAsiaTheme="majorEastAsia" w:hAnsiTheme="majorBidi" w:cstheme="majorBidi"/>
          <w:i/>
          <w:iCs/>
          <w:sz w:val="28"/>
          <w:szCs w:val="28"/>
        </w:rPr>
        <w:t xml:space="preserve">; </w:t>
      </w:r>
    </w:p>
    <w:p w14:paraId="79D9EE7B" w14:textId="77777777" w:rsidR="00D04B18" w:rsidRDefault="00D04B18" w:rsidP="00924F74">
      <w:pPr>
        <w:pStyle w:val="Vnbnnidung0"/>
        <w:spacing w:before="240" w:after="0" w:line="240" w:lineRule="auto"/>
        <w:ind w:firstLine="720"/>
        <w:jc w:val="both"/>
        <w:rPr>
          <w:rStyle w:val="Vnbnnidung"/>
          <w:rFonts w:asciiTheme="majorBidi" w:eastAsiaTheme="majorEastAsia" w:hAnsiTheme="majorBidi" w:cstheme="majorBidi"/>
          <w:i/>
          <w:iCs/>
          <w:sz w:val="28"/>
          <w:szCs w:val="28"/>
        </w:rPr>
      </w:pPr>
      <w:r>
        <w:rPr>
          <w:rFonts w:asciiTheme="majorBidi" w:hAnsiTheme="majorBidi" w:cstheme="majorBidi"/>
          <w:i/>
          <w:iCs/>
          <w:sz w:val="28"/>
          <w:szCs w:val="28"/>
        </w:rPr>
        <w:t>Căn cứ Luật Ngân sách N</w:t>
      </w:r>
      <w:r w:rsidR="003F2323" w:rsidRPr="00CB67D8">
        <w:rPr>
          <w:rFonts w:asciiTheme="majorBidi" w:hAnsiTheme="majorBidi" w:cstheme="majorBidi"/>
          <w:i/>
          <w:iCs/>
          <w:sz w:val="28"/>
          <w:szCs w:val="28"/>
        </w:rPr>
        <w:t xml:space="preserve">hà nước </w:t>
      </w:r>
      <w:r w:rsidR="00174267" w:rsidRPr="00CB67D8">
        <w:rPr>
          <w:rFonts w:asciiTheme="majorBidi" w:hAnsiTheme="majorBidi" w:cstheme="majorBidi"/>
          <w:i/>
          <w:iCs/>
          <w:sz w:val="28"/>
          <w:szCs w:val="28"/>
        </w:rPr>
        <w:t>số 89/2025/QH15</w:t>
      </w:r>
      <w:r w:rsidR="0001124E" w:rsidRPr="00CB67D8">
        <w:rPr>
          <w:rStyle w:val="Vnbnnidung"/>
          <w:rFonts w:asciiTheme="majorBidi" w:eastAsiaTheme="majorEastAsia" w:hAnsiTheme="majorBidi" w:cstheme="majorBidi"/>
          <w:i/>
          <w:iCs/>
          <w:sz w:val="28"/>
          <w:szCs w:val="28"/>
        </w:rPr>
        <w:t xml:space="preserve">; </w:t>
      </w:r>
    </w:p>
    <w:p w14:paraId="799D1A01" w14:textId="389EDEE4" w:rsidR="00357551" w:rsidRPr="00D04B18" w:rsidRDefault="00D04B18" w:rsidP="00924F74">
      <w:pPr>
        <w:pStyle w:val="Vnbnnidung0"/>
        <w:spacing w:before="240" w:after="0" w:line="240" w:lineRule="auto"/>
        <w:ind w:firstLine="720"/>
        <w:jc w:val="both"/>
        <w:rPr>
          <w:rStyle w:val="Vnbnnidung"/>
          <w:rFonts w:asciiTheme="majorBidi" w:eastAsiaTheme="majorEastAsia" w:hAnsiTheme="majorBidi" w:cstheme="majorBidi"/>
          <w:i/>
          <w:iCs/>
          <w:sz w:val="28"/>
          <w:szCs w:val="28"/>
        </w:rPr>
      </w:pPr>
      <w:r w:rsidRPr="00D04B18">
        <w:rPr>
          <w:rFonts w:asciiTheme="majorBidi" w:hAnsiTheme="majorBidi" w:cstheme="majorBidi"/>
          <w:bCs/>
          <w:i/>
          <w:spacing w:val="2"/>
          <w:sz w:val="28"/>
          <w:szCs w:val="28"/>
        </w:rPr>
        <w:t>Căn cứ Luật Đầu tư công số 58/2024/QH15 được sửa đổi, b</w:t>
      </w:r>
      <w:r>
        <w:rPr>
          <w:rFonts w:asciiTheme="majorBidi" w:hAnsiTheme="majorBidi" w:cstheme="majorBidi"/>
          <w:bCs/>
          <w:i/>
          <w:spacing w:val="2"/>
          <w:sz w:val="28"/>
          <w:szCs w:val="28"/>
        </w:rPr>
        <w:t>ổ sung bởi Luật số 90/2025/QH15</w:t>
      </w:r>
      <w:r w:rsidR="0001124E" w:rsidRPr="00CB67D8">
        <w:rPr>
          <w:rStyle w:val="Vnbnnidung"/>
          <w:rFonts w:asciiTheme="majorBidi" w:eastAsiaTheme="majorEastAsia" w:hAnsiTheme="majorBidi" w:cstheme="majorBidi"/>
          <w:i/>
          <w:iCs/>
          <w:sz w:val="28"/>
          <w:szCs w:val="28"/>
        </w:rPr>
        <w:t xml:space="preserve">; </w:t>
      </w:r>
    </w:p>
    <w:p w14:paraId="654EFFDC" w14:textId="77777777" w:rsidR="002F50F3" w:rsidRPr="00CB67D8" w:rsidRDefault="002F50F3" w:rsidP="00924F74">
      <w:pPr>
        <w:pStyle w:val="Vnbnnidung0"/>
        <w:spacing w:before="240" w:after="0" w:line="240" w:lineRule="auto"/>
        <w:ind w:firstLine="720"/>
        <w:jc w:val="both"/>
        <w:rPr>
          <w:rStyle w:val="Vnbnnidung"/>
          <w:rFonts w:asciiTheme="majorBidi" w:eastAsiaTheme="majorEastAsia" w:hAnsiTheme="majorBidi" w:cstheme="majorBidi"/>
          <w:i/>
          <w:iCs/>
          <w:sz w:val="28"/>
          <w:szCs w:val="28"/>
        </w:rPr>
      </w:pPr>
      <w:r w:rsidRPr="00CB67D8">
        <w:rPr>
          <w:rStyle w:val="Vnbnnidung"/>
          <w:rFonts w:asciiTheme="majorBidi" w:eastAsiaTheme="majorEastAsia" w:hAnsiTheme="majorBidi" w:cstheme="majorBidi"/>
          <w:i/>
          <w:iCs/>
          <w:sz w:val="28"/>
          <w:szCs w:val="28"/>
        </w:rPr>
        <w:t>Căn cứ Luật Việc làm số 74/2025/QH15;</w:t>
      </w:r>
    </w:p>
    <w:p w14:paraId="1A49318D" w14:textId="5C5C8038" w:rsidR="00D03411" w:rsidRPr="00913DD5" w:rsidRDefault="00D03411" w:rsidP="00924F74">
      <w:pPr>
        <w:pStyle w:val="Vnbnnidung0"/>
        <w:spacing w:before="240" w:after="0" w:line="240" w:lineRule="auto"/>
        <w:ind w:firstLine="720"/>
        <w:jc w:val="both"/>
        <w:rPr>
          <w:rFonts w:asciiTheme="majorBidi" w:eastAsiaTheme="majorEastAsia" w:hAnsiTheme="majorBidi" w:cstheme="majorBidi"/>
          <w:i/>
          <w:iCs/>
          <w:spacing w:val="2"/>
          <w:sz w:val="28"/>
          <w:szCs w:val="28"/>
        </w:rPr>
      </w:pPr>
      <w:r w:rsidRPr="00913DD5">
        <w:rPr>
          <w:rStyle w:val="Vnbnnidung"/>
          <w:rFonts w:asciiTheme="majorBidi" w:eastAsiaTheme="majorEastAsia" w:hAnsiTheme="majorBidi" w:cstheme="majorBidi"/>
          <w:i/>
          <w:iCs/>
          <w:spacing w:val="2"/>
          <w:sz w:val="28"/>
          <w:szCs w:val="28"/>
        </w:rPr>
        <w:t xml:space="preserve">Căn cứ Nghị định số 78/2025/NĐ-CP ngày 01 tháng 4 năm 2025 của Chính phủ quy định chi tiết một số điều và biện pháp để tổ chức, hướng dẫn thi hành luật ban hành văn bản </w:t>
      </w:r>
      <w:r w:rsidR="008163CA" w:rsidRPr="00913DD5">
        <w:rPr>
          <w:rStyle w:val="Vnbnnidung"/>
          <w:rFonts w:asciiTheme="majorBidi" w:eastAsiaTheme="majorEastAsia" w:hAnsiTheme="majorBidi" w:cstheme="majorBidi"/>
          <w:i/>
          <w:iCs/>
          <w:spacing w:val="2"/>
          <w:sz w:val="28"/>
          <w:szCs w:val="28"/>
        </w:rPr>
        <w:t>quy</w:t>
      </w:r>
      <w:r w:rsidRPr="00913DD5">
        <w:rPr>
          <w:rStyle w:val="Vnbnnidung"/>
          <w:rFonts w:asciiTheme="majorBidi" w:eastAsiaTheme="majorEastAsia" w:hAnsiTheme="majorBidi" w:cstheme="majorBidi"/>
          <w:i/>
          <w:iCs/>
          <w:spacing w:val="2"/>
          <w:sz w:val="28"/>
          <w:szCs w:val="28"/>
        </w:rPr>
        <w:t xml:space="preserve"> phạm pháp luật;</w:t>
      </w:r>
      <w:r w:rsidR="00CB7230" w:rsidRPr="00913DD5">
        <w:rPr>
          <w:rStyle w:val="Vnbnnidung"/>
          <w:rFonts w:asciiTheme="majorBidi" w:eastAsiaTheme="majorEastAsia" w:hAnsiTheme="majorBidi" w:cstheme="majorBidi"/>
          <w:i/>
          <w:iCs/>
          <w:spacing w:val="2"/>
          <w:sz w:val="28"/>
          <w:szCs w:val="28"/>
        </w:rPr>
        <w:t xml:space="preserve"> </w:t>
      </w:r>
      <w:r w:rsidRPr="00913DD5">
        <w:rPr>
          <w:rStyle w:val="Vnbnnidung"/>
          <w:rFonts w:asciiTheme="majorBidi" w:eastAsiaTheme="majorEastAsia" w:hAnsiTheme="majorBidi" w:cstheme="majorBidi"/>
          <w:i/>
          <w:iCs/>
          <w:spacing w:val="2"/>
          <w:sz w:val="28"/>
          <w:szCs w:val="28"/>
        </w:rPr>
        <w:t>Nghị định số 187/2025/NĐ-CP ngày 01 tháng 7 năm 20</w:t>
      </w:r>
      <w:r w:rsidR="00237BC8" w:rsidRPr="00913DD5">
        <w:rPr>
          <w:rStyle w:val="Vnbnnidung"/>
          <w:rFonts w:asciiTheme="majorBidi" w:eastAsiaTheme="majorEastAsia" w:hAnsiTheme="majorBidi" w:cstheme="majorBidi"/>
          <w:i/>
          <w:iCs/>
          <w:spacing w:val="2"/>
          <w:sz w:val="28"/>
          <w:szCs w:val="28"/>
        </w:rPr>
        <w:t>25</w:t>
      </w:r>
      <w:r w:rsidRPr="00913DD5">
        <w:rPr>
          <w:rStyle w:val="Vnbnnidung"/>
          <w:rFonts w:asciiTheme="majorBidi" w:eastAsiaTheme="majorEastAsia" w:hAnsiTheme="majorBidi" w:cstheme="majorBidi"/>
          <w:i/>
          <w:iCs/>
          <w:spacing w:val="2"/>
          <w:sz w:val="28"/>
          <w:szCs w:val="28"/>
        </w:rPr>
        <w:t xml:space="preserve"> của Chính phủ sửa đổi, bổ sung một số điều của Nghị định số 78/2025/NĐ-CP ngày 01 tháng 4 năm 2025 của Chính phủ quy định chi tiết một số điều và biện pháp để tổ chức, hướng dẫn thi hành luật ban hành văn bản </w:t>
      </w:r>
      <w:r w:rsidR="008163CA" w:rsidRPr="00913DD5">
        <w:rPr>
          <w:rStyle w:val="Vnbnnidung"/>
          <w:rFonts w:asciiTheme="majorBidi" w:eastAsiaTheme="majorEastAsia" w:hAnsiTheme="majorBidi" w:cstheme="majorBidi"/>
          <w:i/>
          <w:iCs/>
          <w:spacing w:val="2"/>
          <w:sz w:val="28"/>
          <w:szCs w:val="28"/>
        </w:rPr>
        <w:t>quy</w:t>
      </w:r>
      <w:r w:rsidRPr="00913DD5">
        <w:rPr>
          <w:rStyle w:val="Vnbnnidung"/>
          <w:rFonts w:asciiTheme="majorBidi" w:eastAsiaTheme="majorEastAsia" w:hAnsiTheme="majorBidi" w:cstheme="majorBidi"/>
          <w:i/>
          <w:iCs/>
          <w:spacing w:val="2"/>
          <w:sz w:val="28"/>
          <w:szCs w:val="28"/>
        </w:rPr>
        <w:t xml:space="preserve"> phạm pháp luật và Nghị định số 79/2025/NĐ-CP ngày 01 tháng 4 năm 2025 của Chính phủ </w:t>
      </w:r>
      <w:r w:rsidR="000520FF" w:rsidRPr="00913DD5">
        <w:rPr>
          <w:rStyle w:val="Vnbnnidung"/>
          <w:rFonts w:asciiTheme="majorBidi" w:eastAsiaTheme="majorEastAsia" w:hAnsiTheme="majorBidi" w:cstheme="majorBidi"/>
          <w:i/>
          <w:iCs/>
          <w:spacing w:val="2"/>
          <w:sz w:val="28"/>
          <w:szCs w:val="28"/>
        </w:rPr>
        <w:t xml:space="preserve">về kiểm tra, rà soát, hệ thống hoá và xử lý văn bản </w:t>
      </w:r>
      <w:r w:rsidR="008163CA" w:rsidRPr="00913DD5">
        <w:rPr>
          <w:rStyle w:val="Vnbnnidung"/>
          <w:rFonts w:asciiTheme="majorBidi" w:eastAsiaTheme="majorEastAsia" w:hAnsiTheme="majorBidi" w:cstheme="majorBidi"/>
          <w:i/>
          <w:iCs/>
          <w:spacing w:val="2"/>
          <w:sz w:val="28"/>
          <w:szCs w:val="28"/>
        </w:rPr>
        <w:t>quy</w:t>
      </w:r>
      <w:r w:rsidR="000520FF" w:rsidRPr="00913DD5">
        <w:rPr>
          <w:rStyle w:val="Vnbnnidung"/>
          <w:rFonts w:asciiTheme="majorBidi" w:eastAsiaTheme="majorEastAsia" w:hAnsiTheme="majorBidi" w:cstheme="majorBidi"/>
          <w:i/>
          <w:iCs/>
          <w:spacing w:val="2"/>
          <w:sz w:val="28"/>
          <w:szCs w:val="28"/>
        </w:rPr>
        <w:t xml:space="preserve"> phạm pháp luật; </w:t>
      </w:r>
    </w:p>
    <w:p w14:paraId="28B31FA4" w14:textId="0D803013" w:rsidR="00ED0288" w:rsidRPr="00CB67D8" w:rsidRDefault="005B4437" w:rsidP="00924F74">
      <w:pPr>
        <w:pStyle w:val="Vnbnnidung0"/>
        <w:spacing w:before="240" w:after="0" w:line="240" w:lineRule="auto"/>
        <w:ind w:firstLine="720"/>
        <w:jc w:val="both"/>
        <w:rPr>
          <w:rStyle w:val="Vnbnnidung"/>
          <w:rFonts w:asciiTheme="majorBidi" w:eastAsiaTheme="majorEastAsia" w:hAnsiTheme="majorBidi" w:cstheme="majorBidi"/>
          <w:i/>
          <w:iCs/>
          <w:sz w:val="28"/>
          <w:szCs w:val="28"/>
        </w:rPr>
      </w:pPr>
      <w:r w:rsidRPr="00CB67D8">
        <w:rPr>
          <w:rStyle w:val="Vnbnnidung"/>
          <w:rFonts w:asciiTheme="majorBidi" w:eastAsiaTheme="majorEastAsia" w:hAnsiTheme="majorBidi" w:cstheme="majorBidi"/>
          <w:i/>
          <w:iCs/>
          <w:sz w:val="28"/>
          <w:szCs w:val="28"/>
        </w:rPr>
        <w:t xml:space="preserve">Căn cứ </w:t>
      </w:r>
      <w:r w:rsidR="00ED0288" w:rsidRPr="00CB67D8">
        <w:rPr>
          <w:rStyle w:val="Vnbnnidung"/>
          <w:rFonts w:asciiTheme="majorBidi" w:eastAsiaTheme="majorEastAsia" w:hAnsiTheme="majorBidi" w:cstheme="majorBidi"/>
          <w:i/>
          <w:iCs/>
          <w:sz w:val="28"/>
          <w:szCs w:val="28"/>
        </w:rPr>
        <w:t>Nghị định số 78/2002/NĐ-CP ngày 04 tháng 10 năm 2002 của Chính phủ về tín dụng đối với người nghèo và các đối tượng chính sách khác;</w:t>
      </w:r>
    </w:p>
    <w:p w14:paraId="395AB185" w14:textId="70591F44" w:rsidR="005B4437" w:rsidRPr="00CB67D8" w:rsidRDefault="005B4437" w:rsidP="00924F74">
      <w:pPr>
        <w:pStyle w:val="Vnbnnidung0"/>
        <w:spacing w:before="240" w:after="0" w:line="240" w:lineRule="auto"/>
        <w:ind w:firstLine="720"/>
        <w:jc w:val="both"/>
        <w:rPr>
          <w:rStyle w:val="Vnbnnidung"/>
          <w:rFonts w:asciiTheme="majorBidi" w:eastAsiaTheme="majorEastAsia" w:hAnsiTheme="majorBidi" w:cstheme="majorBidi"/>
          <w:i/>
          <w:iCs/>
          <w:sz w:val="28"/>
          <w:szCs w:val="28"/>
        </w:rPr>
      </w:pPr>
      <w:r w:rsidRPr="00CB67D8">
        <w:rPr>
          <w:rStyle w:val="Vnbnnidung"/>
          <w:rFonts w:asciiTheme="majorBidi" w:eastAsiaTheme="majorEastAsia" w:hAnsiTheme="majorBidi" w:cstheme="majorBidi"/>
          <w:i/>
          <w:iCs/>
          <w:sz w:val="28"/>
          <w:szCs w:val="28"/>
        </w:rPr>
        <w:t xml:space="preserve">Căn cứ </w:t>
      </w:r>
      <w:r w:rsidRPr="00CB67D8">
        <w:rPr>
          <w:rFonts w:asciiTheme="majorBidi" w:hAnsiTheme="majorBidi" w:cstheme="majorBidi"/>
          <w:i/>
          <w:sz w:val="28"/>
          <w:szCs w:val="28"/>
        </w:rPr>
        <w:t>Nghị định số 338/2025/NĐ-CP ngày 25</w:t>
      </w:r>
      <w:r w:rsidR="00801F16" w:rsidRPr="00CB67D8">
        <w:rPr>
          <w:rFonts w:asciiTheme="majorBidi" w:hAnsiTheme="majorBidi" w:cstheme="majorBidi"/>
          <w:i/>
          <w:sz w:val="28"/>
          <w:szCs w:val="28"/>
        </w:rPr>
        <w:t xml:space="preserve"> tháng </w:t>
      </w:r>
      <w:r w:rsidRPr="00CB67D8">
        <w:rPr>
          <w:rFonts w:asciiTheme="majorBidi" w:hAnsiTheme="majorBidi" w:cstheme="majorBidi"/>
          <w:i/>
          <w:sz w:val="28"/>
          <w:szCs w:val="28"/>
        </w:rPr>
        <w:t>12</w:t>
      </w:r>
      <w:r w:rsidR="00801F16" w:rsidRPr="00CB67D8">
        <w:rPr>
          <w:rFonts w:asciiTheme="majorBidi" w:hAnsiTheme="majorBidi" w:cstheme="majorBidi"/>
          <w:i/>
          <w:sz w:val="28"/>
          <w:szCs w:val="28"/>
        </w:rPr>
        <w:t xml:space="preserve"> năm </w:t>
      </w:r>
      <w:r w:rsidRPr="00CB67D8">
        <w:rPr>
          <w:rFonts w:asciiTheme="majorBidi" w:hAnsiTheme="majorBidi" w:cstheme="majorBidi"/>
          <w:i/>
          <w:sz w:val="28"/>
          <w:szCs w:val="28"/>
        </w:rPr>
        <w:t xml:space="preserve">2025 của Chính phủ </w:t>
      </w:r>
      <w:r w:rsidR="005C5254">
        <w:rPr>
          <w:rFonts w:asciiTheme="majorBidi" w:hAnsiTheme="majorBidi" w:cstheme="majorBidi"/>
          <w:i/>
          <w:sz w:val="28"/>
          <w:szCs w:val="28"/>
        </w:rPr>
        <w:t>q</w:t>
      </w:r>
      <w:r w:rsidRPr="00CB67D8">
        <w:rPr>
          <w:rFonts w:asciiTheme="majorBidi" w:hAnsiTheme="majorBidi" w:cstheme="majorBidi"/>
          <w:i/>
          <w:sz w:val="28"/>
          <w:szCs w:val="28"/>
        </w:rPr>
        <w:t>uy định chi tiết một số điều của Luật Việc làm về</w:t>
      </w:r>
      <w:r w:rsidR="00FE4F26">
        <w:rPr>
          <w:rFonts w:asciiTheme="majorBidi" w:hAnsiTheme="majorBidi" w:cstheme="majorBidi"/>
          <w:i/>
          <w:sz w:val="28"/>
          <w:szCs w:val="28"/>
        </w:rPr>
        <w:t xml:space="preserve"> chính sách hỗ trợ tạo việc làm;</w:t>
      </w:r>
    </w:p>
    <w:p w14:paraId="6826B080" w14:textId="339569CE" w:rsidR="0001124E" w:rsidRPr="00CB67D8" w:rsidRDefault="0001124E" w:rsidP="00924F74">
      <w:pPr>
        <w:pStyle w:val="Vnbnnidung0"/>
        <w:spacing w:before="240" w:after="0" w:line="240" w:lineRule="auto"/>
        <w:ind w:firstLine="720"/>
        <w:jc w:val="both"/>
        <w:rPr>
          <w:rStyle w:val="Vnbnnidung"/>
          <w:rFonts w:asciiTheme="majorBidi" w:eastAsiaTheme="majorEastAsia" w:hAnsiTheme="majorBidi" w:cstheme="majorBidi"/>
          <w:i/>
          <w:iCs/>
          <w:sz w:val="28"/>
          <w:szCs w:val="28"/>
        </w:rPr>
      </w:pPr>
      <w:r w:rsidRPr="00CB67D8">
        <w:rPr>
          <w:rStyle w:val="Vnbnnidung"/>
          <w:rFonts w:asciiTheme="majorBidi" w:eastAsiaTheme="majorEastAsia" w:hAnsiTheme="majorBidi" w:cstheme="majorBidi"/>
          <w:i/>
          <w:iCs/>
          <w:sz w:val="28"/>
          <w:szCs w:val="28"/>
        </w:rPr>
        <w:t xml:space="preserve">Căn cứ </w:t>
      </w:r>
      <w:r w:rsidR="00CF44DB" w:rsidRPr="00CB67D8">
        <w:rPr>
          <w:rStyle w:val="Vnbnnidung"/>
          <w:rFonts w:asciiTheme="majorBidi" w:eastAsia="Malgun Gothic" w:hAnsiTheme="majorBidi" w:cstheme="majorBidi"/>
          <w:i/>
          <w:sz w:val="28"/>
          <w:szCs w:val="28"/>
        </w:rPr>
        <w:t>Thông tư số</w:t>
      </w:r>
      <w:r w:rsidR="00CB7230">
        <w:rPr>
          <w:rStyle w:val="Vnbnnidung"/>
          <w:rFonts w:asciiTheme="majorBidi" w:eastAsia="Malgun Gothic" w:hAnsiTheme="majorBidi" w:cstheme="majorBidi"/>
          <w:i/>
          <w:sz w:val="28"/>
          <w:szCs w:val="28"/>
        </w:rPr>
        <w:t xml:space="preserve"> 84/2025/TT-BTC ngày 19 tháng 8 năm </w:t>
      </w:r>
      <w:r w:rsidR="00CF44DB" w:rsidRPr="00CB67D8">
        <w:rPr>
          <w:rFonts w:asciiTheme="majorBidi" w:hAnsiTheme="majorBidi" w:cstheme="majorBidi"/>
          <w:i/>
          <w:sz w:val="28"/>
          <w:szCs w:val="28"/>
        </w:rPr>
        <w:t>2025 của Bộ trưởng Bộ Tài chính sửa đổi, bổ sung một số Điều của Thô</w:t>
      </w:r>
      <w:r w:rsidR="00EB6529">
        <w:rPr>
          <w:rFonts w:asciiTheme="majorBidi" w:hAnsiTheme="majorBidi" w:cstheme="majorBidi"/>
          <w:i/>
          <w:sz w:val="28"/>
          <w:szCs w:val="28"/>
        </w:rPr>
        <w:t xml:space="preserve">ng tư số 11/2017/TT-BTC ngày 08 tháng 02 năm </w:t>
      </w:r>
      <w:r w:rsidR="00CF44DB" w:rsidRPr="00CB67D8">
        <w:rPr>
          <w:rFonts w:asciiTheme="majorBidi" w:hAnsiTheme="majorBidi" w:cstheme="majorBidi"/>
          <w:i/>
          <w:sz w:val="28"/>
          <w:szCs w:val="28"/>
        </w:rPr>
        <w:t xml:space="preserve">2017 của Bộ trưởng Bộ Tài chính quy định về quản </w:t>
      </w:r>
      <w:r w:rsidR="00CF44DB" w:rsidRPr="00CB67D8">
        <w:rPr>
          <w:rFonts w:asciiTheme="majorBidi" w:hAnsiTheme="majorBidi" w:cstheme="majorBidi"/>
          <w:i/>
          <w:sz w:val="28"/>
          <w:szCs w:val="28"/>
        </w:rPr>
        <w:lastRenderedPageBreak/>
        <w:t>lý và sử dụng nguồn vốn ngân sách địa phương ủy thác qua Ngân hàng Chính sách xã hội để cho vay đối với người nghèo và các đối tượng chính sách khác</w:t>
      </w:r>
      <w:r w:rsidR="00332795" w:rsidRPr="00CB67D8">
        <w:rPr>
          <w:rStyle w:val="Vnbnnidung"/>
          <w:rFonts w:asciiTheme="majorBidi" w:eastAsiaTheme="majorEastAsia" w:hAnsiTheme="majorBidi" w:cstheme="majorBidi"/>
          <w:i/>
          <w:iCs/>
          <w:sz w:val="28"/>
          <w:szCs w:val="28"/>
        </w:rPr>
        <w:t>;</w:t>
      </w:r>
    </w:p>
    <w:p w14:paraId="2F4E1869" w14:textId="51D5800B" w:rsidR="0001124E" w:rsidRPr="00CB67D8" w:rsidRDefault="0001124E" w:rsidP="00924F74">
      <w:pPr>
        <w:pStyle w:val="Vnbnnidung0"/>
        <w:spacing w:before="240" w:after="0" w:line="240" w:lineRule="auto"/>
        <w:ind w:firstLine="720"/>
        <w:jc w:val="both"/>
        <w:rPr>
          <w:rFonts w:asciiTheme="majorBidi" w:hAnsiTheme="majorBidi" w:cstheme="majorBidi"/>
          <w:sz w:val="28"/>
          <w:szCs w:val="28"/>
        </w:rPr>
      </w:pPr>
      <w:r w:rsidRPr="00CB67D8">
        <w:rPr>
          <w:rStyle w:val="Vnbnnidung"/>
          <w:rFonts w:asciiTheme="majorBidi" w:eastAsiaTheme="majorEastAsia" w:hAnsiTheme="majorBidi" w:cstheme="majorBidi"/>
          <w:i/>
          <w:iCs/>
          <w:sz w:val="28"/>
          <w:szCs w:val="28"/>
        </w:rPr>
        <w:t xml:space="preserve">Xét Tờ trình số </w:t>
      </w:r>
      <w:r w:rsidR="00F5552C">
        <w:rPr>
          <w:rStyle w:val="Vnbnnidung"/>
          <w:rFonts w:asciiTheme="majorBidi" w:eastAsiaTheme="majorEastAsia" w:hAnsiTheme="majorBidi" w:cstheme="majorBidi"/>
          <w:i/>
          <w:iCs/>
          <w:sz w:val="28"/>
          <w:szCs w:val="28"/>
        </w:rPr>
        <w:t>115</w:t>
      </w:r>
      <w:r w:rsidRPr="00CB67D8">
        <w:rPr>
          <w:rStyle w:val="Vnbnnidung"/>
          <w:rFonts w:asciiTheme="majorBidi" w:eastAsiaTheme="majorEastAsia" w:hAnsiTheme="majorBidi" w:cstheme="majorBidi"/>
          <w:i/>
          <w:iCs/>
          <w:sz w:val="28"/>
          <w:szCs w:val="28"/>
        </w:rPr>
        <w:t xml:space="preserve">/TTr-UBND ngày </w:t>
      </w:r>
      <w:r w:rsidR="00F5552C">
        <w:rPr>
          <w:rStyle w:val="Vnbnnidung"/>
          <w:rFonts w:asciiTheme="majorBidi" w:eastAsiaTheme="majorEastAsia" w:hAnsiTheme="majorBidi" w:cstheme="majorBidi"/>
          <w:i/>
          <w:iCs/>
          <w:sz w:val="28"/>
          <w:szCs w:val="28"/>
        </w:rPr>
        <w:t>25</w:t>
      </w:r>
      <w:r w:rsidRPr="00CB67D8">
        <w:rPr>
          <w:rStyle w:val="Vnbnnidung"/>
          <w:rFonts w:asciiTheme="majorBidi" w:eastAsiaTheme="majorEastAsia" w:hAnsiTheme="majorBidi" w:cstheme="majorBidi"/>
          <w:i/>
          <w:iCs/>
          <w:sz w:val="28"/>
          <w:szCs w:val="28"/>
        </w:rPr>
        <w:t xml:space="preserve"> tháng </w:t>
      </w:r>
      <w:r w:rsidR="00F5552C">
        <w:rPr>
          <w:rStyle w:val="Vnbnnidung"/>
          <w:rFonts w:asciiTheme="majorBidi" w:eastAsiaTheme="majorEastAsia" w:hAnsiTheme="majorBidi" w:cstheme="majorBidi"/>
          <w:i/>
          <w:iCs/>
          <w:sz w:val="28"/>
          <w:szCs w:val="28"/>
        </w:rPr>
        <w:t>02</w:t>
      </w:r>
      <w:r w:rsidRPr="00CB67D8">
        <w:rPr>
          <w:rStyle w:val="Vnbnnidung"/>
          <w:rFonts w:asciiTheme="majorBidi" w:eastAsiaTheme="majorEastAsia" w:hAnsiTheme="majorBidi" w:cstheme="majorBidi"/>
          <w:i/>
          <w:iCs/>
          <w:sz w:val="28"/>
          <w:szCs w:val="28"/>
        </w:rPr>
        <w:t xml:space="preserve"> năm </w:t>
      </w:r>
      <w:r w:rsidR="00CF44DB" w:rsidRPr="00CB67D8">
        <w:rPr>
          <w:rStyle w:val="Vnbnnidung"/>
          <w:rFonts w:asciiTheme="majorBidi" w:eastAsiaTheme="majorEastAsia" w:hAnsiTheme="majorBidi" w:cstheme="majorBidi"/>
          <w:i/>
          <w:iCs/>
          <w:sz w:val="28"/>
          <w:szCs w:val="28"/>
        </w:rPr>
        <w:t xml:space="preserve">2026 </w:t>
      </w:r>
      <w:r w:rsidRPr="00CB67D8">
        <w:rPr>
          <w:rStyle w:val="Vnbnnidung"/>
          <w:rFonts w:asciiTheme="majorBidi" w:eastAsiaTheme="majorEastAsia" w:hAnsiTheme="majorBidi" w:cstheme="majorBidi"/>
          <w:i/>
          <w:iCs/>
          <w:sz w:val="28"/>
          <w:szCs w:val="28"/>
        </w:rPr>
        <w:t xml:space="preserve">của </w:t>
      </w:r>
      <w:r w:rsidR="00332795" w:rsidRPr="00CB67D8">
        <w:rPr>
          <w:rStyle w:val="Vnbnnidung"/>
          <w:rFonts w:asciiTheme="majorBidi" w:eastAsiaTheme="majorEastAsia" w:hAnsiTheme="majorBidi" w:cstheme="majorBidi"/>
          <w:i/>
          <w:iCs/>
          <w:sz w:val="28"/>
          <w:szCs w:val="28"/>
        </w:rPr>
        <w:t>Ủ</w:t>
      </w:r>
      <w:r w:rsidRPr="00CB67D8">
        <w:rPr>
          <w:rStyle w:val="Vnbnnidung"/>
          <w:rFonts w:asciiTheme="majorBidi" w:eastAsiaTheme="majorEastAsia" w:hAnsiTheme="majorBidi" w:cstheme="majorBidi"/>
          <w:i/>
          <w:iCs/>
          <w:sz w:val="28"/>
          <w:szCs w:val="28"/>
        </w:rPr>
        <w:t>y ban nhân dân tỉnh</w:t>
      </w:r>
      <w:r w:rsidR="00844B46">
        <w:rPr>
          <w:rStyle w:val="Vnbnnidung"/>
          <w:rFonts w:asciiTheme="majorBidi" w:eastAsiaTheme="majorEastAsia" w:hAnsiTheme="majorBidi" w:cstheme="majorBidi"/>
          <w:i/>
          <w:iCs/>
          <w:sz w:val="28"/>
          <w:szCs w:val="28"/>
        </w:rPr>
        <w:t xml:space="preserve"> Cà Mau</w:t>
      </w:r>
      <w:r w:rsidRPr="00CB67D8">
        <w:rPr>
          <w:rStyle w:val="Vnbnnidung"/>
          <w:rFonts w:asciiTheme="majorBidi" w:eastAsiaTheme="majorEastAsia" w:hAnsiTheme="majorBidi" w:cstheme="majorBidi"/>
          <w:i/>
          <w:iCs/>
          <w:sz w:val="28"/>
          <w:szCs w:val="28"/>
        </w:rPr>
        <w:t xml:space="preserve"> về</w:t>
      </w:r>
      <w:r w:rsidR="00F5552C">
        <w:rPr>
          <w:rStyle w:val="Vnbnnidung"/>
          <w:rFonts w:asciiTheme="majorBidi" w:eastAsiaTheme="majorEastAsia" w:hAnsiTheme="majorBidi" w:cstheme="majorBidi"/>
          <w:i/>
          <w:iCs/>
          <w:sz w:val="28"/>
          <w:szCs w:val="28"/>
        </w:rPr>
        <w:t xml:space="preserve"> </w:t>
      </w:r>
      <w:r w:rsidR="002B4E22" w:rsidRPr="00CB67D8">
        <w:rPr>
          <w:rStyle w:val="Vnbnnidung"/>
          <w:rFonts w:asciiTheme="majorBidi" w:eastAsiaTheme="majorEastAsia" w:hAnsiTheme="majorBidi" w:cstheme="majorBidi"/>
          <w:i/>
          <w:iCs/>
          <w:sz w:val="28"/>
          <w:szCs w:val="28"/>
        </w:rPr>
        <w:t>dự thảo</w:t>
      </w:r>
      <w:r w:rsidRPr="00CB67D8">
        <w:rPr>
          <w:rStyle w:val="Vnbnnidung"/>
          <w:rFonts w:asciiTheme="majorBidi" w:eastAsiaTheme="majorEastAsia" w:hAnsiTheme="majorBidi" w:cstheme="majorBidi"/>
          <w:i/>
          <w:iCs/>
          <w:sz w:val="28"/>
          <w:szCs w:val="28"/>
        </w:rPr>
        <w:t xml:space="preserve"> Nghị quyết </w:t>
      </w:r>
      <w:r w:rsidR="00CD3FD8" w:rsidRPr="00CB67D8">
        <w:rPr>
          <w:rFonts w:asciiTheme="majorBidi" w:eastAsiaTheme="majorEastAsia" w:hAnsiTheme="majorBidi" w:cstheme="majorBidi"/>
          <w:bCs/>
          <w:i/>
          <w:sz w:val="28"/>
          <w:szCs w:val="28"/>
        </w:rPr>
        <w:t xml:space="preserve">Quy định cơ chế chính sách tín dụng ưu đãi </w:t>
      </w:r>
      <w:r w:rsidR="00456555" w:rsidRPr="00CB67D8">
        <w:rPr>
          <w:rFonts w:asciiTheme="majorBidi" w:eastAsiaTheme="majorEastAsia" w:hAnsiTheme="majorBidi" w:cstheme="majorBidi"/>
          <w:bCs/>
          <w:i/>
          <w:sz w:val="28"/>
          <w:szCs w:val="28"/>
        </w:rPr>
        <w:t>vốn ngân sách địa phương</w:t>
      </w:r>
      <w:r w:rsidR="00CD3FD8" w:rsidRPr="00CB67D8">
        <w:rPr>
          <w:rFonts w:asciiTheme="majorBidi" w:eastAsiaTheme="majorEastAsia" w:hAnsiTheme="majorBidi" w:cstheme="majorBidi"/>
          <w:bCs/>
          <w:i/>
          <w:sz w:val="28"/>
          <w:szCs w:val="28"/>
        </w:rPr>
        <w:t xml:space="preserve"> ủy thác qua </w:t>
      </w:r>
      <w:r w:rsidR="00732D52" w:rsidRPr="00CB67D8">
        <w:rPr>
          <w:rFonts w:asciiTheme="majorBidi" w:eastAsiaTheme="majorEastAsia" w:hAnsiTheme="majorBidi" w:cstheme="majorBidi"/>
          <w:bCs/>
          <w:i/>
          <w:sz w:val="28"/>
          <w:szCs w:val="28"/>
        </w:rPr>
        <w:t>C</w:t>
      </w:r>
      <w:r w:rsidR="00FF1DEF" w:rsidRPr="00CB67D8">
        <w:rPr>
          <w:rFonts w:asciiTheme="majorBidi" w:eastAsiaTheme="majorEastAsia" w:hAnsiTheme="majorBidi" w:cstheme="majorBidi"/>
          <w:bCs/>
          <w:i/>
          <w:sz w:val="28"/>
          <w:szCs w:val="28"/>
        </w:rPr>
        <w:t xml:space="preserve">hi nhánh </w:t>
      </w:r>
      <w:r w:rsidR="00CD3FD8" w:rsidRPr="00CB67D8">
        <w:rPr>
          <w:rFonts w:asciiTheme="majorBidi" w:eastAsiaTheme="majorEastAsia" w:hAnsiTheme="majorBidi" w:cstheme="majorBidi"/>
          <w:bCs/>
          <w:i/>
          <w:sz w:val="28"/>
          <w:szCs w:val="28"/>
        </w:rPr>
        <w:t>Ngân hàng Chính sách xã tỉnh Cà Mau</w:t>
      </w:r>
      <w:r w:rsidRPr="00CB67D8">
        <w:rPr>
          <w:rStyle w:val="Vnbnnidung"/>
          <w:rFonts w:asciiTheme="majorBidi" w:eastAsiaTheme="majorEastAsia" w:hAnsiTheme="majorBidi" w:cstheme="majorBidi"/>
          <w:bCs/>
          <w:i/>
          <w:sz w:val="28"/>
          <w:szCs w:val="28"/>
        </w:rPr>
        <w:t>;</w:t>
      </w:r>
      <w:r w:rsidRPr="00CB67D8">
        <w:rPr>
          <w:rStyle w:val="Vnbnnidung"/>
          <w:rFonts w:asciiTheme="majorBidi" w:eastAsiaTheme="majorEastAsia" w:hAnsiTheme="majorBidi" w:cstheme="majorBidi"/>
          <w:i/>
          <w:iCs/>
          <w:sz w:val="28"/>
          <w:szCs w:val="28"/>
        </w:rPr>
        <w:t xml:space="preserve"> Báo c</w:t>
      </w:r>
      <w:r w:rsidR="00332795" w:rsidRPr="00CB67D8">
        <w:rPr>
          <w:rStyle w:val="Vnbnnidung"/>
          <w:rFonts w:asciiTheme="majorBidi" w:eastAsiaTheme="majorEastAsia" w:hAnsiTheme="majorBidi" w:cstheme="majorBidi"/>
          <w:i/>
          <w:iCs/>
          <w:sz w:val="28"/>
          <w:szCs w:val="28"/>
        </w:rPr>
        <w:t>á</w:t>
      </w:r>
      <w:r w:rsidRPr="00CB67D8">
        <w:rPr>
          <w:rStyle w:val="Vnbnnidung"/>
          <w:rFonts w:asciiTheme="majorBidi" w:eastAsiaTheme="majorEastAsia" w:hAnsiTheme="majorBidi" w:cstheme="majorBidi"/>
          <w:i/>
          <w:iCs/>
          <w:sz w:val="28"/>
          <w:szCs w:val="28"/>
        </w:rPr>
        <w:t>o thẩm tra s</w:t>
      </w:r>
      <w:r w:rsidR="00332795" w:rsidRPr="00CB67D8">
        <w:rPr>
          <w:rStyle w:val="Vnbnnidung"/>
          <w:rFonts w:asciiTheme="majorBidi" w:eastAsiaTheme="majorEastAsia" w:hAnsiTheme="majorBidi" w:cstheme="majorBidi"/>
          <w:i/>
          <w:iCs/>
          <w:sz w:val="28"/>
          <w:szCs w:val="28"/>
        </w:rPr>
        <w:t>ố</w:t>
      </w:r>
      <w:r w:rsidRPr="00CB67D8">
        <w:rPr>
          <w:rStyle w:val="Vnbnnidung"/>
          <w:rFonts w:asciiTheme="majorBidi" w:eastAsiaTheme="majorEastAsia" w:hAnsiTheme="majorBidi" w:cstheme="majorBidi"/>
          <w:i/>
          <w:iCs/>
          <w:sz w:val="28"/>
          <w:szCs w:val="28"/>
        </w:rPr>
        <w:t xml:space="preserve"> </w:t>
      </w:r>
      <w:r w:rsidR="000E7AF2">
        <w:rPr>
          <w:rStyle w:val="Vnbnnidung"/>
          <w:rFonts w:asciiTheme="majorBidi" w:eastAsiaTheme="majorEastAsia" w:hAnsiTheme="majorBidi" w:cstheme="majorBidi"/>
          <w:i/>
          <w:iCs/>
          <w:sz w:val="28"/>
          <w:szCs w:val="28"/>
        </w:rPr>
        <w:t>34/BC-HĐND</w:t>
      </w:r>
      <w:r w:rsidRPr="00CB67D8">
        <w:rPr>
          <w:rStyle w:val="Vnbnnidung"/>
          <w:rFonts w:asciiTheme="majorBidi" w:eastAsiaTheme="majorEastAsia" w:hAnsiTheme="majorBidi" w:cstheme="majorBidi"/>
          <w:i/>
          <w:iCs/>
          <w:sz w:val="28"/>
          <w:szCs w:val="28"/>
        </w:rPr>
        <w:t xml:space="preserve"> ngày </w:t>
      </w:r>
      <w:r w:rsidR="000E7AF2">
        <w:rPr>
          <w:rStyle w:val="Vnbnnidung"/>
          <w:rFonts w:asciiTheme="majorBidi" w:eastAsiaTheme="majorEastAsia" w:hAnsiTheme="majorBidi" w:cstheme="majorBidi"/>
          <w:i/>
          <w:iCs/>
          <w:sz w:val="28"/>
          <w:szCs w:val="28"/>
        </w:rPr>
        <w:t>24</w:t>
      </w:r>
      <w:r w:rsidRPr="00CB67D8">
        <w:rPr>
          <w:rStyle w:val="Vnbnnidung"/>
          <w:rFonts w:asciiTheme="majorBidi" w:eastAsiaTheme="majorEastAsia" w:hAnsiTheme="majorBidi" w:cstheme="majorBidi"/>
          <w:i/>
          <w:iCs/>
          <w:sz w:val="28"/>
          <w:szCs w:val="28"/>
        </w:rPr>
        <w:t xml:space="preserve"> tháng </w:t>
      </w:r>
      <w:r w:rsidR="000E7AF2">
        <w:rPr>
          <w:rStyle w:val="Vnbnnidung"/>
          <w:rFonts w:asciiTheme="majorBidi" w:eastAsiaTheme="majorEastAsia" w:hAnsiTheme="majorBidi" w:cstheme="majorBidi"/>
          <w:i/>
          <w:iCs/>
          <w:sz w:val="28"/>
          <w:szCs w:val="28"/>
        </w:rPr>
        <w:t>02</w:t>
      </w:r>
      <w:r w:rsidRPr="00CB67D8">
        <w:rPr>
          <w:rStyle w:val="Vnbnnidung"/>
          <w:rFonts w:asciiTheme="majorBidi" w:eastAsiaTheme="majorEastAsia" w:hAnsiTheme="majorBidi" w:cstheme="majorBidi"/>
          <w:i/>
          <w:iCs/>
          <w:sz w:val="28"/>
          <w:szCs w:val="28"/>
        </w:rPr>
        <w:t xml:space="preserve"> năm </w:t>
      </w:r>
      <w:r w:rsidR="00CF44DB" w:rsidRPr="00CB67D8">
        <w:rPr>
          <w:rStyle w:val="Vnbnnidung"/>
          <w:rFonts w:asciiTheme="majorBidi" w:eastAsiaTheme="majorEastAsia" w:hAnsiTheme="majorBidi" w:cstheme="majorBidi"/>
          <w:i/>
          <w:iCs/>
          <w:sz w:val="28"/>
          <w:szCs w:val="28"/>
        </w:rPr>
        <w:t xml:space="preserve">2026 </w:t>
      </w:r>
      <w:r w:rsidRPr="00CB67D8">
        <w:rPr>
          <w:rStyle w:val="Vnbnnidung"/>
          <w:rFonts w:asciiTheme="majorBidi" w:eastAsiaTheme="majorEastAsia" w:hAnsiTheme="majorBidi" w:cstheme="majorBidi"/>
          <w:i/>
          <w:iCs/>
          <w:sz w:val="28"/>
          <w:szCs w:val="28"/>
        </w:rPr>
        <w:t>của Ban Kinh tế - Ngân sách Hội đồng nhân dân tỉnh; ý kiến thảo luận của đại bi</w:t>
      </w:r>
      <w:r w:rsidR="00332795" w:rsidRPr="00CB67D8">
        <w:rPr>
          <w:rStyle w:val="Vnbnnidung"/>
          <w:rFonts w:asciiTheme="majorBidi" w:eastAsiaTheme="majorEastAsia" w:hAnsiTheme="majorBidi" w:cstheme="majorBidi"/>
          <w:i/>
          <w:iCs/>
          <w:sz w:val="28"/>
          <w:szCs w:val="28"/>
        </w:rPr>
        <w:t>ể</w:t>
      </w:r>
      <w:r w:rsidRPr="00CB67D8">
        <w:rPr>
          <w:rStyle w:val="Vnbnnidung"/>
          <w:rFonts w:asciiTheme="majorBidi" w:eastAsiaTheme="majorEastAsia" w:hAnsiTheme="majorBidi" w:cstheme="majorBidi"/>
          <w:i/>
          <w:iCs/>
          <w:sz w:val="28"/>
          <w:szCs w:val="28"/>
        </w:rPr>
        <w:t>u Hội đồng nhân dân tạ</w:t>
      </w:r>
      <w:r w:rsidR="00D17197">
        <w:rPr>
          <w:rStyle w:val="Vnbnnidung"/>
          <w:rFonts w:asciiTheme="majorBidi" w:eastAsiaTheme="majorEastAsia" w:hAnsiTheme="majorBidi" w:cstheme="majorBidi"/>
          <w:i/>
          <w:iCs/>
          <w:sz w:val="28"/>
          <w:szCs w:val="28"/>
        </w:rPr>
        <w:t>i k</w:t>
      </w:r>
      <w:r w:rsidRPr="00CB67D8">
        <w:rPr>
          <w:rStyle w:val="Vnbnnidung"/>
          <w:rFonts w:asciiTheme="majorBidi" w:eastAsiaTheme="majorEastAsia" w:hAnsiTheme="majorBidi" w:cstheme="majorBidi"/>
          <w:i/>
          <w:iCs/>
          <w:sz w:val="28"/>
          <w:szCs w:val="28"/>
        </w:rPr>
        <w:t>ỳ họ</w:t>
      </w:r>
      <w:r w:rsidR="004A2FD9">
        <w:rPr>
          <w:rStyle w:val="Vnbnnidung"/>
          <w:rFonts w:asciiTheme="majorBidi" w:eastAsiaTheme="majorEastAsia" w:hAnsiTheme="majorBidi" w:cstheme="majorBidi"/>
          <w:i/>
          <w:iCs/>
          <w:sz w:val="28"/>
          <w:szCs w:val="28"/>
        </w:rPr>
        <w:t>p;</w:t>
      </w:r>
    </w:p>
    <w:p w14:paraId="17AAD605" w14:textId="7C97E295" w:rsidR="00CD3FD8" w:rsidRPr="00CB67D8" w:rsidRDefault="0001124E" w:rsidP="00924F74">
      <w:pPr>
        <w:keepNext/>
        <w:spacing w:before="240" w:after="240"/>
        <w:ind w:firstLine="720"/>
        <w:jc w:val="both"/>
        <w:rPr>
          <w:rFonts w:asciiTheme="majorBidi" w:eastAsiaTheme="majorEastAsia" w:hAnsiTheme="majorBidi" w:cstheme="majorBidi"/>
          <w:i/>
          <w:iCs/>
          <w:sz w:val="28"/>
          <w:szCs w:val="28"/>
        </w:rPr>
      </w:pPr>
      <w:r w:rsidRPr="00CB67D8">
        <w:rPr>
          <w:rStyle w:val="Vnbnnidung"/>
          <w:rFonts w:asciiTheme="majorBidi" w:eastAsiaTheme="majorEastAsia" w:hAnsiTheme="majorBidi" w:cstheme="majorBidi"/>
          <w:i/>
          <w:iCs/>
          <w:sz w:val="28"/>
          <w:szCs w:val="28"/>
        </w:rPr>
        <w:t>Hội đ</w:t>
      </w:r>
      <w:r w:rsidR="00332795" w:rsidRPr="00CB67D8">
        <w:rPr>
          <w:rStyle w:val="Vnbnnidung"/>
          <w:rFonts w:asciiTheme="majorBidi" w:eastAsiaTheme="majorEastAsia" w:hAnsiTheme="majorBidi" w:cstheme="majorBidi"/>
          <w:i/>
          <w:iCs/>
          <w:sz w:val="28"/>
          <w:szCs w:val="28"/>
        </w:rPr>
        <w:t>ồ</w:t>
      </w:r>
      <w:r w:rsidRPr="00CB67D8">
        <w:rPr>
          <w:rStyle w:val="Vnbnnidung"/>
          <w:rFonts w:asciiTheme="majorBidi" w:eastAsiaTheme="majorEastAsia" w:hAnsiTheme="majorBidi" w:cstheme="majorBidi"/>
          <w:i/>
          <w:iCs/>
          <w:sz w:val="28"/>
          <w:szCs w:val="28"/>
        </w:rPr>
        <w:t xml:space="preserve">ng nhân dân ban hành Nghị quyết </w:t>
      </w:r>
      <w:r w:rsidR="00CD3FD8" w:rsidRPr="00CB67D8">
        <w:rPr>
          <w:rFonts w:asciiTheme="majorBidi" w:eastAsiaTheme="majorEastAsia" w:hAnsiTheme="majorBidi" w:cstheme="majorBidi"/>
          <w:i/>
          <w:iCs/>
          <w:sz w:val="28"/>
          <w:szCs w:val="28"/>
        </w:rPr>
        <w:t>Quy định cơ chế</w:t>
      </w:r>
      <w:r w:rsidR="007A4D5D" w:rsidRPr="00CB67D8">
        <w:rPr>
          <w:rFonts w:asciiTheme="majorBidi" w:eastAsiaTheme="majorEastAsia" w:hAnsiTheme="majorBidi" w:cstheme="majorBidi"/>
          <w:i/>
          <w:iCs/>
          <w:sz w:val="28"/>
          <w:szCs w:val="28"/>
        </w:rPr>
        <w:t>,</w:t>
      </w:r>
      <w:r w:rsidR="00CD3FD8" w:rsidRPr="00CB67D8">
        <w:rPr>
          <w:rFonts w:asciiTheme="majorBidi" w:eastAsiaTheme="majorEastAsia" w:hAnsiTheme="majorBidi" w:cstheme="majorBidi"/>
          <w:i/>
          <w:iCs/>
          <w:sz w:val="28"/>
          <w:szCs w:val="28"/>
        </w:rPr>
        <w:t xml:space="preserve"> chính sách tín dụng ưu đãi </w:t>
      </w:r>
      <w:r w:rsidR="00794497" w:rsidRPr="00CB67D8">
        <w:rPr>
          <w:rFonts w:asciiTheme="majorBidi" w:eastAsiaTheme="majorEastAsia" w:hAnsiTheme="majorBidi" w:cstheme="majorBidi"/>
          <w:i/>
          <w:iCs/>
          <w:sz w:val="28"/>
          <w:szCs w:val="28"/>
        </w:rPr>
        <w:t>vốn ngân sách địa phương</w:t>
      </w:r>
      <w:r w:rsidR="00CD3FD8" w:rsidRPr="00CB67D8">
        <w:rPr>
          <w:rFonts w:asciiTheme="majorBidi" w:eastAsiaTheme="majorEastAsia" w:hAnsiTheme="majorBidi" w:cstheme="majorBidi"/>
          <w:i/>
          <w:iCs/>
          <w:sz w:val="28"/>
          <w:szCs w:val="28"/>
        </w:rPr>
        <w:t xml:space="preserve"> ủy thác qua </w:t>
      </w:r>
      <w:r w:rsidR="00732D52" w:rsidRPr="00CB67D8">
        <w:rPr>
          <w:rFonts w:asciiTheme="majorBidi" w:eastAsiaTheme="majorEastAsia" w:hAnsiTheme="majorBidi" w:cstheme="majorBidi"/>
          <w:i/>
          <w:iCs/>
          <w:sz w:val="28"/>
          <w:szCs w:val="28"/>
        </w:rPr>
        <w:t>C</w:t>
      </w:r>
      <w:r w:rsidR="00FF1DEF" w:rsidRPr="00CB67D8">
        <w:rPr>
          <w:rFonts w:asciiTheme="majorBidi" w:eastAsiaTheme="majorEastAsia" w:hAnsiTheme="majorBidi" w:cstheme="majorBidi"/>
          <w:i/>
          <w:iCs/>
          <w:sz w:val="28"/>
          <w:szCs w:val="28"/>
        </w:rPr>
        <w:t xml:space="preserve">hi nhánh </w:t>
      </w:r>
      <w:r w:rsidR="00CD3FD8" w:rsidRPr="00CB67D8">
        <w:rPr>
          <w:rFonts w:asciiTheme="majorBidi" w:eastAsiaTheme="majorEastAsia" w:hAnsiTheme="majorBidi" w:cstheme="majorBidi"/>
          <w:i/>
          <w:iCs/>
          <w:sz w:val="28"/>
          <w:szCs w:val="28"/>
        </w:rPr>
        <w:t xml:space="preserve">Ngân hàng Chính sách xã hội tỉnh </w:t>
      </w:r>
      <w:r w:rsidR="00F73717" w:rsidRPr="00CB67D8">
        <w:rPr>
          <w:rFonts w:asciiTheme="majorBidi" w:hAnsiTheme="majorBidi" w:cstheme="majorBidi"/>
          <w:i/>
          <w:sz w:val="28"/>
          <w:szCs w:val="28"/>
        </w:rPr>
        <w:t xml:space="preserve">để cho vay </w:t>
      </w:r>
      <w:r w:rsidR="00F73717" w:rsidRPr="00CB67D8">
        <w:rPr>
          <w:rFonts w:asciiTheme="majorBidi" w:hAnsiTheme="majorBidi" w:cstheme="majorBidi"/>
          <w:i/>
          <w:sz w:val="28"/>
          <w:szCs w:val="28"/>
          <w:lang w:val="vi-VN"/>
        </w:rPr>
        <w:t>đối với người</w:t>
      </w:r>
      <w:r w:rsidR="00F73717" w:rsidRPr="00CB67D8">
        <w:rPr>
          <w:rFonts w:asciiTheme="majorBidi" w:hAnsiTheme="majorBidi" w:cstheme="majorBidi"/>
          <w:i/>
          <w:sz w:val="28"/>
          <w:szCs w:val="28"/>
        </w:rPr>
        <w:t xml:space="preserve"> nghèo và các đối tượng</w:t>
      </w:r>
      <w:r w:rsidR="00F73717" w:rsidRPr="00CB67D8">
        <w:rPr>
          <w:rFonts w:asciiTheme="majorBidi" w:hAnsiTheme="majorBidi" w:cstheme="majorBidi"/>
          <w:i/>
          <w:sz w:val="28"/>
          <w:szCs w:val="28"/>
          <w:lang w:val="vi-VN"/>
        </w:rPr>
        <w:t xml:space="preserve"> </w:t>
      </w:r>
      <w:r w:rsidR="00F73717" w:rsidRPr="00CB67D8">
        <w:rPr>
          <w:rFonts w:asciiTheme="majorBidi" w:hAnsiTheme="majorBidi" w:cstheme="majorBidi"/>
          <w:i/>
          <w:sz w:val="28"/>
          <w:szCs w:val="28"/>
        </w:rPr>
        <w:t>chính sách trên địa bàn tỉnh</w:t>
      </w:r>
      <w:r w:rsidR="00D55965" w:rsidRPr="00CB67D8">
        <w:rPr>
          <w:rFonts w:asciiTheme="majorBidi" w:hAnsiTheme="majorBidi" w:cstheme="majorBidi"/>
          <w:i/>
          <w:sz w:val="28"/>
          <w:szCs w:val="28"/>
          <w:lang w:val="vi-VN"/>
        </w:rPr>
        <w:t xml:space="preserve"> Cà Mau</w:t>
      </w:r>
      <w:r w:rsidR="00F73717" w:rsidRPr="00CB67D8">
        <w:rPr>
          <w:rFonts w:asciiTheme="majorBidi" w:hAnsiTheme="majorBidi" w:cstheme="majorBidi"/>
          <w:i/>
          <w:sz w:val="28"/>
          <w:szCs w:val="28"/>
          <w:lang w:val="vi-VN"/>
        </w:rPr>
        <w:t>.</w:t>
      </w:r>
    </w:p>
    <w:p w14:paraId="6D4F4F99" w14:textId="5CABF8BB" w:rsidR="008C0C22" w:rsidRPr="0042485C" w:rsidRDefault="0001124E" w:rsidP="00924F74">
      <w:pPr>
        <w:pStyle w:val="Vnbnnidung0"/>
        <w:spacing w:before="240" w:after="0" w:line="240" w:lineRule="auto"/>
        <w:ind w:firstLine="720"/>
        <w:jc w:val="both"/>
        <w:rPr>
          <w:rStyle w:val="Vnbnnidung"/>
          <w:rFonts w:asciiTheme="majorBidi" w:eastAsiaTheme="majorEastAsia" w:hAnsiTheme="majorBidi" w:cstheme="majorBidi"/>
          <w:b/>
          <w:bCs/>
          <w:sz w:val="28"/>
          <w:szCs w:val="28"/>
        </w:rPr>
      </w:pPr>
      <w:r w:rsidRPr="0042485C">
        <w:rPr>
          <w:rStyle w:val="Vnbnnidung"/>
          <w:rFonts w:asciiTheme="majorBidi" w:eastAsiaTheme="majorEastAsia" w:hAnsiTheme="majorBidi" w:cstheme="majorBidi"/>
          <w:b/>
          <w:bCs/>
          <w:sz w:val="28"/>
          <w:szCs w:val="28"/>
        </w:rPr>
        <w:t>Điều 1. Phạm vi điều chỉnh</w:t>
      </w:r>
      <w:r w:rsidR="00CA2CC7" w:rsidRPr="0042485C">
        <w:rPr>
          <w:rStyle w:val="Vnbnnidung"/>
          <w:rFonts w:asciiTheme="majorBidi" w:eastAsiaTheme="majorEastAsia" w:hAnsiTheme="majorBidi" w:cstheme="majorBidi"/>
          <w:b/>
          <w:bCs/>
          <w:sz w:val="28"/>
          <w:szCs w:val="28"/>
        </w:rPr>
        <w:t xml:space="preserve"> </w:t>
      </w:r>
    </w:p>
    <w:p w14:paraId="61232910" w14:textId="08F725D7" w:rsidR="009D6BC3" w:rsidRPr="0042485C" w:rsidRDefault="009D6BC3" w:rsidP="00924F74">
      <w:pPr>
        <w:keepNext/>
        <w:spacing w:before="240"/>
        <w:ind w:firstLine="720"/>
        <w:jc w:val="both"/>
        <w:rPr>
          <w:rStyle w:val="Vnbnnidung"/>
          <w:rFonts w:asciiTheme="majorBidi" w:eastAsiaTheme="majorEastAsia" w:hAnsiTheme="majorBidi" w:cstheme="majorBidi"/>
          <w:sz w:val="28"/>
          <w:szCs w:val="28"/>
        </w:rPr>
      </w:pPr>
      <w:bookmarkStart w:id="3" w:name="_Hlk217480925"/>
      <w:r w:rsidRPr="0042485C">
        <w:rPr>
          <w:rStyle w:val="Vnbnnidung"/>
          <w:rFonts w:asciiTheme="majorBidi" w:eastAsiaTheme="majorEastAsia" w:hAnsiTheme="majorBidi" w:cstheme="majorBidi"/>
          <w:sz w:val="28"/>
          <w:szCs w:val="28"/>
        </w:rPr>
        <w:t xml:space="preserve">Nghị quyết này quy định cơ chế, chính sách tín dụng ưu đãi vốn ngân sách địa phương ủy thác qua Chi nhánh Ngân hàng Chính sách xã hội tỉnh </w:t>
      </w:r>
      <w:r w:rsidR="00DA0CA7" w:rsidRPr="0042485C">
        <w:rPr>
          <w:rFonts w:asciiTheme="majorBidi" w:hAnsiTheme="majorBidi" w:cstheme="majorBidi"/>
          <w:sz w:val="28"/>
          <w:szCs w:val="28"/>
        </w:rPr>
        <w:t xml:space="preserve">để cho vay </w:t>
      </w:r>
      <w:r w:rsidR="00DA0CA7" w:rsidRPr="0042485C">
        <w:rPr>
          <w:rFonts w:asciiTheme="majorBidi" w:hAnsiTheme="majorBidi" w:cstheme="majorBidi"/>
          <w:sz w:val="28"/>
          <w:szCs w:val="28"/>
          <w:lang w:val="vi-VN"/>
        </w:rPr>
        <w:t>đối với người</w:t>
      </w:r>
      <w:r w:rsidR="00DA0CA7" w:rsidRPr="0042485C">
        <w:rPr>
          <w:rFonts w:asciiTheme="majorBidi" w:hAnsiTheme="majorBidi" w:cstheme="majorBidi"/>
          <w:sz w:val="28"/>
          <w:szCs w:val="28"/>
        </w:rPr>
        <w:t xml:space="preserve"> nghèo và các đối tượng</w:t>
      </w:r>
      <w:r w:rsidR="00DA0CA7" w:rsidRPr="0042485C">
        <w:rPr>
          <w:rFonts w:asciiTheme="majorBidi" w:hAnsiTheme="majorBidi" w:cstheme="majorBidi"/>
          <w:sz w:val="28"/>
          <w:szCs w:val="28"/>
          <w:lang w:val="vi-VN"/>
        </w:rPr>
        <w:t xml:space="preserve"> </w:t>
      </w:r>
      <w:r w:rsidR="00DA0CA7" w:rsidRPr="0042485C">
        <w:rPr>
          <w:rFonts w:asciiTheme="majorBidi" w:hAnsiTheme="majorBidi" w:cstheme="majorBidi"/>
          <w:sz w:val="28"/>
          <w:szCs w:val="28"/>
        </w:rPr>
        <w:t>chính sách trên địa bàn tỉnh</w:t>
      </w:r>
      <w:r w:rsidR="00DA0CA7" w:rsidRPr="0042485C">
        <w:rPr>
          <w:rFonts w:asciiTheme="majorBidi" w:hAnsiTheme="majorBidi" w:cstheme="majorBidi"/>
          <w:sz w:val="28"/>
          <w:szCs w:val="28"/>
          <w:lang w:val="vi-VN"/>
        </w:rPr>
        <w:t xml:space="preserve"> </w:t>
      </w:r>
      <w:r w:rsidR="008216F1" w:rsidRPr="0042485C">
        <w:rPr>
          <w:rFonts w:asciiTheme="majorBidi" w:hAnsiTheme="majorBidi" w:cstheme="majorBidi"/>
          <w:sz w:val="28"/>
          <w:szCs w:val="28"/>
        </w:rPr>
        <w:t xml:space="preserve">Cà Mau </w:t>
      </w:r>
      <w:r w:rsidRPr="0042485C">
        <w:rPr>
          <w:rStyle w:val="Vnbnnidung"/>
          <w:rFonts w:asciiTheme="majorBidi" w:eastAsiaTheme="majorEastAsia" w:hAnsiTheme="majorBidi" w:cstheme="majorBidi"/>
          <w:sz w:val="28"/>
          <w:szCs w:val="28"/>
        </w:rPr>
        <w:t>theo quy định tại khoản 7 Điều 5 Luật Đầu tư công số 58/2024/QH15</w:t>
      </w:r>
      <w:bookmarkEnd w:id="3"/>
      <w:r w:rsidRPr="0042485C">
        <w:rPr>
          <w:rStyle w:val="Vnbnnidung"/>
          <w:rFonts w:asciiTheme="majorBidi" w:eastAsiaTheme="majorEastAsia" w:hAnsiTheme="majorBidi" w:cstheme="majorBidi"/>
          <w:sz w:val="28"/>
          <w:szCs w:val="28"/>
        </w:rPr>
        <w:t xml:space="preserve"> và tại khoản 1, khoản 3, khoản 5 Điều 1 </w:t>
      </w:r>
      <w:r w:rsidRPr="0042485C">
        <w:rPr>
          <w:rStyle w:val="Vnbnnidung"/>
          <w:rFonts w:asciiTheme="majorBidi" w:eastAsiaTheme="majorEastAsia" w:hAnsiTheme="majorBidi" w:cstheme="majorBidi"/>
          <w:iCs/>
          <w:sz w:val="28"/>
          <w:szCs w:val="28"/>
        </w:rPr>
        <w:t>Thông tư số 84/2025/TT-BTC ngày 19 tháng 8 năm 2025 của Bộ trưởng Bộ Tài chính</w:t>
      </w:r>
      <w:r w:rsidRPr="0042485C">
        <w:rPr>
          <w:rStyle w:val="Vnbnnidung"/>
          <w:rFonts w:asciiTheme="majorBidi" w:eastAsiaTheme="majorEastAsia" w:hAnsiTheme="majorBidi" w:cstheme="majorBidi"/>
          <w:sz w:val="28"/>
          <w:szCs w:val="28"/>
        </w:rPr>
        <w:t>.</w:t>
      </w:r>
    </w:p>
    <w:p w14:paraId="5260CB66" w14:textId="24FC1DE2" w:rsidR="006709A1" w:rsidRPr="0042485C" w:rsidRDefault="0001124E" w:rsidP="00924F74">
      <w:pPr>
        <w:pStyle w:val="Vnbnnidung0"/>
        <w:tabs>
          <w:tab w:val="left" w:pos="2471"/>
        </w:tabs>
        <w:spacing w:before="240" w:after="0" w:line="240" w:lineRule="auto"/>
        <w:ind w:firstLine="720"/>
        <w:jc w:val="both"/>
        <w:rPr>
          <w:rStyle w:val="Vnbnnidung"/>
          <w:rFonts w:asciiTheme="majorBidi" w:eastAsiaTheme="majorEastAsia" w:hAnsiTheme="majorBidi" w:cstheme="majorBidi"/>
          <w:b/>
          <w:bCs/>
          <w:sz w:val="28"/>
          <w:szCs w:val="28"/>
        </w:rPr>
      </w:pPr>
      <w:r w:rsidRPr="0042485C">
        <w:rPr>
          <w:rStyle w:val="Vnbnnidung"/>
          <w:rFonts w:asciiTheme="majorBidi" w:eastAsiaTheme="majorEastAsia" w:hAnsiTheme="majorBidi" w:cstheme="majorBidi"/>
          <w:b/>
          <w:bCs/>
          <w:sz w:val="28"/>
          <w:szCs w:val="28"/>
        </w:rPr>
        <w:t xml:space="preserve">Điều </w:t>
      </w:r>
      <w:r w:rsidR="006245AB" w:rsidRPr="0042485C">
        <w:rPr>
          <w:rStyle w:val="Vnbnnidung"/>
          <w:rFonts w:asciiTheme="majorBidi" w:eastAsiaTheme="majorEastAsia" w:hAnsiTheme="majorBidi" w:cstheme="majorBidi"/>
          <w:b/>
          <w:bCs/>
          <w:sz w:val="28"/>
          <w:szCs w:val="28"/>
        </w:rPr>
        <w:t>2</w:t>
      </w:r>
      <w:r w:rsidRPr="0042485C">
        <w:rPr>
          <w:rStyle w:val="Vnbnnidung"/>
          <w:rFonts w:asciiTheme="majorBidi" w:eastAsiaTheme="majorEastAsia" w:hAnsiTheme="majorBidi" w:cstheme="majorBidi"/>
          <w:b/>
          <w:bCs/>
          <w:sz w:val="28"/>
          <w:szCs w:val="28"/>
        </w:rPr>
        <w:t xml:space="preserve">. Đối tượng </w:t>
      </w:r>
      <w:r w:rsidR="006709A1" w:rsidRPr="0042485C">
        <w:rPr>
          <w:rStyle w:val="Vnbnnidung"/>
          <w:rFonts w:asciiTheme="majorBidi" w:eastAsiaTheme="majorEastAsia" w:hAnsiTheme="majorBidi" w:cstheme="majorBidi"/>
          <w:b/>
          <w:bCs/>
          <w:sz w:val="28"/>
          <w:szCs w:val="28"/>
        </w:rPr>
        <w:t>áp dụng</w:t>
      </w:r>
    </w:p>
    <w:p w14:paraId="169278DC" w14:textId="6CB61523" w:rsidR="006709A1" w:rsidRPr="0042485C" w:rsidRDefault="006709A1" w:rsidP="00924F74">
      <w:pPr>
        <w:pStyle w:val="Vnbnnidung0"/>
        <w:tabs>
          <w:tab w:val="left" w:pos="2471"/>
        </w:tabs>
        <w:spacing w:before="240" w:after="0" w:line="240" w:lineRule="auto"/>
        <w:ind w:firstLine="720"/>
        <w:jc w:val="both"/>
        <w:rPr>
          <w:rStyle w:val="Vnbnnidung"/>
          <w:rFonts w:asciiTheme="majorBidi" w:eastAsiaTheme="majorEastAsia" w:hAnsiTheme="majorBidi" w:cstheme="majorBidi"/>
          <w:sz w:val="28"/>
          <w:szCs w:val="28"/>
        </w:rPr>
      </w:pPr>
      <w:bookmarkStart w:id="4" w:name="_Hlk217480950"/>
      <w:r w:rsidRPr="0042485C">
        <w:rPr>
          <w:rStyle w:val="Vnbnnidung"/>
          <w:rFonts w:asciiTheme="majorBidi" w:eastAsiaTheme="majorEastAsia" w:hAnsiTheme="majorBidi" w:cstheme="majorBidi"/>
          <w:sz w:val="28"/>
          <w:szCs w:val="28"/>
        </w:rPr>
        <w:t xml:space="preserve">Các cơ quan, đơn vị, cá nhân liên quan đến việc quản lý và sử dụng vốn ngân sách địa phương ủy thác qua Chi nhánh Ngân hàng Chính sách xã hội </w:t>
      </w:r>
      <w:r w:rsidR="001116E8" w:rsidRPr="0042485C">
        <w:rPr>
          <w:rStyle w:val="Vnbnnidung"/>
          <w:rFonts w:asciiTheme="majorBidi" w:eastAsiaTheme="majorEastAsia" w:hAnsiTheme="majorBidi" w:cstheme="majorBidi"/>
          <w:sz w:val="28"/>
          <w:szCs w:val="28"/>
          <w:lang w:val="vi-VN"/>
        </w:rPr>
        <w:t xml:space="preserve">tỉnh </w:t>
      </w:r>
      <w:r w:rsidRPr="0042485C">
        <w:rPr>
          <w:rStyle w:val="Vnbnnidung"/>
          <w:rFonts w:asciiTheme="majorBidi" w:eastAsiaTheme="majorEastAsia" w:hAnsiTheme="majorBidi" w:cstheme="majorBidi"/>
          <w:sz w:val="28"/>
          <w:szCs w:val="28"/>
        </w:rPr>
        <w:t>để cho vay đối với người nghèo và các đối tượng chính sách khác, cụ thể:</w:t>
      </w:r>
      <w:bookmarkEnd w:id="4"/>
    </w:p>
    <w:p w14:paraId="01AA243A" w14:textId="3010A7EB" w:rsidR="006709A1" w:rsidRPr="0042485C" w:rsidRDefault="006709A1" w:rsidP="00924F74">
      <w:pPr>
        <w:pStyle w:val="Vnbnnidung0"/>
        <w:tabs>
          <w:tab w:val="left" w:pos="2471"/>
        </w:tabs>
        <w:spacing w:before="240" w:after="0" w:line="240" w:lineRule="auto"/>
        <w:ind w:firstLine="720"/>
        <w:jc w:val="both"/>
        <w:rPr>
          <w:rStyle w:val="Vnbnnidung"/>
          <w:rFonts w:asciiTheme="majorBidi" w:eastAsiaTheme="majorEastAsia" w:hAnsiTheme="majorBidi" w:cstheme="majorBidi"/>
          <w:sz w:val="28"/>
          <w:szCs w:val="28"/>
        </w:rPr>
      </w:pPr>
      <w:r w:rsidRPr="0042485C">
        <w:rPr>
          <w:rStyle w:val="Vnbnnidung"/>
          <w:rFonts w:asciiTheme="majorBidi" w:eastAsiaTheme="majorEastAsia" w:hAnsiTheme="majorBidi" w:cstheme="majorBidi"/>
          <w:sz w:val="28"/>
          <w:szCs w:val="28"/>
        </w:rPr>
        <w:t xml:space="preserve">1. Hộ nghèo; </w:t>
      </w:r>
      <w:r w:rsidR="009854D6" w:rsidRPr="0042485C">
        <w:rPr>
          <w:rStyle w:val="Vnbnnidung"/>
          <w:rFonts w:asciiTheme="majorBidi" w:eastAsiaTheme="majorEastAsia" w:hAnsiTheme="majorBidi" w:cstheme="majorBidi"/>
          <w:sz w:val="28"/>
          <w:szCs w:val="28"/>
        </w:rPr>
        <w:t xml:space="preserve">hộ </w:t>
      </w:r>
      <w:r w:rsidRPr="0042485C">
        <w:rPr>
          <w:rStyle w:val="Vnbnnidung"/>
          <w:rFonts w:asciiTheme="majorBidi" w:eastAsiaTheme="majorEastAsia" w:hAnsiTheme="majorBidi" w:cstheme="majorBidi"/>
          <w:sz w:val="28"/>
          <w:szCs w:val="28"/>
        </w:rPr>
        <w:t>cận nghèo; hộ mới thoát nghèo.</w:t>
      </w:r>
    </w:p>
    <w:p w14:paraId="202008B9" w14:textId="4154CCF1" w:rsidR="005E48C3" w:rsidRPr="00DD48C1" w:rsidRDefault="006709A1" w:rsidP="00924F74">
      <w:pPr>
        <w:pStyle w:val="Vnbnnidung0"/>
        <w:tabs>
          <w:tab w:val="left" w:pos="2471"/>
        </w:tabs>
        <w:spacing w:before="240" w:after="0" w:line="240" w:lineRule="auto"/>
        <w:ind w:firstLine="720"/>
        <w:jc w:val="both"/>
        <w:rPr>
          <w:rStyle w:val="Vnbnnidung"/>
          <w:rFonts w:asciiTheme="majorBidi" w:eastAsiaTheme="majorEastAsia" w:hAnsiTheme="majorBidi" w:cstheme="majorBidi"/>
          <w:spacing w:val="2"/>
          <w:sz w:val="28"/>
          <w:szCs w:val="28"/>
        </w:rPr>
      </w:pPr>
      <w:r w:rsidRPr="0042485C">
        <w:rPr>
          <w:rStyle w:val="Vnbnnidung"/>
          <w:rFonts w:asciiTheme="majorBidi" w:eastAsiaTheme="majorEastAsia" w:hAnsiTheme="majorBidi" w:cstheme="majorBidi"/>
          <w:bCs/>
          <w:sz w:val="28"/>
          <w:szCs w:val="28"/>
        </w:rPr>
        <w:t>2</w:t>
      </w:r>
      <w:r w:rsidR="009C558D" w:rsidRPr="0042485C">
        <w:rPr>
          <w:rStyle w:val="Vnbnnidung"/>
          <w:rFonts w:asciiTheme="majorBidi" w:eastAsiaTheme="majorEastAsia" w:hAnsiTheme="majorBidi" w:cstheme="majorBidi"/>
          <w:sz w:val="28"/>
          <w:szCs w:val="28"/>
        </w:rPr>
        <w:t xml:space="preserve">. </w:t>
      </w:r>
      <w:r w:rsidR="00524E31" w:rsidRPr="00DD48C1">
        <w:rPr>
          <w:rFonts w:asciiTheme="majorBidi" w:hAnsiTheme="majorBidi" w:cstheme="majorBidi"/>
          <w:spacing w:val="2"/>
          <w:sz w:val="28"/>
          <w:szCs w:val="28"/>
        </w:rPr>
        <w:t>Người lao động thường trú trên địa bàn tỉnh có nhu cầu đi làm việc ở nước ngoài theo Luật Người lao động Việt Nam đi làm việc ở nước ngoài theo hợp đồng</w:t>
      </w:r>
      <w:r w:rsidR="000070CD" w:rsidRPr="00DD48C1">
        <w:rPr>
          <w:rFonts w:asciiTheme="majorBidi" w:hAnsiTheme="majorBidi" w:cstheme="majorBidi"/>
          <w:spacing w:val="2"/>
          <w:sz w:val="28"/>
          <w:szCs w:val="28"/>
        </w:rPr>
        <w:t xml:space="preserve"> thuộc các đối tượng sau: Bộ đội, công an phục viên, xuất ngũ và người lao động thuộc hộ nghèo, hộ cận nghèo, hộ mới thoát nghèo, hộ có mức sống trung bình</w:t>
      </w:r>
      <w:r w:rsidR="00E34A30" w:rsidRPr="00DD48C1">
        <w:rPr>
          <w:rFonts w:asciiTheme="majorBidi" w:hAnsiTheme="majorBidi" w:cstheme="majorBidi"/>
          <w:spacing w:val="2"/>
          <w:sz w:val="28"/>
          <w:szCs w:val="28"/>
        </w:rPr>
        <w:t>.</w:t>
      </w:r>
      <w:r w:rsidR="00524E31" w:rsidRPr="00DD48C1">
        <w:rPr>
          <w:rFonts w:asciiTheme="majorBidi" w:hAnsiTheme="majorBidi" w:cstheme="majorBidi"/>
          <w:spacing w:val="2"/>
          <w:sz w:val="28"/>
          <w:szCs w:val="28"/>
        </w:rPr>
        <w:t xml:space="preserve"> </w:t>
      </w:r>
    </w:p>
    <w:p w14:paraId="4C333F53" w14:textId="4AF302B0" w:rsidR="00DA4937" w:rsidRPr="0042485C" w:rsidRDefault="00A4487B" w:rsidP="00924F74">
      <w:pPr>
        <w:pStyle w:val="Vnbnnidung0"/>
        <w:tabs>
          <w:tab w:val="left" w:pos="2471"/>
        </w:tabs>
        <w:spacing w:before="240" w:after="0" w:line="240" w:lineRule="auto"/>
        <w:ind w:firstLine="720"/>
        <w:jc w:val="both"/>
        <w:rPr>
          <w:rFonts w:asciiTheme="majorBidi" w:hAnsiTheme="majorBidi" w:cstheme="majorBidi"/>
          <w:sz w:val="28"/>
          <w:szCs w:val="28"/>
        </w:rPr>
      </w:pPr>
      <w:r w:rsidRPr="0042485C">
        <w:rPr>
          <w:rFonts w:asciiTheme="majorBidi" w:hAnsiTheme="majorBidi" w:cstheme="majorBidi"/>
          <w:sz w:val="28"/>
          <w:szCs w:val="28"/>
        </w:rPr>
        <w:t>3</w:t>
      </w:r>
      <w:r w:rsidR="005E48C3" w:rsidRPr="0042485C">
        <w:rPr>
          <w:rFonts w:asciiTheme="majorBidi" w:hAnsiTheme="majorBidi" w:cstheme="majorBidi"/>
          <w:sz w:val="28"/>
          <w:szCs w:val="28"/>
        </w:rPr>
        <w:t xml:space="preserve">. </w:t>
      </w:r>
      <w:r w:rsidR="00524E31" w:rsidRPr="0042485C">
        <w:rPr>
          <w:rFonts w:asciiTheme="majorBidi" w:hAnsiTheme="majorBidi" w:cstheme="majorBidi"/>
          <w:sz w:val="28"/>
          <w:szCs w:val="28"/>
        </w:rPr>
        <w:t xml:space="preserve">Hộ gia đình cư trú hợp pháp tại các phường chưa có công trình </w:t>
      </w:r>
      <w:r w:rsidRPr="0042485C">
        <w:rPr>
          <w:rFonts w:asciiTheme="majorBidi" w:hAnsiTheme="majorBidi" w:cstheme="majorBidi"/>
          <w:sz w:val="28"/>
          <w:szCs w:val="28"/>
        </w:rPr>
        <w:t xml:space="preserve">cấp </w:t>
      </w:r>
      <w:r w:rsidR="00524E31" w:rsidRPr="0042485C">
        <w:rPr>
          <w:rFonts w:asciiTheme="majorBidi" w:hAnsiTheme="majorBidi" w:cstheme="majorBidi"/>
          <w:sz w:val="28"/>
          <w:szCs w:val="28"/>
        </w:rPr>
        <w:t xml:space="preserve">nước, công trình vệ sinh hoặc đã có </w:t>
      </w:r>
      <w:r w:rsidR="00524E31" w:rsidRPr="0042485C">
        <w:rPr>
          <w:rFonts w:asciiTheme="majorBidi" w:hAnsiTheme="majorBidi" w:cstheme="majorBidi"/>
          <w:sz w:val="28"/>
          <w:szCs w:val="28"/>
          <w:shd w:val="clear" w:color="auto" w:fill="FFFFFF"/>
        </w:rPr>
        <w:t>nhưng bị hư hỏng cần phải xây dựng mới, nâng cấp, cải tạo, sửa chữa.</w:t>
      </w:r>
    </w:p>
    <w:p w14:paraId="55E19174" w14:textId="5CB39536" w:rsidR="00466910" w:rsidRPr="00A9160D" w:rsidRDefault="00A4487B" w:rsidP="00924F74">
      <w:pPr>
        <w:pStyle w:val="Vnbnnidung0"/>
        <w:tabs>
          <w:tab w:val="left" w:pos="2471"/>
        </w:tabs>
        <w:spacing w:before="240" w:after="0" w:line="240" w:lineRule="auto"/>
        <w:ind w:firstLine="720"/>
        <w:jc w:val="both"/>
        <w:rPr>
          <w:rFonts w:asciiTheme="majorBidi" w:hAnsiTheme="majorBidi" w:cstheme="majorBidi"/>
          <w:spacing w:val="-2"/>
          <w:sz w:val="28"/>
          <w:szCs w:val="28"/>
        </w:rPr>
      </w:pPr>
      <w:r w:rsidRPr="0042485C">
        <w:rPr>
          <w:rFonts w:asciiTheme="majorBidi" w:hAnsiTheme="majorBidi" w:cstheme="majorBidi"/>
          <w:sz w:val="28"/>
          <w:szCs w:val="28"/>
        </w:rPr>
        <w:t>4</w:t>
      </w:r>
      <w:r w:rsidR="005E48C3" w:rsidRPr="0042485C">
        <w:rPr>
          <w:rFonts w:asciiTheme="majorBidi" w:hAnsiTheme="majorBidi" w:cstheme="majorBidi"/>
          <w:sz w:val="28"/>
          <w:szCs w:val="28"/>
        </w:rPr>
        <w:t xml:space="preserve">. </w:t>
      </w:r>
      <w:r w:rsidR="007D4962" w:rsidRPr="00A9160D">
        <w:rPr>
          <w:rFonts w:asciiTheme="majorBidi" w:hAnsiTheme="majorBidi" w:cstheme="majorBidi"/>
          <w:spacing w:val="-2"/>
          <w:sz w:val="28"/>
          <w:szCs w:val="28"/>
        </w:rPr>
        <w:t>Cán bộ, công chức, viên chức</w:t>
      </w:r>
      <w:r w:rsidR="00CE7009" w:rsidRPr="00A9160D">
        <w:rPr>
          <w:rFonts w:asciiTheme="majorBidi" w:hAnsiTheme="majorBidi" w:cstheme="majorBidi"/>
          <w:spacing w:val="-2"/>
          <w:sz w:val="28"/>
          <w:szCs w:val="28"/>
        </w:rPr>
        <w:t xml:space="preserve"> và </w:t>
      </w:r>
      <w:r w:rsidR="003B7AED" w:rsidRPr="00A9160D">
        <w:rPr>
          <w:rFonts w:asciiTheme="majorBidi" w:hAnsiTheme="majorBidi" w:cstheme="majorBidi"/>
          <w:spacing w:val="-2"/>
          <w:sz w:val="28"/>
          <w:szCs w:val="28"/>
        </w:rPr>
        <w:t>người lao động</w:t>
      </w:r>
      <w:r w:rsidR="0062326C" w:rsidRPr="00A9160D">
        <w:rPr>
          <w:rFonts w:asciiTheme="majorBidi" w:hAnsiTheme="majorBidi" w:cstheme="majorBidi"/>
          <w:spacing w:val="-2"/>
          <w:sz w:val="28"/>
          <w:szCs w:val="28"/>
        </w:rPr>
        <w:t xml:space="preserve"> </w:t>
      </w:r>
      <w:r w:rsidR="00F73417" w:rsidRPr="00A9160D">
        <w:rPr>
          <w:rFonts w:asciiTheme="majorBidi" w:hAnsiTheme="majorBidi" w:cstheme="majorBidi"/>
          <w:spacing w:val="-2"/>
          <w:sz w:val="28"/>
          <w:szCs w:val="28"/>
        </w:rPr>
        <w:t xml:space="preserve">trong cơ quan, đơn vị </w:t>
      </w:r>
      <w:r w:rsidR="007D4962" w:rsidRPr="00A9160D">
        <w:rPr>
          <w:rFonts w:asciiTheme="majorBidi" w:hAnsiTheme="majorBidi" w:cstheme="majorBidi"/>
          <w:spacing w:val="-2"/>
          <w:sz w:val="28"/>
          <w:szCs w:val="28"/>
        </w:rPr>
        <w:t xml:space="preserve">trên địa </w:t>
      </w:r>
      <w:r w:rsidR="00DD0CE3" w:rsidRPr="00A9160D">
        <w:rPr>
          <w:rFonts w:asciiTheme="majorBidi" w:hAnsiTheme="majorBidi" w:cstheme="majorBidi"/>
          <w:spacing w:val="-2"/>
          <w:sz w:val="28"/>
          <w:szCs w:val="28"/>
        </w:rPr>
        <w:t>bàn</w:t>
      </w:r>
      <w:r w:rsidR="007D4962" w:rsidRPr="00A9160D">
        <w:rPr>
          <w:rFonts w:asciiTheme="majorBidi" w:hAnsiTheme="majorBidi" w:cstheme="majorBidi"/>
          <w:spacing w:val="-2"/>
          <w:sz w:val="28"/>
          <w:szCs w:val="28"/>
        </w:rPr>
        <w:t xml:space="preserve"> </w:t>
      </w:r>
      <w:r w:rsidR="00CF4CEF" w:rsidRPr="00A9160D">
        <w:rPr>
          <w:rFonts w:asciiTheme="majorBidi" w:hAnsiTheme="majorBidi" w:cstheme="majorBidi"/>
          <w:spacing w:val="-2"/>
          <w:sz w:val="28"/>
          <w:szCs w:val="28"/>
          <w:lang w:val="vi-VN"/>
        </w:rPr>
        <w:t xml:space="preserve">tỉnh có nhu cầu </w:t>
      </w:r>
      <w:r w:rsidRPr="00A9160D">
        <w:rPr>
          <w:rFonts w:asciiTheme="majorBidi" w:hAnsiTheme="majorBidi" w:cstheme="majorBidi"/>
          <w:spacing w:val="-2"/>
          <w:sz w:val="28"/>
          <w:szCs w:val="28"/>
        </w:rPr>
        <w:t>vay vốn hỗ trợ tạo việc làm, duy trì, mở rộng việc làm</w:t>
      </w:r>
      <w:r w:rsidR="00DA4937" w:rsidRPr="00A9160D">
        <w:rPr>
          <w:rFonts w:asciiTheme="majorBidi" w:hAnsiTheme="majorBidi" w:cstheme="majorBidi"/>
          <w:spacing w:val="-2"/>
          <w:sz w:val="28"/>
          <w:szCs w:val="28"/>
        </w:rPr>
        <w:t>.</w:t>
      </w:r>
    </w:p>
    <w:p w14:paraId="61D22BA9" w14:textId="4D02ECDC" w:rsidR="00466910" w:rsidRPr="0042485C" w:rsidRDefault="00BA2A9F" w:rsidP="00924F74">
      <w:pPr>
        <w:pStyle w:val="Vnbnnidung0"/>
        <w:tabs>
          <w:tab w:val="left" w:pos="2471"/>
        </w:tabs>
        <w:spacing w:before="240" w:after="0" w:line="240" w:lineRule="auto"/>
        <w:ind w:firstLine="720"/>
        <w:jc w:val="both"/>
        <w:rPr>
          <w:rFonts w:asciiTheme="majorBidi" w:hAnsiTheme="majorBidi" w:cstheme="majorBidi"/>
          <w:sz w:val="28"/>
          <w:szCs w:val="28"/>
        </w:rPr>
      </w:pPr>
      <w:r w:rsidRPr="0042485C">
        <w:rPr>
          <w:rFonts w:asciiTheme="majorBidi" w:hAnsiTheme="majorBidi" w:cstheme="majorBidi"/>
          <w:sz w:val="28"/>
          <w:szCs w:val="28"/>
        </w:rPr>
        <w:t>5</w:t>
      </w:r>
      <w:r w:rsidR="00524E31" w:rsidRPr="0042485C">
        <w:rPr>
          <w:rFonts w:asciiTheme="majorBidi" w:hAnsiTheme="majorBidi" w:cstheme="majorBidi"/>
          <w:sz w:val="28"/>
          <w:szCs w:val="28"/>
        </w:rPr>
        <w:t>. Các đối tượng theo quy</w:t>
      </w:r>
      <w:r w:rsidR="00C255C9">
        <w:rPr>
          <w:rFonts w:asciiTheme="majorBidi" w:hAnsiTheme="majorBidi" w:cstheme="majorBidi"/>
          <w:sz w:val="28"/>
          <w:szCs w:val="28"/>
        </w:rPr>
        <w:t xml:space="preserve"> định của Chính phủ, Thủ tướng </w:t>
      </w:r>
      <w:r w:rsidR="00524E31" w:rsidRPr="0042485C">
        <w:rPr>
          <w:rFonts w:asciiTheme="majorBidi" w:hAnsiTheme="majorBidi" w:cstheme="majorBidi"/>
          <w:sz w:val="28"/>
          <w:szCs w:val="28"/>
        </w:rPr>
        <w:t>Chính phủ</w:t>
      </w:r>
      <w:bookmarkStart w:id="5" w:name="_Hlk211406245"/>
      <w:r w:rsidR="00A840D4">
        <w:rPr>
          <w:rFonts w:asciiTheme="majorBidi" w:hAnsiTheme="majorBidi" w:cstheme="majorBidi"/>
          <w:sz w:val="28"/>
          <w:szCs w:val="28"/>
        </w:rPr>
        <w:t>.</w:t>
      </w:r>
    </w:p>
    <w:p w14:paraId="5346F4BA" w14:textId="77777777" w:rsidR="00DF401F" w:rsidRPr="0042485C" w:rsidRDefault="00DD0CE3" w:rsidP="00924F74">
      <w:pPr>
        <w:pStyle w:val="Vnbnnidung0"/>
        <w:tabs>
          <w:tab w:val="left" w:pos="2471"/>
        </w:tabs>
        <w:spacing w:before="240" w:after="0" w:line="240" w:lineRule="auto"/>
        <w:ind w:firstLine="720"/>
        <w:jc w:val="both"/>
        <w:rPr>
          <w:rFonts w:asciiTheme="majorBidi" w:hAnsiTheme="majorBidi" w:cstheme="majorBidi"/>
          <w:b/>
          <w:bCs/>
          <w:sz w:val="28"/>
          <w:szCs w:val="28"/>
        </w:rPr>
      </w:pPr>
      <w:r w:rsidRPr="0042485C">
        <w:rPr>
          <w:rFonts w:asciiTheme="majorBidi" w:hAnsiTheme="majorBidi" w:cstheme="majorBidi"/>
          <w:b/>
          <w:bCs/>
          <w:sz w:val="28"/>
          <w:szCs w:val="28"/>
        </w:rPr>
        <w:lastRenderedPageBreak/>
        <w:t>Điều 3. Nguyên tắc thực hiện</w:t>
      </w:r>
    </w:p>
    <w:p w14:paraId="6B8C0476" w14:textId="77777777" w:rsidR="00DF401F" w:rsidRPr="0042485C" w:rsidRDefault="00DD0CE3" w:rsidP="00924F74">
      <w:pPr>
        <w:pStyle w:val="Vnbnnidung0"/>
        <w:tabs>
          <w:tab w:val="left" w:pos="2471"/>
        </w:tabs>
        <w:spacing w:before="240" w:after="0" w:line="240" w:lineRule="auto"/>
        <w:ind w:firstLine="720"/>
        <w:jc w:val="both"/>
        <w:rPr>
          <w:rFonts w:asciiTheme="majorBidi" w:hAnsiTheme="majorBidi" w:cstheme="majorBidi"/>
          <w:sz w:val="28"/>
          <w:szCs w:val="28"/>
        </w:rPr>
      </w:pPr>
      <w:r w:rsidRPr="0042485C">
        <w:rPr>
          <w:rFonts w:asciiTheme="majorBidi" w:hAnsiTheme="majorBidi" w:cstheme="majorBidi"/>
          <w:sz w:val="28"/>
          <w:szCs w:val="28"/>
        </w:rPr>
        <w:t>1.</w:t>
      </w:r>
      <w:r w:rsidRPr="0042485C">
        <w:rPr>
          <w:rFonts w:asciiTheme="majorBidi" w:hAnsiTheme="majorBidi" w:cstheme="majorBidi"/>
          <w:b/>
          <w:bCs/>
          <w:sz w:val="28"/>
          <w:szCs w:val="28"/>
        </w:rPr>
        <w:t xml:space="preserve"> </w:t>
      </w:r>
      <w:r w:rsidRPr="0042485C">
        <w:rPr>
          <w:rFonts w:asciiTheme="majorBidi" w:hAnsiTheme="majorBidi" w:cstheme="majorBidi"/>
          <w:sz w:val="28"/>
          <w:szCs w:val="28"/>
        </w:rPr>
        <w:t>Trường hợp mức cho vay</w:t>
      </w:r>
      <w:r w:rsidR="000A7472" w:rsidRPr="0042485C">
        <w:rPr>
          <w:rFonts w:asciiTheme="majorBidi" w:hAnsiTheme="majorBidi" w:cstheme="majorBidi"/>
          <w:sz w:val="28"/>
          <w:szCs w:val="28"/>
        </w:rPr>
        <w:t xml:space="preserve"> tối đa</w:t>
      </w:r>
      <w:r w:rsidRPr="0042485C">
        <w:rPr>
          <w:rFonts w:asciiTheme="majorBidi" w:hAnsiTheme="majorBidi" w:cstheme="majorBidi"/>
          <w:sz w:val="28"/>
          <w:szCs w:val="28"/>
        </w:rPr>
        <w:t xml:space="preserve"> </w:t>
      </w:r>
      <w:r w:rsidR="000A7472" w:rsidRPr="0042485C">
        <w:rPr>
          <w:rFonts w:asciiTheme="majorBidi" w:hAnsiTheme="majorBidi" w:cstheme="majorBidi"/>
          <w:sz w:val="28"/>
          <w:szCs w:val="28"/>
        </w:rPr>
        <w:t xml:space="preserve">theo quy định </w:t>
      </w:r>
      <w:r w:rsidRPr="0042485C">
        <w:rPr>
          <w:rFonts w:asciiTheme="majorBidi" w:hAnsiTheme="majorBidi" w:cstheme="majorBidi"/>
          <w:sz w:val="28"/>
          <w:szCs w:val="28"/>
        </w:rPr>
        <w:t xml:space="preserve">của Chính phủ, Thủ tướng Chính phủ </w:t>
      </w:r>
      <w:r w:rsidR="000A7472" w:rsidRPr="0042485C">
        <w:rPr>
          <w:rFonts w:asciiTheme="majorBidi" w:hAnsiTheme="majorBidi" w:cstheme="majorBidi"/>
          <w:sz w:val="28"/>
          <w:szCs w:val="28"/>
        </w:rPr>
        <w:t xml:space="preserve">được </w:t>
      </w:r>
      <w:r w:rsidRPr="0042485C">
        <w:rPr>
          <w:rFonts w:asciiTheme="majorBidi" w:hAnsiTheme="majorBidi" w:cstheme="majorBidi"/>
          <w:sz w:val="28"/>
          <w:szCs w:val="28"/>
        </w:rPr>
        <w:t xml:space="preserve">điều chỉnh cao hơn </w:t>
      </w:r>
      <w:r w:rsidR="000A7472" w:rsidRPr="0042485C">
        <w:rPr>
          <w:rFonts w:asciiTheme="majorBidi" w:hAnsiTheme="majorBidi" w:cstheme="majorBidi"/>
          <w:sz w:val="28"/>
          <w:szCs w:val="28"/>
        </w:rPr>
        <w:t xml:space="preserve">mức cho vay tối đa </w:t>
      </w:r>
      <w:r w:rsidRPr="0042485C">
        <w:rPr>
          <w:rFonts w:asciiTheme="majorBidi" w:hAnsiTheme="majorBidi" w:cstheme="majorBidi"/>
          <w:sz w:val="28"/>
          <w:szCs w:val="28"/>
        </w:rPr>
        <w:t>của Nghị quyết này</w:t>
      </w:r>
      <w:r w:rsidR="00CF4CEF" w:rsidRPr="0042485C">
        <w:rPr>
          <w:rFonts w:asciiTheme="majorBidi" w:hAnsiTheme="majorBidi" w:cstheme="majorBidi"/>
          <w:sz w:val="28"/>
          <w:szCs w:val="28"/>
        </w:rPr>
        <w:t>,</w:t>
      </w:r>
      <w:r w:rsidR="000A7472" w:rsidRPr="0042485C">
        <w:rPr>
          <w:rFonts w:asciiTheme="majorBidi" w:hAnsiTheme="majorBidi" w:cstheme="majorBidi"/>
          <w:sz w:val="28"/>
          <w:szCs w:val="28"/>
        </w:rPr>
        <w:t xml:space="preserve"> </w:t>
      </w:r>
      <w:r w:rsidRPr="0042485C">
        <w:rPr>
          <w:rFonts w:asciiTheme="majorBidi" w:hAnsiTheme="majorBidi" w:cstheme="majorBidi"/>
          <w:sz w:val="28"/>
          <w:szCs w:val="28"/>
        </w:rPr>
        <w:t xml:space="preserve">áp dụng theo mức </w:t>
      </w:r>
      <w:r w:rsidR="000A7472" w:rsidRPr="0042485C">
        <w:rPr>
          <w:rFonts w:asciiTheme="majorBidi" w:hAnsiTheme="majorBidi" w:cstheme="majorBidi"/>
          <w:sz w:val="28"/>
          <w:szCs w:val="28"/>
        </w:rPr>
        <w:t xml:space="preserve">cho vay tối đa </w:t>
      </w:r>
      <w:r w:rsidRPr="0042485C">
        <w:rPr>
          <w:rFonts w:asciiTheme="majorBidi" w:hAnsiTheme="majorBidi" w:cstheme="majorBidi"/>
          <w:sz w:val="28"/>
          <w:szCs w:val="28"/>
        </w:rPr>
        <w:t xml:space="preserve">của Chính phủ, Thủ tướng Chính phủ. </w:t>
      </w:r>
      <w:r w:rsidR="00CD2F09" w:rsidRPr="0042485C">
        <w:rPr>
          <w:rFonts w:asciiTheme="majorBidi" w:hAnsiTheme="majorBidi" w:cstheme="majorBidi"/>
          <w:sz w:val="28"/>
          <w:szCs w:val="28"/>
        </w:rPr>
        <w:t xml:space="preserve">Mức </w:t>
      </w:r>
      <w:r w:rsidRPr="0042485C">
        <w:rPr>
          <w:rFonts w:asciiTheme="majorBidi" w:hAnsiTheme="majorBidi" w:cstheme="majorBidi"/>
          <w:sz w:val="28"/>
          <w:szCs w:val="28"/>
        </w:rPr>
        <w:t xml:space="preserve">lãi suất cho vay của Chính phủ, Thủ tướng Chính phủ </w:t>
      </w:r>
      <w:r w:rsidR="000A7472" w:rsidRPr="0042485C">
        <w:rPr>
          <w:rFonts w:asciiTheme="majorBidi" w:hAnsiTheme="majorBidi" w:cstheme="majorBidi"/>
          <w:sz w:val="28"/>
          <w:szCs w:val="28"/>
        </w:rPr>
        <w:t xml:space="preserve">được </w:t>
      </w:r>
      <w:r w:rsidRPr="0042485C">
        <w:rPr>
          <w:rFonts w:asciiTheme="majorBidi" w:hAnsiTheme="majorBidi" w:cstheme="majorBidi"/>
          <w:sz w:val="28"/>
          <w:szCs w:val="28"/>
        </w:rPr>
        <w:t>điều chỉnh thấp hơn</w:t>
      </w:r>
      <w:r w:rsidR="000A7472" w:rsidRPr="0042485C">
        <w:rPr>
          <w:rFonts w:asciiTheme="majorBidi" w:hAnsiTheme="majorBidi" w:cstheme="majorBidi"/>
          <w:sz w:val="28"/>
          <w:szCs w:val="28"/>
        </w:rPr>
        <w:t xml:space="preserve"> mức lãi suất cho vay</w:t>
      </w:r>
      <w:r w:rsidRPr="0042485C">
        <w:rPr>
          <w:rFonts w:asciiTheme="majorBidi" w:hAnsiTheme="majorBidi" w:cstheme="majorBidi"/>
          <w:sz w:val="28"/>
          <w:szCs w:val="28"/>
        </w:rPr>
        <w:t xml:space="preserve"> của Nghị quyết này</w:t>
      </w:r>
      <w:r w:rsidR="00CF4CEF" w:rsidRPr="0042485C">
        <w:rPr>
          <w:rFonts w:asciiTheme="majorBidi" w:hAnsiTheme="majorBidi" w:cstheme="majorBidi"/>
          <w:sz w:val="28"/>
          <w:szCs w:val="28"/>
        </w:rPr>
        <w:t>,</w:t>
      </w:r>
      <w:r w:rsidR="000A7472" w:rsidRPr="0042485C">
        <w:rPr>
          <w:rFonts w:asciiTheme="majorBidi" w:hAnsiTheme="majorBidi" w:cstheme="majorBidi"/>
          <w:sz w:val="28"/>
          <w:szCs w:val="28"/>
        </w:rPr>
        <w:t xml:space="preserve"> </w:t>
      </w:r>
      <w:r w:rsidRPr="0042485C">
        <w:rPr>
          <w:rFonts w:asciiTheme="majorBidi" w:hAnsiTheme="majorBidi" w:cstheme="majorBidi"/>
          <w:sz w:val="28"/>
          <w:szCs w:val="28"/>
        </w:rPr>
        <w:t xml:space="preserve">áp dụng theo mức </w:t>
      </w:r>
      <w:r w:rsidR="000A7472" w:rsidRPr="0042485C">
        <w:rPr>
          <w:rFonts w:asciiTheme="majorBidi" w:hAnsiTheme="majorBidi" w:cstheme="majorBidi"/>
          <w:sz w:val="28"/>
          <w:szCs w:val="28"/>
        </w:rPr>
        <w:t xml:space="preserve">lãi suất cho vay </w:t>
      </w:r>
      <w:r w:rsidRPr="0042485C">
        <w:rPr>
          <w:rFonts w:asciiTheme="majorBidi" w:hAnsiTheme="majorBidi" w:cstheme="majorBidi"/>
          <w:sz w:val="28"/>
          <w:szCs w:val="28"/>
        </w:rPr>
        <w:t>của Chính phủ, Thủ tướng Chính phủ.</w:t>
      </w:r>
    </w:p>
    <w:p w14:paraId="576BAB4E" w14:textId="5992B08D" w:rsidR="00DD0CE3" w:rsidRPr="0042485C" w:rsidRDefault="00CD2F09" w:rsidP="00924F74">
      <w:pPr>
        <w:pStyle w:val="Vnbnnidung0"/>
        <w:tabs>
          <w:tab w:val="left" w:pos="2471"/>
        </w:tabs>
        <w:spacing w:before="240" w:after="0" w:line="240" w:lineRule="auto"/>
        <w:ind w:firstLine="720"/>
        <w:jc w:val="both"/>
        <w:rPr>
          <w:rFonts w:asciiTheme="majorBidi" w:hAnsiTheme="majorBidi" w:cstheme="majorBidi"/>
          <w:sz w:val="28"/>
          <w:szCs w:val="28"/>
        </w:rPr>
      </w:pPr>
      <w:r w:rsidRPr="0042485C">
        <w:rPr>
          <w:rFonts w:asciiTheme="majorBidi" w:hAnsiTheme="majorBidi" w:cstheme="majorBidi"/>
          <w:sz w:val="28"/>
          <w:szCs w:val="28"/>
          <w:lang w:val="vi-VN"/>
        </w:rPr>
        <w:t>2</w:t>
      </w:r>
      <w:r w:rsidR="000A7472" w:rsidRPr="0042485C">
        <w:rPr>
          <w:rFonts w:asciiTheme="majorBidi" w:hAnsiTheme="majorBidi" w:cstheme="majorBidi"/>
          <w:sz w:val="28"/>
          <w:szCs w:val="28"/>
        </w:rPr>
        <w:t>.</w:t>
      </w:r>
      <w:r w:rsidR="00DD0CE3" w:rsidRPr="0042485C">
        <w:rPr>
          <w:rFonts w:asciiTheme="majorBidi" w:hAnsiTheme="majorBidi" w:cstheme="majorBidi"/>
          <w:sz w:val="28"/>
          <w:szCs w:val="28"/>
        </w:rPr>
        <w:t xml:space="preserve"> Trường hợp Chính phủ, Thủ tướng Chính phủ quyết định giảm lãi suất cho vay do thiên tai, dịch bệnh hoặc nguyên nhân khách quan khác</w:t>
      </w:r>
      <w:r w:rsidR="00CF4CEF" w:rsidRPr="0042485C">
        <w:rPr>
          <w:rFonts w:asciiTheme="majorBidi" w:hAnsiTheme="majorBidi" w:cstheme="majorBidi"/>
          <w:sz w:val="28"/>
          <w:szCs w:val="28"/>
        </w:rPr>
        <w:t>,</w:t>
      </w:r>
      <w:r w:rsidR="000A7472" w:rsidRPr="0042485C">
        <w:rPr>
          <w:rFonts w:asciiTheme="majorBidi" w:hAnsiTheme="majorBidi" w:cstheme="majorBidi"/>
          <w:sz w:val="28"/>
          <w:szCs w:val="28"/>
        </w:rPr>
        <w:t xml:space="preserve"> </w:t>
      </w:r>
      <w:r w:rsidR="00DD0CE3" w:rsidRPr="0042485C">
        <w:rPr>
          <w:rFonts w:asciiTheme="majorBidi" w:hAnsiTheme="majorBidi" w:cstheme="majorBidi"/>
          <w:sz w:val="28"/>
          <w:szCs w:val="28"/>
        </w:rPr>
        <w:t>lãi suất cho vay tại Nghị quyết này được giảm tương ứng theo Quyết định của Chính phủ, Thủ tướng Chính phủ.</w:t>
      </w:r>
    </w:p>
    <w:p w14:paraId="4CE5A2AD" w14:textId="1C9199B1" w:rsidR="00CD2F09" w:rsidRPr="0042485C" w:rsidRDefault="00CD2F09" w:rsidP="00924F74">
      <w:pPr>
        <w:pStyle w:val="Vnbnnidung0"/>
        <w:spacing w:before="240" w:after="0" w:line="240" w:lineRule="auto"/>
        <w:ind w:firstLine="720"/>
        <w:jc w:val="both"/>
        <w:rPr>
          <w:rStyle w:val="Vnbnnidung"/>
          <w:rFonts w:asciiTheme="majorBidi" w:eastAsiaTheme="majorEastAsia" w:hAnsiTheme="majorBidi" w:cstheme="majorBidi"/>
          <w:sz w:val="28"/>
          <w:szCs w:val="28"/>
        </w:rPr>
      </w:pPr>
      <w:r w:rsidRPr="0042485C">
        <w:rPr>
          <w:rStyle w:val="Vnbnnidung"/>
          <w:rFonts w:asciiTheme="majorBidi" w:eastAsiaTheme="majorEastAsia" w:hAnsiTheme="majorBidi" w:cstheme="majorBidi"/>
          <w:sz w:val="28"/>
          <w:szCs w:val="28"/>
          <w:lang w:val="vi-VN"/>
        </w:rPr>
        <w:t xml:space="preserve">3. </w:t>
      </w:r>
      <w:r w:rsidRPr="0042485C">
        <w:rPr>
          <w:rStyle w:val="Vnbnnidung"/>
          <w:rFonts w:asciiTheme="majorBidi" w:eastAsiaTheme="majorEastAsia" w:hAnsiTheme="majorBidi" w:cstheme="majorBidi"/>
          <w:sz w:val="28"/>
          <w:szCs w:val="28"/>
        </w:rPr>
        <w:t>Mức</w:t>
      </w:r>
      <w:r w:rsidR="001606D1" w:rsidRPr="0042485C">
        <w:rPr>
          <w:rStyle w:val="Vnbnnidung"/>
          <w:rFonts w:asciiTheme="majorBidi" w:eastAsiaTheme="majorEastAsia" w:hAnsiTheme="majorBidi" w:cstheme="majorBidi"/>
          <w:sz w:val="28"/>
          <w:szCs w:val="28"/>
          <w:lang w:val="vi-VN"/>
        </w:rPr>
        <w:t xml:space="preserve"> cho</w:t>
      </w:r>
      <w:r w:rsidRPr="0042485C">
        <w:rPr>
          <w:rStyle w:val="Vnbnnidung"/>
          <w:rFonts w:asciiTheme="majorBidi" w:eastAsiaTheme="majorEastAsia" w:hAnsiTheme="majorBidi" w:cstheme="majorBidi"/>
          <w:sz w:val="28"/>
          <w:szCs w:val="28"/>
        </w:rPr>
        <w:t xml:space="preserve"> vay</w:t>
      </w:r>
      <w:r w:rsidR="0016213D" w:rsidRPr="0042485C">
        <w:rPr>
          <w:rStyle w:val="Vnbnnidung"/>
          <w:rFonts w:asciiTheme="majorBidi" w:eastAsiaTheme="majorEastAsia" w:hAnsiTheme="majorBidi" w:cstheme="majorBidi"/>
          <w:sz w:val="28"/>
          <w:szCs w:val="28"/>
          <w:lang w:val="vi-VN"/>
        </w:rPr>
        <w:t>, thời hạn cho vay</w:t>
      </w:r>
      <w:r w:rsidRPr="0042485C">
        <w:rPr>
          <w:rStyle w:val="Vnbnnidung"/>
          <w:rFonts w:asciiTheme="majorBidi" w:eastAsiaTheme="majorEastAsia" w:hAnsiTheme="majorBidi" w:cstheme="majorBidi"/>
          <w:sz w:val="28"/>
          <w:szCs w:val="28"/>
        </w:rPr>
        <w:t xml:space="preserve"> cụ thể do Chi nhánh Ngân hàng </w:t>
      </w:r>
      <w:r w:rsidR="004869EB" w:rsidRPr="0042485C">
        <w:rPr>
          <w:rStyle w:val="Vnbnnidung"/>
          <w:rFonts w:asciiTheme="majorBidi" w:eastAsiaTheme="majorEastAsia" w:hAnsiTheme="majorBidi" w:cstheme="majorBidi"/>
          <w:sz w:val="28"/>
          <w:szCs w:val="28"/>
        </w:rPr>
        <w:t xml:space="preserve">Chính </w:t>
      </w:r>
      <w:r w:rsidRPr="0042485C">
        <w:rPr>
          <w:rStyle w:val="Vnbnnidung"/>
          <w:rFonts w:asciiTheme="majorBidi" w:eastAsiaTheme="majorEastAsia" w:hAnsiTheme="majorBidi" w:cstheme="majorBidi"/>
          <w:sz w:val="28"/>
          <w:szCs w:val="28"/>
        </w:rPr>
        <w:t>sách xã hội tỉnh xem xét căn cứ vào nguồn vốn, khả năng trả nợ của đối tượng vay vốn để thỏa thuận với đối tượng vay vốn.</w:t>
      </w:r>
    </w:p>
    <w:p w14:paraId="2CD1D7D8" w14:textId="4369A1C1" w:rsidR="00E90DF7" w:rsidRPr="0042485C" w:rsidRDefault="00E90DF7" w:rsidP="00924F74">
      <w:pPr>
        <w:pStyle w:val="Vnbnnidung0"/>
        <w:tabs>
          <w:tab w:val="left" w:pos="2471"/>
        </w:tabs>
        <w:spacing w:before="240" w:after="0" w:line="240" w:lineRule="auto"/>
        <w:jc w:val="both"/>
        <w:rPr>
          <w:rFonts w:asciiTheme="majorBidi" w:hAnsiTheme="majorBidi" w:cstheme="majorBidi"/>
          <w:b/>
          <w:bCs/>
          <w:sz w:val="28"/>
          <w:szCs w:val="28"/>
        </w:rPr>
      </w:pPr>
      <w:r w:rsidRPr="0042485C">
        <w:rPr>
          <w:rFonts w:asciiTheme="majorBidi" w:hAnsiTheme="majorBidi" w:cstheme="majorBidi"/>
          <w:sz w:val="28"/>
          <w:szCs w:val="28"/>
        </w:rPr>
        <w:t xml:space="preserve">     4. Lãi suất nợ quá hạn bằng 130% lãi suất cho vay.</w:t>
      </w:r>
    </w:p>
    <w:p w14:paraId="43DDB652" w14:textId="0FF0CE6E" w:rsidR="00D92D8D" w:rsidRPr="0042485C" w:rsidRDefault="00524E31" w:rsidP="00924F74">
      <w:pPr>
        <w:pStyle w:val="Vnbnnidung0"/>
        <w:tabs>
          <w:tab w:val="left" w:pos="2471"/>
        </w:tabs>
        <w:spacing w:before="240" w:after="0" w:line="240" w:lineRule="auto"/>
        <w:ind w:firstLine="720"/>
        <w:jc w:val="both"/>
        <w:rPr>
          <w:rFonts w:asciiTheme="majorBidi" w:hAnsiTheme="majorBidi" w:cstheme="majorBidi"/>
          <w:b/>
          <w:sz w:val="28"/>
          <w:szCs w:val="28"/>
        </w:rPr>
      </w:pPr>
      <w:r w:rsidRPr="0042485C">
        <w:rPr>
          <w:rFonts w:asciiTheme="majorBidi" w:hAnsiTheme="majorBidi" w:cstheme="majorBidi"/>
          <w:b/>
          <w:sz w:val="28"/>
          <w:szCs w:val="28"/>
        </w:rPr>
        <w:t xml:space="preserve">Điều </w:t>
      </w:r>
      <w:r w:rsidR="000A7472" w:rsidRPr="0042485C">
        <w:rPr>
          <w:rFonts w:asciiTheme="majorBidi" w:hAnsiTheme="majorBidi" w:cstheme="majorBidi"/>
          <w:b/>
          <w:sz w:val="28"/>
          <w:szCs w:val="28"/>
        </w:rPr>
        <w:t>4</w:t>
      </w:r>
      <w:r w:rsidRPr="0042485C">
        <w:rPr>
          <w:rFonts w:asciiTheme="majorBidi" w:hAnsiTheme="majorBidi" w:cstheme="majorBidi"/>
          <w:b/>
          <w:sz w:val="28"/>
          <w:szCs w:val="28"/>
        </w:rPr>
        <w:t>. Mức cho vay, thời hạn cho vay</w:t>
      </w:r>
      <w:bookmarkEnd w:id="5"/>
      <w:r w:rsidRPr="0042485C">
        <w:rPr>
          <w:rFonts w:asciiTheme="majorBidi" w:hAnsiTheme="majorBidi" w:cstheme="majorBidi"/>
          <w:b/>
          <w:sz w:val="28"/>
          <w:szCs w:val="28"/>
        </w:rPr>
        <w:t>, lãi suất cho vay</w:t>
      </w:r>
    </w:p>
    <w:p w14:paraId="2F67A149" w14:textId="36617D42" w:rsidR="00B35D5B" w:rsidRPr="0042485C" w:rsidRDefault="00524E31" w:rsidP="00924F74">
      <w:pPr>
        <w:pStyle w:val="Vnbnnidung0"/>
        <w:tabs>
          <w:tab w:val="left" w:pos="2471"/>
        </w:tabs>
        <w:spacing w:before="240" w:after="0" w:line="240" w:lineRule="auto"/>
        <w:ind w:firstLine="720"/>
        <w:jc w:val="both"/>
        <w:rPr>
          <w:rFonts w:asciiTheme="majorBidi" w:hAnsiTheme="majorBidi" w:cstheme="majorBidi"/>
          <w:bCs/>
          <w:sz w:val="28"/>
          <w:szCs w:val="28"/>
        </w:rPr>
      </w:pPr>
      <w:r w:rsidRPr="0042485C">
        <w:rPr>
          <w:rFonts w:asciiTheme="majorBidi" w:hAnsiTheme="majorBidi" w:cstheme="majorBidi"/>
          <w:bCs/>
          <w:sz w:val="28"/>
          <w:szCs w:val="28"/>
        </w:rPr>
        <w:t>1.</w:t>
      </w:r>
      <w:r w:rsidRPr="0042485C">
        <w:rPr>
          <w:rFonts w:asciiTheme="majorBidi" w:hAnsiTheme="majorBidi" w:cstheme="majorBidi"/>
          <w:b/>
          <w:bCs/>
          <w:sz w:val="28"/>
          <w:szCs w:val="28"/>
        </w:rPr>
        <w:t xml:space="preserve"> </w:t>
      </w:r>
      <w:r w:rsidR="00B35D5B" w:rsidRPr="0042485C">
        <w:rPr>
          <w:rFonts w:asciiTheme="majorBidi" w:hAnsiTheme="majorBidi" w:cstheme="majorBidi"/>
          <w:bCs/>
          <w:sz w:val="28"/>
          <w:szCs w:val="28"/>
        </w:rPr>
        <w:t xml:space="preserve">Đối với các đối tượng quy định tại khoản 1 Điều 2 </w:t>
      </w:r>
      <w:r w:rsidR="00CF4CEF" w:rsidRPr="0042485C">
        <w:rPr>
          <w:rFonts w:asciiTheme="majorBidi" w:hAnsiTheme="majorBidi" w:cstheme="majorBidi"/>
          <w:bCs/>
          <w:sz w:val="28"/>
          <w:szCs w:val="28"/>
        </w:rPr>
        <w:t>Nghị quyết này</w:t>
      </w:r>
    </w:p>
    <w:p w14:paraId="0788AB8A" w14:textId="75DE53ED" w:rsidR="00B35D5B" w:rsidRPr="0042485C" w:rsidRDefault="00D52457" w:rsidP="00924F74">
      <w:pPr>
        <w:pStyle w:val="Vnbnnidung0"/>
        <w:tabs>
          <w:tab w:val="left" w:pos="2471"/>
        </w:tabs>
        <w:spacing w:before="240" w:after="0" w:line="240" w:lineRule="auto"/>
        <w:ind w:firstLine="720"/>
        <w:jc w:val="both"/>
        <w:rPr>
          <w:rFonts w:asciiTheme="majorBidi" w:hAnsiTheme="majorBidi" w:cstheme="majorBidi"/>
          <w:sz w:val="28"/>
          <w:szCs w:val="28"/>
        </w:rPr>
      </w:pPr>
      <w:r w:rsidRPr="0042485C">
        <w:rPr>
          <w:rFonts w:asciiTheme="majorBidi" w:hAnsiTheme="majorBidi" w:cstheme="majorBidi"/>
          <w:sz w:val="28"/>
          <w:szCs w:val="28"/>
        </w:rPr>
        <w:t>a) Mức cho vay:</w:t>
      </w:r>
      <w:r w:rsidR="00DD2941" w:rsidRPr="0042485C">
        <w:rPr>
          <w:rFonts w:asciiTheme="majorBidi" w:hAnsiTheme="majorBidi" w:cstheme="majorBidi"/>
          <w:sz w:val="28"/>
          <w:szCs w:val="28"/>
        </w:rPr>
        <w:t xml:space="preserve"> </w:t>
      </w:r>
      <w:r w:rsidR="00732D52" w:rsidRPr="0042485C">
        <w:rPr>
          <w:rFonts w:asciiTheme="majorBidi" w:hAnsiTheme="majorBidi" w:cstheme="majorBidi"/>
          <w:sz w:val="28"/>
          <w:szCs w:val="28"/>
        </w:rPr>
        <w:t>T</w:t>
      </w:r>
      <w:r w:rsidR="008163CA" w:rsidRPr="0042485C">
        <w:rPr>
          <w:rFonts w:asciiTheme="majorBidi" w:hAnsiTheme="majorBidi" w:cstheme="majorBidi"/>
          <w:sz w:val="28"/>
          <w:szCs w:val="28"/>
        </w:rPr>
        <w:t>ối đa là 100 triệu đồ</w:t>
      </w:r>
      <w:r w:rsidR="00DD2941" w:rsidRPr="0042485C">
        <w:rPr>
          <w:rFonts w:asciiTheme="majorBidi" w:hAnsiTheme="majorBidi" w:cstheme="majorBidi"/>
          <w:sz w:val="28"/>
          <w:szCs w:val="28"/>
        </w:rPr>
        <w:t>ng/hộ.</w:t>
      </w:r>
    </w:p>
    <w:p w14:paraId="4F8155AA" w14:textId="7C491D33" w:rsidR="00DD2941" w:rsidRPr="0042485C" w:rsidRDefault="00D52457" w:rsidP="00924F74">
      <w:pPr>
        <w:pStyle w:val="Vnbnnidung0"/>
        <w:tabs>
          <w:tab w:val="left" w:pos="2471"/>
        </w:tabs>
        <w:spacing w:before="240" w:after="0" w:line="240" w:lineRule="auto"/>
        <w:ind w:firstLine="720"/>
        <w:jc w:val="both"/>
        <w:rPr>
          <w:rFonts w:asciiTheme="majorBidi" w:hAnsiTheme="majorBidi" w:cstheme="majorBidi"/>
          <w:sz w:val="28"/>
          <w:szCs w:val="28"/>
        </w:rPr>
      </w:pPr>
      <w:r w:rsidRPr="0042485C">
        <w:rPr>
          <w:rFonts w:asciiTheme="majorBidi" w:hAnsiTheme="majorBidi" w:cstheme="majorBidi"/>
          <w:sz w:val="28"/>
          <w:szCs w:val="28"/>
        </w:rPr>
        <w:t>b) Thời hạn cho vay:</w:t>
      </w:r>
      <w:r w:rsidR="00732D52" w:rsidRPr="0042485C">
        <w:rPr>
          <w:rFonts w:asciiTheme="majorBidi" w:hAnsiTheme="majorBidi" w:cstheme="majorBidi"/>
          <w:sz w:val="28"/>
          <w:szCs w:val="28"/>
        </w:rPr>
        <w:t xml:space="preserve"> T</w:t>
      </w:r>
      <w:r w:rsidR="00DD2941" w:rsidRPr="0042485C">
        <w:rPr>
          <w:rFonts w:asciiTheme="majorBidi" w:hAnsiTheme="majorBidi" w:cstheme="majorBidi"/>
          <w:sz w:val="28"/>
          <w:szCs w:val="28"/>
        </w:rPr>
        <w:t xml:space="preserve">ối đa là 10 năm </w:t>
      </w:r>
      <w:r w:rsidR="00DD2941" w:rsidRPr="0042485C">
        <w:rPr>
          <w:rFonts w:asciiTheme="majorBidi" w:hAnsiTheme="majorBidi" w:cstheme="majorBidi"/>
          <w:i/>
          <w:sz w:val="28"/>
          <w:szCs w:val="28"/>
        </w:rPr>
        <w:t>(120 tháng)</w:t>
      </w:r>
      <w:r w:rsidR="00DD2941" w:rsidRPr="0042485C">
        <w:rPr>
          <w:rFonts w:asciiTheme="majorBidi" w:hAnsiTheme="majorBidi" w:cstheme="majorBidi"/>
          <w:sz w:val="28"/>
          <w:szCs w:val="28"/>
        </w:rPr>
        <w:t>.</w:t>
      </w:r>
    </w:p>
    <w:p w14:paraId="753893E8" w14:textId="3480B44D" w:rsidR="00D52457" w:rsidRPr="0042485C" w:rsidRDefault="00D52457" w:rsidP="00924F74">
      <w:pPr>
        <w:pStyle w:val="Vnbnnidung0"/>
        <w:tabs>
          <w:tab w:val="left" w:pos="2471"/>
        </w:tabs>
        <w:spacing w:before="240" w:after="0" w:line="240" w:lineRule="auto"/>
        <w:ind w:firstLine="720"/>
        <w:jc w:val="both"/>
        <w:rPr>
          <w:rFonts w:asciiTheme="majorBidi" w:hAnsiTheme="majorBidi" w:cstheme="majorBidi"/>
          <w:b/>
          <w:bCs/>
          <w:sz w:val="28"/>
          <w:szCs w:val="28"/>
        </w:rPr>
      </w:pPr>
      <w:r w:rsidRPr="0042485C">
        <w:rPr>
          <w:rFonts w:asciiTheme="majorBidi" w:hAnsiTheme="majorBidi" w:cstheme="majorBidi"/>
          <w:sz w:val="28"/>
          <w:szCs w:val="28"/>
        </w:rPr>
        <w:t>c) Lãi suất cho vay</w:t>
      </w:r>
      <w:r w:rsidR="00CF4CEF" w:rsidRPr="0042485C">
        <w:rPr>
          <w:rFonts w:asciiTheme="majorBidi" w:hAnsiTheme="majorBidi" w:cstheme="majorBidi"/>
          <w:sz w:val="28"/>
          <w:szCs w:val="28"/>
          <w:lang w:val="vi-VN"/>
        </w:rPr>
        <w:t>:</w:t>
      </w:r>
      <w:r w:rsidR="00DD2941" w:rsidRPr="0042485C">
        <w:rPr>
          <w:rFonts w:asciiTheme="majorBidi" w:hAnsiTheme="majorBidi" w:cstheme="majorBidi"/>
          <w:sz w:val="28"/>
          <w:szCs w:val="28"/>
        </w:rPr>
        <w:t xml:space="preserve"> </w:t>
      </w:r>
      <w:r w:rsidR="00732D52" w:rsidRPr="0042485C">
        <w:rPr>
          <w:rFonts w:asciiTheme="majorBidi" w:hAnsiTheme="majorBidi" w:cstheme="majorBidi"/>
          <w:sz w:val="28"/>
          <w:szCs w:val="28"/>
        </w:rPr>
        <w:t>H</w:t>
      </w:r>
      <w:r w:rsidR="00861D2E" w:rsidRPr="0042485C">
        <w:rPr>
          <w:rFonts w:asciiTheme="majorBidi" w:hAnsiTheme="majorBidi" w:cstheme="majorBidi"/>
          <w:sz w:val="28"/>
          <w:szCs w:val="28"/>
        </w:rPr>
        <w:t xml:space="preserve">ộ nghèo </w:t>
      </w:r>
      <w:r w:rsidR="00DD2941" w:rsidRPr="0042485C">
        <w:rPr>
          <w:rFonts w:asciiTheme="majorBidi" w:hAnsiTheme="majorBidi" w:cstheme="majorBidi"/>
          <w:sz w:val="28"/>
          <w:szCs w:val="28"/>
        </w:rPr>
        <w:t xml:space="preserve">bằng 4,8%/năm; </w:t>
      </w:r>
      <w:r w:rsidR="00861D2E" w:rsidRPr="0042485C">
        <w:rPr>
          <w:rFonts w:asciiTheme="majorBidi" w:hAnsiTheme="majorBidi" w:cstheme="majorBidi"/>
          <w:sz w:val="28"/>
          <w:szCs w:val="28"/>
        </w:rPr>
        <w:t>hộ cận nghèo bằng 5,76%/năm; hộ mới thoát nghèo bằng 6</w:t>
      </w:r>
      <w:r w:rsidR="00B27C32" w:rsidRPr="0042485C">
        <w:rPr>
          <w:rFonts w:asciiTheme="majorBidi" w:hAnsiTheme="majorBidi" w:cstheme="majorBidi"/>
          <w:sz w:val="28"/>
          <w:szCs w:val="28"/>
        </w:rPr>
        <w:t>,0</w:t>
      </w:r>
      <w:r w:rsidR="00861D2E" w:rsidRPr="0042485C">
        <w:rPr>
          <w:rFonts w:asciiTheme="majorBidi" w:hAnsiTheme="majorBidi" w:cstheme="majorBidi"/>
          <w:sz w:val="28"/>
          <w:szCs w:val="28"/>
        </w:rPr>
        <w:t>%/năm</w:t>
      </w:r>
      <w:r w:rsidR="00E90DF7" w:rsidRPr="0042485C">
        <w:rPr>
          <w:rFonts w:asciiTheme="majorBidi" w:hAnsiTheme="majorBidi" w:cstheme="majorBidi"/>
          <w:sz w:val="28"/>
          <w:szCs w:val="28"/>
        </w:rPr>
        <w:t>.</w:t>
      </w:r>
      <w:r w:rsidR="00861D2E" w:rsidRPr="0042485C">
        <w:rPr>
          <w:rFonts w:asciiTheme="majorBidi" w:hAnsiTheme="majorBidi" w:cstheme="majorBidi"/>
          <w:sz w:val="28"/>
          <w:szCs w:val="28"/>
        </w:rPr>
        <w:t xml:space="preserve"> </w:t>
      </w:r>
    </w:p>
    <w:p w14:paraId="1D993D73" w14:textId="40FAB57A" w:rsidR="00D92D8D" w:rsidRPr="0042485C" w:rsidRDefault="00B35D5B" w:rsidP="00924F74">
      <w:pPr>
        <w:pStyle w:val="Vnbnnidung0"/>
        <w:tabs>
          <w:tab w:val="left" w:pos="2471"/>
        </w:tabs>
        <w:spacing w:before="240" w:after="240" w:line="240" w:lineRule="auto"/>
        <w:ind w:firstLine="720"/>
        <w:jc w:val="both"/>
        <w:rPr>
          <w:rFonts w:asciiTheme="majorBidi" w:hAnsiTheme="majorBidi" w:cstheme="majorBidi"/>
          <w:bCs/>
          <w:sz w:val="28"/>
          <w:szCs w:val="28"/>
        </w:rPr>
      </w:pPr>
      <w:r w:rsidRPr="0042485C">
        <w:rPr>
          <w:rFonts w:asciiTheme="majorBidi" w:hAnsiTheme="majorBidi" w:cstheme="majorBidi"/>
          <w:bCs/>
          <w:sz w:val="28"/>
          <w:szCs w:val="28"/>
        </w:rPr>
        <w:t>2.</w:t>
      </w:r>
      <w:r w:rsidRPr="0042485C">
        <w:rPr>
          <w:rFonts w:asciiTheme="majorBidi" w:hAnsiTheme="majorBidi" w:cstheme="majorBidi"/>
          <w:b/>
          <w:bCs/>
          <w:sz w:val="28"/>
          <w:szCs w:val="28"/>
        </w:rPr>
        <w:t xml:space="preserve"> </w:t>
      </w:r>
      <w:r w:rsidR="00524E31" w:rsidRPr="0042485C">
        <w:rPr>
          <w:rFonts w:asciiTheme="majorBidi" w:hAnsiTheme="majorBidi" w:cstheme="majorBidi"/>
          <w:bCs/>
          <w:sz w:val="28"/>
          <w:szCs w:val="28"/>
        </w:rPr>
        <w:t xml:space="preserve">Đối với các đối tượng quy định tại khoản </w:t>
      </w:r>
      <w:r w:rsidR="00BC677E" w:rsidRPr="0042485C">
        <w:rPr>
          <w:rFonts w:asciiTheme="majorBidi" w:hAnsiTheme="majorBidi" w:cstheme="majorBidi"/>
          <w:bCs/>
          <w:sz w:val="28"/>
          <w:szCs w:val="28"/>
        </w:rPr>
        <w:t>2</w:t>
      </w:r>
      <w:r w:rsidR="00524E31" w:rsidRPr="0042485C">
        <w:rPr>
          <w:rFonts w:asciiTheme="majorBidi" w:hAnsiTheme="majorBidi" w:cstheme="majorBidi"/>
          <w:bCs/>
          <w:sz w:val="28"/>
          <w:szCs w:val="28"/>
        </w:rPr>
        <w:t xml:space="preserve"> Điều 2 </w:t>
      </w:r>
      <w:r w:rsidR="00CF4CEF" w:rsidRPr="0042485C">
        <w:rPr>
          <w:rFonts w:asciiTheme="majorBidi" w:hAnsiTheme="majorBidi" w:cstheme="majorBidi"/>
          <w:bCs/>
          <w:sz w:val="28"/>
          <w:szCs w:val="28"/>
        </w:rPr>
        <w:t>Nghị quyết này</w:t>
      </w:r>
    </w:p>
    <w:p w14:paraId="1A821326" w14:textId="1CB0DC78" w:rsidR="00D92D8D" w:rsidRPr="0042485C" w:rsidRDefault="00524E31" w:rsidP="00924F74">
      <w:pPr>
        <w:pStyle w:val="Vnbnnidung0"/>
        <w:tabs>
          <w:tab w:val="left" w:pos="2471"/>
        </w:tabs>
        <w:spacing w:before="240" w:after="0" w:line="240" w:lineRule="auto"/>
        <w:ind w:firstLine="720"/>
        <w:jc w:val="both"/>
        <w:rPr>
          <w:rFonts w:asciiTheme="majorBidi" w:hAnsiTheme="majorBidi" w:cstheme="majorBidi"/>
          <w:sz w:val="28"/>
          <w:szCs w:val="28"/>
        </w:rPr>
      </w:pPr>
      <w:r w:rsidRPr="0042485C">
        <w:rPr>
          <w:rFonts w:asciiTheme="majorBidi" w:hAnsiTheme="majorBidi" w:cstheme="majorBidi"/>
          <w:sz w:val="28"/>
          <w:szCs w:val="28"/>
        </w:rPr>
        <w:t xml:space="preserve">a) Mức cho vay: </w:t>
      </w:r>
      <w:r w:rsidR="00732D52" w:rsidRPr="0042485C">
        <w:rPr>
          <w:rFonts w:asciiTheme="majorBidi" w:hAnsiTheme="majorBidi" w:cstheme="majorBidi"/>
          <w:sz w:val="28"/>
          <w:szCs w:val="28"/>
        </w:rPr>
        <w:t>T</w:t>
      </w:r>
      <w:r w:rsidRPr="0042485C">
        <w:rPr>
          <w:rFonts w:asciiTheme="majorBidi" w:hAnsiTheme="majorBidi" w:cstheme="majorBidi"/>
          <w:sz w:val="28"/>
          <w:szCs w:val="28"/>
        </w:rPr>
        <w:t xml:space="preserve">ối đa bằng 100% chi phí đi làm việc ở nước ngoài được ghi trong hợp đồng đưa người lao động đi làm việc ở nước ngoài nhưng không vượt quá </w:t>
      </w:r>
      <w:r w:rsidR="00D92D8D" w:rsidRPr="0042485C">
        <w:rPr>
          <w:rFonts w:asciiTheme="majorBidi" w:hAnsiTheme="majorBidi" w:cstheme="majorBidi"/>
          <w:sz w:val="28"/>
          <w:szCs w:val="28"/>
        </w:rPr>
        <w:t>20</w:t>
      </w:r>
      <w:r w:rsidRPr="0042485C">
        <w:rPr>
          <w:rFonts w:asciiTheme="majorBidi" w:hAnsiTheme="majorBidi" w:cstheme="majorBidi"/>
          <w:sz w:val="28"/>
          <w:szCs w:val="28"/>
        </w:rPr>
        <w:t>0 triệu đồng/</w:t>
      </w:r>
      <w:r w:rsidR="00D92D8D" w:rsidRPr="0042485C">
        <w:rPr>
          <w:rFonts w:asciiTheme="majorBidi" w:hAnsiTheme="majorBidi" w:cstheme="majorBidi"/>
          <w:sz w:val="28"/>
          <w:szCs w:val="28"/>
        </w:rPr>
        <w:t>lao động</w:t>
      </w:r>
      <w:r w:rsidRPr="0042485C">
        <w:rPr>
          <w:rFonts w:asciiTheme="majorBidi" w:hAnsiTheme="majorBidi" w:cstheme="majorBidi"/>
          <w:sz w:val="28"/>
          <w:szCs w:val="28"/>
        </w:rPr>
        <w:t>.</w:t>
      </w:r>
    </w:p>
    <w:p w14:paraId="19F5BA6F" w14:textId="77777777" w:rsidR="00D92D8D" w:rsidRPr="0042485C" w:rsidRDefault="00524E31" w:rsidP="00924F74">
      <w:pPr>
        <w:pStyle w:val="Vnbnnidung0"/>
        <w:tabs>
          <w:tab w:val="left" w:pos="2471"/>
        </w:tabs>
        <w:spacing w:before="240" w:after="0" w:line="240" w:lineRule="auto"/>
        <w:ind w:firstLine="720"/>
        <w:jc w:val="both"/>
        <w:rPr>
          <w:rFonts w:asciiTheme="majorBidi" w:hAnsiTheme="majorBidi" w:cstheme="majorBidi"/>
          <w:sz w:val="28"/>
          <w:szCs w:val="28"/>
        </w:rPr>
      </w:pPr>
      <w:r w:rsidRPr="0042485C">
        <w:rPr>
          <w:rFonts w:asciiTheme="majorBidi" w:hAnsiTheme="majorBidi" w:cstheme="majorBidi"/>
          <w:sz w:val="28"/>
          <w:szCs w:val="28"/>
        </w:rPr>
        <w:t>b) Thời hạn cho vay: Căn cứ vào thời hạn đi làm việc ở nước ngoài theo hợp đồng lao động và khả năng trả nợ của người vay nhưng tối đa không quá thời hạn làm việc ở nước ngoài của người lao động được ghi trong hợp đồng đưa người lao động đi làm việc ở nước ngoài.</w:t>
      </w:r>
    </w:p>
    <w:p w14:paraId="7D1F2D87" w14:textId="41B1251D" w:rsidR="00D92D8D" w:rsidRPr="0042485C" w:rsidRDefault="00524E31" w:rsidP="00924F74">
      <w:pPr>
        <w:pStyle w:val="Vnbnnidung0"/>
        <w:tabs>
          <w:tab w:val="left" w:pos="2471"/>
        </w:tabs>
        <w:spacing w:before="240" w:after="0" w:line="240" w:lineRule="auto"/>
        <w:ind w:firstLine="720"/>
        <w:jc w:val="both"/>
        <w:rPr>
          <w:rFonts w:asciiTheme="majorBidi" w:hAnsiTheme="majorBidi" w:cstheme="majorBidi"/>
          <w:sz w:val="28"/>
          <w:szCs w:val="28"/>
        </w:rPr>
      </w:pPr>
      <w:r w:rsidRPr="0042485C">
        <w:rPr>
          <w:rFonts w:asciiTheme="majorBidi" w:hAnsiTheme="majorBidi" w:cstheme="majorBidi"/>
          <w:sz w:val="28"/>
          <w:szCs w:val="28"/>
        </w:rPr>
        <w:t>c) Lãi suất cho vay</w:t>
      </w:r>
      <w:r w:rsidR="005D6B66" w:rsidRPr="0042485C">
        <w:rPr>
          <w:rFonts w:asciiTheme="majorBidi" w:hAnsiTheme="majorBidi" w:cstheme="majorBidi"/>
          <w:sz w:val="28"/>
          <w:szCs w:val="28"/>
          <w:lang w:val="vi-VN"/>
        </w:rPr>
        <w:t>:</w:t>
      </w:r>
      <w:r w:rsidRPr="0042485C">
        <w:rPr>
          <w:rFonts w:asciiTheme="majorBidi" w:hAnsiTheme="majorBidi" w:cstheme="majorBidi"/>
          <w:sz w:val="28"/>
          <w:szCs w:val="28"/>
        </w:rPr>
        <w:t xml:space="preserve"> </w:t>
      </w:r>
      <w:r w:rsidR="00732D52" w:rsidRPr="0042485C">
        <w:rPr>
          <w:rFonts w:asciiTheme="majorBidi" w:hAnsiTheme="majorBidi" w:cstheme="majorBidi"/>
          <w:sz w:val="28"/>
          <w:szCs w:val="28"/>
        </w:rPr>
        <w:t>B</w:t>
      </w:r>
      <w:r w:rsidRPr="0042485C">
        <w:rPr>
          <w:rFonts w:asciiTheme="majorBidi" w:hAnsiTheme="majorBidi" w:cstheme="majorBidi"/>
          <w:sz w:val="28"/>
          <w:szCs w:val="28"/>
        </w:rPr>
        <w:t xml:space="preserve">ằng </w:t>
      </w:r>
      <w:r w:rsidR="00D92D8D" w:rsidRPr="0042485C">
        <w:rPr>
          <w:rFonts w:asciiTheme="majorBidi" w:hAnsiTheme="majorBidi" w:cstheme="majorBidi"/>
          <w:sz w:val="28"/>
          <w:szCs w:val="28"/>
        </w:rPr>
        <w:t>6,24%/năm</w:t>
      </w:r>
      <w:r w:rsidR="00E90DF7" w:rsidRPr="0042485C">
        <w:rPr>
          <w:rFonts w:asciiTheme="majorBidi" w:hAnsiTheme="majorBidi" w:cstheme="majorBidi"/>
          <w:sz w:val="28"/>
          <w:szCs w:val="28"/>
        </w:rPr>
        <w:t>.</w:t>
      </w:r>
      <w:r w:rsidRPr="0042485C">
        <w:rPr>
          <w:rFonts w:asciiTheme="majorBidi" w:hAnsiTheme="majorBidi" w:cstheme="majorBidi"/>
          <w:sz w:val="28"/>
          <w:szCs w:val="28"/>
        </w:rPr>
        <w:t xml:space="preserve"> </w:t>
      </w:r>
    </w:p>
    <w:p w14:paraId="75A35DDD" w14:textId="33FC490B" w:rsidR="00D52457" w:rsidRPr="0042485C" w:rsidRDefault="00BC677E" w:rsidP="00924F74">
      <w:pPr>
        <w:pStyle w:val="Vnbnnidung0"/>
        <w:tabs>
          <w:tab w:val="left" w:pos="2471"/>
        </w:tabs>
        <w:spacing w:before="240" w:after="240" w:line="240" w:lineRule="auto"/>
        <w:ind w:firstLine="720"/>
        <w:jc w:val="both"/>
        <w:rPr>
          <w:rFonts w:asciiTheme="majorBidi" w:hAnsiTheme="majorBidi" w:cstheme="majorBidi"/>
          <w:bCs/>
          <w:sz w:val="28"/>
          <w:szCs w:val="28"/>
        </w:rPr>
      </w:pPr>
      <w:r w:rsidRPr="0042485C">
        <w:rPr>
          <w:rFonts w:asciiTheme="majorBidi" w:hAnsiTheme="majorBidi" w:cstheme="majorBidi"/>
          <w:bCs/>
          <w:sz w:val="28"/>
          <w:szCs w:val="28"/>
        </w:rPr>
        <w:t>3</w:t>
      </w:r>
      <w:r w:rsidR="00D92D8D" w:rsidRPr="0042485C">
        <w:rPr>
          <w:rFonts w:asciiTheme="majorBidi" w:hAnsiTheme="majorBidi" w:cstheme="majorBidi"/>
          <w:bCs/>
          <w:sz w:val="28"/>
          <w:szCs w:val="28"/>
          <w:lang w:val="vi-VN"/>
        </w:rPr>
        <w:t xml:space="preserve">. </w:t>
      </w:r>
      <w:r w:rsidR="00D92D8D" w:rsidRPr="0042485C">
        <w:rPr>
          <w:rFonts w:asciiTheme="majorBidi" w:hAnsiTheme="majorBidi" w:cstheme="majorBidi"/>
          <w:bCs/>
          <w:sz w:val="28"/>
          <w:szCs w:val="28"/>
        </w:rPr>
        <w:t xml:space="preserve">Đối với các đối tượng quy định tại khoản </w:t>
      </w:r>
      <w:r w:rsidRPr="0042485C">
        <w:rPr>
          <w:rFonts w:asciiTheme="majorBidi" w:hAnsiTheme="majorBidi" w:cstheme="majorBidi"/>
          <w:bCs/>
          <w:sz w:val="28"/>
          <w:szCs w:val="28"/>
        </w:rPr>
        <w:t>3</w:t>
      </w:r>
      <w:r w:rsidR="00D92D8D" w:rsidRPr="0042485C">
        <w:rPr>
          <w:rFonts w:asciiTheme="majorBidi" w:hAnsiTheme="majorBidi" w:cstheme="majorBidi"/>
          <w:bCs/>
          <w:sz w:val="28"/>
          <w:szCs w:val="28"/>
        </w:rPr>
        <w:t xml:space="preserve"> Điều 2 Nghị quyết này</w:t>
      </w:r>
    </w:p>
    <w:p w14:paraId="6BF0BE17" w14:textId="50E54B4A" w:rsidR="00D52457" w:rsidRPr="00FE2355" w:rsidRDefault="00732D52" w:rsidP="00924F74">
      <w:pPr>
        <w:pStyle w:val="Vnbnnidung0"/>
        <w:tabs>
          <w:tab w:val="left" w:pos="2471"/>
        </w:tabs>
        <w:spacing w:before="240" w:after="0" w:line="240" w:lineRule="auto"/>
        <w:ind w:firstLine="720"/>
        <w:jc w:val="both"/>
        <w:rPr>
          <w:rFonts w:asciiTheme="majorBidi" w:hAnsiTheme="majorBidi" w:cstheme="majorBidi"/>
          <w:sz w:val="28"/>
          <w:szCs w:val="28"/>
        </w:rPr>
      </w:pPr>
      <w:r w:rsidRPr="0042485C">
        <w:rPr>
          <w:rFonts w:asciiTheme="majorBidi" w:hAnsiTheme="majorBidi" w:cstheme="majorBidi"/>
          <w:sz w:val="28"/>
          <w:szCs w:val="28"/>
        </w:rPr>
        <w:t>a) Mức cho vay: T</w:t>
      </w:r>
      <w:r w:rsidR="00D52457" w:rsidRPr="0042485C">
        <w:rPr>
          <w:rFonts w:asciiTheme="majorBidi" w:hAnsiTheme="majorBidi" w:cstheme="majorBidi"/>
          <w:sz w:val="28"/>
          <w:szCs w:val="28"/>
        </w:rPr>
        <w:t xml:space="preserve">ối đa là 25 triệu đồng/01 loại công </w:t>
      </w:r>
      <w:r w:rsidR="00D52457" w:rsidRPr="00FE2355">
        <w:rPr>
          <w:rFonts w:asciiTheme="majorBidi" w:hAnsiTheme="majorBidi" w:cstheme="majorBidi"/>
          <w:sz w:val="28"/>
          <w:szCs w:val="28"/>
        </w:rPr>
        <w:t>trình/</w:t>
      </w:r>
      <w:r w:rsidR="00FE2355" w:rsidRPr="00FE2355">
        <w:rPr>
          <w:rFonts w:asciiTheme="majorBidi" w:hAnsiTheme="majorBidi" w:cstheme="majorBidi"/>
          <w:sz w:val="28"/>
          <w:szCs w:val="28"/>
        </w:rPr>
        <w:t>hộ</w:t>
      </w:r>
      <w:r w:rsidR="00D52457" w:rsidRPr="00FE2355">
        <w:rPr>
          <w:rFonts w:asciiTheme="majorBidi" w:hAnsiTheme="majorBidi" w:cstheme="majorBidi"/>
          <w:sz w:val="28"/>
          <w:szCs w:val="28"/>
        </w:rPr>
        <w:t>.</w:t>
      </w:r>
    </w:p>
    <w:p w14:paraId="0DB97A6F" w14:textId="62A69DD6" w:rsidR="00D52457" w:rsidRPr="00FE2355" w:rsidRDefault="00D52457" w:rsidP="00924F74">
      <w:pPr>
        <w:pStyle w:val="Vnbnnidung0"/>
        <w:tabs>
          <w:tab w:val="left" w:pos="2471"/>
        </w:tabs>
        <w:spacing w:before="240" w:after="0" w:line="240" w:lineRule="auto"/>
        <w:ind w:firstLine="720"/>
        <w:jc w:val="both"/>
        <w:rPr>
          <w:rFonts w:asciiTheme="majorBidi" w:hAnsiTheme="majorBidi" w:cstheme="majorBidi"/>
          <w:sz w:val="28"/>
          <w:szCs w:val="28"/>
        </w:rPr>
      </w:pPr>
      <w:r w:rsidRPr="00FE2355">
        <w:rPr>
          <w:rFonts w:asciiTheme="majorBidi" w:hAnsiTheme="majorBidi" w:cstheme="majorBidi"/>
          <w:sz w:val="28"/>
          <w:szCs w:val="28"/>
        </w:rPr>
        <w:lastRenderedPageBreak/>
        <w:t xml:space="preserve">b) Thời hạn cho vay: </w:t>
      </w:r>
      <w:r w:rsidR="00732D52" w:rsidRPr="00FE2355">
        <w:rPr>
          <w:rFonts w:asciiTheme="majorBidi" w:hAnsiTheme="majorBidi" w:cstheme="majorBidi"/>
          <w:sz w:val="28"/>
          <w:szCs w:val="28"/>
        </w:rPr>
        <w:t>T</w:t>
      </w:r>
      <w:r w:rsidRPr="00FE2355">
        <w:rPr>
          <w:rFonts w:asciiTheme="majorBidi" w:hAnsiTheme="majorBidi" w:cstheme="majorBidi"/>
          <w:sz w:val="28"/>
          <w:szCs w:val="28"/>
        </w:rPr>
        <w:t xml:space="preserve">ối đa là 05 năm </w:t>
      </w:r>
      <w:r w:rsidRPr="00FE2355">
        <w:rPr>
          <w:rFonts w:asciiTheme="majorBidi" w:hAnsiTheme="majorBidi" w:cstheme="majorBidi"/>
          <w:i/>
          <w:sz w:val="28"/>
          <w:szCs w:val="28"/>
        </w:rPr>
        <w:t>(60 tháng)</w:t>
      </w:r>
      <w:r w:rsidRPr="00FE2355">
        <w:rPr>
          <w:rFonts w:asciiTheme="majorBidi" w:hAnsiTheme="majorBidi" w:cstheme="majorBidi"/>
          <w:sz w:val="28"/>
          <w:szCs w:val="28"/>
        </w:rPr>
        <w:t>.</w:t>
      </w:r>
    </w:p>
    <w:p w14:paraId="40A70A12" w14:textId="43D952B5" w:rsidR="00D52457" w:rsidRPr="00FE2355" w:rsidRDefault="00D52457" w:rsidP="00924F74">
      <w:pPr>
        <w:pStyle w:val="Vnbnnidung0"/>
        <w:tabs>
          <w:tab w:val="left" w:pos="2471"/>
        </w:tabs>
        <w:spacing w:before="240" w:after="0" w:line="240" w:lineRule="auto"/>
        <w:ind w:firstLine="720"/>
        <w:jc w:val="both"/>
        <w:rPr>
          <w:rFonts w:asciiTheme="majorBidi" w:hAnsiTheme="majorBidi" w:cstheme="majorBidi"/>
          <w:sz w:val="28"/>
          <w:szCs w:val="28"/>
        </w:rPr>
      </w:pPr>
      <w:r w:rsidRPr="00FE2355">
        <w:rPr>
          <w:rFonts w:asciiTheme="majorBidi" w:hAnsiTheme="majorBidi" w:cstheme="majorBidi"/>
          <w:sz w:val="28"/>
          <w:szCs w:val="28"/>
        </w:rPr>
        <w:t xml:space="preserve">c) Lãi suất cho vay: </w:t>
      </w:r>
      <w:r w:rsidR="00732D52" w:rsidRPr="00FE2355">
        <w:rPr>
          <w:rFonts w:asciiTheme="majorBidi" w:hAnsiTheme="majorBidi" w:cstheme="majorBidi"/>
          <w:sz w:val="28"/>
          <w:szCs w:val="28"/>
        </w:rPr>
        <w:t>B</w:t>
      </w:r>
      <w:r w:rsidRPr="00FE2355">
        <w:rPr>
          <w:rFonts w:asciiTheme="majorBidi" w:hAnsiTheme="majorBidi" w:cstheme="majorBidi"/>
          <w:sz w:val="28"/>
          <w:szCs w:val="28"/>
        </w:rPr>
        <w:t xml:space="preserve">ằng </w:t>
      </w:r>
      <w:r w:rsidR="00EC0EB4" w:rsidRPr="00FE2355">
        <w:rPr>
          <w:rFonts w:asciiTheme="majorBidi" w:hAnsiTheme="majorBidi" w:cstheme="majorBidi"/>
          <w:sz w:val="28"/>
          <w:szCs w:val="28"/>
          <w:lang w:val="vi-VN"/>
        </w:rPr>
        <w:t>7,5</w:t>
      </w:r>
      <w:r w:rsidRPr="00FE2355">
        <w:rPr>
          <w:rFonts w:asciiTheme="majorBidi" w:hAnsiTheme="majorBidi" w:cstheme="majorBidi"/>
          <w:sz w:val="28"/>
          <w:szCs w:val="28"/>
        </w:rPr>
        <w:t>%/năm</w:t>
      </w:r>
      <w:r w:rsidR="00E90DF7" w:rsidRPr="00FE2355">
        <w:rPr>
          <w:rFonts w:asciiTheme="majorBidi" w:hAnsiTheme="majorBidi" w:cstheme="majorBidi"/>
          <w:sz w:val="28"/>
          <w:szCs w:val="28"/>
        </w:rPr>
        <w:t>.</w:t>
      </w:r>
    </w:p>
    <w:p w14:paraId="6C9ADCFF" w14:textId="358D2F69" w:rsidR="00D52457" w:rsidRPr="00FE2355" w:rsidRDefault="00BC677E" w:rsidP="00924F74">
      <w:pPr>
        <w:pStyle w:val="Vnbnnidung0"/>
        <w:tabs>
          <w:tab w:val="left" w:pos="2471"/>
        </w:tabs>
        <w:spacing w:before="240" w:after="0" w:line="240" w:lineRule="auto"/>
        <w:ind w:firstLine="720"/>
        <w:jc w:val="both"/>
        <w:rPr>
          <w:rFonts w:asciiTheme="majorBidi" w:hAnsiTheme="majorBidi" w:cstheme="majorBidi"/>
          <w:bCs/>
          <w:sz w:val="28"/>
          <w:szCs w:val="28"/>
        </w:rPr>
      </w:pPr>
      <w:r w:rsidRPr="00FE2355">
        <w:rPr>
          <w:rFonts w:asciiTheme="majorBidi" w:hAnsiTheme="majorBidi" w:cstheme="majorBidi"/>
          <w:bCs/>
          <w:sz w:val="28"/>
          <w:szCs w:val="28"/>
        </w:rPr>
        <w:t>4</w:t>
      </w:r>
      <w:r w:rsidR="00524E31" w:rsidRPr="00FE2355">
        <w:rPr>
          <w:rFonts w:asciiTheme="majorBidi" w:hAnsiTheme="majorBidi" w:cstheme="majorBidi"/>
          <w:bCs/>
          <w:sz w:val="28"/>
          <w:szCs w:val="28"/>
          <w:lang w:val="vi-VN"/>
        </w:rPr>
        <w:t>.</w:t>
      </w:r>
      <w:r w:rsidR="00524E31" w:rsidRPr="00FE2355">
        <w:rPr>
          <w:rFonts w:asciiTheme="majorBidi" w:hAnsiTheme="majorBidi" w:cstheme="majorBidi"/>
          <w:b/>
          <w:bCs/>
          <w:sz w:val="28"/>
          <w:szCs w:val="28"/>
          <w:lang w:val="vi-VN"/>
        </w:rPr>
        <w:t xml:space="preserve"> </w:t>
      </w:r>
      <w:r w:rsidR="00524E31" w:rsidRPr="00FE2355">
        <w:rPr>
          <w:rFonts w:asciiTheme="majorBidi" w:hAnsiTheme="majorBidi" w:cstheme="majorBidi"/>
          <w:bCs/>
          <w:sz w:val="28"/>
          <w:szCs w:val="28"/>
        </w:rPr>
        <w:t xml:space="preserve">Đối với các đối tượng quy định tại khoản </w:t>
      </w:r>
      <w:r w:rsidRPr="00FE2355">
        <w:rPr>
          <w:rFonts w:asciiTheme="majorBidi" w:hAnsiTheme="majorBidi" w:cstheme="majorBidi"/>
          <w:bCs/>
          <w:sz w:val="28"/>
          <w:szCs w:val="28"/>
        </w:rPr>
        <w:t>4</w:t>
      </w:r>
      <w:r w:rsidR="00524E31" w:rsidRPr="00FE2355">
        <w:rPr>
          <w:rFonts w:asciiTheme="majorBidi" w:hAnsiTheme="majorBidi" w:cstheme="majorBidi"/>
          <w:bCs/>
          <w:sz w:val="28"/>
          <w:szCs w:val="28"/>
        </w:rPr>
        <w:t xml:space="preserve"> Điều 2 Nghị quyết này </w:t>
      </w:r>
    </w:p>
    <w:p w14:paraId="734F95A6" w14:textId="53DAD3B5" w:rsidR="00D52457" w:rsidRPr="00FE2355" w:rsidRDefault="00732D52" w:rsidP="00924F74">
      <w:pPr>
        <w:pStyle w:val="Vnbnnidung0"/>
        <w:tabs>
          <w:tab w:val="left" w:pos="2471"/>
        </w:tabs>
        <w:spacing w:before="240" w:after="0" w:line="240" w:lineRule="auto"/>
        <w:ind w:firstLine="720"/>
        <w:jc w:val="both"/>
        <w:rPr>
          <w:rFonts w:asciiTheme="majorBidi" w:hAnsiTheme="majorBidi" w:cstheme="majorBidi"/>
          <w:sz w:val="28"/>
          <w:szCs w:val="28"/>
        </w:rPr>
      </w:pPr>
      <w:r w:rsidRPr="00FE2355">
        <w:rPr>
          <w:rFonts w:asciiTheme="majorBidi" w:hAnsiTheme="majorBidi" w:cstheme="majorBidi"/>
          <w:sz w:val="28"/>
          <w:szCs w:val="28"/>
        </w:rPr>
        <w:t>a) Mức cho vay: T</w:t>
      </w:r>
      <w:r w:rsidR="00D52457" w:rsidRPr="00FE2355">
        <w:rPr>
          <w:rFonts w:asciiTheme="majorBidi" w:hAnsiTheme="majorBidi" w:cstheme="majorBidi"/>
          <w:sz w:val="28"/>
          <w:szCs w:val="28"/>
        </w:rPr>
        <w:t>ối đa là 200 triệu đồng/</w:t>
      </w:r>
      <w:r w:rsidR="00FE2355" w:rsidRPr="00FE2355">
        <w:rPr>
          <w:rFonts w:asciiTheme="majorBidi" w:hAnsiTheme="majorBidi" w:cstheme="majorBidi"/>
          <w:sz w:val="28"/>
          <w:szCs w:val="28"/>
        </w:rPr>
        <w:t>lao động</w:t>
      </w:r>
      <w:r w:rsidR="00D52457" w:rsidRPr="00FE2355">
        <w:rPr>
          <w:rFonts w:asciiTheme="majorBidi" w:hAnsiTheme="majorBidi" w:cstheme="majorBidi"/>
          <w:sz w:val="28"/>
          <w:szCs w:val="28"/>
        </w:rPr>
        <w:t>.</w:t>
      </w:r>
    </w:p>
    <w:p w14:paraId="4F2D0866" w14:textId="7399F64D" w:rsidR="00D52457" w:rsidRPr="0042485C" w:rsidRDefault="00732D52" w:rsidP="00924F74">
      <w:pPr>
        <w:pStyle w:val="Vnbnnidung0"/>
        <w:tabs>
          <w:tab w:val="left" w:pos="2471"/>
        </w:tabs>
        <w:spacing w:before="240" w:after="0" w:line="240" w:lineRule="auto"/>
        <w:ind w:firstLine="720"/>
        <w:jc w:val="both"/>
        <w:rPr>
          <w:rFonts w:asciiTheme="majorBidi" w:hAnsiTheme="majorBidi" w:cstheme="majorBidi"/>
          <w:sz w:val="28"/>
          <w:szCs w:val="28"/>
        </w:rPr>
      </w:pPr>
      <w:r w:rsidRPr="0042485C">
        <w:rPr>
          <w:rFonts w:asciiTheme="majorBidi" w:hAnsiTheme="majorBidi" w:cstheme="majorBidi"/>
          <w:sz w:val="28"/>
          <w:szCs w:val="28"/>
        </w:rPr>
        <w:t>b) Thời hạn cho vay: T</w:t>
      </w:r>
      <w:r w:rsidR="00D52457" w:rsidRPr="0042485C">
        <w:rPr>
          <w:rFonts w:asciiTheme="majorBidi" w:hAnsiTheme="majorBidi" w:cstheme="majorBidi"/>
          <w:sz w:val="28"/>
          <w:szCs w:val="28"/>
        </w:rPr>
        <w:t xml:space="preserve">ối đa là </w:t>
      </w:r>
      <w:r w:rsidR="00873624" w:rsidRPr="0042485C">
        <w:rPr>
          <w:rFonts w:asciiTheme="majorBidi" w:hAnsiTheme="majorBidi" w:cstheme="majorBidi"/>
          <w:sz w:val="28"/>
          <w:szCs w:val="28"/>
        </w:rPr>
        <w:t>10</w:t>
      </w:r>
      <w:r w:rsidR="00D52457" w:rsidRPr="0042485C">
        <w:rPr>
          <w:rFonts w:asciiTheme="majorBidi" w:hAnsiTheme="majorBidi" w:cstheme="majorBidi"/>
          <w:sz w:val="28"/>
          <w:szCs w:val="28"/>
        </w:rPr>
        <w:t xml:space="preserve"> năm </w:t>
      </w:r>
      <w:r w:rsidR="00D52457" w:rsidRPr="0042485C">
        <w:rPr>
          <w:rFonts w:asciiTheme="majorBidi" w:hAnsiTheme="majorBidi" w:cstheme="majorBidi"/>
          <w:i/>
          <w:sz w:val="28"/>
          <w:szCs w:val="28"/>
        </w:rPr>
        <w:t>(</w:t>
      </w:r>
      <w:r w:rsidR="00873624" w:rsidRPr="0042485C">
        <w:rPr>
          <w:rFonts w:asciiTheme="majorBidi" w:hAnsiTheme="majorBidi" w:cstheme="majorBidi"/>
          <w:i/>
          <w:sz w:val="28"/>
          <w:szCs w:val="28"/>
        </w:rPr>
        <w:t>120</w:t>
      </w:r>
      <w:r w:rsidR="00D52457" w:rsidRPr="0042485C">
        <w:rPr>
          <w:rFonts w:asciiTheme="majorBidi" w:hAnsiTheme="majorBidi" w:cstheme="majorBidi"/>
          <w:i/>
          <w:sz w:val="28"/>
          <w:szCs w:val="28"/>
        </w:rPr>
        <w:t xml:space="preserve"> tháng)</w:t>
      </w:r>
      <w:r w:rsidR="00D52457" w:rsidRPr="0042485C">
        <w:rPr>
          <w:rFonts w:asciiTheme="majorBidi" w:hAnsiTheme="majorBidi" w:cstheme="majorBidi"/>
          <w:sz w:val="28"/>
          <w:szCs w:val="28"/>
        </w:rPr>
        <w:t>.</w:t>
      </w:r>
    </w:p>
    <w:p w14:paraId="0DA81E14" w14:textId="0F16C23D" w:rsidR="00D52457" w:rsidRPr="0042485C" w:rsidRDefault="00D52457" w:rsidP="00924F74">
      <w:pPr>
        <w:pStyle w:val="Vnbnnidung0"/>
        <w:tabs>
          <w:tab w:val="left" w:pos="2471"/>
        </w:tabs>
        <w:spacing w:before="240" w:after="0" w:line="240" w:lineRule="auto"/>
        <w:ind w:firstLine="720"/>
        <w:jc w:val="both"/>
        <w:rPr>
          <w:rFonts w:asciiTheme="majorBidi" w:hAnsiTheme="majorBidi" w:cstheme="majorBidi"/>
          <w:sz w:val="28"/>
          <w:szCs w:val="28"/>
        </w:rPr>
      </w:pPr>
      <w:r w:rsidRPr="0042485C">
        <w:rPr>
          <w:rFonts w:asciiTheme="majorBidi" w:hAnsiTheme="majorBidi" w:cstheme="majorBidi"/>
          <w:sz w:val="28"/>
          <w:szCs w:val="28"/>
        </w:rPr>
        <w:t xml:space="preserve">c) Lãi suất cho vay: </w:t>
      </w:r>
      <w:r w:rsidR="00732D52" w:rsidRPr="0042485C">
        <w:rPr>
          <w:rFonts w:asciiTheme="majorBidi" w:hAnsiTheme="majorBidi" w:cstheme="majorBidi"/>
          <w:sz w:val="28"/>
          <w:szCs w:val="28"/>
        </w:rPr>
        <w:t>B</w:t>
      </w:r>
      <w:r w:rsidR="00873624" w:rsidRPr="0042485C">
        <w:rPr>
          <w:rFonts w:asciiTheme="majorBidi" w:hAnsiTheme="majorBidi" w:cstheme="majorBidi"/>
          <w:sz w:val="28"/>
          <w:szCs w:val="28"/>
        </w:rPr>
        <w:t xml:space="preserve">ằng </w:t>
      </w:r>
      <w:r w:rsidR="00353542" w:rsidRPr="0042485C">
        <w:rPr>
          <w:rFonts w:asciiTheme="majorBidi" w:hAnsiTheme="majorBidi" w:cstheme="majorBidi"/>
          <w:sz w:val="28"/>
          <w:szCs w:val="28"/>
        </w:rPr>
        <w:t>7,92</w:t>
      </w:r>
      <w:r w:rsidR="00F16DBE" w:rsidRPr="0042485C">
        <w:rPr>
          <w:rFonts w:asciiTheme="majorBidi" w:hAnsiTheme="majorBidi" w:cstheme="majorBidi"/>
          <w:sz w:val="28"/>
          <w:szCs w:val="28"/>
        </w:rPr>
        <w:t>48</w:t>
      </w:r>
      <w:r w:rsidR="00873624" w:rsidRPr="0042485C">
        <w:rPr>
          <w:rFonts w:asciiTheme="majorBidi" w:hAnsiTheme="majorBidi" w:cstheme="majorBidi"/>
          <w:sz w:val="28"/>
          <w:szCs w:val="28"/>
        </w:rPr>
        <w:t>%/năm</w:t>
      </w:r>
      <w:r w:rsidR="00E90DF7" w:rsidRPr="0042485C">
        <w:rPr>
          <w:rFonts w:asciiTheme="majorBidi" w:hAnsiTheme="majorBidi" w:cstheme="majorBidi"/>
          <w:sz w:val="28"/>
          <w:szCs w:val="28"/>
        </w:rPr>
        <w:t>.</w:t>
      </w:r>
      <w:r w:rsidR="00873624" w:rsidRPr="0042485C">
        <w:rPr>
          <w:rFonts w:asciiTheme="majorBidi" w:hAnsiTheme="majorBidi" w:cstheme="majorBidi"/>
          <w:sz w:val="28"/>
          <w:szCs w:val="28"/>
        </w:rPr>
        <w:t xml:space="preserve"> </w:t>
      </w:r>
    </w:p>
    <w:p w14:paraId="67D1178C" w14:textId="2FE7486E" w:rsidR="00A824B8" w:rsidRPr="0042485C" w:rsidRDefault="003178A2" w:rsidP="00924F74">
      <w:pPr>
        <w:pStyle w:val="Vnbnnidung0"/>
        <w:tabs>
          <w:tab w:val="left" w:pos="2471"/>
        </w:tabs>
        <w:spacing w:before="240" w:after="0" w:line="240" w:lineRule="auto"/>
        <w:ind w:firstLine="720"/>
        <w:jc w:val="both"/>
        <w:rPr>
          <w:rFonts w:asciiTheme="majorBidi" w:hAnsiTheme="majorBidi" w:cstheme="majorBidi"/>
          <w:sz w:val="28"/>
          <w:szCs w:val="28"/>
        </w:rPr>
      </w:pPr>
      <w:r w:rsidRPr="0042485C">
        <w:rPr>
          <w:rFonts w:asciiTheme="majorBidi" w:hAnsiTheme="majorBidi" w:cstheme="majorBidi"/>
          <w:bCs/>
          <w:sz w:val="28"/>
          <w:szCs w:val="28"/>
        </w:rPr>
        <w:t>5</w:t>
      </w:r>
      <w:r w:rsidR="00524E31" w:rsidRPr="0042485C">
        <w:rPr>
          <w:rFonts w:asciiTheme="majorBidi" w:hAnsiTheme="majorBidi" w:cstheme="majorBidi"/>
          <w:bCs/>
          <w:sz w:val="28"/>
          <w:szCs w:val="28"/>
        </w:rPr>
        <w:t xml:space="preserve">. Đối với các đối tượng quy định tại khoản </w:t>
      </w:r>
      <w:r w:rsidRPr="0042485C">
        <w:rPr>
          <w:rFonts w:asciiTheme="majorBidi" w:hAnsiTheme="majorBidi" w:cstheme="majorBidi"/>
          <w:bCs/>
          <w:sz w:val="28"/>
          <w:szCs w:val="28"/>
        </w:rPr>
        <w:t>5</w:t>
      </w:r>
      <w:r w:rsidR="00524E31" w:rsidRPr="0042485C">
        <w:rPr>
          <w:rFonts w:asciiTheme="majorBidi" w:hAnsiTheme="majorBidi" w:cstheme="majorBidi"/>
          <w:bCs/>
          <w:sz w:val="28"/>
          <w:szCs w:val="28"/>
        </w:rPr>
        <w:t xml:space="preserve"> Điều 2 Nghị quyết này</w:t>
      </w:r>
      <w:r w:rsidRPr="0042485C">
        <w:rPr>
          <w:rFonts w:asciiTheme="majorBidi" w:hAnsiTheme="majorBidi" w:cstheme="majorBidi"/>
          <w:bCs/>
          <w:sz w:val="28"/>
          <w:szCs w:val="28"/>
        </w:rPr>
        <w:t>:</w:t>
      </w:r>
      <w:r w:rsidR="00524E31" w:rsidRPr="0042485C">
        <w:rPr>
          <w:rFonts w:asciiTheme="majorBidi" w:hAnsiTheme="majorBidi" w:cstheme="majorBidi"/>
          <w:bCs/>
          <w:sz w:val="28"/>
          <w:szCs w:val="28"/>
        </w:rPr>
        <w:t xml:space="preserve"> </w:t>
      </w:r>
      <w:r w:rsidR="00551B8D" w:rsidRPr="0042485C">
        <w:rPr>
          <w:rFonts w:asciiTheme="majorBidi" w:hAnsiTheme="majorBidi" w:cstheme="majorBidi"/>
          <w:bCs/>
          <w:sz w:val="28"/>
          <w:szCs w:val="28"/>
        </w:rPr>
        <w:t xml:space="preserve">Mức cho vay, thời hạn cho vay, lãi suất cho vay </w:t>
      </w:r>
      <w:r w:rsidR="00524E31" w:rsidRPr="0042485C">
        <w:rPr>
          <w:rFonts w:asciiTheme="majorBidi" w:hAnsiTheme="majorBidi" w:cstheme="majorBidi"/>
          <w:iCs/>
          <w:sz w:val="28"/>
          <w:szCs w:val="28"/>
        </w:rPr>
        <w:t>theo</w:t>
      </w:r>
      <w:r w:rsidR="00524E31" w:rsidRPr="0042485C">
        <w:rPr>
          <w:rFonts w:asciiTheme="majorBidi" w:hAnsiTheme="majorBidi" w:cstheme="majorBidi"/>
          <w:sz w:val="28"/>
          <w:szCs w:val="28"/>
        </w:rPr>
        <w:t xml:space="preserve"> quy</w:t>
      </w:r>
      <w:r w:rsidR="00524E31" w:rsidRPr="0042485C">
        <w:rPr>
          <w:rFonts w:asciiTheme="majorBidi" w:hAnsiTheme="majorBidi" w:cstheme="majorBidi"/>
          <w:sz w:val="28"/>
          <w:szCs w:val="28"/>
          <w:lang w:val="vi-VN"/>
        </w:rPr>
        <w:t xml:space="preserve"> định </w:t>
      </w:r>
      <w:r w:rsidR="00B35D5B" w:rsidRPr="0042485C">
        <w:rPr>
          <w:rFonts w:asciiTheme="majorBidi" w:hAnsiTheme="majorBidi" w:cstheme="majorBidi"/>
          <w:sz w:val="28"/>
          <w:szCs w:val="28"/>
        </w:rPr>
        <w:t xml:space="preserve">hiện hành </w:t>
      </w:r>
      <w:r w:rsidR="00524E31" w:rsidRPr="0042485C">
        <w:rPr>
          <w:rFonts w:asciiTheme="majorBidi" w:hAnsiTheme="majorBidi" w:cstheme="majorBidi"/>
          <w:sz w:val="28"/>
          <w:szCs w:val="28"/>
        </w:rPr>
        <w:t>của Chính phủ và Thủ tướng Chính phủ.</w:t>
      </w:r>
      <w:bookmarkStart w:id="6" w:name="_Hlk211406288"/>
    </w:p>
    <w:p w14:paraId="1631C34D" w14:textId="3F241F49" w:rsidR="003F4C78" w:rsidRPr="0017142A" w:rsidRDefault="00524E31" w:rsidP="00924F74">
      <w:pPr>
        <w:pStyle w:val="Vnbnnidung0"/>
        <w:tabs>
          <w:tab w:val="left" w:pos="2471"/>
        </w:tabs>
        <w:spacing w:before="240" w:after="0" w:line="240" w:lineRule="auto"/>
        <w:ind w:firstLine="720"/>
        <w:jc w:val="both"/>
        <w:rPr>
          <w:rFonts w:asciiTheme="majorBidi" w:hAnsiTheme="majorBidi" w:cstheme="majorBidi"/>
          <w:b/>
          <w:bCs/>
          <w:sz w:val="28"/>
          <w:szCs w:val="28"/>
        </w:rPr>
      </w:pPr>
      <w:r w:rsidRPr="0017142A">
        <w:rPr>
          <w:rFonts w:asciiTheme="majorBidi" w:hAnsiTheme="majorBidi" w:cstheme="majorBidi"/>
          <w:b/>
          <w:sz w:val="28"/>
          <w:szCs w:val="28"/>
        </w:rPr>
        <w:t xml:space="preserve">Điều </w:t>
      </w:r>
      <w:r w:rsidR="00E63861" w:rsidRPr="0017142A">
        <w:rPr>
          <w:rFonts w:asciiTheme="majorBidi" w:hAnsiTheme="majorBidi" w:cstheme="majorBidi"/>
          <w:b/>
          <w:sz w:val="28"/>
          <w:szCs w:val="28"/>
        </w:rPr>
        <w:t>5</w:t>
      </w:r>
      <w:r w:rsidRPr="0017142A">
        <w:rPr>
          <w:rFonts w:asciiTheme="majorBidi" w:hAnsiTheme="majorBidi" w:cstheme="majorBidi"/>
          <w:b/>
          <w:sz w:val="28"/>
          <w:szCs w:val="28"/>
        </w:rPr>
        <w:t>.</w:t>
      </w:r>
      <w:r w:rsidRPr="0017142A">
        <w:rPr>
          <w:rFonts w:asciiTheme="majorBidi" w:hAnsiTheme="majorBidi" w:cstheme="majorBidi"/>
          <w:sz w:val="28"/>
          <w:szCs w:val="28"/>
        </w:rPr>
        <w:t xml:space="preserve"> </w:t>
      </w:r>
      <w:r w:rsidRPr="0017142A">
        <w:rPr>
          <w:rFonts w:asciiTheme="majorBidi" w:hAnsiTheme="majorBidi" w:cstheme="majorBidi"/>
          <w:b/>
          <w:bCs/>
          <w:sz w:val="28"/>
          <w:szCs w:val="28"/>
        </w:rPr>
        <w:t>Xử lý nợ bị rủi ro</w:t>
      </w:r>
      <w:bookmarkEnd w:id="6"/>
    </w:p>
    <w:p w14:paraId="26C62A16" w14:textId="1EDFF6C5" w:rsidR="00235337" w:rsidRPr="0017142A" w:rsidRDefault="00235337" w:rsidP="00924F74">
      <w:pPr>
        <w:pStyle w:val="Vnbnnidung0"/>
        <w:tabs>
          <w:tab w:val="left" w:pos="2471"/>
        </w:tabs>
        <w:spacing w:before="240" w:after="0" w:line="240" w:lineRule="auto"/>
        <w:ind w:firstLine="720"/>
        <w:jc w:val="both"/>
        <w:rPr>
          <w:rFonts w:asciiTheme="majorBidi" w:hAnsiTheme="majorBidi" w:cstheme="majorBidi"/>
          <w:sz w:val="28"/>
          <w:szCs w:val="28"/>
          <w:shd w:val="clear" w:color="auto" w:fill="FFFFFF"/>
        </w:rPr>
      </w:pPr>
      <w:r w:rsidRPr="0017142A">
        <w:rPr>
          <w:rFonts w:asciiTheme="majorBidi" w:hAnsiTheme="majorBidi" w:cstheme="majorBidi"/>
          <w:iCs/>
          <w:sz w:val="28"/>
          <w:szCs w:val="28"/>
        </w:rPr>
        <w:t xml:space="preserve">Đối với các khoản nợ bị rủi ro ngoài phạm vi đối tượng và nguyên nhân khách quan được xem xét xử lý rủi ro theo quy định của Thủ tướng Chính phủ về cơ chế xử lý nợ bị rủi ro tại Ngân hàng Chính sách xã hội: </w:t>
      </w:r>
      <w:r w:rsidR="0017142A" w:rsidRPr="0017142A">
        <w:rPr>
          <w:rFonts w:asciiTheme="majorBidi" w:hAnsiTheme="majorBidi" w:cstheme="majorBidi"/>
          <w:iCs/>
          <w:sz w:val="28"/>
          <w:szCs w:val="28"/>
        </w:rPr>
        <w:t>giao Ủy ban nhân dân tỉnh xem x</w:t>
      </w:r>
      <w:r w:rsidR="00F905F2">
        <w:rPr>
          <w:rFonts w:asciiTheme="majorBidi" w:hAnsiTheme="majorBidi" w:cstheme="majorBidi"/>
          <w:iCs/>
          <w:sz w:val="28"/>
          <w:szCs w:val="28"/>
        </w:rPr>
        <w:t>ét quyết định xử lý nợ bị rủi ro</w:t>
      </w:r>
      <w:r w:rsidR="0017142A" w:rsidRPr="0017142A">
        <w:rPr>
          <w:rFonts w:asciiTheme="majorBidi" w:hAnsiTheme="majorBidi" w:cstheme="majorBidi"/>
          <w:iCs/>
          <w:sz w:val="28"/>
          <w:szCs w:val="28"/>
        </w:rPr>
        <w:t xml:space="preserve"> đối với từng trường hợp cụ thể</w:t>
      </w:r>
      <w:r w:rsidRPr="0017142A">
        <w:rPr>
          <w:rFonts w:asciiTheme="majorBidi" w:hAnsiTheme="majorBidi" w:cstheme="majorBidi"/>
          <w:iCs/>
          <w:sz w:val="28"/>
          <w:szCs w:val="28"/>
        </w:rPr>
        <w:t>.</w:t>
      </w:r>
    </w:p>
    <w:p w14:paraId="4B3775D3" w14:textId="02D9B1C0" w:rsidR="00C72376" w:rsidRPr="0042485C" w:rsidRDefault="00C72376" w:rsidP="00924F74">
      <w:pPr>
        <w:pStyle w:val="Vnbnnidung0"/>
        <w:spacing w:before="240" w:after="0" w:line="240" w:lineRule="auto"/>
        <w:ind w:firstLine="720"/>
        <w:jc w:val="both"/>
        <w:rPr>
          <w:rFonts w:asciiTheme="majorBidi" w:hAnsiTheme="majorBidi" w:cstheme="majorBidi"/>
          <w:b/>
          <w:bCs/>
          <w:sz w:val="28"/>
          <w:szCs w:val="28"/>
        </w:rPr>
      </w:pPr>
      <w:r w:rsidRPr="0042485C">
        <w:rPr>
          <w:rStyle w:val="Vnbnnidung"/>
          <w:rFonts w:asciiTheme="majorBidi" w:eastAsiaTheme="majorEastAsia" w:hAnsiTheme="majorBidi" w:cstheme="majorBidi"/>
          <w:b/>
          <w:bCs/>
          <w:sz w:val="28"/>
          <w:szCs w:val="28"/>
        </w:rPr>
        <w:t xml:space="preserve">Điều </w:t>
      </w:r>
      <w:r w:rsidR="00E63861" w:rsidRPr="0042485C">
        <w:rPr>
          <w:rStyle w:val="Vnbnnidung"/>
          <w:rFonts w:asciiTheme="majorBidi" w:eastAsiaTheme="majorEastAsia" w:hAnsiTheme="majorBidi" w:cstheme="majorBidi"/>
          <w:b/>
          <w:bCs/>
          <w:sz w:val="28"/>
          <w:szCs w:val="28"/>
        </w:rPr>
        <w:t>6</w:t>
      </w:r>
      <w:r w:rsidRPr="0042485C">
        <w:rPr>
          <w:rStyle w:val="Vnbnnidung"/>
          <w:rFonts w:asciiTheme="majorBidi" w:eastAsiaTheme="majorEastAsia" w:hAnsiTheme="majorBidi" w:cstheme="majorBidi"/>
          <w:b/>
          <w:bCs/>
          <w:sz w:val="28"/>
          <w:szCs w:val="28"/>
        </w:rPr>
        <w:t xml:space="preserve">. Nguồn vốn cho vay </w:t>
      </w:r>
    </w:p>
    <w:p w14:paraId="6BCC343C" w14:textId="60E59F7F" w:rsidR="00344F4D" w:rsidRPr="0042485C" w:rsidRDefault="00C72376" w:rsidP="00924F74">
      <w:pPr>
        <w:pStyle w:val="Vnbnnidung0"/>
        <w:spacing w:before="240" w:after="0" w:line="240" w:lineRule="auto"/>
        <w:ind w:firstLine="720"/>
        <w:jc w:val="both"/>
        <w:rPr>
          <w:rStyle w:val="Vnbnnidung"/>
          <w:rFonts w:asciiTheme="majorBidi" w:eastAsiaTheme="majorEastAsia" w:hAnsiTheme="majorBidi" w:cstheme="majorBidi"/>
          <w:sz w:val="28"/>
          <w:szCs w:val="28"/>
        </w:rPr>
      </w:pPr>
      <w:r w:rsidRPr="0042485C">
        <w:rPr>
          <w:rStyle w:val="Vnbnnidung"/>
          <w:rFonts w:asciiTheme="majorBidi" w:eastAsiaTheme="majorEastAsia" w:hAnsiTheme="majorBidi" w:cstheme="majorBidi"/>
          <w:sz w:val="28"/>
          <w:szCs w:val="28"/>
        </w:rPr>
        <w:t xml:space="preserve">Vốn ngân sách địa phương bố trí ủy thác sang </w:t>
      </w:r>
      <w:r w:rsidR="005D6B66" w:rsidRPr="0042485C">
        <w:rPr>
          <w:rStyle w:val="Vnbnnidung"/>
          <w:rFonts w:asciiTheme="majorBidi" w:eastAsiaTheme="majorEastAsia" w:hAnsiTheme="majorBidi" w:cstheme="majorBidi"/>
          <w:sz w:val="28"/>
          <w:szCs w:val="28"/>
        </w:rPr>
        <w:t xml:space="preserve">Chi </w:t>
      </w:r>
      <w:r w:rsidRPr="0042485C">
        <w:rPr>
          <w:rStyle w:val="Vnbnnidung"/>
          <w:rFonts w:asciiTheme="majorBidi" w:eastAsiaTheme="majorEastAsia" w:hAnsiTheme="majorBidi" w:cstheme="majorBidi"/>
          <w:sz w:val="28"/>
          <w:szCs w:val="28"/>
        </w:rPr>
        <w:t>nhánh Ngân hàng Chính sách xã hội tỉnh để cho vay</w:t>
      </w:r>
      <w:r w:rsidRPr="0042485C">
        <w:rPr>
          <w:rFonts w:asciiTheme="majorBidi" w:hAnsiTheme="majorBidi" w:cstheme="majorBidi"/>
          <w:sz w:val="28"/>
          <w:szCs w:val="28"/>
        </w:rPr>
        <w:t xml:space="preserve"> theo nhu cầu của các đối tượng thụ hưởng chính sách và khả năng cân đối vốn của tỉnh.</w:t>
      </w:r>
    </w:p>
    <w:p w14:paraId="1C712AD1" w14:textId="21E6D114" w:rsidR="00A4487B" w:rsidRPr="0042485C" w:rsidRDefault="00A4487B" w:rsidP="00924F74">
      <w:pPr>
        <w:pStyle w:val="Vnbnnidung0"/>
        <w:spacing w:before="240" w:after="0" w:line="240" w:lineRule="auto"/>
        <w:ind w:firstLine="720"/>
        <w:jc w:val="both"/>
        <w:rPr>
          <w:rFonts w:asciiTheme="majorBidi" w:hAnsiTheme="majorBidi" w:cstheme="majorBidi"/>
          <w:sz w:val="28"/>
          <w:szCs w:val="28"/>
        </w:rPr>
      </w:pPr>
      <w:r w:rsidRPr="0042485C">
        <w:rPr>
          <w:rStyle w:val="Vnbnnidung"/>
          <w:rFonts w:asciiTheme="majorBidi" w:eastAsiaTheme="majorEastAsia" w:hAnsiTheme="majorBidi" w:cstheme="majorBidi"/>
          <w:b/>
          <w:bCs/>
          <w:sz w:val="28"/>
          <w:szCs w:val="28"/>
        </w:rPr>
        <w:t xml:space="preserve">Điều </w:t>
      </w:r>
      <w:r w:rsidR="00E63861" w:rsidRPr="0042485C">
        <w:rPr>
          <w:rStyle w:val="Vnbnnidung"/>
          <w:rFonts w:asciiTheme="majorBidi" w:eastAsiaTheme="majorEastAsia" w:hAnsiTheme="majorBidi" w:cstheme="majorBidi"/>
          <w:b/>
          <w:bCs/>
          <w:sz w:val="28"/>
          <w:szCs w:val="28"/>
        </w:rPr>
        <w:t>7</w:t>
      </w:r>
      <w:r w:rsidRPr="0042485C">
        <w:rPr>
          <w:rStyle w:val="Vnbnnidung"/>
          <w:rFonts w:asciiTheme="majorBidi" w:eastAsiaTheme="majorEastAsia" w:hAnsiTheme="majorBidi" w:cstheme="majorBidi"/>
          <w:b/>
          <w:bCs/>
          <w:sz w:val="28"/>
          <w:szCs w:val="28"/>
        </w:rPr>
        <w:t>. Hiệu lực thi hành</w:t>
      </w:r>
    </w:p>
    <w:p w14:paraId="3C844275" w14:textId="6A357614" w:rsidR="00A4487B" w:rsidRPr="0042485C" w:rsidRDefault="00A4487B" w:rsidP="00924F74">
      <w:pPr>
        <w:pStyle w:val="Vnbnnidung0"/>
        <w:spacing w:before="240" w:after="0" w:line="240" w:lineRule="auto"/>
        <w:ind w:firstLine="720"/>
        <w:jc w:val="both"/>
        <w:rPr>
          <w:rFonts w:asciiTheme="majorBidi" w:hAnsiTheme="majorBidi" w:cstheme="majorBidi"/>
          <w:sz w:val="28"/>
          <w:szCs w:val="28"/>
        </w:rPr>
      </w:pPr>
      <w:r w:rsidRPr="0042485C">
        <w:rPr>
          <w:rFonts w:asciiTheme="majorBidi" w:hAnsiTheme="majorBidi" w:cstheme="majorBidi"/>
          <w:sz w:val="28"/>
          <w:szCs w:val="28"/>
        </w:rPr>
        <w:t xml:space="preserve">1. Nghị quyết này có hiệu lực từ </w:t>
      </w:r>
      <w:r w:rsidRPr="0017142A">
        <w:rPr>
          <w:rFonts w:asciiTheme="majorBidi" w:hAnsiTheme="majorBidi" w:cstheme="majorBidi"/>
          <w:sz w:val="28"/>
          <w:szCs w:val="28"/>
        </w:rPr>
        <w:t>ngày</w:t>
      </w:r>
      <w:r w:rsidR="000272B1" w:rsidRPr="0017142A">
        <w:rPr>
          <w:rFonts w:asciiTheme="majorBidi" w:hAnsiTheme="majorBidi" w:cstheme="majorBidi"/>
          <w:sz w:val="28"/>
          <w:szCs w:val="28"/>
        </w:rPr>
        <w:t xml:space="preserve"> 07</w:t>
      </w:r>
      <w:r w:rsidR="00A51B3E" w:rsidRPr="0017142A">
        <w:rPr>
          <w:rFonts w:asciiTheme="majorBidi" w:hAnsiTheme="majorBidi" w:cstheme="majorBidi"/>
          <w:sz w:val="28"/>
          <w:szCs w:val="28"/>
        </w:rPr>
        <w:t xml:space="preserve"> </w:t>
      </w:r>
      <w:r w:rsidRPr="0017142A">
        <w:rPr>
          <w:rFonts w:asciiTheme="majorBidi" w:hAnsiTheme="majorBidi" w:cstheme="majorBidi"/>
          <w:sz w:val="28"/>
          <w:szCs w:val="28"/>
        </w:rPr>
        <w:t xml:space="preserve">tháng </w:t>
      </w:r>
      <w:r w:rsidR="000272B1" w:rsidRPr="0017142A">
        <w:rPr>
          <w:rFonts w:asciiTheme="majorBidi" w:hAnsiTheme="majorBidi" w:cstheme="majorBidi"/>
          <w:sz w:val="28"/>
          <w:szCs w:val="28"/>
        </w:rPr>
        <w:t>0</w:t>
      </w:r>
      <w:r w:rsidR="00FD35D7">
        <w:rPr>
          <w:rFonts w:asciiTheme="majorBidi" w:hAnsiTheme="majorBidi" w:cstheme="majorBidi"/>
          <w:sz w:val="28"/>
          <w:szCs w:val="28"/>
        </w:rPr>
        <w:t>3</w:t>
      </w:r>
      <w:r w:rsidR="00A51B3E" w:rsidRPr="0017142A">
        <w:rPr>
          <w:rFonts w:asciiTheme="majorBidi" w:hAnsiTheme="majorBidi" w:cstheme="majorBidi"/>
          <w:sz w:val="28"/>
          <w:szCs w:val="28"/>
        </w:rPr>
        <w:t xml:space="preserve"> </w:t>
      </w:r>
      <w:r w:rsidRPr="0017142A">
        <w:rPr>
          <w:rFonts w:asciiTheme="majorBidi" w:hAnsiTheme="majorBidi" w:cstheme="majorBidi"/>
          <w:sz w:val="28"/>
          <w:szCs w:val="28"/>
        </w:rPr>
        <w:t>năm 2026.</w:t>
      </w:r>
    </w:p>
    <w:p w14:paraId="38F654A0" w14:textId="3C730E23" w:rsidR="00A4487B" w:rsidRPr="0042485C" w:rsidRDefault="00A4487B" w:rsidP="00924F74">
      <w:pPr>
        <w:pStyle w:val="Vnbnnidung0"/>
        <w:spacing w:before="240" w:after="0" w:line="240" w:lineRule="auto"/>
        <w:ind w:firstLine="720"/>
        <w:jc w:val="both"/>
        <w:rPr>
          <w:rFonts w:asciiTheme="majorBidi" w:hAnsiTheme="majorBidi" w:cstheme="majorBidi"/>
          <w:sz w:val="28"/>
          <w:szCs w:val="28"/>
        </w:rPr>
      </w:pPr>
      <w:r w:rsidRPr="0042485C">
        <w:rPr>
          <w:rFonts w:asciiTheme="majorBidi" w:hAnsiTheme="majorBidi" w:cstheme="majorBidi"/>
          <w:sz w:val="28"/>
          <w:szCs w:val="28"/>
        </w:rPr>
        <w:t xml:space="preserve">2. Nghị quyết này thay thế </w:t>
      </w:r>
      <w:r w:rsidRPr="0042485C">
        <w:rPr>
          <w:rStyle w:val="Vnbnnidung"/>
          <w:rFonts w:asciiTheme="majorBidi" w:eastAsiaTheme="majorEastAsia" w:hAnsiTheme="majorBidi" w:cstheme="majorBidi"/>
          <w:sz w:val="28"/>
          <w:szCs w:val="28"/>
        </w:rPr>
        <w:t>Nghị quyết số 21/2019/NQ-HĐND ngày 06 tháng 12 năm 2019 của Hội đồng nhân dân tỉnh Cà Mau</w:t>
      </w:r>
      <w:r w:rsidRPr="0042485C">
        <w:rPr>
          <w:rFonts w:asciiTheme="majorBidi" w:hAnsiTheme="majorBidi" w:cstheme="majorBidi"/>
          <w:sz w:val="28"/>
          <w:szCs w:val="28"/>
        </w:rPr>
        <w:t xml:space="preserve"> </w:t>
      </w:r>
      <w:r w:rsidRPr="00913DD5">
        <w:rPr>
          <w:rFonts w:asciiTheme="majorBidi" w:hAnsiTheme="majorBidi" w:cstheme="majorBidi"/>
          <w:iCs/>
          <w:sz w:val="28"/>
          <w:szCs w:val="28"/>
        </w:rPr>
        <w:t>(cũ)</w:t>
      </w:r>
      <w:r w:rsidRPr="0042485C">
        <w:rPr>
          <w:rFonts w:asciiTheme="majorBidi" w:hAnsiTheme="majorBidi" w:cstheme="majorBidi"/>
          <w:sz w:val="28"/>
          <w:szCs w:val="28"/>
        </w:rPr>
        <w:t xml:space="preserve"> về chính sách hỗ trợ, cho vay đối với các hộ Làng nghề thuộc Công viên Văn h</w:t>
      </w:r>
      <w:r w:rsidR="00680A4A" w:rsidRPr="0042485C">
        <w:rPr>
          <w:rFonts w:asciiTheme="majorBidi" w:hAnsiTheme="majorBidi" w:cstheme="majorBidi"/>
          <w:sz w:val="28"/>
          <w:szCs w:val="28"/>
          <w:lang w:val="vi-VN"/>
        </w:rPr>
        <w:t>óa</w:t>
      </w:r>
      <w:r w:rsidRPr="0042485C">
        <w:rPr>
          <w:rFonts w:asciiTheme="majorBidi" w:hAnsiTheme="majorBidi" w:cstheme="majorBidi"/>
          <w:sz w:val="28"/>
          <w:szCs w:val="28"/>
        </w:rPr>
        <w:t xml:space="preserve"> - Du lịch Mũi Cà Mau và đối tượng xuất khẩu lao động trên địa bàn tỉnh Cà Mau.</w:t>
      </w:r>
    </w:p>
    <w:p w14:paraId="46A6B0B3" w14:textId="3C5F7036" w:rsidR="00B35D5B" w:rsidRPr="0042485C" w:rsidRDefault="00B35D5B" w:rsidP="00924F74">
      <w:pPr>
        <w:pStyle w:val="Vnbnnidung0"/>
        <w:spacing w:before="240" w:after="0" w:line="240" w:lineRule="auto"/>
        <w:ind w:firstLine="720"/>
        <w:jc w:val="both"/>
        <w:rPr>
          <w:rStyle w:val="Vnbnnidung"/>
          <w:rFonts w:asciiTheme="majorBidi" w:eastAsiaTheme="majorEastAsia" w:hAnsiTheme="majorBidi" w:cstheme="majorBidi"/>
          <w:b/>
          <w:bCs/>
          <w:sz w:val="28"/>
          <w:szCs w:val="28"/>
        </w:rPr>
      </w:pPr>
      <w:r w:rsidRPr="0042485C">
        <w:rPr>
          <w:rStyle w:val="Vnbnnidung"/>
          <w:rFonts w:asciiTheme="majorBidi" w:eastAsiaTheme="majorEastAsia" w:hAnsiTheme="majorBidi" w:cstheme="majorBidi"/>
          <w:b/>
          <w:bCs/>
          <w:sz w:val="28"/>
          <w:szCs w:val="28"/>
        </w:rPr>
        <w:t xml:space="preserve">Điều </w:t>
      </w:r>
      <w:r w:rsidR="00E63861" w:rsidRPr="0042485C">
        <w:rPr>
          <w:rStyle w:val="Vnbnnidung"/>
          <w:rFonts w:asciiTheme="majorBidi" w:eastAsiaTheme="majorEastAsia" w:hAnsiTheme="majorBidi" w:cstheme="majorBidi"/>
          <w:b/>
          <w:bCs/>
          <w:sz w:val="28"/>
          <w:szCs w:val="28"/>
        </w:rPr>
        <w:t>8</w:t>
      </w:r>
      <w:r w:rsidRPr="0042485C">
        <w:rPr>
          <w:rStyle w:val="Vnbnnidung"/>
          <w:rFonts w:asciiTheme="majorBidi" w:eastAsiaTheme="majorEastAsia" w:hAnsiTheme="majorBidi" w:cstheme="majorBidi"/>
          <w:b/>
          <w:bCs/>
          <w:sz w:val="28"/>
          <w:szCs w:val="28"/>
        </w:rPr>
        <w:t>. Quy định chuyển tiếp</w:t>
      </w:r>
    </w:p>
    <w:p w14:paraId="367D910F" w14:textId="7CC42537" w:rsidR="00B35D5B" w:rsidRPr="00F13646" w:rsidRDefault="00B35D5B" w:rsidP="00924F74">
      <w:pPr>
        <w:pStyle w:val="Vnbnnidung0"/>
        <w:spacing w:before="240" w:after="0" w:line="240" w:lineRule="auto"/>
        <w:ind w:firstLine="720"/>
        <w:jc w:val="both"/>
        <w:rPr>
          <w:rStyle w:val="Vnbnnidung"/>
          <w:rFonts w:asciiTheme="majorBidi" w:eastAsiaTheme="majorEastAsia" w:hAnsiTheme="majorBidi" w:cstheme="majorBidi"/>
          <w:b/>
          <w:bCs/>
          <w:kern w:val="0"/>
          <w:sz w:val="28"/>
          <w:szCs w:val="28"/>
        </w:rPr>
      </w:pPr>
      <w:r w:rsidRPr="00F13646">
        <w:rPr>
          <w:rStyle w:val="Vnbnnidung"/>
          <w:rFonts w:asciiTheme="majorBidi" w:eastAsiaTheme="majorEastAsia" w:hAnsiTheme="majorBidi" w:cstheme="majorBidi"/>
          <w:bCs/>
          <w:kern w:val="0"/>
          <w:sz w:val="28"/>
          <w:szCs w:val="28"/>
        </w:rPr>
        <w:t xml:space="preserve">Các đối tượng đã vay theo các chương trình trước đây tiếp tục áp dụng chính sách tín dụng theo thỏa thuận, hợp đồng vay vốn đã ký với </w:t>
      </w:r>
      <w:r w:rsidR="00CF4CEF" w:rsidRPr="00F13646">
        <w:rPr>
          <w:rStyle w:val="Vnbnnidung"/>
          <w:rFonts w:asciiTheme="majorBidi" w:eastAsiaTheme="majorEastAsia" w:hAnsiTheme="majorBidi" w:cstheme="majorBidi"/>
          <w:bCs/>
          <w:kern w:val="0"/>
          <w:sz w:val="28"/>
          <w:szCs w:val="28"/>
          <w:lang w:val="vi-VN"/>
        </w:rPr>
        <w:t xml:space="preserve">Chi nhánh </w:t>
      </w:r>
      <w:r w:rsidRPr="00F13646">
        <w:rPr>
          <w:rStyle w:val="Vnbnnidung"/>
          <w:rFonts w:asciiTheme="majorBidi" w:eastAsiaTheme="majorEastAsia" w:hAnsiTheme="majorBidi" w:cstheme="majorBidi"/>
          <w:bCs/>
          <w:kern w:val="0"/>
          <w:sz w:val="28"/>
          <w:szCs w:val="28"/>
        </w:rPr>
        <w:t>Ngân hàng Chính sách xã hội</w:t>
      </w:r>
      <w:r w:rsidR="00CF4CEF" w:rsidRPr="00F13646">
        <w:rPr>
          <w:rStyle w:val="Vnbnnidung"/>
          <w:rFonts w:asciiTheme="majorBidi" w:eastAsiaTheme="majorEastAsia" w:hAnsiTheme="majorBidi" w:cstheme="majorBidi"/>
          <w:bCs/>
          <w:kern w:val="0"/>
          <w:sz w:val="28"/>
          <w:szCs w:val="28"/>
          <w:lang w:val="vi-VN"/>
        </w:rPr>
        <w:t xml:space="preserve"> tỉnh</w:t>
      </w:r>
      <w:r w:rsidR="00E63861" w:rsidRPr="00F13646">
        <w:rPr>
          <w:rStyle w:val="Vnbnnidung"/>
          <w:rFonts w:asciiTheme="majorBidi" w:eastAsiaTheme="majorEastAsia" w:hAnsiTheme="majorBidi" w:cstheme="majorBidi"/>
          <w:bCs/>
          <w:kern w:val="0"/>
          <w:sz w:val="28"/>
          <w:szCs w:val="28"/>
        </w:rPr>
        <w:t>; trường hợp đã nộp hồ sơ vay vốn trước ngày Nghị quyết này có hiệu lực thi hành nhưng chưa có Quyết định phê duyệt hồ sơ vay vốn thì thực hiện theo quy định Nghị quyết này.</w:t>
      </w:r>
    </w:p>
    <w:p w14:paraId="40BDFE22" w14:textId="7739388A" w:rsidR="00344F4D" w:rsidRPr="00F13646" w:rsidRDefault="0001124E" w:rsidP="00924F74">
      <w:pPr>
        <w:pStyle w:val="Vnbnnidung0"/>
        <w:spacing w:before="240" w:after="0" w:line="240" w:lineRule="auto"/>
        <w:ind w:firstLine="720"/>
        <w:jc w:val="both"/>
        <w:rPr>
          <w:rStyle w:val="Vnbnnidung"/>
          <w:rFonts w:asciiTheme="majorBidi" w:eastAsiaTheme="majorEastAsia" w:hAnsiTheme="majorBidi" w:cstheme="majorBidi"/>
          <w:b/>
          <w:bCs/>
          <w:kern w:val="0"/>
          <w:sz w:val="28"/>
          <w:szCs w:val="28"/>
        </w:rPr>
      </w:pPr>
      <w:r w:rsidRPr="00F13646">
        <w:rPr>
          <w:rStyle w:val="Vnbnnidung"/>
          <w:rFonts w:asciiTheme="majorBidi" w:eastAsiaTheme="majorEastAsia" w:hAnsiTheme="majorBidi" w:cstheme="majorBidi"/>
          <w:b/>
          <w:bCs/>
          <w:kern w:val="0"/>
          <w:sz w:val="28"/>
          <w:szCs w:val="28"/>
        </w:rPr>
        <w:t xml:space="preserve">Điều </w:t>
      </w:r>
      <w:r w:rsidR="00E63861" w:rsidRPr="00F13646">
        <w:rPr>
          <w:rStyle w:val="Vnbnnidung"/>
          <w:rFonts w:asciiTheme="majorBidi" w:eastAsiaTheme="majorEastAsia" w:hAnsiTheme="majorBidi" w:cstheme="majorBidi"/>
          <w:b/>
          <w:bCs/>
          <w:kern w:val="0"/>
          <w:sz w:val="28"/>
          <w:szCs w:val="28"/>
        </w:rPr>
        <w:t>9</w:t>
      </w:r>
      <w:r w:rsidRPr="00F13646">
        <w:rPr>
          <w:rStyle w:val="Vnbnnidung"/>
          <w:rFonts w:asciiTheme="majorBidi" w:eastAsiaTheme="majorEastAsia" w:hAnsiTheme="majorBidi" w:cstheme="majorBidi"/>
          <w:b/>
          <w:bCs/>
          <w:kern w:val="0"/>
          <w:sz w:val="28"/>
          <w:szCs w:val="28"/>
        </w:rPr>
        <w:t>. Tổ chức thực hiện</w:t>
      </w:r>
    </w:p>
    <w:p w14:paraId="3E20A799" w14:textId="2FFD9AF4" w:rsidR="00344F4D" w:rsidRPr="00F13646" w:rsidRDefault="00053BC5" w:rsidP="00924F74">
      <w:pPr>
        <w:pStyle w:val="Vnbnnidung0"/>
        <w:spacing w:before="240" w:after="0" w:line="240" w:lineRule="auto"/>
        <w:ind w:firstLine="720"/>
        <w:jc w:val="both"/>
        <w:rPr>
          <w:rFonts w:asciiTheme="majorBidi" w:hAnsiTheme="majorBidi" w:cstheme="majorBidi"/>
          <w:kern w:val="0"/>
          <w:sz w:val="28"/>
          <w:szCs w:val="28"/>
        </w:rPr>
      </w:pPr>
      <w:r w:rsidRPr="00F13646">
        <w:rPr>
          <w:rFonts w:asciiTheme="majorBidi" w:hAnsiTheme="majorBidi" w:cstheme="majorBidi"/>
          <w:kern w:val="0"/>
          <w:sz w:val="28"/>
          <w:szCs w:val="28"/>
        </w:rPr>
        <w:lastRenderedPageBreak/>
        <w:t xml:space="preserve">1. Ủy ban nhân dân tỉnh </w:t>
      </w:r>
      <w:r w:rsidR="00344F4D" w:rsidRPr="00F13646">
        <w:rPr>
          <w:rFonts w:asciiTheme="majorBidi" w:hAnsiTheme="majorBidi" w:cstheme="majorBidi"/>
          <w:kern w:val="0"/>
          <w:sz w:val="28"/>
          <w:szCs w:val="28"/>
        </w:rPr>
        <w:t xml:space="preserve">triển khai thực hiện Nghị quyết </w:t>
      </w:r>
      <w:r w:rsidR="00B35D5B" w:rsidRPr="00F13646">
        <w:rPr>
          <w:rFonts w:asciiTheme="majorBidi" w:hAnsiTheme="majorBidi" w:cstheme="majorBidi"/>
          <w:kern w:val="0"/>
          <w:sz w:val="28"/>
          <w:szCs w:val="28"/>
        </w:rPr>
        <w:t>này</w:t>
      </w:r>
      <w:r w:rsidR="00344F4D" w:rsidRPr="00F13646">
        <w:rPr>
          <w:rFonts w:asciiTheme="majorBidi" w:hAnsiTheme="majorBidi" w:cstheme="majorBidi"/>
          <w:kern w:val="0"/>
          <w:sz w:val="28"/>
          <w:szCs w:val="28"/>
        </w:rPr>
        <w:t>.</w:t>
      </w:r>
    </w:p>
    <w:p w14:paraId="353086B1" w14:textId="312D523D" w:rsidR="00344F4D" w:rsidRPr="00F13646" w:rsidRDefault="00344F4D" w:rsidP="00924F74">
      <w:pPr>
        <w:pStyle w:val="Vnbnnidung0"/>
        <w:spacing w:before="240" w:after="0" w:line="240" w:lineRule="auto"/>
        <w:ind w:firstLine="720"/>
        <w:jc w:val="both"/>
        <w:rPr>
          <w:rFonts w:asciiTheme="majorBidi" w:hAnsiTheme="majorBidi" w:cstheme="majorBidi"/>
          <w:spacing w:val="6"/>
          <w:kern w:val="0"/>
          <w:sz w:val="28"/>
          <w:szCs w:val="28"/>
        </w:rPr>
      </w:pPr>
      <w:r w:rsidRPr="00F13646">
        <w:rPr>
          <w:rFonts w:asciiTheme="majorBidi" w:hAnsiTheme="majorBidi" w:cstheme="majorBidi"/>
          <w:spacing w:val="6"/>
          <w:kern w:val="0"/>
          <w:sz w:val="28"/>
          <w:szCs w:val="28"/>
        </w:rPr>
        <w:t xml:space="preserve">2. </w:t>
      </w:r>
      <w:r w:rsidRPr="00917A03">
        <w:rPr>
          <w:rFonts w:asciiTheme="majorBidi" w:hAnsiTheme="majorBidi" w:cstheme="majorBidi"/>
          <w:kern w:val="0"/>
          <w:sz w:val="28"/>
          <w:szCs w:val="28"/>
        </w:rPr>
        <w:t>Th</w:t>
      </w:r>
      <w:r w:rsidR="00053BC5" w:rsidRPr="00917A03">
        <w:rPr>
          <w:rFonts w:asciiTheme="majorBidi" w:hAnsiTheme="majorBidi" w:cstheme="majorBidi"/>
          <w:kern w:val="0"/>
          <w:sz w:val="28"/>
          <w:szCs w:val="28"/>
        </w:rPr>
        <w:t>ường trực Hội đồng nhân dân</w:t>
      </w:r>
      <w:r w:rsidRPr="00917A03">
        <w:rPr>
          <w:rFonts w:asciiTheme="majorBidi" w:hAnsiTheme="majorBidi" w:cstheme="majorBidi"/>
          <w:kern w:val="0"/>
          <w:sz w:val="28"/>
          <w:szCs w:val="28"/>
        </w:rPr>
        <w:t>, cá</w:t>
      </w:r>
      <w:r w:rsidR="00053BC5" w:rsidRPr="00917A03">
        <w:rPr>
          <w:rFonts w:asciiTheme="majorBidi" w:hAnsiTheme="majorBidi" w:cstheme="majorBidi"/>
          <w:kern w:val="0"/>
          <w:sz w:val="28"/>
          <w:szCs w:val="28"/>
        </w:rPr>
        <w:t>c Ban của Hội đồng nhân dân</w:t>
      </w:r>
      <w:r w:rsidRPr="00917A03">
        <w:rPr>
          <w:rFonts w:asciiTheme="majorBidi" w:hAnsiTheme="majorBidi" w:cstheme="majorBidi"/>
          <w:kern w:val="0"/>
          <w:sz w:val="28"/>
          <w:szCs w:val="28"/>
        </w:rPr>
        <w:t xml:space="preserve">, </w:t>
      </w:r>
      <w:r w:rsidR="00053BC5" w:rsidRPr="00917A03">
        <w:rPr>
          <w:rFonts w:asciiTheme="majorBidi" w:hAnsiTheme="majorBidi" w:cstheme="majorBidi"/>
          <w:kern w:val="0"/>
          <w:sz w:val="28"/>
          <w:szCs w:val="28"/>
        </w:rPr>
        <w:t xml:space="preserve">các </w:t>
      </w:r>
      <w:r w:rsidRPr="00917A03">
        <w:rPr>
          <w:rFonts w:asciiTheme="majorBidi" w:hAnsiTheme="majorBidi" w:cstheme="majorBidi"/>
          <w:kern w:val="0"/>
          <w:sz w:val="28"/>
          <w:szCs w:val="28"/>
        </w:rPr>
        <w:t>Tổ đại biểu</w:t>
      </w:r>
      <w:r w:rsidR="00917A03" w:rsidRPr="00917A03">
        <w:rPr>
          <w:rFonts w:asciiTheme="majorBidi" w:hAnsiTheme="majorBidi" w:cstheme="majorBidi"/>
          <w:kern w:val="0"/>
          <w:sz w:val="28"/>
          <w:szCs w:val="28"/>
        </w:rPr>
        <w:t xml:space="preserve"> Hội đồng nhân dân</w:t>
      </w:r>
      <w:r w:rsidRPr="00917A03">
        <w:rPr>
          <w:rFonts w:asciiTheme="majorBidi" w:hAnsiTheme="majorBidi" w:cstheme="majorBidi"/>
          <w:kern w:val="0"/>
          <w:sz w:val="28"/>
          <w:szCs w:val="28"/>
        </w:rPr>
        <w:t xml:space="preserve"> và đại biểu Hội đồng nhân dân tỉnh giám sát việc thực hiện Nghị quyết.</w:t>
      </w:r>
    </w:p>
    <w:p w14:paraId="00A09A67" w14:textId="51D79A50" w:rsidR="00526BE1" w:rsidRDefault="00344F4D" w:rsidP="00924F74">
      <w:pPr>
        <w:pStyle w:val="Vnbnnidung0"/>
        <w:spacing w:before="240" w:after="240" w:line="240" w:lineRule="auto"/>
        <w:ind w:firstLine="720"/>
        <w:jc w:val="both"/>
        <w:rPr>
          <w:rStyle w:val="Vnbnnidung"/>
          <w:rFonts w:asciiTheme="majorBidi" w:eastAsiaTheme="majorEastAsia" w:hAnsiTheme="majorBidi" w:cstheme="majorBidi"/>
          <w:i/>
          <w:iCs/>
          <w:sz w:val="28"/>
          <w:szCs w:val="28"/>
        </w:rPr>
      </w:pPr>
      <w:r w:rsidRPr="0042485C">
        <w:rPr>
          <w:rFonts w:asciiTheme="majorBidi" w:hAnsiTheme="majorBidi" w:cstheme="majorBidi"/>
          <w:bCs/>
          <w:i/>
          <w:sz w:val="28"/>
          <w:szCs w:val="28"/>
        </w:rPr>
        <w:t xml:space="preserve">Nghị quyết này đã được Hội đồng nhân dân tỉnh </w:t>
      </w:r>
      <w:r w:rsidR="00DC6E32" w:rsidRPr="0042485C">
        <w:rPr>
          <w:rFonts w:asciiTheme="majorBidi" w:hAnsiTheme="majorBidi" w:cstheme="majorBidi"/>
          <w:bCs/>
          <w:i/>
          <w:sz w:val="28"/>
          <w:szCs w:val="28"/>
        </w:rPr>
        <w:t>Cà Mau</w:t>
      </w:r>
      <w:r w:rsidRPr="0042485C">
        <w:rPr>
          <w:rFonts w:asciiTheme="majorBidi" w:hAnsiTheme="majorBidi" w:cstheme="majorBidi"/>
          <w:bCs/>
          <w:i/>
          <w:sz w:val="28"/>
          <w:szCs w:val="28"/>
        </w:rPr>
        <w:t xml:space="preserve"> </w:t>
      </w:r>
      <w:r w:rsidR="00DC6E32" w:rsidRPr="0042485C">
        <w:rPr>
          <w:rStyle w:val="Vnbnnidung"/>
          <w:rFonts w:asciiTheme="majorBidi" w:eastAsiaTheme="majorEastAsia" w:hAnsiTheme="majorBidi" w:cstheme="majorBidi"/>
          <w:i/>
          <w:iCs/>
          <w:sz w:val="28"/>
          <w:szCs w:val="28"/>
        </w:rPr>
        <w:t xml:space="preserve">khóa </w:t>
      </w:r>
      <w:r w:rsidR="00680A4A" w:rsidRPr="0042485C">
        <w:rPr>
          <w:rStyle w:val="Vnbnnidung"/>
          <w:rFonts w:asciiTheme="majorBidi" w:eastAsiaTheme="majorEastAsia" w:hAnsiTheme="majorBidi" w:cstheme="majorBidi"/>
          <w:i/>
          <w:iCs/>
          <w:sz w:val="28"/>
          <w:szCs w:val="28"/>
          <w:lang w:val="vi-VN"/>
        </w:rPr>
        <w:t>X</w:t>
      </w:r>
      <w:r w:rsidR="006A63B3" w:rsidRPr="0042485C">
        <w:rPr>
          <w:rStyle w:val="Vnbnnidung"/>
          <w:rFonts w:asciiTheme="majorBidi" w:eastAsiaTheme="majorEastAsia" w:hAnsiTheme="majorBidi" w:cstheme="majorBidi"/>
          <w:i/>
          <w:iCs/>
          <w:sz w:val="28"/>
          <w:szCs w:val="28"/>
        </w:rPr>
        <w:t>,</w:t>
      </w:r>
      <w:r w:rsidR="00DC6E32" w:rsidRPr="0042485C">
        <w:rPr>
          <w:rStyle w:val="Vnbnnidung"/>
          <w:rFonts w:asciiTheme="majorBidi" w:eastAsiaTheme="majorEastAsia" w:hAnsiTheme="majorBidi" w:cstheme="majorBidi"/>
          <w:i/>
          <w:iCs/>
          <w:sz w:val="28"/>
          <w:szCs w:val="28"/>
        </w:rPr>
        <w:t xml:space="preserve"> Kỳ họp thứ </w:t>
      </w:r>
      <w:r w:rsidR="00053BC5">
        <w:rPr>
          <w:rStyle w:val="Vnbnnidung"/>
          <w:rFonts w:asciiTheme="majorBidi" w:eastAsiaTheme="majorEastAsia" w:hAnsiTheme="majorBidi" w:cstheme="majorBidi"/>
          <w:i/>
          <w:iCs/>
          <w:sz w:val="28"/>
          <w:szCs w:val="28"/>
        </w:rPr>
        <w:t>8 (chuyên đề)</w:t>
      </w:r>
      <w:r w:rsidR="00A22C04" w:rsidRPr="0042485C">
        <w:rPr>
          <w:rStyle w:val="Vnbnnidung"/>
          <w:rFonts w:asciiTheme="majorBidi" w:eastAsiaTheme="majorEastAsia" w:hAnsiTheme="majorBidi" w:cstheme="majorBidi"/>
          <w:i/>
          <w:iCs/>
          <w:sz w:val="28"/>
          <w:szCs w:val="28"/>
        </w:rPr>
        <w:t xml:space="preserve"> </w:t>
      </w:r>
      <w:r w:rsidR="00DC6E32" w:rsidRPr="0042485C">
        <w:rPr>
          <w:rStyle w:val="Vnbnnidung"/>
          <w:rFonts w:asciiTheme="majorBidi" w:eastAsiaTheme="majorEastAsia" w:hAnsiTheme="majorBidi" w:cstheme="majorBidi"/>
          <w:i/>
          <w:iCs/>
          <w:sz w:val="28"/>
          <w:szCs w:val="28"/>
        </w:rPr>
        <w:t xml:space="preserve">thông qua ngày </w:t>
      </w:r>
      <w:r w:rsidR="00053BC5">
        <w:rPr>
          <w:rStyle w:val="Vnbnnidung"/>
          <w:rFonts w:asciiTheme="majorBidi" w:eastAsiaTheme="majorEastAsia" w:hAnsiTheme="majorBidi" w:cstheme="majorBidi"/>
          <w:i/>
          <w:iCs/>
          <w:sz w:val="28"/>
          <w:szCs w:val="28"/>
        </w:rPr>
        <w:t>25 tháng 02</w:t>
      </w:r>
      <w:r w:rsidR="00DC6E32" w:rsidRPr="0042485C">
        <w:rPr>
          <w:rStyle w:val="Vnbnnidung"/>
          <w:rFonts w:asciiTheme="majorBidi" w:eastAsiaTheme="majorEastAsia" w:hAnsiTheme="majorBidi" w:cstheme="majorBidi"/>
          <w:i/>
          <w:iCs/>
          <w:sz w:val="28"/>
          <w:szCs w:val="28"/>
        </w:rPr>
        <w:t xml:space="preserve"> năm </w:t>
      </w:r>
      <w:r w:rsidR="00A22C04" w:rsidRPr="0042485C">
        <w:rPr>
          <w:rStyle w:val="Vnbnnidung"/>
          <w:rFonts w:asciiTheme="majorBidi" w:eastAsiaTheme="majorEastAsia" w:hAnsiTheme="majorBidi" w:cstheme="majorBidi"/>
          <w:i/>
          <w:iCs/>
          <w:sz w:val="28"/>
          <w:szCs w:val="28"/>
        </w:rPr>
        <w:t>2026</w:t>
      </w:r>
      <w:r w:rsidR="00A068E8">
        <w:rPr>
          <w:rStyle w:val="Vnbnnidung"/>
          <w:rFonts w:asciiTheme="majorBidi" w:eastAsiaTheme="majorEastAsia" w:hAnsiTheme="majorBidi" w:cstheme="majorBidi"/>
          <w:i/>
          <w:iCs/>
          <w:sz w:val="28"/>
          <w:szCs w:val="28"/>
        </w:rPr>
        <w:t>.</w:t>
      </w:r>
    </w:p>
    <w:p w14:paraId="7C77FE4E" w14:textId="77777777" w:rsidR="00053BC5" w:rsidRPr="001D70DC" w:rsidRDefault="00053BC5" w:rsidP="00053BC5">
      <w:pPr>
        <w:pStyle w:val="Vnbnnidung0"/>
        <w:spacing w:before="120" w:after="0" w:line="240" w:lineRule="auto"/>
        <w:ind w:firstLine="720"/>
        <w:jc w:val="both"/>
        <w:rPr>
          <w:rStyle w:val="Vnbnnidung"/>
          <w:rFonts w:asciiTheme="majorBidi" w:hAnsiTheme="majorBidi" w:cstheme="majorBidi"/>
          <w:bCs/>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57"/>
        <w:gridCol w:w="4105"/>
      </w:tblGrid>
      <w:tr w:rsidR="00A87DE7" w:rsidRPr="00694E1C" w14:paraId="0D350C27" w14:textId="77777777" w:rsidTr="00A87DE7">
        <w:tc>
          <w:tcPr>
            <w:tcW w:w="4957" w:type="dxa"/>
          </w:tcPr>
          <w:p w14:paraId="143EDD92" w14:textId="77777777" w:rsidR="00A87DE7" w:rsidRPr="00694E1C" w:rsidRDefault="00A87DE7" w:rsidP="00684BD2">
            <w:pPr>
              <w:pStyle w:val="Vnbnnidung30"/>
              <w:spacing w:line="240" w:lineRule="auto"/>
              <w:ind w:left="0"/>
              <w:rPr>
                <w:rFonts w:ascii="Times New Roman" w:hAnsi="Times New Roman" w:cs="Times New Roman"/>
                <w:b/>
                <w:bCs/>
                <w:sz w:val="24"/>
                <w:szCs w:val="24"/>
              </w:rPr>
            </w:pPr>
            <w:r w:rsidRPr="00694E1C">
              <w:rPr>
                <w:rStyle w:val="Vnbnnidung3"/>
                <w:rFonts w:ascii="Times New Roman" w:hAnsi="Times New Roman" w:cs="Times New Roman"/>
                <w:b/>
                <w:bCs/>
                <w:i/>
                <w:iCs/>
                <w:sz w:val="24"/>
                <w:szCs w:val="24"/>
              </w:rPr>
              <w:t>Nơi nhận:</w:t>
            </w:r>
          </w:p>
          <w:p w14:paraId="4CA8260B" w14:textId="65116F53" w:rsidR="00A87DE7" w:rsidRPr="00694E1C" w:rsidRDefault="00A87DE7" w:rsidP="00684BD2">
            <w:pPr>
              <w:pStyle w:val="Vnbnnidung20"/>
              <w:tabs>
                <w:tab w:val="left" w:pos="1385"/>
              </w:tabs>
              <w:spacing w:line="240" w:lineRule="auto"/>
              <w:ind w:left="0"/>
              <w:rPr>
                <w:sz w:val="22"/>
                <w:szCs w:val="22"/>
              </w:rPr>
            </w:pPr>
            <w:r w:rsidRPr="00694E1C">
              <w:rPr>
                <w:rStyle w:val="Vnbnnidung2"/>
                <w:rFonts w:eastAsiaTheme="majorEastAsia"/>
                <w:sz w:val="22"/>
                <w:szCs w:val="22"/>
              </w:rPr>
              <w:t>- Ủy ban Thường vụ Quốc hội;</w:t>
            </w:r>
          </w:p>
          <w:p w14:paraId="69C85759" w14:textId="42E37F84" w:rsidR="00A87DE7" w:rsidRPr="00694E1C" w:rsidRDefault="00A87DE7" w:rsidP="00684BD2">
            <w:pPr>
              <w:pStyle w:val="Vnbnnidung20"/>
              <w:tabs>
                <w:tab w:val="left" w:pos="1378"/>
              </w:tabs>
              <w:spacing w:line="240" w:lineRule="auto"/>
              <w:ind w:left="0"/>
              <w:rPr>
                <w:sz w:val="22"/>
                <w:szCs w:val="22"/>
              </w:rPr>
            </w:pPr>
            <w:r w:rsidRPr="00694E1C">
              <w:rPr>
                <w:rStyle w:val="Vnbnnidung2"/>
                <w:rFonts w:eastAsiaTheme="majorEastAsia"/>
                <w:sz w:val="22"/>
                <w:szCs w:val="22"/>
              </w:rPr>
              <w:t>- Chính phủ;</w:t>
            </w:r>
          </w:p>
          <w:p w14:paraId="3B293003" w14:textId="201B18A9" w:rsidR="00A87DE7" w:rsidRPr="00694E1C" w:rsidRDefault="00A87DE7" w:rsidP="00684BD2">
            <w:pPr>
              <w:pStyle w:val="Vnbnnidung20"/>
              <w:tabs>
                <w:tab w:val="left" w:pos="1381"/>
              </w:tabs>
              <w:spacing w:line="240" w:lineRule="auto"/>
              <w:ind w:left="0"/>
              <w:rPr>
                <w:sz w:val="22"/>
                <w:szCs w:val="22"/>
              </w:rPr>
            </w:pPr>
            <w:r w:rsidRPr="00694E1C">
              <w:rPr>
                <w:rStyle w:val="Vnbnnidung2"/>
                <w:rFonts w:eastAsiaTheme="majorEastAsia"/>
                <w:sz w:val="22"/>
                <w:szCs w:val="22"/>
              </w:rPr>
              <w:t>- Bộ Tài chính</w:t>
            </w:r>
            <w:r w:rsidR="002E729C">
              <w:rPr>
                <w:rStyle w:val="Vnbnnidung2"/>
                <w:rFonts w:eastAsiaTheme="majorEastAsia"/>
                <w:sz w:val="22"/>
                <w:szCs w:val="22"/>
              </w:rPr>
              <w:t xml:space="preserve"> (Vụ Pháp chế)</w:t>
            </w:r>
            <w:r w:rsidRPr="00694E1C">
              <w:rPr>
                <w:rStyle w:val="Vnbnnidung2"/>
                <w:rFonts w:eastAsiaTheme="majorEastAsia"/>
                <w:sz w:val="22"/>
                <w:szCs w:val="22"/>
              </w:rPr>
              <w:t>;</w:t>
            </w:r>
          </w:p>
          <w:p w14:paraId="3623BA88" w14:textId="393C18CB" w:rsidR="00A87DE7" w:rsidRDefault="00A87DE7" w:rsidP="002D46D2">
            <w:pPr>
              <w:pStyle w:val="Vnbnnidung20"/>
              <w:tabs>
                <w:tab w:val="left" w:pos="1401"/>
              </w:tabs>
              <w:spacing w:line="240" w:lineRule="auto"/>
              <w:ind w:left="0"/>
              <w:rPr>
                <w:rStyle w:val="Vnbnnidung2"/>
                <w:rFonts w:eastAsiaTheme="majorEastAsia"/>
                <w:sz w:val="22"/>
                <w:szCs w:val="22"/>
              </w:rPr>
            </w:pPr>
            <w:r w:rsidRPr="00694E1C">
              <w:rPr>
                <w:rStyle w:val="Vnbnnidung2"/>
                <w:rFonts w:eastAsiaTheme="majorEastAsia"/>
                <w:sz w:val="22"/>
                <w:szCs w:val="22"/>
              </w:rPr>
              <w:t>- Bộ Tư pháp</w:t>
            </w:r>
            <w:r w:rsidR="002D46D2">
              <w:rPr>
                <w:rStyle w:val="Vnbnnidung2"/>
                <w:rFonts w:eastAsiaTheme="majorEastAsia"/>
                <w:sz w:val="22"/>
                <w:szCs w:val="22"/>
              </w:rPr>
              <w:t xml:space="preserve"> (Cục KTVB và QLXLVPHC)</w:t>
            </w:r>
            <w:r w:rsidRPr="00694E1C">
              <w:rPr>
                <w:rStyle w:val="Vnbnnidung2"/>
                <w:rFonts w:eastAsiaTheme="majorEastAsia"/>
                <w:sz w:val="22"/>
                <w:szCs w:val="22"/>
              </w:rPr>
              <w:t>;</w:t>
            </w:r>
          </w:p>
          <w:p w14:paraId="518FFC03" w14:textId="5C293827" w:rsidR="00827FA0" w:rsidRPr="00694E1C" w:rsidRDefault="00827FA0" w:rsidP="002D46D2">
            <w:pPr>
              <w:pStyle w:val="Vnbnnidung20"/>
              <w:tabs>
                <w:tab w:val="left" w:pos="1401"/>
              </w:tabs>
              <w:spacing w:line="240" w:lineRule="auto"/>
              <w:ind w:left="0"/>
              <w:rPr>
                <w:sz w:val="22"/>
                <w:szCs w:val="22"/>
              </w:rPr>
            </w:pPr>
            <w:r>
              <w:rPr>
                <w:rStyle w:val="Vnbnnidung2"/>
                <w:rFonts w:eastAsiaTheme="majorEastAsia"/>
                <w:sz w:val="22"/>
                <w:szCs w:val="22"/>
              </w:rPr>
              <w:t>- Kiểm toán Nhà nước Khu vực V;</w:t>
            </w:r>
          </w:p>
          <w:p w14:paraId="13B7CC46" w14:textId="3C8FB0FA" w:rsidR="00A87DE7" w:rsidRDefault="00A87DE7" w:rsidP="00684BD2">
            <w:pPr>
              <w:pStyle w:val="Vnbnnidung20"/>
              <w:tabs>
                <w:tab w:val="left" w:pos="1381"/>
              </w:tabs>
              <w:spacing w:line="240" w:lineRule="auto"/>
              <w:ind w:left="0"/>
              <w:rPr>
                <w:rStyle w:val="Vnbnnidung2"/>
                <w:rFonts w:eastAsiaTheme="majorEastAsia"/>
                <w:sz w:val="22"/>
                <w:szCs w:val="22"/>
              </w:rPr>
            </w:pPr>
            <w:r w:rsidRPr="00694E1C">
              <w:rPr>
                <w:rStyle w:val="Vnbnnidung2"/>
                <w:rFonts w:eastAsiaTheme="majorEastAsia"/>
                <w:sz w:val="22"/>
                <w:szCs w:val="22"/>
              </w:rPr>
              <w:t xml:space="preserve">- Thường trực Tỉnh </w:t>
            </w:r>
            <w:r w:rsidR="00440CC9" w:rsidRPr="00694E1C">
              <w:rPr>
                <w:rStyle w:val="Vnbnnidung2"/>
                <w:rFonts w:eastAsiaTheme="majorEastAsia"/>
                <w:sz w:val="22"/>
                <w:szCs w:val="22"/>
              </w:rPr>
              <w:t>ủy</w:t>
            </w:r>
            <w:r w:rsidRPr="00694E1C">
              <w:rPr>
                <w:rStyle w:val="Vnbnnidung2"/>
                <w:rFonts w:eastAsiaTheme="majorEastAsia"/>
                <w:sz w:val="22"/>
                <w:szCs w:val="22"/>
              </w:rPr>
              <w:t>;</w:t>
            </w:r>
          </w:p>
          <w:p w14:paraId="0D245D3E" w14:textId="10DC2E3C" w:rsidR="00A87DE7" w:rsidRPr="00694E1C" w:rsidRDefault="007D4950" w:rsidP="00684BD2">
            <w:pPr>
              <w:pStyle w:val="Vnbnnidung20"/>
              <w:tabs>
                <w:tab w:val="left" w:pos="1374"/>
              </w:tabs>
              <w:spacing w:line="240" w:lineRule="auto"/>
              <w:ind w:left="0"/>
              <w:rPr>
                <w:sz w:val="22"/>
                <w:szCs w:val="22"/>
              </w:rPr>
            </w:pPr>
            <w:r>
              <w:rPr>
                <w:rStyle w:val="Vnbnnidung2"/>
                <w:rFonts w:eastAsiaTheme="majorEastAsia"/>
                <w:sz w:val="22"/>
                <w:szCs w:val="22"/>
              </w:rPr>
              <w:t>- Ủy ban nhân dân tỉnh;</w:t>
            </w:r>
          </w:p>
          <w:p w14:paraId="4719D5C3" w14:textId="1216421E" w:rsidR="00A87DE7" w:rsidRDefault="00A87DE7" w:rsidP="00684BD2">
            <w:pPr>
              <w:pStyle w:val="Vnbnnidung20"/>
              <w:tabs>
                <w:tab w:val="left" w:pos="1385"/>
              </w:tabs>
              <w:spacing w:line="240" w:lineRule="auto"/>
              <w:ind w:left="0"/>
              <w:rPr>
                <w:rStyle w:val="Vnbnnidung2"/>
                <w:rFonts w:eastAsiaTheme="majorEastAsia"/>
                <w:sz w:val="22"/>
                <w:szCs w:val="22"/>
              </w:rPr>
            </w:pPr>
            <w:r w:rsidRPr="00694E1C">
              <w:rPr>
                <w:rStyle w:val="Vnbnnidung2"/>
                <w:rFonts w:eastAsiaTheme="majorEastAsia"/>
                <w:sz w:val="22"/>
                <w:szCs w:val="22"/>
              </w:rPr>
              <w:t xml:space="preserve">- </w:t>
            </w:r>
            <w:r w:rsidR="006508E7">
              <w:rPr>
                <w:rStyle w:val="Vnbnnidung2"/>
                <w:rFonts w:eastAsiaTheme="majorEastAsia"/>
                <w:sz w:val="22"/>
                <w:szCs w:val="22"/>
              </w:rPr>
              <w:t xml:space="preserve">BTT. </w:t>
            </w:r>
            <w:r w:rsidRPr="00694E1C">
              <w:rPr>
                <w:rStyle w:val="Vnbnnidung2"/>
                <w:rFonts w:eastAsiaTheme="majorEastAsia"/>
                <w:sz w:val="22"/>
                <w:szCs w:val="22"/>
              </w:rPr>
              <w:t>Ủy ban MTTQ</w:t>
            </w:r>
            <w:r w:rsidR="008C67F6">
              <w:rPr>
                <w:rStyle w:val="Vnbnnidung2"/>
                <w:rFonts w:eastAsiaTheme="majorEastAsia"/>
                <w:sz w:val="22"/>
                <w:szCs w:val="22"/>
              </w:rPr>
              <w:t xml:space="preserve"> Việt Nam</w:t>
            </w:r>
            <w:r w:rsidRPr="00694E1C">
              <w:rPr>
                <w:rStyle w:val="Vnbnnidung2"/>
                <w:rFonts w:eastAsiaTheme="majorEastAsia"/>
                <w:sz w:val="22"/>
                <w:szCs w:val="22"/>
              </w:rPr>
              <w:t xml:space="preserve"> tỉnh;</w:t>
            </w:r>
          </w:p>
          <w:p w14:paraId="7AF3337D" w14:textId="5F0B4442" w:rsidR="008C67F6" w:rsidRPr="00694E1C" w:rsidRDefault="008C67F6" w:rsidP="00684BD2">
            <w:pPr>
              <w:pStyle w:val="Vnbnnidung20"/>
              <w:tabs>
                <w:tab w:val="left" w:pos="1385"/>
              </w:tabs>
              <w:spacing w:line="240" w:lineRule="auto"/>
              <w:ind w:left="0"/>
              <w:rPr>
                <w:sz w:val="22"/>
                <w:szCs w:val="22"/>
              </w:rPr>
            </w:pPr>
            <w:r>
              <w:rPr>
                <w:rStyle w:val="Vnbnnidung2"/>
                <w:rFonts w:eastAsiaTheme="majorEastAsia"/>
                <w:sz w:val="22"/>
                <w:szCs w:val="22"/>
              </w:rPr>
              <w:t>- Đại biểu HĐND tỉnh;</w:t>
            </w:r>
          </w:p>
          <w:p w14:paraId="062C4857" w14:textId="42527D3E" w:rsidR="00A87DE7" w:rsidRDefault="00A87DE7" w:rsidP="00684BD2">
            <w:pPr>
              <w:pStyle w:val="Vnbnnidung20"/>
              <w:tabs>
                <w:tab w:val="left" w:pos="1378"/>
              </w:tabs>
              <w:spacing w:line="240" w:lineRule="auto"/>
              <w:ind w:left="0"/>
              <w:rPr>
                <w:rStyle w:val="Vnbnnidung2"/>
                <w:rFonts w:eastAsiaTheme="majorEastAsia"/>
                <w:sz w:val="22"/>
                <w:szCs w:val="22"/>
              </w:rPr>
            </w:pPr>
            <w:r w:rsidRPr="00694E1C">
              <w:rPr>
                <w:rStyle w:val="Vnbnnidung2"/>
                <w:rFonts w:eastAsiaTheme="majorEastAsia"/>
                <w:sz w:val="22"/>
                <w:szCs w:val="22"/>
              </w:rPr>
              <w:t>- Các sở, ban, ngành cấp tỉnh;</w:t>
            </w:r>
          </w:p>
          <w:p w14:paraId="654DABB9" w14:textId="6FC1B33E" w:rsidR="00B96A43" w:rsidRPr="00694E1C" w:rsidRDefault="00B96A43" w:rsidP="00684BD2">
            <w:pPr>
              <w:pStyle w:val="Vnbnnidung20"/>
              <w:tabs>
                <w:tab w:val="left" w:pos="1378"/>
              </w:tabs>
              <w:spacing w:line="240" w:lineRule="auto"/>
              <w:ind w:left="0"/>
              <w:rPr>
                <w:sz w:val="22"/>
                <w:szCs w:val="22"/>
              </w:rPr>
            </w:pPr>
            <w:r>
              <w:rPr>
                <w:rStyle w:val="Vnbnnidung2"/>
                <w:rFonts w:eastAsiaTheme="majorEastAsia"/>
                <w:sz w:val="22"/>
                <w:szCs w:val="22"/>
              </w:rPr>
              <w:t>- Các tổ chức chính trị - xã hội cấp tỉnh;</w:t>
            </w:r>
          </w:p>
          <w:p w14:paraId="6BDFD68B" w14:textId="353002F2" w:rsidR="00A87DE7" w:rsidRPr="00694E1C" w:rsidRDefault="00A87DE7" w:rsidP="00684BD2">
            <w:pPr>
              <w:pStyle w:val="Vnbnnidung20"/>
              <w:tabs>
                <w:tab w:val="left" w:pos="1381"/>
              </w:tabs>
              <w:spacing w:line="240" w:lineRule="auto"/>
              <w:ind w:left="0"/>
              <w:rPr>
                <w:sz w:val="22"/>
                <w:szCs w:val="22"/>
              </w:rPr>
            </w:pPr>
            <w:r w:rsidRPr="00694E1C">
              <w:rPr>
                <w:rStyle w:val="Vnbnnidung2"/>
                <w:rFonts w:eastAsiaTheme="majorEastAsia"/>
                <w:sz w:val="22"/>
                <w:szCs w:val="22"/>
              </w:rPr>
              <w:t>- TT</w:t>
            </w:r>
            <w:r w:rsidR="002D46D2">
              <w:rPr>
                <w:rStyle w:val="Vnbnnidung2"/>
                <w:rFonts w:eastAsiaTheme="majorEastAsia"/>
                <w:sz w:val="22"/>
                <w:szCs w:val="22"/>
              </w:rPr>
              <w:t>.</w:t>
            </w:r>
            <w:r w:rsidRPr="00694E1C">
              <w:rPr>
                <w:rStyle w:val="Vnbnnidung2"/>
                <w:rFonts w:eastAsiaTheme="majorEastAsia"/>
                <w:sz w:val="22"/>
                <w:szCs w:val="22"/>
              </w:rPr>
              <w:t xml:space="preserve"> HĐND, UBND các xã, phường;</w:t>
            </w:r>
          </w:p>
          <w:p w14:paraId="6AED76E3" w14:textId="5CBDD8E5" w:rsidR="004C764E" w:rsidRPr="00694E1C" w:rsidRDefault="004C764E" w:rsidP="00684BD2">
            <w:pPr>
              <w:pStyle w:val="Vnbnnidung20"/>
              <w:tabs>
                <w:tab w:val="left" w:pos="1378"/>
              </w:tabs>
              <w:spacing w:line="240" w:lineRule="auto"/>
              <w:ind w:left="0"/>
              <w:rPr>
                <w:sz w:val="22"/>
                <w:szCs w:val="22"/>
              </w:rPr>
            </w:pPr>
            <w:r w:rsidRPr="00694E1C">
              <w:rPr>
                <w:rStyle w:val="Vnbnnidung2"/>
                <w:rFonts w:eastAsiaTheme="majorEastAsia"/>
                <w:sz w:val="22"/>
                <w:szCs w:val="22"/>
              </w:rPr>
              <w:t>- Cổ</w:t>
            </w:r>
            <w:r w:rsidR="00B96A43">
              <w:rPr>
                <w:rStyle w:val="Vnbnnidung2"/>
                <w:rFonts w:eastAsiaTheme="majorEastAsia"/>
                <w:sz w:val="22"/>
                <w:szCs w:val="22"/>
              </w:rPr>
              <w:t>ng T</w:t>
            </w:r>
            <w:r w:rsidRPr="00694E1C">
              <w:rPr>
                <w:rStyle w:val="Vnbnnidung2"/>
                <w:rFonts w:eastAsiaTheme="majorEastAsia"/>
                <w:sz w:val="22"/>
                <w:szCs w:val="22"/>
              </w:rPr>
              <w:t>hông tin điện tử tỉnh</w:t>
            </w:r>
            <w:r w:rsidR="006508E7">
              <w:rPr>
                <w:rStyle w:val="Vnbnnidung2"/>
                <w:rFonts w:eastAsiaTheme="majorEastAsia"/>
                <w:sz w:val="22"/>
                <w:szCs w:val="22"/>
              </w:rPr>
              <w:t xml:space="preserve"> (đăng Công báo)</w:t>
            </w:r>
            <w:r w:rsidRPr="00694E1C">
              <w:rPr>
                <w:rStyle w:val="Vnbnnidung2"/>
                <w:rFonts w:eastAsiaTheme="majorEastAsia"/>
                <w:sz w:val="22"/>
                <w:szCs w:val="22"/>
              </w:rPr>
              <w:t>;</w:t>
            </w:r>
          </w:p>
          <w:p w14:paraId="3D3E8876" w14:textId="7E11AD5E" w:rsidR="00A87DE7" w:rsidRPr="00694E1C" w:rsidRDefault="006508E7" w:rsidP="00684BD2">
            <w:pPr>
              <w:pStyle w:val="Vnbnnidung20"/>
              <w:tabs>
                <w:tab w:val="left" w:pos="1381"/>
              </w:tabs>
              <w:spacing w:line="240" w:lineRule="auto"/>
              <w:ind w:left="0"/>
              <w:rPr>
                <w:rFonts w:eastAsiaTheme="majorEastAsia"/>
              </w:rPr>
            </w:pPr>
            <w:r>
              <w:rPr>
                <w:rStyle w:val="Vnbnnidung2"/>
                <w:rFonts w:eastAsiaTheme="majorEastAsia"/>
                <w:sz w:val="22"/>
                <w:szCs w:val="22"/>
              </w:rPr>
              <w:t>- Lưu: VT</w:t>
            </w:r>
            <w:r w:rsidR="00A87DE7" w:rsidRPr="00694E1C">
              <w:rPr>
                <w:rStyle w:val="Vnbnnidung2"/>
                <w:rFonts w:eastAsiaTheme="majorEastAsia"/>
                <w:sz w:val="22"/>
                <w:szCs w:val="22"/>
              </w:rPr>
              <w:t>.</w:t>
            </w:r>
          </w:p>
        </w:tc>
        <w:tc>
          <w:tcPr>
            <w:tcW w:w="4105" w:type="dxa"/>
          </w:tcPr>
          <w:p w14:paraId="30CE33AB" w14:textId="43FBA85F" w:rsidR="00A87DE7" w:rsidRPr="002D46D2" w:rsidRDefault="00A87DE7" w:rsidP="00A87DE7">
            <w:pPr>
              <w:pStyle w:val="Vnbnnidung0"/>
              <w:spacing w:after="0" w:line="360" w:lineRule="exact"/>
              <w:ind w:firstLine="0"/>
              <w:jc w:val="center"/>
              <w:rPr>
                <w:rStyle w:val="Vnbnnidung"/>
                <w:rFonts w:eastAsiaTheme="majorEastAsia"/>
                <w:b/>
                <w:bCs/>
              </w:rPr>
            </w:pPr>
            <w:r w:rsidRPr="002D46D2">
              <w:rPr>
                <w:rStyle w:val="Vnbnnidung"/>
                <w:rFonts w:eastAsiaTheme="majorEastAsia"/>
                <w:b/>
                <w:bCs/>
              </w:rPr>
              <w:t>CHỦ TỊCH</w:t>
            </w:r>
          </w:p>
          <w:p w14:paraId="47ABFAAE" w14:textId="77777777" w:rsidR="00A87DE7" w:rsidRPr="00694E1C" w:rsidRDefault="00A87DE7" w:rsidP="00A87DE7">
            <w:pPr>
              <w:pStyle w:val="Vnbnnidung0"/>
              <w:spacing w:after="0" w:line="360" w:lineRule="exact"/>
              <w:ind w:firstLine="0"/>
              <w:jc w:val="center"/>
              <w:rPr>
                <w:rStyle w:val="Vnbnnidung"/>
                <w:rFonts w:eastAsiaTheme="majorEastAsia"/>
                <w:b/>
                <w:bCs/>
                <w:sz w:val="28"/>
                <w:szCs w:val="28"/>
              </w:rPr>
            </w:pPr>
          </w:p>
          <w:p w14:paraId="548E6BB7" w14:textId="27E6DDCC" w:rsidR="00A87DE7" w:rsidRPr="00694E1C" w:rsidRDefault="00A87DE7" w:rsidP="00A87DE7">
            <w:pPr>
              <w:pStyle w:val="Vnbnnidung0"/>
              <w:spacing w:after="0" w:line="360" w:lineRule="exact"/>
              <w:ind w:firstLine="0"/>
              <w:jc w:val="center"/>
              <w:rPr>
                <w:rStyle w:val="Vnbnnidung"/>
                <w:rFonts w:eastAsiaTheme="majorEastAsia"/>
                <w:b/>
                <w:bCs/>
                <w:sz w:val="28"/>
                <w:szCs w:val="28"/>
              </w:rPr>
            </w:pPr>
          </w:p>
          <w:p w14:paraId="4F969BFB" w14:textId="77777777" w:rsidR="00A87DE7" w:rsidRDefault="00A87DE7" w:rsidP="00A87DE7">
            <w:pPr>
              <w:pStyle w:val="Vnbnnidung0"/>
              <w:spacing w:after="0" w:line="360" w:lineRule="exact"/>
              <w:ind w:firstLine="0"/>
              <w:jc w:val="center"/>
              <w:rPr>
                <w:rStyle w:val="Vnbnnidung"/>
                <w:rFonts w:eastAsiaTheme="majorEastAsia"/>
              </w:rPr>
            </w:pPr>
          </w:p>
          <w:p w14:paraId="0DEDD50F" w14:textId="77777777" w:rsidR="002D46D2" w:rsidRDefault="002D46D2" w:rsidP="00A87DE7">
            <w:pPr>
              <w:pStyle w:val="Vnbnnidung0"/>
              <w:spacing w:after="0" w:line="360" w:lineRule="exact"/>
              <w:ind w:firstLine="0"/>
              <w:jc w:val="center"/>
              <w:rPr>
                <w:rStyle w:val="Vnbnnidung"/>
                <w:rFonts w:eastAsiaTheme="majorEastAsia"/>
              </w:rPr>
            </w:pPr>
          </w:p>
          <w:p w14:paraId="78135D70" w14:textId="77777777" w:rsidR="002D46D2" w:rsidRDefault="002D46D2" w:rsidP="00A87DE7">
            <w:pPr>
              <w:pStyle w:val="Vnbnnidung0"/>
              <w:spacing w:after="0" w:line="360" w:lineRule="exact"/>
              <w:ind w:firstLine="0"/>
              <w:jc w:val="center"/>
              <w:rPr>
                <w:rStyle w:val="Vnbnnidung"/>
                <w:rFonts w:eastAsiaTheme="majorEastAsia"/>
              </w:rPr>
            </w:pPr>
          </w:p>
          <w:p w14:paraId="78AFE30F" w14:textId="77777777" w:rsidR="00AA05FA" w:rsidRDefault="00AA05FA" w:rsidP="00A87DE7">
            <w:pPr>
              <w:pStyle w:val="Vnbnnidung0"/>
              <w:spacing w:after="0" w:line="360" w:lineRule="exact"/>
              <w:ind w:firstLine="0"/>
              <w:jc w:val="center"/>
              <w:rPr>
                <w:rStyle w:val="Vnbnnidung"/>
                <w:rFonts w:eastAsiaTheme="majorEastAsia"/>
              </w:rPr>
            </w:pPr>
          </w:p>
          <w:p w14:paraId="19F48C59" w14:textId="77777777" w:rsidR="002D46D2" w:rsidRDefault="002D46D2" w:rsidP="00A87DE7">
            <w:pPr>
              <w:pStyle w:val="Vnbnnidung0"/>
              <w:spacing w:after="0" w:line="360" w:lineRule="exact"/>
              <w:ind w:firstLine="0"/>
              <w:jc w:val="center"/>
              <w:rPr>
                <w:rStyle w:val="Vnbnnidung"/>
                <w:rFonts w:eastAsiaTheme="majorEastAsia"/>
              </w:rPr>
            </w:pPr>
          </w:p>
          <w:p w14:paraId="7119FE13" w14:textId="3538ECD5" w:rsidR="00A87DE7" w:rsidRPr="00694E1C" w:rsidRDefault="002D46D2" w:rsidP="002D46D2">
            <w:pPr>
              <w:pStyle w:val="Vnbnnidung0"/>
              <w:spacing w:after="0" w:line="360" w:lineRule="exact"/>
              <w:ind w:firstLine="0"/>
              <w:jc w:val="center"/>
              <w:rPr>
                <w:rStyle w:val="Vnbnnidung"/>
                <w:rFonts w:eastAsiaTheme="majorEastAsia"/>
              </w:rPr>
            </w:pPr>
            <w:r w:rsidRPr="002D46D2">
              <w:rPr>
                <w:rStyle w:val="Vnbnnidung"/>
                <w:rFonts w:eastAsiaTheme="majorEastAsia"/>
                <w:b/>
                <w:bCs/>
                <w:sz w:val="28"/>
                <w:szCs w:val="28"/>
              </w:rPr>
              <w:t>Phạm Văn Thiều</w:t>
            </w:r>
          </w:p>
        </w:tc>
      </w:tr>
    </w:tbl>
    <w:p w14:paraId="1BC248D6" w14:textId="77777777" w:rsidR="00E97930" w:rsidRPr="00694E1C" w:rsidRDefault="00E97930" w:rsidP="001D70DC"/>
    <w:sectPr w:rsidR="00E97930" w:rsidRPr="00694E1C" w:rsidSect="005C5254">
      <w:headerReference w:type="default" r:id="rId8"/>
      <w:pgSz w:w="11907" w:h="16840" w:code="9"/>
      <w:pgMar w:top="1418" w:right="1134" w:bottom="1134" w:left="1701" w:header="709" w:footer="709" w:gutter="0"/>
      <w:cols w:space="720"/>
      <w:titlePg/>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CBAC694" w14:textId="77777777" w:rsidR="008C66AA" w:rsidRDefault="008C66AA" w:rsidP="00B841E6">
      <w:r>
        <w:separator/>
      </w:r>
    </w:p>
  </w:endnote>
  <w:endnote w:type="continuationSeparator" w:id="0">
    <w:p w14:paraId="52FDD80C" w14:textId="77777777" w:rsidR="008C66AA" w:rsidRDefault="008C66AA" w:rsidP="00B841E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SimSun">
    <w:altName w:val="宋体"/>
    <w:panose1 w:val="02010600030101010101"/>
    <w:charset w:val="86"/>
    <w:family w:val="auto"/>
    <w:pitch w:val="variable"/>
    <w:sig w:usb0="000000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Malgun Gothic">
    <w:panose1 w:val="020B0503020000020004"/>
    <w:charset w:val="81"/>
    <w:family w:val="swiss"/>
    <w:pitch w:val="variable"/>
    <w:sig w:usb0="900002AF" w:usb1="09D77CFB" w:usb2="00000012" w:usb3="00000000" w:csb0="00080001"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BF50CB6" w14:textId="77777777" w:rsidR="008C66AA" w:rsidRDefault="008C66AA" w:rsidP="00B841E6">
      <w:r>
        <w:separator/>
      </w:r>
    </w:p>
  </w:footnote>
  <w:footnote w:type="continuationSeparator" w:id="0">
    <w:p w14:paraId="6FE8E8EE" w14:textId="77777777" w:rsidR="008C66AA" w:rsidRDefault="008C66AA" w:rsidP="00B841E6">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126241259"/>
      <w:docPartObj>
        <w:docPartGallery w:val="Page Numbers (Top of Page)"/>
        <w:docPartUnique/>
      </w:docPartObj>
    </w:sdtPr>
    <w:sdtEndPr>
      <w:rPr>
        <w:noProof/>
        <w:sz w:val="28"/>
        <w:szCs w:val="28"/>
      </w:rPr>
    </w:sdtEndPr>
    <w:sdtContent>
      <w:p w14:paraId="7396AC1F" w14:textId="0CB1C0E7" w:rsidR="002E0EDE" w:rsidRPr="00684BD2" w:rsidRDefault="002E0EDE">
        <w:pPr>
          <w:pStyle w:val="Header"/>
          <w:jc w:val="center"/>
          <w:rPr>
            <w:sz w:val="28"/>
            <w:szCs w:val="28"/>
          </w:rPr>
        </w:pPr>
        <w:r w:rsidRPr="00684BD2">
          <w:rPr>
            <w:sz w:val="28"/>
            <w:szCs w:val="28"/>
          </w:rPr>
          <w:fldChar w:fldCharType="begin"/>
        </w:r>
        <w:r w:rsidRPr="00684BD2">
          <w:rPr>
            <w:sz w:val="28"/>
            <w:szCs w:val="28"/>
          </w:rPr>
          <w:instrText xml:space="preserve"> PAGE   \* MERGEFORMAT </w:instrText>
        </w:r>
        <w:r w:rsidRPr="00684BD2">
          <w:rPr>
            <w:sz w:val="28"/>
            <w:szCs w:val="28"/>
          </w:rPr>
          <w:fldChar w:fldCharType="separate"/>
        </w:r>
        <w:r w:rsidR="00A533E0">
          <w:rPr>
            <w:noProof/>
            <w:sz w:val="28"/>
            <w:szCs w:val="28"/>
          </w:rPr>
          <w:t>5</w:t>
        </w:r>
        <w:r w:rsidRPr="00684BD2">
          <w:rPr>
            <w:noProof/>
            <w:sz w:val="28"/>
            <w:szCs w:val="28"/>
          </w:rPr>
          <w:fldChar w:fldCharType="end"/>
        </w:r>
      </w:p>
    </w:sdtContent>
  </w:sdt>
  <w:p w14:paraId="00B2473F" w14:textId="77777777" w:rsidR="002E0EDE" w:rsidRDefault="002E0EDE">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6D7A7D"/>
    <w:multiLevelType w:val="hybridMultilevel"/>
    <w:tmpl w:val="37B45888"/>
    <w:lvl w:ilvl="0" w:tplc="B6C2CD6C">
      <w:start w:val="1"/>
      <w:numFmt w:val="decimal"/>
      <w:lvlText w:val="%1-"/>
      <w:lvlJc w:val="left"/>
      <w:pPr>
        <w:ind w:left="1080" w:hanging="360"/>
      </w:pPr>
      <w:rPr>
        <w:rFonts w:eastAsiaTheme="majorEastAsia"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1" w15:restartNumberingAfterBreak="0">
    <w:nsid w:val="06297A3F"/>
    <w:multiLevelType w:val="multilevel"/>
    <w:tmpl w:val="310E47BA"/>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vi-VN" w:eastAsia="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085E2E7C"/>
    <w:multiLevelType w:val="multilevel"/>
    <w:tmpl w:val="EF96E2F6"/>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34CA7A55"/>
    <w:multiLevelType w:val="multilevel"/>
    <w:tmpl w:val="DB8ABF58"/>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3A5C0E08"/>
    <w:multiLevelType w:val="multilevel"/>
    <w:tmpl w:val="D3E0BA7E"/>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423061E3"/>
    <w:multiLevelType w:val="multilevel"/>
    <w:tmpl w:val="004813BC"/>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51AA3715"/>
    <w:multiLevelType w:val="multilevel"/>
    <w:tmpl w:val="D118038C"/>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15:restartNumberingAfterBreak="0">
    <w:nsid w:val="5E6B7156"/>
    <w:multiLevelType w:val="multilevel"/>
    <w:tmpl w:val="7D802DE0"/>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abstractNumId w:val="3"/>
  </w:num>
  <w:num w:numId="2">
    <w:abstractNumId w:val="5"/>
  </w:num>
  <w:num w:numId="3">
    <w:abstractNumId w:val="4"/>
  </w:num>
  <w:num w:numId="4">
    <w:abstractNumId w:val="6"/>
  </w:num>
  <w:num w:numId="5">
    <w:abstractNumId w:val="1"/>
  </w:num>
  <w:num w:numId="6">
    <w:abstractNumId w:val="0"/>
  </w:num>
  <w:num w:numId="7">
    <w:abstractNumId w:val="7"/>
  </w:num>
  <w:num w:numId="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E626B"/>
    <w:rsid w:val="00002AE9"/>
    <w:rsid w:val="00005465"/>
    <w:rsid w:val="000061C2"/>
    <w:rsid w:val="000070CD"/>
    <w:rsid w:val="00010B13"/>
    <w:rsid w:val="0001124E"/>
    <w:rsid w:val="00012819"/>
    <w:rsid w:val="00015F72"/>
    <w:rsid w:val="00016A29"/>
    <w:rsid w:val="000217FC"/>
    <w:rsid w:val="000239CE"/>
    <w:rsid w:val="000272B1"/>
    <w:rsid w:val="00027C52"/>
    <w:rsid w:val="00027EE7"/>
    <w:rsid w:val="000378AD"/>
    <w:rsid w:val="00037B3E"/>
    <w:rsid w:val="000520FF"/>
    <w:rsid w:val="00053BC5"/>
    <w:rsid w:val="00055AF0"/>
    <w:rsid w:val="000610A8"/>
    <w:rsid w:val="000612F1"/>
    <w:rsid w:val="0006275A"/>
    <w:rsid w:val="000628C6"/>
    <w:rsid w:val="00065592"/>
    <w:rsid w:val="000833D5"/>
    <w:rsid w:val="0009610A"/>
    <w:rsid w:val="000962AC"/>
    <w:rsid w:val="000A134A"/>
    <w:rsid w:val="000A3C54"/>
    <w:rsid w:val="000A6E84"/>
    <w:rsid w:val="000A7472"/>
    <w:rsid w:val="000B6676"/>
    <w:rsid w:val="000C0BA9"/>
    <w:rsid w:val="000E3888"/>
    <w:rsid w:val="000E3916"/>
    <w:rsid w:val="000E595E"/>
    <w:rsid w:val="000E6ACE"/>
    <w:rsid w:val="000E7AF2"/>
    <w:rsid w:val="000F0DFB"/>
    <w:rsid w:val="000F4537"/>
    <w:rsid w:val="00100E19"/>
    <w:rsid w:val="001011D0"/>
    <w:rsid w:val="0010226A"/>
    <w:rsid w:val="001031E9"/>
    <w:rsid w:val="001116E8"/>
    <w:rsid w:val="00125038"/>
    <w:rsid w:val="00125BB3"/>
    <w:rsid w:val="00130E57"/>
    <w:rsid w:val="00131242"/>
    <w:rsid w:val="00135577"/>
    <w:rsid w:val="00137B78"/>
    <w:rsid w:val="00143B89"/>
    <w:rsid w:val="00152396"/>
    <w:rsid w:val="001606D1"/>
    <w:rsid w:val="0016213D"/>
    <w:rsid w:val="00164280"/>
    <w:rsid w:val="001649F8"/>
    <w:rsid w:val="00164BFB"/>
    <w:rsid w:val="0017142A"/>
    <w:rsid w:val="00174267"/>
    <w:rsid w:val="00177F0E"/>
    <w:rsid w:val="00181C80"/>
    <w:rsid w:val="001937D5"/>
    <w:rsid w:val="001A0FBF"/>
    <w:rsid w:val="001A126C"/>
    <w:rsid w:val="001B0319"/>
    <w:rsid w:val="001B3638"/>
    <w:rsid w:val="001D4C49"/>
    <w:rsid w:val="001D70DC"/>
    <w:rsid w:val="001D7C49"/>
    <w:rsid w:val="001E2E9D"/>
    <w:rsid w:val="001E68DC"/>
    <w:rsid w:val="001F7B88"/>
    <w:rsid w:val="002037FE"/>
    <w:rsid w:val="0020618F"/>
    <w:rsid w:val="00214517"/>
    <w:rsid w:val="00216CEF"/>
    <w:rsid w:val="0021791E"/>
    <w:rsid w:val="00221BA4"/>
    <w:rsid w:val="00222F9D"/>
    <w:rsid w:val="0023259D"/>
    <w:rsid w:val="0023298F"/>
    <w:rsid w:val="00233D6A"/>
    <w:rsid w:val="00235337"/>
    <w:rsid w:val="002355FD"/>
    <w:rsid w:val="00237747"/>
    <w:rsid w:val="00237BC8"/>
    <w:rsid w:val="002521CD"/>
    <w:rsid w:val="00256135"/>
    <w:rsid w:val="0025648E"/>
    <w:rsid w:val="0025688D"/>
    <w:rsid w:val="002619AA"/>
    <w:rsid w:val="00266586"/>
    <w:rsid w:val="00267A11"/>
    <w:rsid w:val="00270DF2"/>
    <w:rsid w:val="002724A8"/>
    <w:rsid w:val="002766A6"/>
    <w:rsid w:val="00277B8B"/>
    <w:rsid w:val="002815D3"/>
    <w:rsid w:val="00281773"/>
    <w:rsid w:val="0028403A"/>
    <w:rsid w:val="0029449B"/>
    <w:rsid w:val="002A6EC7"/>
    <w:rsid w:val="002A72BD"/>
    <w:rsid w:val="002B4E22"/>
    <w:rsid w:val="002D46D2"/>
    <w:rsid w:val="002D7F89"/>
    <w:rsid w:val="002E0EDE"/>
    <w:rsid w:val="002E0F27"/>
    <w:rsid w:val="002E119C"/>
    <w:rsid w:val="002E1FDB"/>
    <w:rsid w:val="002E49C8"/>
    <w:rsid w:val="002E729C"/>
    <w:rsid w:val="002F161F"/>
    <w:rsid w:val="002F4A21"/>
    <w:rsid w:val="002F50F3"/>
    <w:rsid w:val="003012E7"/>
    <w:rsid w:val="0030724B"/>
    <w:rsid w:val="00311C49"/>
    <w:rsid w:val="00312655"/>
    <w:rsid w:val="003178A2"/>
    <w:rsid w:val="00321F46"/>
    <w:rsid w:val="00322403"/>
    <w:rsid w:val="00332795"/>
    <w:rsid w:val="00344848"/>
    <w:rsid w:val="00344F4D"/>
    <w:rsid w:val="003451E3"/>
    <w:rsid w:val="00347310"/>
    <w:rsid w:val="0034785A"/>
    <w:rsid w:val="00350137"/>
    <w:rsid w:val="003503C4"/>
    <w:rsid w:val="003513B1"/>
    <w:rsid w:val="00353542"/>
    <w:rsid w:val="00355BFF"/>
    <w:rsid w:val="00357551"/>
    <w:rsid w:val="003611AD"/>
    <w:rsid w:val="00364CA9"/>
    <w:rsid w:val="00374542"/>
    <w:rsid w:val="00375A86"/>
    <w:rsid w:val="00377D86"/>
    <w:rsid w:val="00377EA8"/>
    <w:rsid w:val="00377FA7"/>
    <w:rsid w:val="00380A8E"/>
    <w:rsid w:val="00381BA8"/>
    <w:rsid w:val="00386255"/>
    <w:rsid w:val="00386F21"/>
    <w:rsid w:val="003966F0"/>
    <w:rsid w:val="00397C7F"/>
    <w:rsid w:val="003A1F0C"/>
    <w:rsid w:val="003B1453"/>
    <w:rsid w:val="003B4ABA"/>
    <w:rsid w:val="003B6D26"/>
    <w:rsid w:val="003B7AED"/>
    <w:rsid w:val="003C0393"/>
    <w:rsid w:val="003C16FA"/>
    <w:rsid w:val="003C4531"/>
    <w:rsid w:val="003D2781"/>
    <w:rsid w:val="003D5C91"/>
    <w:rsid w:val="003D7D93"/>
    <w:rsid w:val="003E2175"/>
    <w:rsid w:val="003E5615"/>
    <w:rsid w:val="003E630A"/>
    <w:rsid w:val="003E6BE3"/>
    <w:rsid w:val="003E793B"/>
    <w:rsid w:val="003F0522"/>
    <w:rsid w:val="003F1794"/>
    <w:rsid w:val="003F2323"/>
    <w:rsid w:val="003F4C78"/>
    <w:rsid w:val="003F50DA"/>
    <w:rsid w:val="003F5544"/>
    <w:rsid w:val="003F690F"/>
    <w:rsid w:val="003F69EF"/>
    <w:rsid w:val="0040286F"/>
    <w:rsid w:val="00403040"/>
    <w:rsid w:val="00405BAA"/>
    <w:rsid w:val="00412814"/>
    <w:rsid w:val="0041439B"/>
    <w:rsid w:val="00416634"/>
    <w:rsid w:val="00416C82"/>
    <w:rsid w:val="0041785A"/>
    <w:rsid w:val="00422160"/>
    <w:rsid w:val="0042485C"/>
    <w:rsid w:val="004408B7"/>
    <w:rsid w:val="00440CC9"/>
    <w:rsid w:val="004433C3"/>
    <w:rsid w:val="00445ED9"/>
    <w:rsid w:val="00447931"/>
    <w:rsid w:val="004563D0"/>
    <w:rsid w:val="00456555"/>
    <w:rsid w:val="00456AD2"/>
    <w:rsid w:val="00456AFE"/>
    <w:rsid w:val="00457245"/>
    <w:rsid w:val="004634CA"/>
    <w:rsid w:val="00466910"/>
    <w:rsid w:val="004755CF"/>
    <w:rsid w:val="004757FC"/>
    <w:rsid w:val="0047675E"/>
    <w:rsid w:val="004854AE"/>
    <w:rsid w:val="004869EB"/>
    <w:rsid w:val="00491AE2"/>
    <w:rsid w:val="00496F5F"/>
    <w:rsid w:val="004A2FD9"/>
    <w:rsid w:val="004A50DA"/>
    <w:rsid w:val="004B31A8"/>
    <w:rsid w:val="004C5BBD"/>
    <w:rsid w:val="004C764E"/>
    <w:rsid w:val="004D495A"/>
    <w:rsid w:val="004D565B"/>
    <w:rsid w:val="004D6E81"/>
    <w:rsid w:val="004E47F8"/>
    <w:rsid w:val="004E4D42"/>
    <w:rsid w:val="004E5636"/>
    <w:rsid w:val="004E5DA8"/>
    <w:rsid w:val="004E626B"/>
    <w:rsid w:val="004F0079"/>
    <w:rsid w:val="005032EA"/>
    <w:rsid w:val="005117B8"/>
    <w:rsid w:val="00514CF8"/>
    <w:rsid w:val="00516DD6"/>
    <w:rsid w:val="00524E31"/>
    <w:rsid w:val="00526BE1"/>
    <w:rsid w:val="00531152"/>
    <w:rsid w:val="00531E2F"/>
    <w:rsid w:val="0053343F"/>
    <w:rsid w:val="00537454"/>
    <w:rsid w:val="00540929"/>
    <w:rsid w:val="00542DC5"/>
    <w:rsid w:val="00544B0B"/>
    <w:rsid w:val="00545EF8"/>
    <w:rsid w:val="00551B8D"/>
    <w:rsid w:val="00557BB4"/>
    <w:rsid w:val="00557E17"/>
    <w:rsid w:val="005607D5"/>
    <w:rsid w:val="005661D0"/>
    <w:rsid w:val="00570918"/>
    <w:rsid w:val="00574020"/>
    <w:rsid w:val="005770AF"/>
    <w:rsid w:val="005800EE"/>
    <w:rsid w:val="00582080"/>
    <w:rsid w:val="005A0532"/>
    <w:rsid w:val="005B0895"/>
    <w:rsid w:val="005B4437"/>
    <w:rsid w:val="005B576D"/>
    <w:rsid w:val="005C016C"/>
    <w:rsid w:val="005C5254"/>
    <w:rsid w:val="005D2946"/>
    <w:rsid w:val="005D38D6"/>
    <w:rsid w:val="005D3D72"/>
    <w:rsid w:val="005D687A"/>
    <w:rsid w:val="005D6B66"/>
    <w:rsid w:val="005D7629"/>
    <w:rsid w:val="005E3FEB"/>
    <w:rsid w:val="005E48C3"/>
    <w:rsid w:val="005F4156"/>
    <w:rsid w:val="00615316"/>
    <w:rsid w:val="006177CD"/>
    <w:rsid w:val="006201D8"/>
    <w:rsid w:val="0062326C"/>
    <w:rsid w:val="006245AB"/>
    <w:rsid w:val="0062466A"/>
    <w:rsid w:val="006258E7"/>
    <w:rsid w:val="0063114A"/>
    <w:rsid w:val="00631555"/>
    <w:rsid w:val="00632409"/>
    <w:rsid w:val="00633B66"/>
    <w:rsid w:val="0063434F"/>
    <w:rsid w:val="00635469"/>
    <w:rsid w:val="00644472"/>
    <w:rsid w:val="00646DA2"/>
    <w:rsid w:val="006508E7"/>
    <w:rsid w:val="0065407F"/>
    <w:rsid w:val="00655E54"/>
    <w:rsid w:val="00665C77"/>
    <w:rsid w:val="006709A1"/>
    <w:rsid w:val="00672477"/>
    <w:rsid w:val="00673E33"/>
    <w:rsid w:val="006808F2"/>
    <w:rsid w:val="00680A4A"/>
    <w:rsid w:val="00684BD2"/>
    <w:rsid w:val="0069020C"/>
    <w:rsid w:val="00694E1C"/>
    <w:rsid w:val="006A07EE"/>
    <w:rsid w:val="006A63B3"/>
    <w:rsid w:val="006B05D0"/>
    <w:rsid w:val="006B4E1A"/>
    <w:rsid w:val="006B6AD8"/>
    <w:rsid w:val="006C1309"/>
    <w:rsid w:val="006C2FE3"/>
    <w:rsid w:val="006C399A"/>
    <w:rsid w:val="006C7247"/>
    <w:rsid w:val="006C7A50"/>
    <w:rsid w:val="006D5805"/>
    <w:rsid w:val="006D71EE"/>
    <w:rsid w:val="006E7DE5"/>
    <w:rsid w:val="006F55C1"/>
    <w:rsid w:val="006F68AF"/>
    <w:rsid w:val="00703C69"/>
    <w:rsid w:val="007049A0"/>
    <w:rsid w:val="007145D6"/>
    <w:rsid w:val="00714DC5"/>
    <w:rsid w:val="00723EE3"/>
    <w:rsid w:val="00724E41"/>
    <w:rsid w:val="00725133"/>
    <w:rsid w:val="007260AA"/>
    <w:rsid w:val="0073087B"/>
    <w:rsid w:val="00732D52"/>
    <w:rsid w:val="00735BC9"/>
    <w:rsid w:val="00740310"/>
    <w:rsid w:val="00750A38"/>
    <w:rsid w:val="0075787F"/>
    <w:rsid w:val="00760149"/>
    <w:rsid w:val="00760D80"/>
    <w:rsid w:val="007705EC"/>
    <w:rsid w:val="00770B48"/>
    <w:rsid w:val="00773077"/>
    <w:rsid w:val="00775288"/>
    <w:rsid w:val="007764A4"/>
    <w:rsid w:val="0078170A"/>
    <w:rsid w:val="007878F9"/>
    <w:rsid w:val="00794497"/>
    <w:rsid w:val="0079462A"/>
    <w:rsid w:val="00795385"/>
    <w:rsid w:val="007A40B6"/>
    <w:rsid w:val="007A4D5D"/>
    <w:rsid w:val="007B5285"/>
    <w:rsid w:val="007B792D"/>
    <w:rsid w:val="007C57A6"/>
    <w:rsid w:val="007D4950"/>
    <w:rsid w:val="007D4962"/>
    <w:rsid w:val="007D59A3"/>
    <w:rsid w:val="007D6F40"/>
    <w:rsid w:val="007E7804"/>
    <w:rsid w:val="007F097A"/>
    <w:rsid w:val="007F413B"/>
    <w:rsid w:val="007F4EE0"/>
    <w:rsid w:val="00801F16"/>
    <w:rsid w:val="008069CA"/>
    <w:rsid w:val="008111D7"/>
    <w:rsid w:val="00812879"/>
    <w:rsid w:val="008163CA"/>
    <w:rsid w:val="008216F1"/>
    <w:rsid w:val="00822917"/>
    <w:rsid w:val="00826375"/>
    <w:rsid w:val="00827FA0"/>
    <w:rsid w:val="00844B46"/>
    <w:rsid w:val="0084743F"/>
    <w:rsid w:val="008559D1"/>
    <w:rsid w:val="00861D2E"/>
    <w:rsid w:val="0086630C"/>
    <w:rsid w:val="00873624"/>
    <w:rsid w:val="00873AC4"/>
    <w:rsid w:val="00882FB6"/>
    <w:rsid w:val="0088548B"/>
    <w:rsid w:val="008901F1"/>
    <w:rsid w:val="0089427F"/>
    <w:rsid w:val="00897F16"/>
    <w:rsid w:val="008A692F"/>
    <w:rsid w:val="008B0289"/>
    <w:rsid w:val="008B0CD7"/>
    <w:rsid w:val="008B5C4D"/>
    <w:rsid w:val="008C0719"/>
    <w:rsid w:val="008C0C22"/>
    <w:rsid w:val="008C304F"/>
    <w:rsid w:val="008C3CD4"/>
    <w:rsid w:val="008C5D7A"/>
    <w:rsid w:val="008C66AA"/>
    <w:rsid w:val="008C67F6"/>
    <w:rsid w:val="008D0DA0"/>
    <w:rsid w:val="008D1821"/>
    <w:rsid w:val="008D443E"/>
    <w:rsid w:val="008D720B"/>
    <w:rsid w:val="008D7FBF"/>
    <w:rsid w:val="008E112B"/>
    <w:rsid w:val="008E4FC8"/>
    <w:rsid w:val="008F199E"/>
    <w:rsid w:val="00913DD5"/>
    <w:rsid w:val="00917A03"/>
    <w:rsid w:val="00924F74"/>
    <w:rsid w:val="009256D7"/>
    <w:rsid w:val="0092742B"/>
    <w:rsid w:val="00931131"/>
    <w:rsid w:val="00935226"/>
    <w:rsid w:val="009359DC"/>
    <w:rsid w:val="009402C7"/>
    <w:rsid w:val="009427DD"/>
    <w:rsid w:val="009447FC"/>
    <w:rsid w:val="00944B4B"/>
    <w:rsid w:val="00960323"/>
    <w:rsid w:val="00960B17"/>
    <w:rsid w:val="00960F89"/>
    <w:rsid w:val="00964509"/>
    <w:rsid w:val="009662C7"/>
    <w:rsid w:val="0096723E"/>
    <w:rsid w:val="00970BDD"/>
    <w:rsid w:val="00973614"/>
    <w:rsid w:val="00975560"/>
    <w:rsid w:val="0098335F"/>
    <w:rsid w:val="00984AB8"/>
    <w:rsid w:val="009854D6"/>
    <w:rsid w:val="00990CAA"/>
    <w:rsid w:val="0099491C"/>
    <w:rsid w:val="009A00F5"/>
    <w:rsid w:val="009A62DE"/>
    <w:rsid w:val="009B5BD1"/>
    <w:rsid w:val="009B692D"/>
    <w:rsid w:val="009B7EC5"/>
    <w:rsid w:val="009C473F"/>
    <w:rsid w:val="009C4997"/>
    <w:rsid w:val="009C558D"/>
    <w:rsid w:val="009D381C"/>
    <w:rsid w:val="009D389F"/>
    <w:rsid w:val="009D4EC7"/>
    <w:rsid w:val="009D6BC3"/>
    <w:rsid w:val="009E085D"/>
    <w:rsid w:val="009E51BA"/>
    <w:rsid w:val="009E6489"/>
    <w:rsid w:val="009F028D"/>
    <w:rsid w:val="009F23E1"/>
    <w:rsid w:val="009F3082"/>
    <w:rsid w:val="009F4655"/>
    <w:rsid w:val="009F7A45"/>
    <w:rsid w:val="00A01EDC"/>
    <w:rsid w:val="00A0605B"/>
    <w:rsid w:val="00A068E8"/>
    <w:rsid w:val="00A07DBE"/>
    <w:rsid w:val="00A14F1F"/>
    <w:rsid w:val="00A156EC"/>
    <w:rsid w:val="00A16792"/>
    <w:rsid w:val="00A20031"/>
    <w:rsid w:val="00A22C04"/>
    <w:rsid w:val="00A27BFE"/>
    <w:rsid w:val="00A3728E"/>
    <w:rsid w:val="00A40A0D"/>
    <w:rsid w:val="00A40CB7"/>
    <w:rsid w:val="00A43007"/>
    <w:rsid w:val="00A4487B"/>
    <w:rsid w:val="00A51B3E"/>
    <w:rsid w:val="00A51E42"/>
    <w:rsid w:val="00A533E0"/>
    <w:rsid w:val="00A5751C"/>
    <w:rsid w:val="00A6015F"/>
    <w:rsid w:val="00A65B9A"/>
    <w:rsid w:val="00A66E9F"/>
    <w:rsid w:val="00A824B8"/>
    <w:rsid w:val="00A840D4"/>
    <w:rsid w:val="00A85A29"/>
    <w:rsid w:val="00A863B0"/>
    <w:rsid w:val="00A87DE7"/>
    <w:rsid w:val="00A9086D"/>
    <w:rsid w:val="00A9160D"/>
    <w:rsid w:val="00A926D4"/>
    <w:rsid w:val="00A93AB2"/>
    <w:rsid w:val="00A95477"/>
    <w:rsid w:val="00A95F2A"/>
    <w:rsid w:val="00AA05FA"/>
    <w:rsid w:val="00AA0AA3"/>
    <w:rsid w:val="00AB0981"/>
    <w:rsid w:val="00AB1264"/>
    <w:rsid w:val="00AB2740"/>
    <w:rsid w:val="00AB45C8"/>
    <w:rsid w:val="00AC1C92"/>
    <w:rsid w:val="00AC3322"/>
    <w:rsid w:val="00AD04D9"/>
    <w:rsid w:val="00AE3FF5"/>
    <w:rsid w:val="00AE422F"/>
    <w:rsid w:val="00AF0ED9"/>
    <w:rsid w:val="00AF6177"/>
    <w:rsid w:val="00AF642B"/>
    <w:rsid w:val="00B0528C"/>
    <w:rsid w:val="00B06A42"/>
    <w:rsid w:val="00B158EB"/>
    <w:rsid w:val="00B206B0"/>
    <w:rsid w:val="00B2294D"/>
    <w:rsid w:val="00B236E0"/>
    <w:rsid w:val="00B27C32"/>
    <w:rsid w:val="00B30E4E"/>
    <w:rsid w:val="00B33D6B"/>
    <w:rsid w:val="00B34A3C"/>
    <w:rsid w:val="00B35D5B"/>
    <w:rsid w:val="00B37305"/>
    <w:rsid w:val="00B37484"/>
    <w:rsid w:val="00B40816"/>
    <w:rsid w:val="00B44E6B"/>
    <w:rsid w:val="00B45A65"/>
    <w:rsid w:val="00B52F0D"/>
    <w:rsid w:val="00B5431B"/>
    <w:rsid w:val="00B54B01"/>
    <w:rsid w:val="00B67174"/>
    <w:rsid w:val="00B70924"/>
    <w:rsid w:val="00B70A2C"/>
    <w:rsid w:val="00B71794"/>
    <w:rsid w:val="00B72583"/>
    <w:rsid w:val="00B735AB"/>
    <w:rsid w:val="00B80644"/>
    <w:rsid w:val="00B841E6"/>
    <w:rsid w:val="00B9505A"/>
    <w:rsid w:val="00B959DA"/>
    <w:rsid w:val="00B96053"/>
    <w:rsid w:val="00B96A35"/>
    <w:rsid w:val="00B96A43"/>
    <w:rsid w:val="00BA2123"/>
    <w:rsid w:val="00BA2A9F"/>
    <w:rsid w:val="00BB3C8A"/>
    <w:rsid w:val="00BB563E"/>
    <w:rsid w:val="00BC095F"/>
    <w:rsid w:val="00BC677E"/>
    <w:rsid w:val="00BD3955"/>
    <w:rsid w:val="00BF1118"/>
    <w:rsid w:val="00BF24AD"/>
    <w:rsid w:val="00BF2F5A"/>
    <w:rsid w:val="00BF79DC"/>
    <w:rsid w:val="00C0510B"/>
    <w:rsid w:val="00C054A5"/>
    <w:rsid w:val="00C138D5"/>
    <w:rsid w:val="00C161E0"/>
    <w:rsid w:val="00C2174A"/>
    <w:rsid w:val="00C22101"/>
    <w:rsid w:val="00C255C9"/>
    <w:rsid w:val="00C278A6"/>
    <w:rsid w:val="00C3296A"/>
    <w:rsid w:val="00C332BA"/>
    <w:rsid w:val="00C46543"/>
    <w:rsid w:val="00C46E37"/>
    <w:rsid w:val="00C56CEA"/>
    <w:rsid w:val="00C6136B"/>
    <w:rsid w:val="00C668FD"/>
    <w:rsid w:val="00C72376"/>
    <w:rsid w:val="00C76322"/>
    <w:rsid w:val="00C766DC"/>
    <w:rsid w:val="00C77DF8"/>
    <w:rsid w:val="00C812C7"/>
    <w:rsid w:val="00C816EC"/>
    <w:rsid w:val="00C83011"/>
    <w:rsid w:val="00C92425"/>
    <w:rsid w:val="00C94382"/>
    <w:rsid w:val="00C95E91"/>
    <w:rsid w:val="00CA2CC7"/>
    <w:rsid w:val="00CB0CCD"/>
    <w:rsid w:val="00CB54B2"/>
    <w:rsid w:val="00CB67D8"/>
    <w:rsid w:val="00CB6B9A"/>
    <w:rsid w:val="00CB7230"/>
    <w:rsid w:val="00CC3E4B"/>
    <w:rsid w:val="00CC6D01"/>
    <w:rsid w:val="00CD2F09"/>
    <w:rsid w:val="00CD3FD8"/>
    <w:rsid w:val="00CD4A94"/>
    <w:rsid w:val="00CD61B4"/>
    <w:rsid w:val="00CE58C9"/>
    <w:rsid w:val="00CE7009"/>
    <w:rsid w:val="00CF3224"/>
    <w:rsid w:val="00CF44DB"/>
    <w:rsid w:val="00CF4CEF"/>
    <w:rsid w:val="00CF615F"/>
    <w:rsid w:val="00D00638"/>
    <w:rsid w:val="00D0176D"/>
    <w:rsid w:val="00D03411"/>
    <w:rsid w:val="00D04B18"/>
    <w:rsid w:val="00D165A4"/>
    <w:rsid w:val="00D17197"/>
    <w:rsid w:val="00D2446B"/>
    <w:rsid w:val="00D31E67"/>
    <w:rsid w:val="00D50A85"/>
    <w:rsid w:val="00D52457"/>
    <w:rsid w:val="00D54031"/>
    <w:rsid w:val="00D558E8"/>
    <w:rsid w:val="00D55965"/>
    <w:rsid w:val="00D60A8D"/>
    <w:rsid w:val="00D64A4E"/>
    <w:rsid w:val="00D674DC"/>
    <w:rsid w:val="00D72AF1"/>
    <w:rsid w:val="00D72D94"/>
    <w:rsid w:val="00D767C2"/>
    <w:rsid w:val="00D8085F"/>
    <w:rsid w:val="00D82850"/>
    <w:rsid w:val="00D8734F"/>
    <w:rsid w:val="00D92D8D"/>
    <w:rsid w:val="00D94C1D"/>
    <w:rsid w:val="00D94CC1"/>
    <w:rsid w:val="00DA0CA7"/>
    <w:rsid w:val="00DA39AC"/>
    <w:rsid w:val="00DA4937"/>
    <w:rsid w:val="00DA533F"/>
    <w:rsid w:val="00DB6129"/>
    <w:rsid w:val="00DB61FF"/>
    <w:rsid w:val="00DC4A57"/>
    <w:rsid w:val="00DC6E32"/>
    <w:rsid w:val="00DD0CE3"/>
    <w:rsid w:val="00DD2941"/>
    <w:rsid w:val="00DD48C1"/>
    <w:rsid w:val="00DE5A58"/>
    <w:rsid w:val="00DF401F"/>
    <w:rsid w:val="00DF413E"/>
    <w:rsid w:val="00DF6A6E"/>
    <w:rsid w:val="00E01ED0"/>
    <w:rsid w:val="00E03533"/>
    <w:rsid w:val="00E21D91"/>
    <w:rsid w:val="00E27740"/>
    <w:rsid w:val="00E30C14"/>
    <w:rsid w:val="00E346F9"/>
    <w:rsid w:val="00E34A30"/>
    <w:rsid w:val="00E408C8"/>
    <w:rsid w:val="00E40E3B"/>
    <w:rsid w:val="00E437A4"/>
    <w:rsid w:val="00E44402"/>
    <w:rsid w:val="00E44C09"/>
    <w:rsid w:val="00E47D54"/>
    <w:rsid w:val="00E52359"/>
    <w:rsid w:val="00E54364"/>
    <w:rsid w:val="00E610F5"/>
    <w:rsid w:val="00E61C67"/>
    <w:rsid w:val="00E63861"/>
    <w:rsid w:val="00E71539"/>
    <w:rsid w:val="00E75989"/>
    <w:rsid w:val="00E86ED0"/>
    <w:rsid w:val="00E90DF7"/>
    <w:rsid w:val="00E96B07"/>
    <w:rsid w:val="00E97930"/>
    <w:rsid w:val="00EA1224"/>
    <w:rsid w:val="00EA503C"/>
    <w:rsid w:val="00EB14D3"/>
    <w:rsid w:val="00EB27E9"/>
    <w:rsid w:val="00EB6529"/>
    <w:rsid w:val="00EC0EB4"/>
    <w:rsid w:val="00EC1205"/>
    <w:rsid w:val="00EC4005"/>
    <w:rsid w:val="00EC4440"/>
    <w:rsid w:val="00EC62CE"/>
    <w:rsid w:val="00EC685B"/>
    <w:rsid w:val="00EC72E6"/>
    <w:rsid w:val="00EC742A"/>
    <w:rsid w:val="00ED0288"/>
    <w:rsid w:val="00ED3F52"/>
    <w:rsid w:val="00ED462A"/>
    <w:rsid w:val="00EE0CFC"/>
    <w:rsid w:val="00EE5692"/>
    <w:rsid w:val="00EF1066"/>
    <w:rsid w:val="00F05ACE"/>
    <w:rsid w:val="00F064C7"/>
    <w:rsid w:val="00F07378"/>
    <w:rsid w:val="00F13646"/>
    <w:rsid w:val="00F13755"/>
    <w:rsid w:val="00F14A5C"/>
    <w:rsid w:val="00F16DBE"/>
    <w:rsid w:val="00F2008B"/>
    <w:rsid w:val="00F21895"/>
    <w:rsid w:val="00F33F92"/>
    <w:rsid w:val="00F3540D"/>
    <w:rsid w:val="00F37B04"/>
    <w:rsid w:val="00F53C6D"/>
    <w:rsid w:val="00F5552C"/>
    <w:rsid w:val="00F561EF"/>
    <w:rsid w:val="00F61DEF"/>
    <w:rsid w:val="00F622D0"/>
    <w:rsid w:val="00F701B0"/>
    <w:rsid w:val="00F73417"/>
    <w:rsid w:val="00F73717"/>
    <w:rsid w:val="00F7470F"/>
    <w:rsid w:val="00F752A5"/>
    <w:rsid w:val="00F865C5"/>
    <w:rsid w:val="00F905F2"/>
    <w:rsid w:val="00F93F43"/>
    <w:rsid w:val="00F942D5"/>
    <w:rsid w:val="00FA0B36"/>
    <w:rsid w:val="00FA4381"/>
    <w:rsid w:val="00FA7116"/>
    <w:rsid w:val="00FB085E"/>
    <w:rsid w:val="00FB089B"/>
    <w:rsid w:val="00FB3538"/>
    <w:rsid w:val="00FB5390"/>
    <w:rsid w:val="00FC10F2"/>
    <w:rsid w:val="00FD35D7"/>
    <w:rsid w:val="00FD5909"/>
    <w:rsid w:val="00FE219B"/>
    <w:rsid w:val="00FE2310"/>
    <w:rsid w:val="00FE2355"/>
    <w:rsid w:val="00FE4F26"/>
    <w:rsid w:val="00FE5F70"/>
    <w:rsid w:val="00FE6BA1"/>
    <w:rsid w:val="00FF14BB"/>
    <w:rsid w:val="00FF1DEF"/>
    <w:rsid w:val="00FF298D"/>
    <w:rsid w:val="00FF4E64"/>
  </w:rsids>
  <m:mathPr>
    <m:mathFont m:val="Cambria Math"/>
    <m:brkBin m:val="before"/>
    <m:brkBinSub m:val="--"/>
    <m:smallFrac m:val="0"/>
    <m:dispDef/>
    <m:lMargin m:val="0"/>
    <m:rMargin m:val="0"/>
    <m:defJc m:val="centerGroup"/>
    <m:wrapIndent m:val="1440"/>
    <m:intLim m:val="subSup"/>
    <m:naryLim m:val="undOvr"/>
  </m:mathPr>
  <w:themeFontLang w:val="en-US" w:eastAsia="zh-TW"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4D29E1"/>
  <w15:docId w15:val="{7BA02E24-9A5D-4A9E-92DB-EA423A14C7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kern w:val="2"/>
        <w:sz w:val="28"/>
        <w:szCs w:val="22"/>
        <w:lang w:val="en-US" w:eastAsia="en-US" w:bidi="ar-SA"/>
        <w14:ligatures w14:val="standardContextual"/>
      </w:rPr>
    </w:rPrDefault>
    <w:pPrDefault/>
  </w:docDefaults>
  <w:latentStyles w:defLockedState="0" w:defUIPriority="99" w:defSemiHidden="0" w:defUnhideWhenUsed="0" w:defQFormat="0" w:count="371">
    <w:lsdException w:name="Normal" w:uiPriority="1"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sid w:val="004E626B"/>
    <w:pPr>
      <w:widowControl w:val="0"/>
      <w:autoSpaceDE w:val="0"/>
      <w:autoSpaceDN w:val="0"/>
    </w:pPr>
    <w:rPr>
      <w:rFonts w:eastAsia="Times New Roman" w:cs="Times New Roman"/>
      <w:kern w:val="0"/>
      <w:sz w:val="22"/>
      <w14:ligatures w14:val="none"/>
    </w:rPr>
  </w:style>
  <w:style w:type="paragraph" w:styleId="Heading1">
    <w:name w:val="heading 1"/>
    <w:basedOn w:val="Normal"/>
    <w:next w:val="Normal"/>
    <w:link w:val="Heading1Char"/>
    <w:uiPriority w:val="9"/>
    <w:qFormat/>
    <w:rsid w:val="004E626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E626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E626B"/>
    <w:pPr>
      <w:keepNext/>
      <w:keepLines/>
      <w:spacing w:before="160" w:after="80"/>
      <w:outlineLvl w:val="2"/>
    </w:pPr>
    <w:rPr>
      <w:rFonts w:asciiTheme="minorHAnsi" w:eastAsiaTheme="majorEastAsia" w:hAnsiTheme="minorHAnsi" w:cstheme="majorBidi"/>
      <w:color w:val="2F5496" w:themeColor="accent1" w:themeShade="BF"/>
      <w:szCs w:val="28"/>
    </w:rPr>
  </w:style>
  <w:style w:type="paragraph" w:styleId="Heading4">
    <w:name w:val="heading 4"/>
    <w:basedOn w:val="Normal"/>
    <w:next w:val="Normal"/>
    <w:link w:val="Heading4Char"/>
    <w:uiPriority w:val="9"/>
    <w:semiHidden/>
    <w:unhideWhenUsed/>
    <w:qFormat/>
    <w:rsid w:val="004E626B"/>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4E626B"/>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4E626B"/>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4E626B"/>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4E626B"/>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4E626B"/>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E626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E626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E626B"/>
    <w:rPr>
      <w:rFonts w:asciiTheme="minorHAnsi" w:eastAsiaTheme="majorEastAsia" w:hAnsiTheme="minorHAnsi" w:cstheme="majorBidi"/>
      <w:color w:val="2F5496" w:themeColor="accent1" w:themeShade="BF"/>
      <w:szCs w:val="28"/>
    </w:rPr>
  </w:style>
  <w:style w:type="character" w:customStyle="1" w:styleId="Heading4Char">
    <w:name w:val="Heading 4 Char"/>
    <w:basedOn w:val="DefaultParagraphFont"/>
    <w:link w:val="Heading4"/>
    <w:uiPriority w:val="9"/>
    <w:semiHidden/>
    <w:rsid w:val="004E626B"/>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4E626B"/>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4E626B"/>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4E626B"/>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4E626B"/>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4E626B"/>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4E626B"/>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E626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E626B"/>
    <w:pPr>
      <w:numPr>
        <w:ilvl w:val="1"/>
      </w:numPr>
      <w:spacing w:after="160"/>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4E626B"/>
    <w:rPr>
      <w:rFonts w:asciiTheme="minorHAnsi" w:eastAsiaTheme="majorEastAsia" w:hAnsiTheme="minorHAnsi" w:cstheme="majorBidi"/>
      <w:color w:val="595959" w:themeColor="text1" w:themeTint="A6"/>
      <w:spacing w:val="15"/>
      <w:szCs w:val="28"/>
    </w:rPr>
  </w:style>
  <w:style w:type="paragraph" w:styleId="Quote">
    <w:name w:val="Quote"/>
    <w:basedOn w:val="Normal"/>
    <w:next w:val="Normal"/>
    <w:link w:val="QuoteChar"/>
    <w:uiPriority w:val="29"/>
    <w:qFormat/>
    <w:rsid w:val="004E626B"/>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4E626B"/>
    <w:rPr>
      <w:i/>
      <w:iCs/>
      <w:color w:val="404040" w:themeColor="text1" w:themeTint="BF"/>
    </w:rPr>
  </w:style>
  <w:style w:type="paragraph" w:styleId="ListParagraph">
    <w:name w:val="List Paragraph"/>
    <w:basedOn w:val="Normal"/>
    <w:uiPriority w:val="34"/>
    <w:qFormat/>
    <w:rsid w:val="004E626B"/>
    <w:pPr>
      <w:ind w:left="720"/>
      <w:contextualSpacing/>
    </w:pPr>
  </w:style>
  <w:style w:type="character" w:styleId="IntenseEmphasis">
    <w:name w:val="Intense Emphasis"/>
    <w:basedOn w:val="DefaultParagraphFont"/>
    <w:uiPriority w:val="21"/>
    <w:qFormat/>
    <w:rsid w:val="004E626B"/>
    <w:rPr>
      <w:i/>
      <w:iCs/>
      <w:color w:val="2F5496" w:themeColor="accent1" w:themeShade="BF"/>
    </w:rPr>
  </w:style>
  <w:style w:type="paragraph" w:styleId="IntenseQuote">
    <w:name w:val="Intense Quote"/>
    <w:basedOn w:val="Normal"/>
    <w:next w:val="Normal"/>
    <w:link w:val="IntenseQuoteChar"/>
    <w:uiPriority w:val="30"/>
    <w:qFormat/>
    <w:rsid w:val="004E626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E626B"/>
    <w:rPr>
      <w:i/>
      <w:iCs/>
      <w:color w:val="2F5496" w:themeColor="accent1" w:themeShade="BF"/>
    </w:rPr>
  </w:style>
  <w:style w:type="character" w:styleId="IntenseReference">
    <w:name w:val="Intense Reference"/>
    <w:basedOn w:val="DefaultParagraphFont"/>
    <w:uiPriority w:val="32"/>
    <w:qFormat/>
    <w:rsid w:val="004E626B"/>
    <w:rPr>
      <w:b/>
      <w:bCs/>
      <w:smallCaps/>
      <w:color w:val="2F5496" w:themeColor="accent1" w:themeShade="BF"/>
      <w:spacing w:val="5"/>
    </w:rPr>
  </w:style>
  <w:style w:type="paragraph" w:styleId="BodyText">
    <w:name w:val="Body Text"/>
    <w:basedOn w:val="Normal"/>
    <w:link w:val="BodyTextChar"/>
    <w:uiPriority w:val="1"/>
    <w:qFormat/>
    <w:rsid w:val="004E626B"/>
    <w:pPr>
      <w:ind w:left="334" w:firstLine="695"/>
      <w:jc w:val="both"/>
    </w:pPr>
    <w:rPr>
      <w:sz w:val="28"/>
      <w:szCs w:val="28"/>
    </w:rPr>
  </w:style>
  <w:style w:type="character" w:customStyle="1" w:styleId="BodyTextChar">
    <w:name w:val="Body Text Char"/>
    <w:basedOn w:val="DefaultParagraphFont"/>
    <w:link w:val="BodyText"/>
    <w:uiPriority w:val="1"/>
    <w:rsid w:val="004E626B"/>
    <w:rPr>
      <w:rFonts w:eastAsia="Times New Roman" w:cs="Times New Roman"/>
      <w:kern w:val="0"/>
      <w:szCs w:val="28"/>
      <w14:ligatures w14:val="none"/>
    </w:rPr>
  </w:style>
  <w:style w:type="character" w:customStyle="1" w:styleId="Vnbnnidung">
    <w:name w:val="Văn bản nội dung_"/>
    <w:basedOn w:val="DefaultParagraphFont"/>
    <w:link w:val="Vnbnnidung0"/>
    <w:rsid w:val="0001124E"/>
    <w:rPr>
      <w:rFonts w:eastAsia="Times New Roman" w:cs="Times New Roman"/>
      <w:sz w:val="26"/>
      <w:szCs w:val="26"/>
    </w:rPr>
  </w:style>
  <w:style w:type="character" w:customStyle="1" w:styleId="Chthchnh">
    <w:name w:val="Chú thích ảnh_"/>
    <w:basedOn w:val="DefaultParagraphFont"/>
    <w:link w:val="Chthchnh0"/>
    <w:rsid w:val="0001124E"/>
    <w:rPr>
      <w:rFonts w:eastAsia="Times New Roman" w:cs="Times New Roman"/>
      <w:b/>
      <w:bCs/>
      <w:sz w:val="26"/>
      <w:szCs w:val="26"/>
    </w:rPr>
  </w:style>
  <w:style w:type="character" w:customStyle="1" w:styleId="Vnbnnidung3">
    <w:name w:val="Văn bản nội dung (3)_"/>
    <w:basedOn w:val="DefaultParagraphFont"/>
    <w:link w:val="Vnbnnidung30"/>
    <w:rsid w:val="0001124E"/>
    <w:rPr>
      <w:rFonts w:ascii="Palatino Linotype" w:eastAsia="Palatino Linotype" w:hAnsi="Palatino Linotype" w:cs="Palatino Linotype"/>
      <w:i/>
      <w:iCs/>
    </w:rPr>
  </w:style>
  <w:style w:type="character" w:customStyle="1" w:styleId="Vnbnnidung2">
    <w:name w:val="Văn bản nội dung (2)_"/>
    <w:basedOn w:val="DefaultParagraphFont"/>
    <w:link w:val="Vnbnnidung20"/>
    <w:rsid w:val="0001124E"/>
    <w:rPr>
      <w:rFonts w:eastAsia="Times New Roman" w:cs="Times New Roman"/>
      <w:sz w:val="20"/>
      <w:szCs w:val="20"/>
    </w:rPr>
  </w:style>
  <w:style w:type="paragraph" w:customStyle="1" w:styleId="Vnbnnidung0">
    <w:name w:val="Văn bản nội dung"/>
    <w:basedOn w:val="Normal"/>
    <w:link w:val="Vnbnnidung"/>
    <w:rsid w:val="0001124E"/>
    <w:pPr>
      <w:autoSpaceDE/>
      <w:autoSpaceDN/>
      <w:spacing w:after="100" w:line="257" w:lineRule="auto"/>
      <w:ind w:firstLine="400"/>
    </w:pPr>
    <w:rPr>
      <w:kern w:val="2"/>
      <w:sz w:val="26"/>
      <w:szCs w:val="26"/>
      <w14:ligatures w14:val="standardContextual"/>
    </w:rPr>
  </w:style>
  <w:style w:type="paragraph" w:customStyle="1" w:styleId="Chthchnh0">
    <w:name w:val="Chú thích ảnh"/>
    <w:basedOn w:val="Normal"/>
    <w:link w:val="Chthchnh"/>
    <w:rsid w:val="0001124E"/>
    <w:pPr>
      <w:autoSpaceDE/>
      <w:autoSpaceDN/>
    </w:pPr>
    <w:rPr>
      <w:b/>
      <w:bCs/>
      <w:kern w:val="2"/>
      <w:sz w:val="26"/>
      <w:szCs w:val="26"/>
      <w14:ligatures w14:val="standardContextual"/>
    </w:rPr>
  </w:style>
  <w:style w:type="paragraph" w:customStyle="1" w:styleId="Vnbnnidung30">
    <w:name w:val="Văn bản nội dung (3)"/>
    <w:basedOn w:val="Normal"/>
    <w:link w:val="Vnbnnidung3"/>
    <w:rsid w:val="0001124E"/>
    <w:pPr>
      <w:autoSpaceDE/>
      <w:autoSpaceDN/>
      <w:spacing w:line="182" w:lineRule="auto"/>
      <w:ind w:left="1120"/>
    </w:pPr>
    <w:rPr>
      <w:rFonts w:ascii="Palatino Linotype" w:eastAsia="Palatino Linotype" w:hAnsi="Palatino Linotype" w:cs="Palatino Linotype"/>
      <w:i/>
      <w:iCs/>
      <w:kern w:val="2"/>
      <w:sz w:val="28"/>
      <w14:ligatures w14:val="standardContextual"/>
    </w:rPr>
  </w:style>
  <w:style w:type="paragraph" w:customStyle="1" w:styleId="Vnbnnidung20">
    <w:name w:val="Văn bản nội dung (2)"/>
    <w:basedOn w:val="Normal"/>
    <w:link w:val="Vnbnnidung2"/>
    <w:rsid w:val="0001124E"/>
    <w:pPr>
      <w:autoSpaceDE/>
      <w:autoSpaceDN/>
      <w:spacing w:line="259" w:lineRule="auto"/>
      <w:ind w:left="1120"/>
    </w:pPr>
    <w:rPr>
      <w:kern w:val="2"/>
      <w:sz w:val="20"/>
      <w:szCs w:val="20"/>
      <w14:ligatures w14:val="standardContextual"/>
    </w:rPr>
  </w:style>
  <w:style w:type="table" w:styleId="TableGrid">
    <w:name w:val="Table Grid"/>
    <w:basedOn w:val="TableNormal"/>
    <w:uiPriority w:val="39"/>
    <w:rsid w:val="00A87DE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uiPriority w:val="99"/>
    <w:semiHidden/>
    <w:unhideWhenUsed/>
    <w:rsid w:val="00B841E6"/>
    <w:rPr>
      <w:sz w:val="20"/>
      <w:szCs w:val="20"/>
    </w:rPr>
  </w:style>
  <w:style w:type="character" w:customStyle="1" w:styleId="FootnoteTextChar">
    <w:name w:val="Footnote Text Char"/>
    <w:basedOn w:val="DefaultParagraphFont"/>
    <w:link w:val="FootnoteText"/>
    <w:uiPriority w:val="99"/>
    <w:semiHidden/>
    <w:rsid w:val="00B841E6"/>
    <w:rPr>
      <w:rFonts w:eastAsia="Times New Roman" w:cs="Times New Roman"/>
      <w:kern w:val="0"/>
      <w:sz w:val="20"/>
      <w:szCs w:val="20"/>
      <w14:ligatures w14:val="none"/>
    </w:rPr>
  </w:style>
  <w:style w:type="character" w:styleId="FootnoteReference">
    <w:name w:val="footnote reference"/>
    <w:basedOn w:val="DefaultParagraphFont"/>
    <w:uiPriority w:val="99"/>
    <w:semiHidden/>
    <w:unhideWhenUsed/>
    <w:rsid w:val="00B841E6"/>
    <w:rPr>
      <w:vertAlign w:val="superscript"/>
    </w:rPr>
  </w:style>
  <w:style w:type="paragraph" w:styleId="Header">
    <w:name w:val="header"/>
    <w:basedOn w:val="Normal"/>
    <w:link w:val="HeaderChar"/>
    <w:uiPriority w:val="99"/>
    <w:unhideWhenUsed/>
    <w:rsid w:val="002E0EDE"/>
    <w:pPr>
      <w:tabs>
        <w:tab w:val="center" w:pos="4680"/>
        <w:tab w:val="right" w:pos="9360"/>
      </w:tabs>
    </w:pPr>
  </w:style>
  <w:style w:type="character" w:customStyle="1" w:styleId="HeaderChar">
    <w:name w:val="Header Char"/>
    <w:basedOn w:val="DefaultParagraphFont"/>
    <w:link w:val="Header"/>
    <w:uiPriority w:val="99"/>
    <w:rsid w:val="002E0EDE"/>
    <w:rPr>
      <w:rFonts w:eastAsia="Times New Roman" w:cs="Times New Roman"/>
      <w:kern w:val="0"/>
      <w:sz w:val="22"/>
      <w14:ligatures w14:val="none"/>
    </w:rPr>
  </w:style>
  <w:style w:type="paragraph" w:styleId="Footer">
    <w:name w:val="footer"/>
    <w:basedOn w:val="Normal"/>
    <w:link w:val="FooterChar"/>
    <w:uiPriority w:val="99"/>
    <w:unhideWhenUsed/>
    <w:rsid w:val="002E0EDE"/>
    <w:pPr>
      <w:tabs>
        <w:tab w:val="center" w:pos="4680"/>
        <w:tab w:val="right" w:pos="9360"/>
      </w:tabs>
    </w:pPr>
  </w:style>
  <w:style w:type="character" w:customStyle="1" w:styleId="FooterChar">
    <w:name w:val="Footer Char"/>
    <w:basedOn w:val="DefaultParagraphFont"/>
    <w:link w:val="Footer"/>
    <w:uiPriority w:val="99"/>
    <w:rsid w:val="002E0EDE"/>
    <w:rPr>
      <w:rFonts w:eastAsia="Times New Roman" w:cs="Times New Roman"/>
      <w:kern w:val="0"/>
      <w:sz w:val="22"/>
      <w14:ligatures w14:val="none"/>
    </w:rPr>
  </w:style>
  <w:style w:type="character" w:styleId="CommentReference">
    <w:name w:val="annotation reference"/>
    <w:basedOn w:val="DefaultParagraphFont"/>
    <w:uiPriority w:val="99"/>
    <w:semiHidden/>
    <w:unhideWhenUsed/>
    <w:rsid w:val="006B6AD8"/>
    <w:rPr>
      <w:sz w:val="16"/>
      <w:szCs w:val="16"/>
    </w:rPr>
  </w:style>
  <w:style w:type="paragraph" w:styleId="CommentText">
    <w:name w:val="annotation text"/>
    <w:basedOn w:val="Normal"/>
    <w:link w:val="CommentTextChar"/>
    <w:uiPriority w:val="99"/>
    <w:unhideWhenUsed/>
    <w:rsid w:val="006B6AD8"/>
    <w:rPr>
      <w:sz w:val="20"/>
      <w:szCs w:val="20"/>
    </w:rPr>
  </w:style>
  <w:style w:type="character" w:customStyle="1" w:styleId="CommentTextChar">
    <w:name w:val="Comment Text Char"/>
    <w:basedOn w:val="DefaultParagraphFont"/>
    <w:link w:val="CommentText"/>
    <w:uiPriority w:val="99"/>
    <w:rsid w:val="006B6AD8"/>
    <w:rPr>
      <w:rFonts w:eastAsia="Times New Roman" w:cs="Times New Roman"/>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6B6AD8"/>
    <w:rPr>
      <w:b/>
      <w:bCs/>
    </w:rPr>
  </w:style>
  <w:style w:type="character" w:customStyle="1" w:styleId="CommentSubjectChar">
    <w:name w:val="Comment Subject Char"/>
    <w:basedOn w:val="CommentTextChar"/>
    <w:link w:val="CommentSubject"/>
    <w:uiPriority w:val="99"/>
    <w:semiHidden/>
    <w:rsid w:val="006B6AD8"/>
    <w:rPr>
      <w:rFonts w:eastAsia="Times New Roman" w:cs="Times New Roman"/>
      <w:b/>
      <w:bCs/>
      <w:kern w:val="0"/>
      <w:sz w:val="20"/>
      <w:szCs w:val="20"/>
      <w14:ligatures w14:val="none"/>
    </w:rPr>
  </w:style>
  <w:style w:type="paragraph" w:styleId="BalloonText">
    <w:name w:val="Balloon Text"/>
    <w:basedOn w:val="Normal"/>
    <w:link w:val="BalloonTextChar"/>
    <w:uiPriority w:val="99"/>
    <w:semiHidden/>
    <w:unhideWhenUsed/>
    <w:rsid w:val="002815D3"/>
    <w:rPr>
      <w:rFonts w:ascii="Tahoma" w:hAnsi="Tahoma" w:cs="Tahoma"/>
      <w:sz w:val="16"/>
      <w:szCs w:val="16"/>
    </w:rPr>
  </w:style>
  <w:style w:type="character" w:customStyle="1" w:styleId="BalloonTextChar">
    <w:name w:val="Balloon Text Char"/>
    <w:basedOn w:val="DefaultParagraphFont"/>
    <w:link w:val="BalloonText"/>
    <w:uiPriority w:val="99"/>
    <w:semiHidden/>
    <w:rsid w:val="002815D3"/>
    <w:rPr>
      <w:rFonts w:ascii="Tahoma" w:eastAsia="Times New Roman" w:hAnsi="Tahoma" w:cs="Tahoma"/>
      <w:kern w:val="0"/>
      <w:sz w:val="16"/>
      <w:szCs w:val="16"/>
      <w14:ligatures w14:val="none"/>
    </w:rPr>
  </w:style>
  <w:style w:type="paragraph" w:customStyle="1" w:styleId="CharChar2CharChar">
    <w:name w:val="Char Char2 Char Char"/>
    <w:basedOn w:val="Normal"/>
    <w:autoRedefine/>
    <w:rsid w:val="00740310"/>
    <w:pPr>
      <w:pageBreakBefore/>
      <w:widowControl/>
      <w:tabs>
        <w:tab w:val="left" w:pos="850"/>
        <w:tab w:val="left" w:pos="1191"/>
        <w:tab w:val="left" w:pos="1531"/>
      </w:tabs>
      <w:autoSpaceDE/>
      <w:autoSpaceDN/>
      <w:spacing w:after="120"/>
      <w:jc w:val="center"/>
    </w:pPr>
    <w:rPr>
      <w:rFonts w:ascii="Tahoma" w:eastAsia="MS Mincho" w:hAnsi="Tahoma" w:cs="Tahoma"/>
      <w:b/>
      <w:bCs/>
      <w:color w:val="FFFFFF"/>
      <w:spacing w:val="20"/>
      <w:lang w:val="en-GB" w:eastAsia="zh-CN"/>
    </w:rPr>
  </w:style>
  <w:style w:type="paragraph" w:customStyle="1" w:styleId="CharChar2CharChar0">
    <w:name w:val="Char Char2 Char Char"/>
    <w:basedOn w:val="Normal"/>
    <w:autoRedefine/>
    <w:rsid w:val="00FB085E"/>
    <w:pPr>
      <w:pageBreakBefore/>
      <w:widowControl/>
      <w:tabs>
        <w:tab w:val="left" w:pos="850"/>
        <w:tab w:val="left" w:pos="1191"/>
        <w:tab w:val="left" w:pos="1531"/>
      </w:tabs>
      <w:autoSpaceDE/>
      <w:autoSpaceDN/>
      <w:spacing w:after="120"/>
      <w:jc w:val="center"/>
    </w:pPr>
    <w:rPr>
      <w:rFonts w:ascii="Tahoma" w:eastAsia="MS Mincho" w:hAnsi="Tahoma" w:cs="Tahoma"/>
      <w:b/>
      <w:bCs/>
      <w:color w:val="FFFFFF"/>
      <w:spacing w:val="20"/>
      <w:lang w:val="en-GB" w:eastAsia="zh-CN"/>
    </w:rPr>
  </w:style>
  <w:style w:type="paragraph" w:customStyle="1" w:styleId="CharChar2CharChar1">
    <w:name w:val="Char Char2 Char Char"/>
    <w:basedOn w:val="Normal"/>
    <w:autoRedefine/>
    <w:rsid w:val="00F2008B"/>
    <w:pPr>
      <w:pageBreakBefore/>
      <w:widowControl/>
      <w:tabs>
        <w:tab w:val="left" w:pos="850"/>
        <w:tab w:val="left" w:pos="1191"/>
        <w:tab w:val="left" w:pos="1531"/>
      </w:tabs>
      <w:autoSpaceDE/>
      <w:autoSpaceDN/>
      <w:spacing w:after="120"/>
      <w:jc w:val="center"/>
    </w:pPr>
    <w:rPr>
      <w:rFonts w:ascii="Tahoma" w:eastAsia="MS Mincho" w:hAnsi="Tahoma" w:cs="Tahoma"/>
      <w:b/>
      <w:bCs/>
      <w:color w:val="FFFFFF"/>
      <w:spacing w:val="20"/>
      <w:lang w:val="en-GB" w:eastAsia="zh-CN"/>
    </w:rPr>
  </w:style>
  <w:style w:type="paragraph" w:customStyle="1" w:styleId="CharChar2CharChar2">
    <w:name w:val="Char Char2 Char Char"/>
    <w:basedOn w:val="Normal"/>
    <w:autoRedefine/>
    <w:rsid w:val="00F3540D"/>
    <w:pPr>
      <w:pageBreakBefore/>
      <w:widowControl/>
      <w:tabs>
        <w:tab w:val="left" w:pos="850"/>
        <w:tab w:val="left" w:pos="1191"/>
        <w:tab w:val="left" w:pos="1531"/>
      </w:tabs>
      <w:autoSpaceDE/>
      <w:autoSpaceDN/>
      <w:spacing w:after="120"/>
      <w:jc w:val="center"/>
    </w:pPr>
    <w:rPr>
      <w:rFonts w:ascii="Tahoma" w:eastAsia="MS Mincho" w:hAnsi="Tahoma" w:cs="Tahoma"/>
      <w:b/>
      <w:bCs/>
      <w:color w:val="FFFFFF"/>
      <w:spacing w:val="20"/>
      <w:lang w:val="en-GB" w:eastAsia="zh-CN"/>
    </w:rPr>
  </w:style>
  <w:style w:type="paragraph" w:customStyle="1" w:styleId="CharChar2CharChar3">
    <w:name w:val="Char Char2 Char Char"/>
    <w:basedOn w:val="Normal"/>
    <w:autoRedefine/>
    <w:rsid w:val="00514CF8"/>
    <w:pPr>
      <w:pageBreakBefore/>
      <w:widowControl/>
      <w:tabs>
        <w:tab w:val="left" w:pos="850"/>
        <w:tab w:val="left" w:pos="1191"/>
        <w:tab w:val="left" w:pos="1531"/>
      </w:tabs>
      <w:autoSpaceDE/>
      <w:autoSpaceDN/>
      <w:spacing w:after="120"/>
      <w:jc w:val="center"/>
    </w:pPr>
    <w:rPr>
      <w:rFonts w:ascii="Tahoma" w:eastAsia="MS Mincho" w:hAnsi="Tahoma" w:cs="Tahoma"/>
      <w:b/>
      <w:bCs/>
      <w:color w:val="FFFFFF"/>
      <w:spacing w:val="20"/>
      <w:lang w:val="en-GB" w:eastAsia="zh-CN"/>
    </w:rPr>
  </w:style>
  <w:style w:type="character" w:customStyle="1" w:styleId="Bodytext2">
    <w:name w:val="Body text (2)_"/>
    <w:basedOn w:val="DefaultParagraphFont"/>
    <w:link w:val="Bodytext20"/>
    <w:rsid w:val="009C558D"/>
    <w:rPr>
      <w:rFonts w:eastAsia="Times New Roman" w:cs="Times New Roman"/>
      <w:sz w:val="26"/>
      <w:szCs w:val="26"/>
      <w:shd w:val="clear" w:color="auto" w:fill="FFFFFF"/>
    </w:rPr>
  </w:style>
  <w:style w:type="paragraph" w:customStyle="1" w:styleId="Bodytext20">
    <w:name w:val="Body text (2)"/>
    <w:basedOn w:val="Normal"/>
    <w:link w:val="Bodytext2"/>
    <w:rsid w:val="009C558D"/>
    <w:pPr>
      <w:shd w:val="clear" w:color="auto" w:fill="FFFFFF"/>
      <w:autoSpaceDE/>
      <w:autoSpaceDN/>
      <w:spacing w:before="660" w:after="660" w:line="0" w:lineRule="atLeast"/>
      <w:jc w:val="center"/>
    </w:pPr>
    <w:rPr>
      <w:kern w:val="2"/>
      <w:sz w:val="26"/>
      <w:szCs w:val="26"/>
      <w14:ligatures w14:val="standardContextual"/>
    </w:rPr>
  </w:style>
  <w:style w:type="table" w:customStyle="1" w:styleId="GridTable3-Accent11">
    <w:name w:val="Grid Table 3 - Accent 11"/>
    <w:basedOn w:val="TableNormal"/>
    <w:uiPriority w:val="99"/>
    <w:rsid w:val="0034785A"/>
    <w:rPr>
      <w:rFonts w:asciiTheme="minorHAnsi" w:hAnsiTheme="minorHAnsi"/>
      <w:kern w:val="0"/>
      <w:sz w:val="22"/>
      <w14:ligatures w14:val="none"/>
    </w:rPr>
    <w:tblPr>
      <w:tblStyleRowBandSize w:val="1"/>
      <w:tblStyleColBandSize w:val="1"/>
      <w:tblBorders>
        <w:bottom w:val="single" w:sz="4" w:space="0" w:color="537DC8" w:themeColor="accent1" w:themeTint="EA"/>
        <w:insideH w:val="single" w:sz="4" w:space="0" w:color="537DC8" w:themeColor="accent1" w:themeTint="EA"/>
        <w:insideV w:val="single" w:sz="4" w:space="0" w:color="537DC8"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8E2F3" w:themeColor="accent1" w:themeTint="34" w:fill="D8E2F3" w:themeFill="accent1" w:themeFillTint="34"/>
      </w:tcPr>
    </w:tblStylePr>
    <w:tblStylePr w:type="band1Horz">
      <w:rPr>
        <w:rFonts w:ascii="Arial" w:hAnsi="Arial"/>
        <w:color w:val="404040"/>
        <w:sz w:val="22"/>
      </w:rPr>
      <w:tblPr/>
      <w:tcPr>
        <w:shd w:val="clear" w:color="D8E2F3" w:themeColor="accent1" w:themeTint="34" w:fill="D8E2F3" w:themeFill="accent1" w:themeFillTint="34"/>
      </w:tcPr>
    </w:tblStylePr>
  </w:style>
  <w:style w:type="table" w:customStyle="1" w:styleId="GridTable3-Accent51">
    <w:name w:val="Grid Table 3 - Accent 51"/>
    <w:basedOn w:val="TableNormal"/>
    <w:uiPriority w:val="99"/>
    <w:rsid w:val="00524E31"/>
    <w:rPr>
      <w:rFonts w:asciiTheme="minorHAnsi" w:hAnsiTheme="minorHAnsi"/>
      <w:kern w:val="0"/>
      <w:sz w:val="22"/>
      <w14:ligatures w14:val="none"/>
    </w:rPr>
    <w:tblPr>
      <w:tblStyleRowBandSize w:val="1"/>
      <w:tblStyleColBandSize w:val="1"/>
      <w:tblBorders>
        <w:bottom w:val="single" w:sz="4" w:space="0" w:color="5B9BD5" w:themeColor="accent5"/>
        <w:insideH w:val="single" w:sz="4" w:space="0" w:color="5B9BD5" w:themeColor="accent5"/>
        <w:insideV w:val="single" w:sz="4" w:space="0" w:color="5B9BD5"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Pr/>
      <w:tcPr>
        <w:shd w:val="clear" w:color="DDEAF6" w:themeColor="accent5" w:themeTint="34" w:fill="DDEAF6" w:themeFill="accent5" w:themeFillTint="34"/>
      </w:tcPr>
    </w:tblStylePr>
  </w:style>
  <w:style w:type="paragraph" w:customStyle="1" w:styleId="CharChar2CharCharCharCharCharCharCharCharCharCharCharCharCharChar">
    <w:name w:val="Char Char2 Char Char Char Char Char Char Char Char Char Char Char Char Char Char"/>
    <w:basedOn w:val="DocumentMap"/>
    <w:autoRedefine/>
    <w:rsid w:val="00F16DBE"/>
    <w:pPr>
      <w:shd w:val="clear" w:color="auto" w:fill="000080"/>
      <w:autoSpaceDE/>
      <w:autoSpaceDN/>
      <w:jc w:val="both"/>
    </w:pPr>
    <w:rPr>
      <w:rFonts w:ascii="Tahoma" w:eastAsia="SimSun" w:hAnsi="Tahoma" w:cs="Times New Roman"/>
      <w:kern w:val="2"/>
      <w:sz w:val="24"/>
      <w:szCs w:val="24"/>
      <w:lang w:eastAsia="zh-CN"/>
    </w:rPr>
  </w:style>
  <w:style w:type="paragraph" w:styleId="DocumentMap">
    <w:name w:val="Document Map"/>
    <w:basedOn w:val="Normal"/>
    <w:link w:val="DocumentMapChar"/>
    <w:uiPriority w:val="99"/>
    <w:semiHidden/>
    <w:unhideWhenUsed/>
    <w:rsid w:val="00F16DBE"/>
    <w:rPr>
      <w:rFonts w:ascii="Segoe UI" w:hAnsi="Segoe UI" w:cs="Segoe UI"/>
      <w:sz w:val="16"/>
      <w:szCs w:val="16"/>
    </w:rPr>
  </w:style>
  <w:style w:type="character" w:customStyle="1" w:styleId="DocumentMapChar">
    <w:name w:val="Document Map Char"/>
    <w:basedOn w:val="DefaultParagraphFont"/>
    <w:link w:val="DocumentMap"/>
    <w:uiPriority w:val="99"/>
    <w:semiHidden/>
    <w:rsid w:val="00F16DBE"/>
    <w:rPr>
      <w:rFonts w:ascii="Segoe UI" w:eastAsia="Times New Roman" w:hAnsi="Segoe UI" w:cs="Segoe UI"/>
      <w:kern w:val="0"/>
      <w:sz w:val="16"/>
      <w:szCs w:val="16"/>
      <w14:ligatures w14:val="none"/>
    </w:rPr>
  </w:style>
  <w:style w:type="paragraph" w:customStyle="1" w:styleId="CharChar2CharChar4">
    <w:name w:val="Char Char2 Char Char"/>
    <w:basedOn w:val="Normal"/>
    <w:autoRedefine/>
    <w:rsid w:val="00CF44DB"/>
    <w:pPr>
      <w:pageBreakBefore/>
      <w:widowControl/>
      <w:tabs>
        <w:tab w:val="left" w:pos="850"/>
        <w:tab w:val="left" w:pos="1191"/>
        <w:tab w:val="left" w:pos="1531"/>
      </w:tabs>
      <w:autoSpaceDE/>
      <w:autoSpaceDN/>
      <w:spacing w:after="120"/>
      <w:jc w:val="center"/>
    </w:pPr>
    <w:rPr>
      <w:rFonts w:ascii="Tahoma" w:eastAsia="MS Mincho" w:hAnsi="Tahoma" w:cs="Tahoma"/>
      <w:b/>
      <w:bCs/>
      <w:color w:val="FFFFFF"/>
      <w:spacing w:val="20"/>
      <w:lang w:val="en-GB"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ustomXml" Target="../customXml/item2.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29A7EFA-0639-4564-A6CD-A4FD3C536A60}">
  <ds:schemaRefs>
    <ds:schemaRef ds:uri="http://schemas.openxmlformats.org/officeDocument/2006/bibliography"/>
  </ds:schemaRefs>
</ds:datastoreItem>
</file>

<file path=customXml/itemProps2.xml><?xml version="1.0" encoding="utf-8"?>
<ds:datastoreItem xmlns:ds="http://schemas.openxmlformats.org/officeDocument/2006/customXml" ds:itemID="{D6D42EB3-F04B-4DB5-9630-EBD00C865287}"/>
</file>

<file path=customXml/itemProps3.xml><?xml version="1.0" encoding="utf-8"?>
<ds:datastoreItem xmlns:ds="http://schemas.openxmlformats.org/officeDocument/2006/customXml" ds:itemID="{601DFE73-0795-4041-8542-E58706D95E78}"/>
</file>

<file path=customXml/itemProps4.xml><?xml version="1.0" encoding="utf-8"?>
<ds:datastoreItem xmlns:ds="http://schemas.openxmlformats.org/officeDocument/2006/customXml" ds:itemID="{4B9FD39B-9AE9-4E90-8F8F-99A3415373A4}"/>
</file>

<file path=docProps/app.xml><?xml version="1.0" encoding="utf-8"?>
<Properties xmlns="http://schemas.openxmlformats.org/officeDocument/2006/extended-properties" xmlns:vt="http://schemas.openxmlformats.org/officeDocument/2006/docPropsVTypes">
  <Template>Normal</Template>
  <TotalTime>0</TotalTime>
  <Pages>5</Pages>
  <Words>1287</Words>
  <Characters>7341</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Lê Thị Kim Dung</dc:creator>
  <cp:lastModifiedBy>Windows User</cp:lastModifiedBy>
  <cp:revision>2</cp:revision>
  <cp:lastPrinted>2025-12-27T00:09:00Z</cp:lastPrinted>
  <dcterms:created xsi:type="dcterms:W3CDTF">2026-03-04T02:50:00Z</dcterms:created>
  <dcterms:modified xsi:type="dcterms:W3CDTF">2026-03-04T02:50:00Z</dcterms:modified>
</cp:coreProperties>
</file>