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15" w:type="dxa"/>
        <w:tblInd w:w="108" w:type="dxa"/>
        <w:tblLook w:val="01E0" w:firstRow="1" w:lastRow="1" w:firstColumn="1" w:lastColumn="1" w:noHBand="0" w:noVBand="0"/>
      </w:tblPr>
      <w:tblGrid>
        <w:gridCol w:w="3261"/>
        <w:gridCol w:w="5854"/>
      </w:tblGrid>
      <w:tr w:rsidR="00B32A2C" w:rsidRPr="001507DF" w:rsidTr="0005686D">
        <w:trPr>
          <w:trHeight w:val="873"/>
        </w:trPr>
        <w:tc>
          <w:tcPr>
            <w:tcW w:w="3261" w:type="dxa"/>
            <w:shd w:val="clear" w:color="auto" w:fill="auto"/>
          </w:tcPr>
          <w:p w:rsidR="00B32A2C" w:rsidRPr="001507DF" w:rsidRDefault="002474FB" w:rsidP="0009300B">
            <w:pPr>
              <w:spacing w:before="120" w:after="60"/>
              <w:ind w:right="77"/>
              <w:jc w:val="center"/>
              <w:rPr>
                <w:b/>
                <w:sz w:val="12"/>
                <w:szCs w:val="26"/>
              </w:rPr>
            </w:pPr>
            <w:r w:rsidRPr="001507DF">
              <w:rPr>
                <w:b/>
                <w:sz w:val="26"/>
                <w:szCs w:val="26"/>
              </w:rPr>
              <mc:AlternateContent>
                <mc:Choice Requires="wps">
                  <w:drawing>
                    <wp:anchor distT="0" distB="0" distL="114300" distR="114300" simplePos="0" relativeHeight="251657216" behindDoc="0" locked="0" layoutInCell="1" allowOverlap="1">
                      <wp:simplePos x="0" y="0"/>
                      <wp:positionH relativeFrom="column">
                        <wp:posOffset>608965</wp:posOffset>
                      </wp:positionH>
                      <wp:positionV relativeFrom="paragraph">
                        <wp:posOffset>528320</wp:posOffset>
                      </wp:positionV>
                      <wp:extent cx="651510" cy="0"/>
                      <wp:effectExtent l="5080" t="10160" r="10160" b="889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391A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5pt,41.6pt" to="99.2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14n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"/>
                  </w:pict>
                </mc:Fallback>
              </mc:AlternateContent>
            </w:r>
            <w:r w:rsidR="00B32A2C" w:rsidRPr="001507DF">
              <w:rPr>
                <w:b/>
                <w:sz w:val="26"/>
                <w:szCs w:val="26"/>
              </w:rPr>
              <w:t>ỦY BAN NHÂN DÂN TỈNH ĐỒNG THÁP</w:t>
            </w:r>
            <w:r w:rsidR="00B32A2C" w:rsidRPr="001507DF">
              <w:rPr>
                <w:b/>
                <w:sz w:val="26"/>
                <w:szCs w:val="26"/>
              </w:rPr>
              <w:br/>
            </w:r>
          </w:p>
        </w:tc>
        <w:tc>
          <w:tcPr>
            <w:tcW w:w="5854" w:type="dxa"/>
            <w:shd w:val="clear" w:color="auto" w:fill="auto"/>
          </w:tcPr>
          <w:p w:rsidR="00B32A2C" w:rsidRPr="001507DF" w:rsidRDefault="002474FB" w:rsidP="00347C01">
            <w:pPr>
              <w:tabs>
                <w:tab w:val="left" w:pos="4902"/>
              </w:tabs>
              <w:spacing w:before="120" w:after="60"/>
              <w:ind w:right="77"/>
              <w:jc w:val="center"/>
              <w:rPr>
                <w:b/>
                <w:sz w:val="10"/>
                <w:szCs w:val="26"/>
              </w:rPr>
            </w:pPr>
            <w:r w:rsidRPr="001507DF">
              <w:rPr>
                <w:b/>
                <w:sz w:val="26"/>
                <w:szCs w:val="26"/>
              </w:rPr>
              <mc:AlternateContent>
                <mc:Choice Requires="wps">
                  <w:drawing>
                    <wp:anchor distT="0" distB="0" distL="114300" distR="114300" simplePos="0" relativeHeight="251656192" behindDoc="0" locked="0" layoutInCell="1" allowOverlap="1">
                      <wp:simplePos x="0" y="0"/>
                      <wp:positionH relativeFrom="column">
                        <wp:posOffset>826135</wp:posOffset>
                      </wp:positionH>
                      <wp:positionV relativeFrom="paragraph">
                        <wp:posOffset>480695</wp:posOffset>
                      </wp:positionV>
                      <wp:extent cx="1965960" cy="0"/>
                      <wp:effectExtent l="6985" t="10160" r="8255" b="889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0F7B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37.85pt" to="219.8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MGp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"/>
                  </w:pict>
                </mc:Fallback>
              </mc:AlternateContent>
            </w:r>
            <w:r w:rsidR="00B32A2C" w:rsidRPr="001507DF">
              <w:rPr>
                <w:b/>
                <w:sz w:val="26"/>
                <w:szCs w:val="26"/>
              </w:rPr>
              <w:t>CỘNG HÒA XÃ HỘI CHỦ N</w:t>
            </w:r>
            <w:r w:rsidR="00347C01" w:rsidRPr="001507DF">
              <w:rPr>
                <w:b/>
                <w:sz w:val="26"/>
                <w:szCs w:val="26"/>
              </w:rPr>
              <w:t>GHĨA VIỆT NAM</w:t>
            </w:r>
            <w:r w:rsidR="00347C01" w:rsidRPr="001507DF">
              <w:rPr>
                <w:b/>
                <w:sz w:val="26"/>
                <w:szCs w:val="26"/>
              </w:rPr>
              <w:br/>
              <w:t xml:space="preserve"> </w:t>
            </w:r>
            <w:r w:rsidR="00B32A2C" w:rsidRPr="001507DF">
              <w:rPr>
                <w:b/>
                <w:sz w:val="26"/>
                <w:szCs w:val="26"/>
              </w:rPr>
              <w:t xml:space="preserve"> Độc lập - Tự do - Hạnh phúc</w:t>
            </w:r>
            <w:r w:rsidR="00B32A2C" w:rsidRPr="001507DF">
              <w:rPr>
                <w:b/>
                <w:sz w:val="26"/>
                <w:szCs w:val="26"/>
              </w:rPr>
              <w:br/>
            </w:r>
          </w:p>
        </w:tc>
      </w:tr>
      <w:tr w:rsidR="00B32A2C" w:rsidRPr="001507DF" w:rsidTr="0005686D">
        <w:trPr>
          <w:trHeight w:val="458"/>
        </w:trPr>
        <w:tc>
          <w:tcPr>
            <w:tcW w:w="3261" w:type="dxa"/>
            <w:shd w:val="clear" w:color="auto" w:fill="auto"/>
          </w:tcPr>
          <w:p w:rsidR="00B32A2C" w:rsidRPr="001507DF" w:rsidRDefault="00B32A2C" w:rsidP="00431591">
            <w:pPr>
              <w:spacing w:before="120" w:after="60"/>
              <w:ind w:right="77"/>
              <w:jc w:val="center"/>
              <w:rPr>
                <w:b/>
              </w:rPr>
            </w:pPr>
            <w:r w:rsidRPr="0009300B">
              <w:rPr>
                <w:sz w:val="26"/>
              </w:rPr>
              <w:t xml:space="preserve">Số:  </w:t>
            </w:r>
            <w:r w:rsidR="002E390F" w:rsidRPr="0009300B">
              <w:rPr>
                <w:sz w:val="26"/>
              </w:rPr>
              <w:t xml:space="preserve"> </w:t>
            </w:r>
            <w:r w:rsidR="0074480D" w:rsidRPr="0009300B">
              <w:rPr>
                <w:sz w:val="26"/>
              </w:rPr>
              <w:t xml:space="preserve"> </w:t>
            </w:r>
            <w:r w:rsidR="002462D4" w:rsidRPr="0009300B">
              <w:rPr>
                <w:sz w:val="26"/>
              </w:rPr>
              <w:t xml:space="preserve"> </w:t>
            </w:r>
            <w:r w:rsidRPr="0009300B">
              <w:rPr>
                <w:sz w:val="26"/>
              </w:rPr>
              <w:t xml:space="preserve"> </w:t>
            </w:r>
            <w:r w:rsidR="00FF3465" w:rsidRPr="0009300B">
              <w:rPr>
                <w:sz w:val="26"/>
              </w:rPr>
              <w:t xml:space="preserve"> </w:t>
            </w:r>
            <w:r w:rsidR="00B05065" w:rsidRPr="0009300B">
              <w:rPr>
                <w:sz w:val="26"/>
              </w:rPr>
              <w:t xml:space="preserve"> </w:t>
            </w:r>
            <w:r w:rsidRPr="0009300B">
              <w:rPr>
                <w:sz w:val="26"/>
              </w:rPr>
              <w:t xml:space="preserve"> /20</w:t>
            </w:r>
            <w:r w:rsidR="0005686D" w:rsidRPr="0009300B">
              <w:rPr>
                <w:sz w:val="26"/>
              </w:rPr>
              <w:t>2</w:t>
            </w:r>
            <w:r w:rsidR="00431591" w:rsidRPr="0009300B">
              <w:rPr>
                <w:sz w:val="26"/>
              </w:rPr>
              <w:t>5</w:t>
            </w:r>
            <w:r w:rsidRPr="0009300B">
              <w:rPr>
                <w:sz w:val="26"/>
              </w:rPr>
              <w:t>/QĐ-UBND</w:t>
            </w:r>
          </w:p>
        </w:tc>
        <w:tc>
          <w:tcPr>
            <w:tcW w:w="5854" w:type="dxa"/>
            <w:shd w:val="clear" w:color="auto" w:fill="auto"/>
          </w:tcPr>
          <w:p w:rsidR="00B32A2C" w:rsidRPr="001507DF" w:rsidRDefault="004E7C51" w:rsidP="00431591">
            <w:pPr>
              <w:tabs>
                <w:tab w:val="left" w:pos="4902"/>
              </w:tabs>
              <w:spacing w:before="120" w:after="60"/>
              <w:ind w:right="77"/>
              <w:jc w:val="center"/>
              <w:rPr>
                <w:b/>
                <w:i/>
                <w:sz w:val="26"/>
                <w:szCs w:val="26"/>
              </w:rPr>
            </w:pPr>
            <w:r w:rsidRPr="001507DF">
              <w:rPr>
                <w:i/>
                <w:sz w:val="26"/>
                <w:szCs w:val="26"/>
              </w:rPr>
              <w:t xml:space="preserve">Đồng Tháp, ngày      tháng  </w:t>
            </w:r>
            <w:r w:rsidR="00347C01" w:rsidRPr="001507DF">
              <w:rPr>
                <w:i/>
                <w:sz w:val="26"/>
                <w:szCs w:val="26"/>
              </w:rPr>
              <w:t xml:space="preserve"> </w:t>
            </w:r>
            <w:r w:rsidRPr="001507DF">
              <w:rPr>
                <w:i/>
                <w:sz w:val="26"/>
                <w:szCs w:val="26"/>
              </w:rPr>
              <w:t xml:space="preserve">  </w:t>
            </w:r>
            <w:r w:rsidR="00B32A2C" w:rsidRPr="001507DF">
              <w:rPr>
                <w:i/>
                <w:sz w:val="26"/>
                <w:szCs w:val="26"/>
              </w:rPr>
              <w:t>năm 20</w:t>
            </w:r>
            <w:r w:rsidR="0005686D" w:rsidRPr="001507DF">
              <w:rPr>
                <w:i/>
                <w:sz w:val="26"/>
                <w:szCs w:val="26"/>
              </w:rPr>
              <w:t>2</w:t>
            </w:r>
            <w:r w:rsidR="00431591" w:rsidRPr="001507DF">
              <w:rPr>
                <w:i/>
                <w:sz w:val="26"/>
                <w:szCs w:val="26"/>
              </w:rPr>
              <w:t>5</w:t>
            </w:r>
          </w:p>
        </w:tc>
      </w:tr>
    </w:tbl>
    <w:p w:rsidR="00B32A2C" w:rsidRPr="001507DF" w:rsidRDefault="00B32A2C" w:rsidP="00661059">
      <w:pPr>
        <w:spacing w:before="120" w:after="120"/>
        <w:ind w:right="79" w:hanging="284"/>
        <w:jc w:val="center"/>
        <w:rPr>
          <w:b/>
          <w:sz w:val="28"/>
          <w:szCs w:val="28"/>
        </w:rPr>
      </w:pPr>
      <w:r w:rsidRPr="001507DF">
        <w:rPr>
          <w:b/>
          <w:sz w:val="28"/>
          <w:szCs w:val="28"/>
        </w:rPr>
        <w:t>QUYẾT ĐỊNH</w:t>
      </w:r>
    </w:p>
    <w:p w:rsidR="00535652" w:rsidRPr="001507DF" w:rsidRDefault="00B32A2C" w:rsidP="00E3607F">
      <w:pPr>
        <w:tabs>
          <w:tab w:val="left" w:pos="567"/>
        </w:tabs>
        <w:jc w:val="center"/>
        <w:rPr>
          <w:b/>
          <w:bCs/>
          <w:sz w:val="28"/>
          <w:szCs w:val="28"/>
        </w:rPr>
      </w:pPr>
      <w:r w:rsidRPr="001507DF">
        <w:rPr>
          <w:b/>
          <w:sz w:val="28"/>
          <w:szCs w:val="28"/>
        </w:rPr>
        <w:t xml:space="preserve"> </w:t>
      </w:r>
      <w:r w:rsidR="00B90624" w:rsidRPr="001507DF">
        <w:rPr>
          <w:b/>
          <w:sz w:val="28"/>
          <w:szCs w:val="28"/>
        </w:rPr>
        <w:t>Q</w:t>
      </w:r>
      <w:r w:rsidR="00B90624" w:rsidRPr="001507DF">
        <w:rPr>
          <w:b/>
          <w:bCs/>
          <w:sz w:val="28"/>
          <w:szCs w:val="28"/>
        </w:rPr>
        <w:t xml:space="preserve">uy định </w:t>
      </w:r>
      <w:r w:rsidR="00E3607F" w:rsidRPr="001507DF">
        <w:rPr>
          <w:b/>
          <w:bCs/>
          <w:sz w:val="28"/>
          <w:szCs w:val="28"/>
        </w:rPr>
        <w:t xml:space="preserve">mức chi </w:t>
      </w:r>
      <w:r w:rsidR="00535652" w:rsidRPr="001507DF">
        <w:rPr>
          <w:b/>
          <w:bCs/>
          <w:sz w:val="28"/>
          <w:szCs w:val="28"/>
        </w:rPr>
        <w:t xml:space="preserve">đảm bảo cho việc </w:t>
      </w:r>
      <w:r w:rsidR="00E3607F" w:rsidRPr="001507DF">
        <w:rPr>
          <w:b/>
          <w:bCs/>
          <w:sz w:val="28"/>
          <w:szCs w:val="28"/>
        </w:rPr>
        <w:t xml:space="preserve">tổ chức thực hiện bồi thường, </w:t>
      </w:r>
    </w:p>
    <w:p w:rsidR="00E3607F" w:rsidRPr="001507DF" w:rsidRDefault="00E3607F" w:rsidP="00E3607F">
      <w:pPr>
        <w:tabs>
          <w:tab w:val="left" w:pos="567"/>
        </w:tabs>
        <w:jc w:val="center"/>
        <w:rPr>
          <w:b/>
          <w:bCs/>
          <w:sz w:val="28"/>
          <w:szCs w:val="28"/>
        </w:rPr>
      </w:pPr>
      <w:r w:rsidRPr="001507DF">
        <w:rPr>
          <w:b/>
          <w:bCs/>
          <w:sz w:val="28"/>
          <w:szCs w:val="28"/>
        </w:rPr>
        <w:t>hỗ trợ, tái định cư trên địa bàn tỉnh Đồng Tháp</w:t>
      </w:r>
    </w:p>
    <w:p w:rsidR="007F05D3" w:rsidRPr="0081068D" w:rsidRDefault="002474FB" w:rsidP="0081068D">
      <w:pPr>
        <w:tabs>
          <w:tab w:val="left" w:pos="567"/>
        </w:tabs>
        <w:jc w:val="center"/>
        <w:rPr>
          <w:b/>
          <w:bCs/>
          <w:sz w:val="28"/>
          <w:szCs w:val="28"/>
        </w:rPr>
      </w:pPr>
      <w:r w:rsidRPr="001507DF">
        <w:rPr>
          <w:b/>
          <w:bCs/>
          <w:sz w:val="28"/>
          <w:szCs w:val="28"/>
        </w:rPr>
        <mc:AlternateContent>
          <mc:Choice Requires="wps">
            <w:drawing>
              <wp:anchor distT="0" distB="0" distL="114300" distR="114300" simplePos="0" relativeHeight="251658240" behindDoc="0" locked="0" layoutInCell="1" allowOverlap="1">
                <wp:simplePos x="0" y="0"/>
                <wp:positionH relativeFrom="column">
                  <wp:posOffset>2226310</wp:posOffset>
                </wp:positionH>
                <wp:positionV relativeFrom="paragraph">
                  <wp:posOffset>68910</wp:posOffset>
                </wp:positionV>
                <wp:extent cx="1026795" cy="0"/>
                <wp:effectExtent l="0" t="0" r="2095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6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3EF7C"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3pt,5.45pt" to="256.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I+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N0MntaTD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"/>
            </w:pict>
          </mc:Fallback>
        </mc:AlternateContent>
      </w:r>
    </w:p>
    <w:p w:rsidR="003971C6" w:rsidRDefault="004F0975" w:rsidP="0009300B">
      <w:pPr>
        <w:spacing w:before="120" w:after="120"/>
        <w:ind w:firstLine="567"/>
        <w:jc w:val="both"/>
        <w:rPr>
          <w:i/>
          <w:iCs/>
          <w:sz w:val="28"/>
          <w:szCs w:val="28"/>
        </w:rPr>
      </w:pPr>
      <w:r w:rsidRPr="004F0975">
        <w:rPr>
          <w:i/>
          <w:iCs/>
          <w:sz w:val="28"/>
          <w:szCs w:val="28"/>
        </w:rPr>
        <w:t>Căn cứ Luật Tổ chức Chính quyền địa phương số 72/2025/QH15</w:t>
      </w:r>
      <w:r w:rsidR="003971C6" w:rsidRPr="001507DF">
        <w:rPr>
          <w:i/>
          <w:iCs/>
          <w:sz w:val="28"/>
          <w:szCs w:val="28"/>
        </w:rPr>
        <w:t xml:space="preserve">; </w:t>
      </w:r>
    </w:p>
    <w:p w:rsidR="00A33C4B" w:rsidRPr="001507DF" w:rsidRDefault="00A33C4B" w:rsidP="0009300B">
      <w:pPr>
        <w:spacing w:before="120" w:after="120"/>
        <w:ind w:firstLine="567"/>
        <w:jc w:val="both"/>
        <w:rPr>
          <w:i/>
          <w:iCs/>
          <w:sz w:val="28"/>
          <w:szCs w:val="28"/>
        </w:rPr>
      </w:pPr>
      <w:r w:rsidRPr="00B43418">
        <w:rPr>
          <w:i/>
          <w:sz w:val="28"/>
          <w:szCs w:val="28"/>
        </w:rPr>
        <w:t xml:space="preserve">Căn cứ Luật Ban hành văn bản quy phạm pháp luật </w:t>
      </w:r>
      <w:r w:rsidRPr="00B43418">
        <w:rPr>
          <w:i/>
          <w:iCs/>
          <w:color w:val="000000"/>
          <w:sz w:val="28"/>
          <w:szCs w:val="28"/>
          <w:shd w:val="clear" w:color="auto" w:fill="FFFFFF"/>
          <w:lang w:val="vi-VN"/>
        </w:rPr>
        <w:t xml:space="preserve">số 64/2025/QH15 được sửa đổi, bổ sung bởi </w:t>
      </w:r>
      <w:r w:rsidR="006B3BEE">
        <w:rPr>
          <w:i/>
          <w:iCs/>
          <w:color w:val="000000"/>
          <w:sz w:val="28"/>
          <w:szCs w:val="28"/>
          <w:shd w:val="clear" w:color="auto" w:fill="FFFFFF"/>
        </w:rPr>
        <w:t xml:space="preserve">Luật Sửa đổi, bổ sung một số điều Luật </w:t>
      </w:r>
      <w:r w:rsidR="006B3BEE" w:rsidRPr="00B43418">
        <w:rPr>
          <w:i/>
          <w:sz w:val="28"/>
          <w:szCs w:val="28"/>
        </w:rPr>
        <w:t xml:space="preserve">Ban hành văn bản quy phạm pháp luật </w:t>
      </w:r>
      <w:r w:rsidRPr="00B43418">
        <w:rPr>
          <w:i/>
          <w:iCs/>
          <w:color w:val="000000"/>
          <w:sz w:val="28"/>
          <w:szCs w:val="28"/>
          <w:shd w:val="clear" w:color="auto" w:fill="FFFFFF"/>
          <w:lang w:val="vi-VN"/>
        </w:rPr>
        <w:t>số 87/2025/QH15</w:t>
      </w:r>
      <w:r w:rsidRPr="00B43418">
        <w:rPr>
          <w:i/>
          <w:sz w:val="28"/>
          <w:szCs w:val="28"/>
          <w:shd w:val="clear" w:color="auto" w:fill="FFFFFF"/>
        </w:rPr>
        <w:t xml:space="preserve">; </w:t>
      </w:r>
    </w:p>
    <w:p w:rsidR="003971C6" w:rsidRPr="001507DF" w:rsidRDefault="003971C6" w:rsidP="0009300B">
      <w:pPr>
        <w:spacing w:before="120" w:after="120"/>
        <w:ind w:firstLine="567"/>
        <w:jc w:val="both"/>
        <w:rPr>
          <w:i/>
          <w:iCs/>
          <w:sz w:val="28"/>
          <w:szCs w:val="28"/>
        </w:rPr>
      </w:pPr>
      <w:r w:rsidRPr="001507DF">
        <w:rPr>
          <w:i/>
          <w:iCs/>
          <w:sz w:val="28"/>
          <w:szCs w:val="28"/>
        </w:rPr>
        <w:t>Căn cứ </w:t>
      </w:r>
      <w:bookmarkStart w:id="0" w:name="tvpllink_spowirtlzs"/>
      <w:r w:rsidRPr="001507DF">
        <w:rPr>
          <w:i/>
          <w:iCs/>
          <w:sz w:val="28"/>
          <w:szCs w:val="28"/>
        </w:rPr>
        <w:fldChar w:fldCharType="begin"/>
      </w:r>
      <w:r w:rsidRPr="001507DF">
        <w:rPr>
          <w:i/>
          <w:iCs/>
          <w:sz w:val="28"/>
          <w:szCs w:val="28"/>
        </w:rPr>
        <w:instrText xml:space="preserve"> HYPERLINK "https://thuvienphapluat.vn/van-ban/Bat-dong-san/Luat-Dat-dai-2024-31-2024-QH15-523642.aspx" \t "_blank" </w:instrText>
      </w:r>
      <w:r w:rsidRPr="001507DF">
        <w:rPr>
          <w:i/>
          <w:iCs/>
          <w:sz w:val="28"/>
          <w:szCs w:val="28"/>
        </w:rPr>
        <w:fldChar w:fldCharType="separate"/>
      </w:r>
      <w:r w:rsidRPr="001507DF">
        <w:rPr>
          <w:i/>
          <w:iCs/>
          <w:sz w:val="28"/>
          <w:szCs w:val="28"/>
        </w:rPr>
        <w:t>Luật Đất đai</w:t>
      </w:r>
      <w:r w:rsidRPr="001507DF">
        <w:rPr>
          <w:i/>
          <w:iCs/>
          <w:sz w:val="28"/>
          <w:szCs w:val="28"/>
        </w:rPr>
        <w:fldChar w:fldCharType="end"/>
      </w:r>
      <w:bookmarkEnd w:id="0"/>
      <w:r w:rsidRPr="001507DF">
        <w:rPr>
          <w:i/>
          <w:iCs/>
          <w:sz w:val="28"/>
          <w:szCs w:val="28"/>
        </w:rPr>
        <w:t> </w:t>
      </w:r>
      <w:r w:rsidR="004F0975" w:rsidRPr="004F0975">
        <w:rPr>
          <w:i/>
          <w:iCs/>
          <w:sz w:val="28"/>
          <w:szCs w:val="28"/>
        </w:rPr>
        <w:t>số 31/2024/QH15</w:t>
      </w:r>
      <w:r w:rsidRPr="001507DF">
        <w:rPr>
          <w:i/>
          <w:iCs/>
          <w:sz w:val="28"/>
          <w:szCs w:val="28"/>
        </w:rPr>
        <w:t>;</w:t>
      </w:r>
    </w:p>
    <w:p w:rsidR="002D4437" w:rsidRPr="001507DF" w:rsidRDefault="003971C6" w:rsidP="0009300B">
      <w:pPr>
        <w:spacing w:before="120" w:after="120"/>
        <w:ind w:firstLine="567"/>
        <w:jc w:val="both"/>
        <w:rPr>
          <w:i/>
          <w:iCs/>
          <w:sz w:val="28"/>
          <w:szCs w:val="28"/>
        </w:rPr>
      </w:pPr>
      <w:bookmarkStart w:id="1" w:name="loai_1_name"/>
      <w:r w:rsidRPr="001507DF">
        <w:rPr>
          <w:i/>
          <w:iCs/>
          <w:sz w:val="28"/>
          <w:szCs w:val="28"/>
        </w:rPr>
        <w:t>Căn cứ Nghị định số 88/2024/NĐ-CP của Chính phủ quy định về bồi thường, hỗ trợ, tái định cư khi nhà nước thu hồi đất</w:t>
      </w:r>
      <w:bookmarkEnd w:id="1"/>
      <w:r w:rsidR="002D4437" w:rsidRPr="001507DF">
        <w:rPr>
          <w:sz w:val="28"/>
          <w:szCs w:val="28"/>
        </w:rPr>
        <w:t>;</w:t>
      </w:r>
    </w:p>
    <w:p w:rsidR="00E1790A" w:rsidRDefault="00E1790A" w:rsidP="0009300B">
      <w:pPr>
        <w:pStyle w:val="NormalWeb"/>
        <w:shd w:val="clear" w:color="auto" w:fill="FFFFFF"/>
        <w:spacing w:before="120" w:beforeAutospacing="0" w:after="120" w:afterAutospacing="0"/>
        <w:ind w:firstLine="567"/>
        <w:jc w:val="both"/>
        <w:rPr>
          <w:i/>
          <w:iCs/>
          <w:sz w:val="28"/>
          <w:szCs w:val="28"/>
        </w:rPr>
      </w:pPr>
      <w:r>
        <w:rPr>
          <w:i/>
          <w:iCs/>
          <w:sz w:val="28"/>
          <w:szCs w:val="28"/>
        </w:rPr>
        <w:t>Theo đề nghị của Giám đốc Sở Tài chính;</w:t>
      </w:r>
    </w:p>
    <w:p w:rsidR="00E1790A" w:rsidRDefault="00E1790A" w:rsidP="0009300B">
      <w:pPr>
        <w:tabs>
          <w:tab w:val="left" w:pos="567"/>
        </w:tabs>
        <w:spacing w:before="120" w:after="120"/>
        <w:ind w:firstLine="567"/>
        <w:jc w:val="both"/>
        <w:rPr>
          <w:bCs/>
          <w:i/>
          <w:sz w:val="28"/>
          <w:szCs w:val="28"/>
        </w:rPr>
      </w:pPr>
      <w:r>
        <w:rPr>
          <w:i/>
          <w:iCs/>
          <w:sz w:val="28"/>
          <w:szCs w:val="28"/>
        </w:rPr>
        <w:t xml:space="preserve">Ủy ban nhân dân </w:t>
      </w:r>
      <w:r w:rsidR="00075E19">
        <w:rPr>
          <w:i/>
          <w:iCs/>
          <w:sz w:val="28"/>
          <w:szCs w:val="28"/>
        </w:rPr>
        <w:t xml:space="preserve">Tỉnh </w:t>
      </w:r>
      <w:r>
        <w:rPr>
          <w:i/>
          <w:iCs/>
          <w:sz w:val="28"/>
          <w:szCs w:val="28"/>
        </w:rPr>
        <w:t>ban hành Quyết định q</w:t>
      </w:r>
      <w:r>
        <w:rPr>
          <w:bCs/>
          <w:i/>
          <w:sz w:val="28"/>
          <w:szCs w:val="28"/>
        </w:rPr>
        <w:t>uy định mức chi đảm bảo cho việc tổ chức thực hiện bồi thường, hỗ trợ, tái định cư trên địa bàn tỉnh Đồng Tháp.</w:t>
      </w:r>
    </w:p>
    <w:p w:rsidR="009F6116" w:rsidRPr="001507DF" w:rsidRDefault="00B90624" w:rsidP="0009300B">
      <w:pPr>
        <w:autoSpaceDE w:val="0"/>
        <w:autoSpaceDN w:val="0"/>
        <w:adjustRightInd w:val="0"/>
        <w:spacing w:before="120" w:after="120"/>
        <w:ind w:firstLine="567"/>
        <w:jc w:val="both"/>
        <w:rPr>
          <w:sz w:val="28"/>
          <w:szCs w:val="28"/>
          <w:lang w:val="nl-NL"/>
        </w:rPr>
      </w:pPr>
      <w:r w:rsidRPr="001507DF">
        <w:rPr>
          <w:b/>
          <w:sz w:val="28"/>
          <w:szCs w:val="28"/>
          <w:lang w:val="nl-NL"/>
        </w:rPr>
        <w:t>Điều 1.</w:t>
      </w:r>
      <w:r w:rsidRPr="001507DF">
        <w:rPr>
          <w:sz w:val="28"/>
          <w:szCs w:val="28"/>
          <w:lang w:val="nl-NL"/>
        </w:rPr>
        <w:t xml:space="preserve"> </w:t>
      </w:r>
      <w:r w:rsidRPr="001507DF">
        <w:rPr>
          <w:b/>
          <w:sz w:val="28"/>
          <w:szCs w:val="28"/>
          <w:lang w:val="nl-NL"/>
        </w:rPr>
        <w:t>Phạm vi điều chỉnh</w:t>
      </w:r>
      <w:r w:rsidRPr="001507DF">
        <w:rPr>
          <w:sz w:val="28"/>
          <w:szCs w:val="28"/>
          <w:lang w:val="nl-NL"/>
        </w:rPr>
        <w:t xml:space="preserve"> </w:t>
      </w:r>
    </w:p>
    <w:p w:rsidR="00B90624" w:rsidRPr="001507DF" w:rsidRDefault="009F6116" w:rsidP="0009300B">
      <w:pPr>
        <w:autoSpaceDE w:val="0"/>
        <w:autoSpaceDN w:val="0"/>
        <w:adjustRightInd w:val="0"/>
        <w:spacing w:before="120" w:after="120"/>
        <w:ind w:firstLine="567"/>
        <w:jc w:val="both"/>
        <w:rPr>
          <w:sz w:val="28"/>
          <w:szCs w:val="28"/>
          <w:lang w:val="nb-NO"/>
        </w:rPr>
      </w:pPr>
      <w:r w:rsidRPr="001507DF">
        <w:rPr>
          <w:sz w:val="28"/>
          <w:szCs w:val="28"/>
          <w:lang w:val="nb-NO"/>
        </w:rPr>
        <w:t>Quyết định này q</w:t>
      </w:r>
      <w:r w:rsidR="00B90624" w:rsidRPr="001507DF">
        <w:rPr>
          <w:sz w:val="28"/>
          <w:szCs w:val="28"/>
          <w:lang w:val="nb-NO"/>
        </w:rPr>
        <w:t xml:space="preserve">uy định </w:t>
      </w:r>
      <w:r w:rsidR="00E3607F" w:rsidRPr="001507DF">
        <w:rPr>
          <w:sz w:val="28"/>
          <w:szCs w:val="28"/>
          <w:lang w:val="nb-NO"/>
        </w:rPr>
        <w:t xml:space="preserve">mức chi </w:t>
      </w:r>
      <w:r w:rsidR="00535652" w:rsidRPr="001507DF">
        <w:rPr>
          <w:bCs/>
          <w:sz w:val="28"/>
          <w:szCs w:val="28"/>
        </w:rPr>
        <w:t>đảm bảo cho việc</w:t>
      </w:r>
      <w:r w:rsidR="00535652" w:rsidRPr="001507DF">
        <w:rPr>
          <w:sz w:val="28"/>
          <w:szCs w:val="28"/>
          <w:lang w:val="nb-NO"/>
        </w:rPr>
        <w:t xml:space="preserve"> </w:t>
      </w:r>
      <w:r w:rsidR="00E3607F" w:rsidRPr="001507DF">
        <w:rPr>
          <w:sz w:val="28"/>
          <w:szCs w:val="28"/>
          <w:lang w:val="nb-NO"/>
        </w:rPr>
        <w:t>tổ chức thực hiện bồi thường, hỗ trợ, tái định cư trên địa bàn tỉnh Đồng Tháp</w:t>
      </w:r>
      <w:r w:rsidR="008960EC" w:rsidRPr="001507DF">
        <w:rPr>
          <w:sz w:val="28"/>
          <w:szCs w:val="28"/>
          <w:lang w:val="nb-NO"/>
        </w:rPr>
        <w:t xml:space="preserve"> </w:t>
      </w:r>
      <w:r w:rsidR="008960EC" w:rsidRPr="001507DF">
        <w:rPr>
          <w:sz w:val="28"/>
          <w:szCs w:val="28"/>
        </w:rPr>
        <w:t xml:space="preserve">theo quy định tại khoản 8 Điều 27 </w:t>
      </w:r>
      <w:r w:rsidR="008960EC" w:rsidRPr="001507DF">
        <w:rPr>
          <w:bCs/>
          <w:sz w:val="28"/>
          <w:szCs w:val="28"/>
        </w:rPr>
        <w:t xml:space="preserve">Nghị định số 88/2024/NĐ-CP </w:t>
      </w:r>
      <w:r w:rsidR="0069006C">
        <w:rPr>
          <w:bCs/>
          <w:sz w:val="28"/>
          <w:szCs w:val="28"/>
        </w:rPr>
        <w:t xml:space="preserve">của Chính phủ </w:t>
      </w:r>
      <w:r w:rsidR="008960EC" w:rsidRPr="001507DF">
        <w:rPr>
          <w:bCs/>
          <w:sz w:val="28"/>
          <w:szCs w:val="28"/>
        </w:rPr>
        <w:t>quy định về bồi thường, hỗ trợ, tái định cư khi nhà nước thu hồi đất</w:t>
      </w:r>
      <w:r w:rsidR="00B90624" w:rsidRPr="001507DF">
        <w:rPr>
          <w:sz w:val="28"/>
          <w:szCs w:val="28"/>
          <w:lang w:val="nb-NO"/>
        </w:rPr>
        <w:t xml:space="preserve">. </w:t>
      </w:r>
    </w:p>
    <w:p w:rsidR="00B90624" w:rsidRPr="001507DF" w:rsidRDefault="00B90624" w:rsidP="0009300B">
      <w:pPr>
        <w:autoSpaceDE w:val="0"/>
        <w:autoSpaceDN w:val="0"/>
        <w:adjustRightInd w:val="0"/>
        <w:spacing w:before="120" w:after="120"/>
        <w:ind w:firstLine="567"/>
        <w:jc w:val="both"/>
        <w:rPr>
          <w:b/>
          <w:sz w:val="28"/>
          <w:szCs w:val="28"/>
          <w:lang w:val="nl-NL"/>
        </w:rPr>
      </w:pPr>
      <w:r w:rsidRPr="001507DF">
        <w:rPr>
          <w:b/>
          <w:sz w:val="28"/>
          <w:szCs w:val="28"/>
          <w:lang w:val="nl-NL"/>
        </w:rPr>
        <w:t xml:space="preserve">Điều 2. Đối tượng áp dụng </w:t>
      </w:r>
    </w:p>
    <w:p w:rsidR="00B90624" w:rsidRPr="001507DF" w:rsidRDefault="00B90624" w:rsidP="0009300B">
      <w:pPr>
        <w:autoSpaceDE w:val="0"/>
        <w:autoSpaceDN w:val="0"/>
        <w:adjustRightInd w:val="0"/>
        <w:spacing w:before="120" w:after="120"/>
        <w:ind w:firstLine="567"/>
        <w:jc w:val="both"/>
        <w:rPr>
          <w:sz w:val="28"/>
          <w:szCs w:val="28"/>
          <w:lang w:val="nl-NL"/>
        </w:rPr>
      </w:pPr>
      <w:r w:rsidRPr="001507DF">
        <w:rPr>
          <w:sz w:val="28"/>
          <w:szCs w:val="28"/>
          <w:lang w:val="nl-NL"/>
        </w:rPr>
        <w:t>1. Tổ chức được cơ quan Nhà nước có thẩm quyền giao thực hiện nhiệm vụ bồi thường, hỗ trợ, tái định cư khi Nhà nước thu hồi đất theo quy định của pháp luật (</w:t>
      </w:r>
      <w:r w:rsidRPr="0002198E">
        <w:rPr>
          <w:sz w:val="28"/>
          <w:szCs w:val="28"/>
          <w:lang w:val="nl-NL"/>
        </w:rPr>
        <w:t>sau đây gọi là Tổ chức làm nhiệm vụ bồi thường</w:t>
      </w:r>
      <w:r w:rsidRPr="001507DF">
        <w:rPr>
          <w:sz w:val="28"/>
          <w:szCs w:val="28"/>
          <w:lang w:val="nl-NL"/>
        </w:rPr>
        <w:t xml:space="preserve">). </w:t>
      </w:r>
    </w:p>
    <w:p w:rsidR="00B90624" w:rsidRPr="0009300B" w:rsidRDefault="00B90624" w:rsidP="0009300B">
      <w:pPr>
        <w:autoSpaceDE w:val="0"/>
        <w:autoSpaceDN w:val="0"/>
        <w:adjustRightInd w:val="0"/>
        <w:spacing w:before="120" w:after="120"/>
        <w:ind w:firstLine="567"/>
        <w:jc w:val="both"/>
        <w:rPr>
          <w:spacing w:val="-4"/>
          <w:sz w:val="28"/>
          <w:szCs w:val="28"/>
          <w:lang w:val="nl-NL"/>
        </w:rPr>
      </w:pPr>
      <w:r w:rsidRPr="0009300B">
        <w:rPr>
          <w:spacing w:val="-4"/>
          <w:sz w:val="28"/>
          <w:szCs w:val="28"/>
          <w:lang w:val="nl-NL"/>
        </w:rPr>
        <w:t xml:space="preserve">2. Các đối tượng khác có liên quan tới việc lập, sử dụng và thanh, quyết toán kinh phí tổ chức thực hiện bồi thường, hỗ trợ, tái định cư khi Nhà nước thu hồi đất. </w:t>
      </w:r>
    </w:p>
    <w:p w:rsidR="00B90624" w:rsidRPr="001507DF" w:rsidRDefault="00B90624" w:rsidP="0009300B">
      <w:pPr>
        <w:autoSpaceDE w:val="0"/>
        <w:autoSpaceDN w:val="0"/>
        <w:adjustRightInd w:val="0"/>
        <w:spacing w:before="120" w:after="120"/>
        <w:ind w:firstLine="567"/>
        <w:jc w:val="both"/>
        <w:rPr>
          <w:b/>
          <w:sz w:val="28"/>
          <w:szCs w:val="28"/>
          <w:lang w:val="nl-NL"/>
        </w:rPr>
      </w:pPr>
      <w:r w:rsidRPr="001507DF">
        <w:rPr>
          <w:b/>
          <w:sz w:val="28"/>
          <w:szCs w:val="28"/>
          <w:lang w:val="nl-NL"/>
        </w:rPr>
        <w:t>Điều 3.</w:t>
      </w:r>
      <w:r w:rsidRPr="001507DF">
        <w:rPr>
          <w:sz w:val="28"/>
          <w:szCs w:val="28"/>
          <w:lang w:val="nl-NL"/>
        </w:rPr>
        <w:t xml:space="preserve"> </w:t>
      </w:r>
      <w:r w:rsidRPr="001507DF">
        <w:rPr>
          <w:b/>
          <w:sz w:val="28"/>
          <w:szCs w:val="28"/>
          <w:lang w:val="nl-NL"/>
        </w:rPr>
        <w:t xml:space="preserve">Mức chi </w:t>
      </w:r>
      <w:bookmarkStart w:id="2" w:name="dieu_27"/>
      <w:r w:rsidRPr="001507DF">
        <w:rPr>
          <w:b/>
          <w:sz w:val="28"/>
          <w:szCs w:val="28"/>
          <w:lang w:val="nl-NL"/>
        </w:rPr>
        <w:t>đảm</w:t>
      </w:r>
      <w:bookmarkEnd w:id="2"/>
      <w:r w:rsidRPr="001507DF">
        <w:rPr>
          <w:b/>
          <w:sz w:val="28"/>
          <w:szCs w:val="28"/>
          <w:lang w:val="nl-NL"/>
        </w:rPr>
        <w:t xml:space="preserve"> bảo cho việc tổ chức thực hiện bồi thường, hỗ trợ, tái định cư </w:t>
      </w:r>
    </w:p>
    <w:p w:rsidR="00165EFB" w:rsidRPr="001507DF" w:rsidRDefault="00165EFB" w:rsidP="0009300B">
      <w:pPr>
        <w:autoSpaceDE w:val="0"/>
        <w:autoSpaceDN w:val="0"/>
        <w:adjustRightInd w:val="0"/>
        <w:spacing w:before="120" w:after="120"/>
        <w:ind w:firstLine="567"/>
        <w:jc w:val="both"/>
        <w:rPr>
          <w:sz w:val="28"/>
          <w:szCs w:val="28"/>
          <w:lang w:val="nl-NL"/>
        </w:rPr>
      </w:pPr>
      <w:r w:rsidRPr="001507DF">
        <w:rPr>
          <w:sz w:val="28"/>
          <w:szCs w:val="28"/>
          <w:lang w:val="nl-NL"/>
        </w:rPr>
        <w:t xml:space="preserve">1. Mức chi </w:t>
      </w:r>
      <w:r w:rsidR="00195046" w:rsidRPr="001507DF">
        <w:rPr>
          <w:sz w:val="28"/>
          <w:szCs w:val="28"/>
          <w:lang w:val="nl-NL"/>
        </w:rPr>
        <w:t>20</w:t>
      </w:r>
      <w:r w:rsidRPr="001507DF">
        <w:rPr>
          <w:sz w:val="28"/>
          <w:szCs w:val="28"/>
          <w:lang w:val="nl-NL"/>
        </w:rPr>
        <w:t xml:space="preserve">0.000 đồng/người/ngày áp dụng với các nội dung chi sau: </w:t>
      </w:r>
    </w:p>
    <w:p w:rsidR="00B90624" w:rsidRPr="001507DF" w:rsidRDefault="00B90624" w:rsidP="0009300B">
      <w:pPr>
        <w:autoSpaceDE w:val="0"/>
        <w:autoSpaceDN w:val="0"/>
        <w:adjustRightInd w:val="0"/>
        <w:spacing w:before="120" w:after="120"/>
        <w:ind w:firstLine="567"/>
        <w:jc w:val="both"/>
        <w:rPr>
          <w:sz w:val="28"/>
          <w:szCs w:val="28"/>
          <w:lang w:val="nl-NL"/>
        </w:rPr>
      </w:pPr>
      <w:r w:rsidRPr="001507DF">
        <w:rPr>
          <w:sz w:val="28"/>
          <w:szCs w:val="28"/>
          <w:lang w:val="nl-NL"/>
        </w:rPr>
        <w:t>a) Chi tổ chức thực hiện bồi thường, hỗ trợ, tái định cư, gồm: tổ chức họp với người có đất, chủ sở hữu tài sản</w:t>
      </w:r>
      <w:r w:rsidR="00C15C0F">
        <w:rPr>
          <w:sz w:val="28"/>
          <w:szCs w:val="28"/>
          <w:lang w:val="nl-NL"/>
        </w:rPr>
        <w:t xml:space="preserve"> để</w:t>
      </w:r>
      <w:r w:rsidRPr="001507DF">
        <w:rPr>
          <w:sz w:val="28"/>
          <w:szCs w:val="28"/>
          <w:lang w:val="nl-NL"/>
        </w:rPr>
        <w:t xml:space="preserve"> phổ biến, tuyên truyền các chính sách, pháp luật; tổ chức vận động người có đất thu hồi, chủ sở hữu tài sản liên quan thực hiện quyết định thu hồi đất; điều tra, khảo sát, ghi nhận hiện trạng, đo đạc, kiểm đếm, thống kê, phân loại diện tích đất và xác định nguồn gốc đất và tài sản gắn liền với đất thu hồi; lập,</w:t>
      </w:r>
      <w:r w:rsidR="00C75B11">
        <w:rPr>
          <w:sz w:val="28"/>
          <w:szCs w:val="28"/>
          <w:lang w:val="nl-NL"/>
        </w:rPr>
        <w:t xml:space="preserve"> </w:t>
      </w:r>
      <w:r w:rsidR="00E45769">
        <w:rPr>
          <w:sz w:val="28"/>
          <w:szCs w:val="28"/>
          <w:lang w:val="nl-NL"/>
        </w:rPr>
        <w:t xml:space="preserve">thẩm định, </w:t>
      </w:r>
      <w:r w:rsidR="00C75B11">
        <w:rPr>
          <w:sz w:val="28"/>
          <w:szCs w:val="28"/>
          <w:lang w:val="nl-NL"/>
        </w:rPr>
        <w:t>phê duyệt,</w:t>
      </w:r>
      <w:r w:rsidRPr="001507DF">
        <w:rPr>
          <w:sz w:val="28"/>
          <w:szCs w:val="28"/>
          <w:lang w:val="nl-NL"/>
        </w:rPr>
        <w:t xml:space="preserve"> công khai phương án bồi thường; tổ chức chi trả tiền bồi thường; hướng dẫn thực hiện, giải quyết những vướng mắc trong tổ chức thực hiện phương án b</w:t>
      </w:r>
      <w:r w:rsidR="00142609">
        <w:rPr>
          <w:sz w:val="28"/>
          <w:szCs w:val="28"/>
          <w:lang w:val="nl-NL"/>
        </w:rPr>
        <w:t>ồi thường, hỗ trợ, tái định cư;</w:t>
      </w:r>
    </w:p>
    <w:p w:rsidR="00B90624" w:rsidRPr="001507DF" w:rsidRDefault="00B90624" w:rsidP="0009300B">
      <w:pPr>
        <w:autoSpaceDE w:val="0"/>
        <w:autoSpaceDN w:val="0"/>
        <w:adjustRightInd w:val="0"/>
        <w:spacing w:before="120" w:after="120"/>
        <w:ind w:firstLine="567"/>
        <w:jc w:val="both"/>
        <w:rPr>
          <w:sz w:val="28"/>
          <w:szCs w:val="28"/>
          <w:lang w:val="nl-NL"/>
        </w:rPr>
      </w:pPr>
      <w:r w:rsidRPr="001507DF">
        <w:rPr>
          <w:sz w:val="28"/>
          <w:szCs w:val="28"/>
          <w:lang w:val="nl-NL"/>
        </w:rPr>
        <w:lastRenderedPageBreak/>
        <w:t xml:space="preserve">b) Chi tổ chức thực hiện cưỡng chế kiểm đếm, cưỡng chế thu hồi đất, gồm: thông báo, tuyên truyền vận động các đối tượng thực hiện quyết định cưỡng chế kiểm đếm, quyết định cưỡng chế thu hồi đất; công tác tổ chức thi hành quyết định cưỡng chế; công tác niêm phong, phá, tháo dỡ, vận chuyển tài sản; di chuyển người bị cưỡng chế và người có liên quan ra khỏi khu đất cưỡng chế; công tác quay phim, chụp ảnh phục vụ cho việc thực hiện cưỡng chế; bảo vệ, chống tái chiếm đất sau khi tổ chức thực hiện cưỡng chế. </w:t>
      </w:r>
    </w:p>
    <w:p w:rsidR="00B90624" w:rsidRDefault="00B90624" w:rsidP="0009300B">
      <w:pPr>
        <w:autoSpaceDE w:val="0"/>
        <w:autoSpaceDN w:val="0"/>
        <w:adjustRightInd w:val="0"/>
        <w:spacing w:before="120" w:after="120"/>
        <w:ind w:firstLine="567"/>
        <w:jc w:val="both"/>
        <w:rPr>
          <w:sz w:val="28"/>
          <w:szCs w:val="28"/>
          <w:lang w:val="nl-NL"/>
        </w:rPr>
      </w:pPr>
      <w:r w:rsidRPr="001507DF">
        <w:rPr>
          <w:sz w:val="28"/>
          <w:szCs w:val="28"/>
          <w:lang w:val="nl-NL"/>
        </w:rPr>
        <w:t xml:space="preserve">2. Các nội dung chi </w:t>
      </w:r>
      <w:r w:rsidR="00166F03">
        <w:rPr>
          <w:sz w:val="28"/>
          <w:szCs w:val="28"/>
          <w:lang w:val="nl-NL"/>
        </w:rPr>
        <w:t xml:space="preserve">thuê, mua, chi </w:t>
      </w:r>
      <w:r w:rsidRPr="001507DF">
        <w:rPr>
          <w:sz w:val="28"/>
          <w:szCs w:val="28"/>
          <w:lang w:val="nl-NL"/>
        </w:rPr>
        <w:t xml:space="preserve">khác có liên quan trực tiếp đến việc tổ chức thực hiện bồi thường, hỗ trợ, tái định cư và cưỡng chế kiểm đếm, cưỡng chế thu hồi đất (nếu có) </w:t>
      </w:r>
      <w:r w:rsidR="003A5287">
        <w:rPr>
          <w:sz w:val="28"/>
          <w:szCs w:val="28"/>
          <w:lang w:val="nl-NL"/>
        </w:rPr>
        <w:t xml:space="preserve">chưa có định mức, tiêu chuẩn, đơn giá do cơ quan nhà nước có thẩm quyền quy định </w:t>
      </w:r>
      <w:r w:rsidRPr="001507DF">
        <w:rPr>
          <w:sz w:val="28"/>
          <w:szCs w:val="28"/>
          <w:lang w:val="nl-NL"/>
        </w:rPr>
        <w:t>thì thực hiện</w:t>
      </w:r>
      <w:r w:rsidR="003A5287" w:rsidRPr="003A5287">
        <w:rPr>
          <w:sz w:val="28"/>
          <w:szCs w:val="28"/>
          <w:lang w:val="nl-NL"/>
        </w:rPr>
        <w:t xml:space="preserve"> </w:t>
      </w:r>
      <w:r w:rsidR="003A5287" w:rsidRPr="001507DF">
        <w:rPr>
          <w:sz w:val="28"/>
          <w:szCs w:val="28"/>
          <w:lang w:val="nl-NL"/>
        </w:rPr>
        <w:t>chi</w:t>
      </w:r>
      <w:r w:rsidRPr="001507DF">
        <w:rPr>
          <w:sz w:val="28"/>
          <w:szCs w:val="28"/>
          <w:lang w:val="nl-NL"/>
        </w:rPr>
        <w:t xml:space="preserve"> theo thực tế</w:t>
      </w:r>
      <w:r w:rsidR="003A5287">
        <w:rPr>
          <w:sz w:val="28"/>
          <w:szCs w:val="28"/>
          <w:lang w:val="nl-NL"/>
        </w:rPr>
        <w:t>, đảm bảo tiết kiệm, hiệu quả, có hóa đơn, chứng từ hợp lệ, hợp pháp,</w:t>
      </w:r>
      <w:r w:rsidRPr="001507DF">
        <w:rPr>
          <w:sz w:val="28"/>
          <w:szCs w:val="28"/>
          <w:lang w:val="nl-NL"/>
        </w:rPr>
        <w:t xml:space="preserve"> không vượt quá kinh phí đã được cấp thẩm quyền phê duyệt. </w:t>
      </w:r>
    </w:p>
    <w:p w:rsidR="001804ED" w:rsidRPr="001804ED" w:rsidRDefault="001804ED" w:rsidP="0009300B">
      <w:pPr>
        <w:pStyle w:val="NormalWeb"/>
        <w:shd w:val="clear" w:color="auto" w:fill="FFFFFF"/>
        <w:spacing w:before="120" w:beforeAutospacing="0" w:after="120" w:afterAutospacing="0"/>
        <w:ind w:right="130" w:firstLine="567"/>
        <w:jc w:val="both"/>
        <w:rPr>
          <w:noProof/>
          <w:sz w:val="28"/>
          <w:szCs w:val="28"/>
          <w:lang w:val="nl-NL"/>
        </w:rPr>
      </w:pPr>
      <w:r w:rsidRPr="001804ED">
        <w:rPr>
          <w:noProof/>
          <w:sz w:val="28"/>
          <w:szCs w:val="28"/>
          <w:lang w:val="nl-NL"/>
        </w:rPr>
        <w:t>3. Đơn vị, tổ chức thực hiện nhiệm vụ bồi thường, hỗ trợ, tái định cư có trách nhiệm lập dự toán chi phí bảo đảm cho việc tổ chức thực hiện bồi thường, hỗ trợ, tái định cư của từng dự án. Việc lập dự toán thực hiện theo hướng dẫn tại Điều 27 Nghị định số </w:t>
      </w:r>
      <w:hyperlink r:id="rId8" w:tgtFrame="_blank" w:tooltip="Nghị định 88/2024/NĐ-CP" w:history="1">
        <w:r w:rsidRPr="001804ED">
          <w:rPr>
            <w:noProof/>
            <w:sz w:val="28"/>
            <w:szCs w:val="28"/>
            <w:lang w:val="nl-NL"/>
          </w:rPr>
          <w:t>88/2024/NĐ-CP</w:t>
        </w:r>
      </w:hyperlink>
      <w:r w:rsidRPr="001804ED">
        <w:rPr>
          <w:noProof/>
          <w:sz w:val="28"/>
          <w:szCs w:val="28"/>
          <w:lang w:val="nl-NL"/>
        </w:rPr>
        <w:t xml:space="preserve"> </w:t>
      </w:r>
      <w:r w:rsidR="0002198E">
        <w:rPr>
          <w:noProof/>
          <w:sz w:val="28"/>
          <w:szCs w:val="28"/>
          <w:lang w:val="nl-NL"/>
        </w:rPr>
        <w:t xml:space="preserve">của Chính phủ </w:t>
      </w:r>
      <w:r w:rsidRPr="001804ED">
        <w:rPr>
          <w:noProof/>
          <w:sz w:val="28"/>
          <w:szCs w:val="28"/>
          <w:lang w:val="nl-NL"/>
        </w:rPr>
        <w:t>và các văn bản hướng dẫn thi hành.</w:t>
      </w:r>
    </w:p>
    <w:p w:rsidR="006F1108" w:rsidRPr="001507DF" w:rsidRDefault="006F1108" w:rsidP="0009300B">
      <w:pPr>
        <w:autoSpaceDE w:val="0"/>
        <w:autoSpaceDN w:val="0"/>
        <w:adjustRightInd w:val="0"/>
        <w:spacing w:before="120" w:after="120"/>
        <w:ind w:firstLine="567"/>
        <w:jc w:val="both"/>
        <w:rPr>
          <w:b/>
          <w:sz w:val="28"/>
          <w:szCs w:val="28"/>
          <w:lang w:val="nl-NL"/>
        </w:rPr>
      </w:pPr>
      <w:r w:rsidRPr="001507DF">
        <w:rPr>
          <w:b/>
          <w:sz w:val="28"/>
          <w:szCs w:val="28"/>
          <w:lang w:val="nl-NL"/>
        </w:rPr>
        <w:t xml:space="preserve">Điều 4. Quy định chuyển tiếp </w:t>
      </w:r>
    </w:p>
    <w:p w:rsidR="006F1108" w:rsidRPr="001507DF" w:rsidRDefault="006F1108" w:rsidP="0009300B">
      <w:pPr>
        <w:autoSpaceDE w:val="0"/>
        <w:autoSpaceDN w:val="0"/>
        <w:adjustRightInd w:val="0"/>
        <w:spacing w:before="120" w:after="120"/>
        <w:ind w:firstLine="567"/>
        <w:jc w:val="both"/>
        <w:rPr>
          <w:sz w:val="28"/>
          <w:szCs w:val="28"/>
          <w:lang w:val="nl-NL"/>
        </w:rPr>
      </w:pPr>
      <w:r w:rsidRPr="001507DF">
        <w:rPr>
          <w:sz w:val="28"/>
          <w:szCs w:val="28"/>
          <w:lang w:val="nl-NL"/>
        </w:rPr>
        <w:t>Những dự án, tiểu dự án đã được cơ quan Nhà nước có thẩm quyền phê duyệt phương án bồi thường, hỗ trợ, tái định cư trước ngày Quyết định này có hiệu lực thì tiếp tục thực hiện theo phương án đã phê duyệt.</w:t>
      </w:r>
      <w:r w:rsidR="00630AC4">
        <w:rPr>
          <w:sz w:val="28"/>
          <w:szCs w:val="28"/>
          <w:lang w:val="nl-NL"/>
        </w:rPr>
        <w:t xml:space="preserve"> </w:t>
      </w:r>
    </w:p>
    <w:p w:rsidR="00E0106C" w:rsidRPr="001507DF" w:rsidRDefault="00E0106C" w:rsidP="0009300B">
      <w:pPr>
        <w:pStyle w:val="NormalWeb"/>
        <w:shd w:val="clear" w:color="auto" w:fill="FFFFFF"/>
        <w:spacing w:before="120" w:beforeAutospacing="0" w:after="120" w:afterAutospacing="0"/>
        <w:ind w:firstLine="567"/>
        <w:jc w:val="both"/>
        <w:rPr>
          <w:b/>
          <w:noProof/>
          <w:sz w:val="28"/>
          <w:szCs w:val="28"/>
          <w:lang w:val="nl-NL"/>
        </w:rPr>
      </w:pPr>
      <w:r w:rsidRPr="001507DF">
        <w:rPr>
          <w:b/>
          <w:noProof/>
          <w:sz w:val="28"/>
          <w:szCs w:val="28"/>
          <w:lang w:val="nl-NL"/>
        </w:rPr>
        <w:t xml:space="preserve">Điều </w:t>
      </w:r>
      <w:r w:rsidR="006F1108" w:rsidRPr="001507DF">
        <w:rPr>
          <w:b/>
          <w:noProof/>
          <w:sz w:val="28"/>
          <w:szCs w:val="28"/>
          <w:lang w:val="nl-NL"/>
        </w:rPr>
        <w:t>5</w:t>
      </w:r>
      <w:r w:rsidRPr="001507DF">
        <w:rPr>
          <w:b/>
          <w:noProof/>
          <w:sz w:val="28"/>
          <w:szCs w:val="28"/>
          <w:lang w:val="nl-NL"/>
        </w:rPr>
        <w:t xml:space="preserve">. </w:t>
      </w:r>
      <w:r w:rsidR="00CD21D5" w:rsidRPr="001507DF">
        <w:rPr>
          <w:b/>
          <w:noProof/>
          <w:sz w:val="28"/>
          <w:szCs w:val="28"/>
          <w:lang w:val="nl-NL"/>
        </w:rPr>
        <w:t>Tổ chức thực hiện</w:t>
      </w:r>
    </w:p>
    <w:p w:rsidR="00E0106C" w:rsidRPr="001507DF" w:rsidRDefault="00E0106C" w:rsidP="0009300B">
      <w:pPr>
        <w:pStyle w:val="NormalWeb"/>
        <w:shd w:val="clear" w:color="auto" w:fill="FFFFFF"/>
        <w:spacing w:before="120" w:beforeAutospacing="0" w:after="120" w:afterAutospacing="0"/>
        <w:ind w:firstLine="567"/>
        <w:jc w:val="both"/>
        <w:rPr>
          <w:noProof/>
          <w:sz w:val="28"/>
          <w:szCs w:val="28"/>
          <w:lang w:val="nl-NL"/>
        </w:rPr>
      </w:pPr>
      <w:r w:rsidRPr="001507DF">
        <w:rPr>
          <w:sz w:val="28"/>
          <w:szCs w:val="28"/>
        </w:rPr>
        <w:t xml:space="preserve">1. </w:t>
      </w:r>
      <w:r w:rsidRPr="001507DF">
        <w:rPr>
          <w:noProof/>
          <w:sz w:val="28"/>
          <w:szCs w:val="28"/>
          <w:lang w:val="nl-NL"/>
        </w:rPr>
        <w:t xml:space="preserve">Chánh Văn phòng Uỷ ban nhân dân </w:t>
      </w:r>
      <w:r w:rsidR="004E547E">
        <w:rPr>
          <w:noProof/>
          <w:sz w:val="28"/>
          <w:szCs w:val="28"/>
          <w:lang w:val="nl-NL"/>
        </w:rPr>
        <w:t>T</w:t>
      </w:r>
      <w:r w:rsidRPr="001507DF">
        <w:rPr>
          <w:noProof/>
          <w:sz w:val="28"/>
          <w:szCs w:val="28"/>
          <w:lang w:val="nl-NL"/>
        </w:rPr>
        <w:t xml:space="preserve">ỉnh, </w:t>
      </w:r>
      <w:r w:rsidR="006052C2" w:rsidRPr="001507DF">
        <w:rPr>
          <w:noProof/>
          <w:sz w:val="28"/>
          <w:szCs w:val="28"/>
          <w:lang w:val="nl-NL"/>
        </w:rPr>
        <w:t>Giám đốc các Sở: Tài chính, Nông nghiệp và Môi trường; Thủ trưởng cơ quan Kho bạc nhà nước, cơ quan Thuế tại tỉnh Đồng Tháp; Thủ</w:t>
      </w:r>
      <w:r w:rsidR="004E547E">
        <w:rPr>
          <w:noProof/>
          <w:sz w:val="28"/>
          <w:szCs w:val="28"/>
          <w:lang w:val="nl-NL"/>
        </w:rPr>
        <w:t xml:space="preserve"> trưởng các Sở, ban, ngành cấp T</w:t>
      </w:r>
      <w:r w:rsidR="006052C2" w:rsidRPr="001507DF">
        <w:rPr>
          <w:noProof/>
          <w:sz w:val="28"/>
          <w:szCs w:val="28"/>
          <w:lang w:val="nl-NL"/>
        </w:rPr>
        <w:t xml:space="preserve">ỉnh; Chủ tịch </w:t>
      </w:r>
      <w:r w:rsidR="001E043A">
        <w:rPr>
          <w:noProof/>
          <w:sz w:val="28"/>
          <w:szCs w:val="28"/>
          <w:lang w:val="nl-NL"/>
        </w:rPr>
        <w:t>Ủy</w:t>
      </w:r>
      <w:r w:rsidR="006052C2" w:rsidRPr="001507DF">
        <w:rPr>
          <w:noProof/>
          <w:sz w:val="28"/>
          <w:szCs w:val="28"/>
          <w:lang w:val="nl-NL"/>
        </w:rPr>
        <w:t xml:space="preserve"> ban nhân dân </w:t>
      </w:r>
      <w:r w:rsidR="00FF4A56">
        <w:rPr>
          <w:noProof/>
          <w:sz w:val="28"/>
          <w:szCs w:val="28"/>
          <w:lang w:val="nl-NL"/>
        </w:rPr>
        <w:t>xã, phường</w:t>
      </w:r>
      <w:r w:rsidR="006052C2" w:rsidRPr="001507DF">
        <w:rPr>
          <w:noProof/>
          <w:sz w:val="28"/>
          <w:szCs w:val="28"/>
          <w:lang w:val="nl-NL"/>
        </w:rPr>
        <w:t>; các tổ chức, hộ gia đình, cá nhân có liên quan chịu trách nhiệm thi hành Quyết định này</w:t>
      </w:r>
      <w:r w:rsidRPr="001507DF">
        <w:rPr>
          <w:noProof/>
          <w:sz w:val="28"/>
          <w:szCs w:val="28"/>
          <w:lang w:val="nl-NL"/>
        </w:rPr>
        <w:t>.</w:t>
      </w:r>
    </w:p>
    <w:p w:rsidR="00E0106C" w:rsidRPr="001507DF" w:rsidRDefault="00E0106C" w:rsidP="0009300B">
      <w:pPr>
        <w:pStyle w:val="NormalWeb"/>
        <w:shd w:val="clear" w:color="auto" w:fill="FFFFFF"/>
        <w:spacing w:before="120" w:beforeAutospacing="0" w:after="120" w:afterAutospacing="0"/>
        <w:ind w:firstLine="567"/>
        <w:jc w:val="both"/>
        <w:rPr>
          <w:sz w:val="28"/>
          <w:szCs w:val="28"/>
        </w:rPr>
      </w:pPr>
      <w:r w:rsidRPr="001507DF">
        <w:rPr>
          <w:sz w:val="28"/>
          <w:szCs w:val="28"/>
        </w:rPr>
        <w:t xml:space="preserve">2. Quyết định này có hiệu lực thi hành kể từ ngày </w:t>
      </w:r>
      <w:r w:rsidR="00DC132B">
        <w:rPr>
          <w:sz w:val="28"/>
          <w:szCs w:val="28"/>
        </w:rPr>
        <w:t xml:space="preserve">09 </w:t>
      </w:r>
      <w:r w:rsidRPr="001507DF">
        <w:rPr>
          <w:sz w:val="28"/>
          <w:szCs w:val="28"/>
        </w:rPr>
        <w:t xml:space="preserve">tháng </w:t>
      </w:r>
      <w:r w:rsidR="00DC132B">
        <w:rPr>
          <w:sz w:val="28"/>
          <w:szCs w:val="28"/>
        </w:rPr>
        <w:t xml:space="preserve">12 </w:t>
      </w:r>
      <w:bookmarkStart w:id="3" w:name="_GoBack"/>
      <w:bookmarkEnd w:id="3"/>
      <w:r w:rsidRPr="001507DF">
        <w:rPr>
          <w:sz w:val="28"/>
          <w:szCs w:val="28"/>
        </w:rPr>
        <w:t>năm 202</w:t>
      </w:r>
      <w:r w:rsidR="0036279F" w:rsidRPr="001507DF">
        <w:rPr>
          <w:sz w:val="28"/>
          <w:szCs w:val="28"/>
        </w:rPr>
        <w:t>5</w:t>
      </w:r>
      <w:r w:rsidRPr="001507DF">
        <w:rPr>
          <w:sz w:val="28"/>
          <w:szCs w:val="28"/>
        </w:rPr>
        <w:t>./.</w:t>
      </w:r>
    </w:p>
    <w:p w:rsidR="004E7C51" w:rsidRPr="001507DF" w:rsidRDefault="004E7C51" w:rsidP="007F05D3">
      <w:pPr>
        <w:shd w:val="clear" w:color="auto" w:fill="FFFFFF"/>
        <w:spacing w:before="60" w:after="120"/>
        <w:ind w:firstLine="720"/>
        <w:jc w:val="both"/>
        <w:rPr>
          <w:noProof w:val="0"/>
          <w:sz w:val="2"/>
          <w:szCs w:val="28"/>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4928"/>
        <w:gridCol w:w="4144"/>
      </w:tblGrid>
      <w:tr w:rsidR="007F05D3" w:rsidRPr="001507DF" w:rsidTr="0090095A">
        <w:trPr>
          <w:tblCellSpacing w:w="0" w:type="dxa"/>
        </w:trPr>
        <w:tc>
          <w:tcPr>
            <w:tcW w:w="4928" w:type="dxa"/>
            <w:shd w:val="clear" w:color="auto" w:fill="FFFFFF"/>
            <w:tcMar>
              <w:top w:w="0" w:type="dxa"/>
              <w:left w:w="108" w:type="dxa"/>
              <w:bottom w:w="0" w:type="dxa"/>
              <w:right w:w="108" w:type="dxa"/>
            </w:tcMar>
            <w:hideMark/>
          </w:tcPr>
          <w:p w:rsidR="00FD4254" w:rsidRPr="001507DF" w:rsidRDefault="00FD4254" w:rsidP="00D37E8A">
            <w:pPr>
              <w:rPr>
                <w:b/>
                <w:i/>
                <w:shd w:val="clear" w:color="auto" w:fill="FFFFFF"/>
              </w:rPr>
            </w:pPr>
            <w:r w:rsidRPr="001507DF">
              <w:rPr>
                <w:b/>
                <w:i/>
                <w:shd w:val="clear" w:color="auto" w:fill="FFFFFF"/>
              </w:rPr>
              <w:t>Nơi nhận:</w:t>
            </w:r>
          </w:p>
          <w:p w:rsidR="00533A2F" w:rsidRDefault="00E0106C" w:rsidP="006F1108">
            <w:pPr>
              <w:rPr>
                <w:sz w:val="22"/>
                <w:szCs w:val="22"/>
                <w:shd w:val="clear" w:color="auto" w:fill="FFFFFF"/>
              </w:rPr>
            </w:pPr>
            <w:r w:rsidRPr="001507DF">
              <w:rPr>
                <w:rFonts w:ascii="Arial" w:hAnsi="Arial" w:cs="Arial"/>
                <w:sz w:val="22"/>
                <w:szCs w:val="22"/>
                <w:shd w:val="clear" w:color="auto" w:fill="FFFFFF"/>
              </w:rPr>
              <w:t xml:space="preserve">- </w:t>
            </w:r>
            <w:r w:rsidRPr="001507DF">
              <w:rPr>
                <w:sz w:val="22"/>
                <w:szCs w:val="22"/>
                <w:shd w:val="clear" w:color="auto" w:fill="FFFFFF"/>
              </w:rPr>
              <w:t xml:space="preserve">Như Điều </w:t>
            </w:r>
            <w:r w:rsidR="006F1108" w:rsidRPr="001507DF">
              <w:rPr>
                <w:sz w:val="22"/>
                <w:szCs w:val="22"/>
                <w:shd w:val="clear" w:color="auto" w:fill="FFFFFF"/>
              </w:rPr>
              <w:t>5</w:t>
            </w:r>
            <w:r w:rsidRPr="001507DF">
              <w:rPr>
                <w:sz w:val="22"/>
                <w:szCs w:val="22"/>
                <w:shd w:val="clear" w:color="auto" w:fill="FFFFFF"/>
              </w:rPr>
              <w:t>;</w:t>
            </w:r>
            <w:r w:rsidRPr="001507DF">
              <w:rPr>
                <w:sz w:val="22"/>
                <w:szCs w:val="22"/>
              </w:rPr>
              <w:br/>
            </w:r>
            <w:r w:rsidRPr="001507DF">
              <w:rPr>
                <w:sz w:val="22"/>
                <w:szCs w:val="22"/>
                <w:shd w:val="clear" w:color="auto" w:fill="FFFFFF"/>
              </w:rPr>
              <w:t>- Vụ Pháp chế - Bộ Tài chính;</w:t>
            </w:r>
            <w:r w:rsidRPr="001507DF">
              <w:rPr>
                <w:sz w:val="22"/>
                <w:szCs w:val="22"/>
              </w:rPr>
              <w:br/>
            </w:r>
            <w:r w:rsidRPr="001507DF">
              <w:rPr>
                <w:sz w:val="22"/>
                <w:szCs w:val="22"/>
                <w:shd w:val="clear" w:color="auto" w:fill="FFFFFF"/>
              </w:rPr>
              <w:t xml:space="preserve">- </w:t>
            </w:r>
            <w:r w:rsidR="00BC42BB" w:rsidRPr="001507DF">
              <w:rPr>
                <w:sz w:val="22"/>
                <w:szCs w:val="22"/>
                <w:shd w:val="clear" w:color="auto" w:fill="FFFFFF"/>
              </w:rPr>
              <w:t>Bộ Tư pháp</w:t>
            </w:r>
            <w:r w:rsidR="00BC42BB">
              <w:rPr>
                <w:sz w:val="22"/>
                <w:szCs w:val="22"/>
                <w:shd w:val="clear" w:color="auto" w:fill="FFFFFF"/>
              </w:rPr>
              <w:t xml:space="preserve"> (</w:t>
            </w:r>
            <w:r w:rsidRPr="001507DF">
              <w:rPr>
                <w:sz w:val="22"/>
                <w:szCs w:val="22"/>
                <w:shd w:val="clear" w:color="auto" w:fill="FFFFFF"/>
              </w:rPr>
              <w:t xml:space="preserve">Cục </w:t>
            </w:r>
            <w:r w:rsidR="00BC42BB">
              <w:t>KTVB và QLXLVPHC)</w:t>
            </w:r>
            <w:r w:rsidRPr="001507DF">
              <w:rPr>
                <w:sz w:val="22"/>
                <w:szCs w:val="22"/>
                <w:shd w:val="clear" w:color="auto" w:fill="FFFFFF"/>
              </w:rPr>
              <w:t>;</w:t>
            </w:r>
            <w:r w:rsidRPr="001507DF">
              <w:rPr>
                <w:sz w:val="22"/>
                <w:szCs w:val="22"/>
              </w:rPr>
              <w:br/>
            </w:r>
            <w:r w:rsidRPr="001507DF">
              <w:rPr>
                <w:sz w:val="22"/>
                <w:szCs w:val="22"/>
                <w:shd w:val="clear" w:color="auto" w:fill="FFFFFF"/>
              </w:rPr>
              <w:t>- Thường trực Tỉnh uỷ;</w:t>
            </w:r>
            <w:r w:rsidRPr="001507DF">
              <w:rPr>
                <w:sz w:val="22"/>
                <w:szCs w:val="22"/>
              </w:rPr>
              <w:br/>
            </w:r>
            <w:r w:rsidRPr="001507DF">
              <w:rPr>
                <w:sz w:val="22"/>
                <w:szCs w:val="22"/>
                <w:shd w:val="clear" w:color="auto" w:fill="FFFFFF"/>
              </w:rPr>
              <w:t>- Thường trực HĐND Tỉnh;</w:t>
            </w:r>
            <w:r w:rsidRPr="001507DF">
              <w:rPr>
                <w:sz w:val="22"/>
                <w:szCs w:val="22"/>
              </w:rPr>
              <w:br/>
            </w:r>
            <w:r w:rsidRPr="001507DF">
              <w:rPr>
                <w:sz w:val="22"/>
                <w:szCs w:val="22"/>
                <w:shd w:val="clear" w:color="auto" w:fill="FFFFFF"/>
              </w:rPr>
              <w:t xml:space="preserve">- </w:t>
            </w:r>
            <w:r w:rsidR="004E547E">
              <w:rPr>
                <w:sz w:val="22"/>
                <w:szCs w:val="22"/>
                <w:shd w:val="clear" w:color="auto" w:fill="FFFFFF"/>
              </w:rPr>
              <w:t>CT, c</w:t>
            </w:r>
            <w:r w:rsidRPr="001507DF">
              <w:rPr>
                <w:sz w:val="22"/>
                <w:szCs w:val="22"/>
                <w:shd w:val="clear" w:color="auto" w:fill="FFFFFF"/>
              </w:rPr>
              <w:t>ác PCT</w:t>
            </w:r>
            <w:r w:rsidR="004E547E">
              <w:rPr>
                <w:sz w:val="22"/>
                <w:szCs w:val="22"/>
                <w:shd w:val="clear" w:color="auto" w:fill="FFFFFF"/>
              </w:rPr>
              <w:t xml:space="preserve"> </w:t>
            </w:r>
            <w:r w:rsidRPr="001507DF">
              <w:rPr>
                <w:sz w:val="22"/>
                <w:szCs w:val="22"/>
                <w:shd w:val="clear" w:color="auto" w:fill="FFFFFF"/>
              </w:rPr>
              <w:t>UBND Tỉnh;</w:t>
            </w:r>
            <w:r w:rsidRPr="001507DF">
              <w:rPr>
                <w:sz w:val="22"/>
                <w:szCs w:val="22"/>
              </w:rPr>
              <w:br/>
            </w:r>
            <w:r w:rsidR="004E547E">
              <w:rPr>
                <w:sz w:val="22"/>
                <w:szCs w:val="22"/>
                <w:shd w:val="clear" w:color="auto" w:fill="FFFFFF"/>
              </w:rPr>
              <w:t xml:space="preserve">- </w:t>
            </w:r>
            <w:r w:rsidR="00BC42BB">
              <w:rPr>
                <w:sz w:val="22"/>
                <w:szCs w:val="22"/>
                <w:shd w:val="clear" w:color="auto" w:fill="FFFFFF"/>
              </w:rPr>
              <w:t>Các Ban của HĐND Tỉnh</w:t>
            </w:r>
            <w:r w:rsidRPr="001507DF">
              <w:rPr>
                <w:sz w:val="22"/>
                <w:szCs w:val="22"/>
                <w:shd w:val="clear" w:color="auto" w:fill="FFFFFF"/>
              </w:rPr>
              <w:t>;</w:t>
            </w:r>
            <w:r w:rsidRPr="001507DF">
              <w:rPr>
                <w:sz w:val="22"/>
                <w:szCs w:val="22"/>
              </w:rPr>
              <w:br/>
            </w:r>
            <w:r w:rsidRPr="001507DF">
              <w:rPr>
                <w:sz w:val="22"/>
                <w:szCs w:val="22"/>
                <w:shd w:val="clear" w:color="auto" w:fill="FFFFFF"/>
              </w:rPr>
              <w:t>- Sở Tư pháp;</w:t>
            </w:r>
          </w:p>
          <w:p w:rsidR="00BC42BB" w:rsidRDefault="00533A2F" w:rsidP="00BC42BB">
            <w:r>
              <w:t>- Các sở, ban, ngành Tỉnh;</w:t>
            </w:r>
          </w:p>
          <w:p w:rsidR="00BC42BB" w:rsidRDefault="00BC42BB" w:rsidP="00BC42BB">
            <w:pPr>
              <w:rPr>
                <w:sz w:val="22"/>
                <w:szCs w:val="22"/>
                <w:shd w:val="clear" w:color="auto" w:fill="FFFFFF"/>
              </w:rPr>
            </w:pPr>
            <w:r>
              <w:t>- VPUB: CVP và các PCVP;</w:t>
            </w:r>
            <w:r w:rsidR="00E0106C" w:rsidRPr="001507DF">
              <w:rPr>
                <w:sz w:val="22"/>
                <w:szCs w:val="22"/>
              </w:rPr>
              <w:br/>
            </w:r>
            <w:r w:rsidR="00E0106C" w:rsidRPr="001507DF">
              <w:rPr>
                <w:sz w:val="22"/>
                <w:szCs w:val="22"/>
                <w:shd w:val="clear" w:color="auto" w:fill="FFFFFF"/>
              </w:rPr>
              <w:t xml:space="preserve">- </w:t>
            </w:r>
            <w:r>
              <w:rPr>
                <w:sz w:val="22"/>
                <w:szCs w:val="22"/>
                <w:shd w:val="clear" w:color="auto" w:fill="FFFFFF"/>
              </w:rPr>
              <w:t>UBND</w:t>
            </w:r>
            <w:r w:rsidR="00533A2F" w:rsidRPr="00533A2F">
              <w:rPr>
                <w:sz w:val="22"/>
                <w:szCs w:val="22"/>
                <w:shd w:val="clear" w:color="auto" w:fill="FFFFFF"/>
              </w:rPr>
              <w:t xml:space="preserve"> các xã, phường;</w:t>
            </w:r>
            <w:r w:rsidR="00E0106C" w:rsidRPr="00533A2F">
              <w:rPr>
                <w:sz w:val="22"/>
                <w:szCs w:val="22"/>
                <w:shd w:val="clear" w:color="auto" w:fill="FFFFFF"/>
              </w:rPr>
              <w:br/>
            </w:r>
            <w:r w:rsidR="00E0106C" w:rsidRPr="0021636A">
              <w:rPr>
                <w:sz w:val="22"/>
                <w:szCs w:val="22"/>
                <w:shd w:val="clear" w:color="auto" w:fill="FFFFFF"/>
              </w:rPr>
              <w:t>-</w:t>
            </w:r>
            <w:r w:rsidR="00833951" w:rsidRPr="0021636A">
              <w:rPr>
                <w:sz w:val="22"/>
                <w:szCs w:val="22"/>
                <w:shd w:val="clear" w:color="auto" w:fill="FFFFFF"/>
              </w:rPr>
              <w:t xml:space="preserve"> </w:t>
            </w:r>
            <w:r>
              <w:rPr>
                <w:sz w:val="22"/>
                <w:szCs w:val="22"/>
                <w:shd w:val="clear" w:color="auto" w:fill="FFFFFF"/>
              </w:rPr>
              <w:t xml:space="preserve">TTTH và </w:t>
            </w:r>
            <w:r w:rsidR="004E547E">
              <w:rPr>
                <w:sz w:val="22"/>
                <w:szCs w:val="22"/>
              </w:rPr>
              <w:t>Công báo</w:t>
            </w:r>
            <w:r w:rsidR="00E0106C" w:rsidRPr="0021636A">
              <w:rPr>
                <w:sz w:val="22"/>
                <w:szCs w:val="22"/>
                <w:shd w:val="clear" w:color="auto" w:fill="FFFFFF"/>
              </w:rPr>
              <w:t>;</w:t>
            </w:r>
          </w:p>
          <w:p w:rsidR="007F05D3" w:rsidRPr="001507DF" w:rsidRDefault="00E0106C" w:rsidP="00BC42BB">
            <w:pPr>
              <w:rPr>
                <w:noProof w:val="0"/>
                <w:sz w:val="28"/>
                <w:szCs w:val="28"/>
              </w:rPr>
            </w:pPr>
            <w:r w:rsidRPr="001507DF">
              <w:rPr>
                <w:sz w:val="22"/>
                <w:szCs w:val="22"/>
                <w:shd w:val="clear" w:color="auto" w:fill="FFFFFF"/>
              </w:rPr>
              <w:t xml:space="preserve">- Lưu: VT, </w:t>
            </w:r>
            <w:r w:rsidR="004E547E">
              <w:rPr>
                <w:sz w:val="22"/>
                <w:szCs w:val="22"/>
                <w:shd w:val="clear" w:color="auto" w:fill="FFFFFF"/>
              </w:rPr>
              <w:t>P.</w:t>
            </w:r>
            <w:r w:rsidR="00B053B2" w:rsidRPr="001507DF">
              <w:rPr>
                <w:sz w:val="22"/>
                <w:szCs w:val="22"/>
                <w:shd w:val="clear" w:color="auto" w:fill="FFFFFF"/>
              </w:rPr>
              <w:t>KT</w:t>
            </w:r>
            <w:r w:rsidR="004E547E">
              <w:rPr>
                <w:sz w:val="22"/>
                <w:szCs w:val="22"/>
                <w:shd w:val="clear" w:color="auto" w:fill="FFFFFF"/>
              </w:rPr>
              <w:t>-HSĩ</w:t>
            </w:r>
            <w:r w:rsidRPr="001507DF">
              <w:rPr>
                <w:sz w:val="22"/>
                <w:szCs w:val="22"/>
                <w:shd w:val="clear" w:color="auto" w:fill="FFFFFF"/>
              </w:rPr>
              <w:t>.</w:t>
            </w:r>
          </w:p>
        </w:tc>
        <w:tc>
          <w:tcPr>
            <w:tcW w:w="4144" w:type="dxa"/>
            <w:shd w:val="clear" w:color="auto" w:fill="FFFFFF"/>
            <w:tcMar>
              <w:top w:w="0" w:type="dxa"/>
              <w:left w:w="108" w:type="dxa"/>
              <w:bottom w:w="0" w:type="dxa"/>
              <w:right w:w="108" w:type="dxa"/>
            </w:tcMar>
            <w:hideMark/>
          </w:tcPr>
          <w:p w:rsidR="004E547E" w:rsidRDefault="007F05D3" w:rsidP="004E547E">
            <w:pPr>
              <w:jc w:val="center"/>
              <w:rPr>
                <w:b/>
                <w:bCs/>
                <w:noProof w:val="0"/>
                <w:sz w:val="28"/>
                <w:szCs w:val="28"/>
              </w:rPr>
            </w:pPr>
            <w:r w:rsidRPr="001507DF">
              <w:rPr>
                <w:b/>
                <w:bCs/>
                <w:noProof w:val="0"/>
                <w:sz w:val="28"/>
                <w:szCs w:val="28"/>
              </w:rPr>
              <w:t xml:space="preserve">  </w:t>
            </w:r>
            <w:r w:rsidR="0069006C">
              <w:rPr>
                <w:b/>
                <w:bCs/>
                <w:noProof w:val="0"/>
                <w:sz w:val="28"/>
                <w:szCs w:val="28"/>
              </w:rPr>
              <w:t xml:space="preserve">TM. </w:t>
            </w:r>
            <w:r w:rsidRPr="001507DF">
              <w:rPr>
                <w:b/>
                <w:bCs/>
                <w:noProof w:val="0"/>
                <w:sz w:val="28"/>
                <w:szCs w:val="28"/>
              </w:rPr>
              <w:t>UỶ BAN NHÂN DÂN</w:t>
            </w:r>
            <w:r w:rsidRPr="001507DF">
              <w:rPr>
                <w:b/>
                <w:bCs/>
                <w:noProof w:val="0"/>
                <w:sz w:val="28"/>
                <w:szCs w:val="28"/>
              </w:rPr>
              <w:br/>
            </w:r>
            <w:r w:rsidR="004E547E">
              <w:rPr>
                <w:b/>
                <w:bCs/>
                <w:noProof w:val="0"/>
                <w:sz w:val="28"/>
                <w:szCs w:val="28"/>
              </w:rPr>
              <w:t xml:space="preserve">KT. </w:t>
            </w:r>
            <w:r w:rsidR="0069006C">
              <w:rPr>
                <w:b/>
                <w:bCs/>
                <w:noProof w:val="0"/>
                <w:sz w:val="28"/>
                <w:szCs w:val="28"/>
              </w:rPr>
              <w:t>CHỦ TỊCH</w:t>
            </w:r>
          </w:p>
          <w:p w:rsidR="007F05D3" w:rsidRDefault="004E547E" w:rsidP="004E547E">
            <w:pPr>
              <w:jc w:val="center"/>
              <w:rPr>
                <w:noProof w:val="0"/>
                <w:sz w:val="28"/>
                <w:szCs w:val="28"/>
              </w:rPr>
            </w:pPr>
            <w:r>
              <w:rPr>
                <w:b/>
                <w:bCs/>
                <w:noProof w:val="0"/>
                <w:sz w:val="28"/>
                <w:szCs w:val="28"/>
              </w:rPr>
              <w:t>PHÓ CHỦ TỊCH</w:t>
            </w:r>
            <w:r w:rsidR="007F05D3" w:rsidRPr="001507DF">
              <w:rPr>
                <w:b/>
                <w:bCs/>
                <w:noProof w:val="0"/>
                <w:sz w:val="28"/>
                <w:szCs w:val="28"/>
              </w:rPr>
              <w:t xml:space="preserve"> </w:t>
            </w:r>
            <w:r w:rsidR="007F05D3" w:rsidRPr="001507DF">
              <w:rPr>
                <w:b/>
                <w:bCs/>
                <w:noProof w:val="0"/>
                <w:sz w:val="28"/>
                <w:szCs w:val="28"/>
              </w:rPr>
              <w:br/>
            </w:r>
            <w:r w:rsidR="007F05D3" w:rsidRPr="001507DF">
              <w:rPr>
                <w:b/>
                <w:bCs/>
                <w:noProof w:val="0"/>
                <w:sz w:val="28"/>
                <w:szCs w:val="28"/>
              </w:rPr>
              <w:br/>
            </w:r>
            <w:r w:rsidR="007F05D3" w:rsidRPr="001507DF">
              <w:rPr>
                <w:b/>
                <w:bCs/>
                <w:noProof w:val="0"/>
                <w:sz w:val="28"/>
                <w:szCs w:val="28"/>
              </w:rPr>
              <w:br/>
            </w:r>
            <w:r w:rsidR="007F05D3" w:rsidRPr="001507DF">
              <w:rPr>
                <w:b/>
                <w:bCs/>
                <w:noProof w:val="0"/>
                <w:sz w:val="28"/>
                <w:szCs w:val="28"/>
              </w:rPr>
              <w:br/>
            </w:r>
          </w:p>
          <w:p w:rsidR="004E547E" w:rsidRDefault="004E547E" w:rsidP="004E547E">
            <w:pPr>
              <w:jc w:val="center"/>
              <w:rPr>
                <w:noProof w:val="0"/>
                <w:sz w:val="28"/>
                <w:szCs w:val="28"/>
              </w:rPr>
            </w:pPr>
          </w:p>
          <w:p w:rsidR="004E547E" w:rsidRDefault="004E547E" w:rsidP="004E547E">
            <w:pPr>
              <w:jc w:val="center"/>
              <w:rPr>
                <w:noProof w:val="0"/>
                <w:sz w:val="28"/>
                <w:szCs w:val="28"/>
              </w:rPr>
            </w:pPr>
          </w:p>
          <w:p w:rsidR="004E547E" w:rsidRDefault="004E547E" w:rsidP="004E547E">
            <w:pPr>
              <w:jc w:val="center"/>
              <w:rPr>
                <w:noProof w:val="0"/>
                <w:sz w:val="28"/>
                <w:szCs w:val="28"/>
              </w:rPr>
            </w:pPr>
          </w:p>
          <w:p w:rsidR="004E547E" w:rsidRPr="004E547E" w:rsidRDefault="004E547E" w:rsidP="004E547E">
            <w:pPr>
              <w:jc w:val="center"/>
              <w:rPr>
                <w:b/>
                <w:noProof w:val="0"/>
                <w:sz w:val="28"/>
                <w:szCs w:val="28"/>
              </w:rPr>
            </w:pPr>
            <w:r w:rsidRPr="004E547E">
              <w:rPr>
                <w:b/>
                <w:noProof w:val="0"/>
                <w:sz w:val="28"/>
                <w:szCs w:val="28"/>
              </w:rPr>
              <w:t>Nguyễn Thành Diệu</w:t>
            </w:r>
          </w:p>
        </w:tc>
      </w:tr>
    </w:tbl>
    <w:p w:rsidR="009340F1" w:rsidRPr="001507DF" w:rsidRDefault="009340F1" w:rsidP="009E4014">
      <w:pPr>
        <w:shd w:val="clear" w:color="auto" w:fill="FFFFFF"/>
        <w:spacing w:line="234" w:lineRule="atLeast"/>
        <w:jc w:val="both"/>
        <w:rPr>
          <w:b/>
          <w:bCs/>
          <w:noProof w:val="0"/>
          <w:sz w:val="28"/>
          <w:szCs w:val="28"/>
        </w:rPr>
      </w:pPr>
    </w:p>
    <w:sectPr w:rsidR="009340F1" w:rsidRPr="001507DF" w:rsidSect="00B801B6">
      <w:headerReference w:type="default" r:id="rId9"/>
      <w:pgSz w:w="11907" w:h="16839" w:code="9"/>
      <w:pgMar w:top="1134" w:right="1134" w:bottom="709"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6571" w:rsidRDefault="00306571" w:rsidP="004E7C51">
      <w:r>
        <w:separator/>
      </w:r>
    </w:p>
  </w:endnote>
  <w:endnote w:type="continuationSeparator" w:id="0">
    <w:p w:rsidR="00306571" w:rsidRDefault="00306571" w:rsidP="004E7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6571" w:rsidRDefault="00306571" w:rsidP="004E7C51">
      <w:r>
        <w:separator/>
      </w:r>
    </w:p>
  </w:footnote>
  <w:footnote w:type="continuationSeparator" w:id="0">
    <w:p w:rsidR="00306571" w:rsidRDefault="00306571" w:rsidP="004E7C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04ED" w:rsidRDefault="001804ED" w:rsidP="002260D3">
    <w:pPr>
      <w:pStyle w:val="Header"/>
      <w:jc w:val="center"/>
    </w:pPr>
    <w:r>
      <w:rPr>
        <w:noProof w:val="0"/>
      </w:rPr>
      <w:fldChar w:fldCharType="begin"/>
    </w:r>
    <w:r>
      <w:instrText xml:space="preserve"> PAGE   \* MERGEFORMAT </w:instrText>
    </w:r>
    <w:r>
      <w:rPr>
        <w:noProof w:val="0"/>
      </w:rPr>
      <w:fldChar w:fldCharType="separate"/>
    </w:r>
    <w:r w:rsidR="00DC132B">
      <w:t>2</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60D11"/>
    <w:multiLevelType w:val="hybridMultilevel"/>
    <w:tmpl w:val="1BA04E6A"/>
    <w:lvl w:ilvl="0" w:tplc="C04483D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E60F95"/>
    <w:multiLevelType w:val="hybridMultilevel"/>
    <w:tmpl w:val="0F36E88A"/>
    <w:lvl w:ilvl="0" w:tplc="A9C6B6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2264F3"/>
    <w:multiLevelType w:val="hybridMultilevel"/>
    <w:tmpl w:val="992A826A"/>
    <w:lvl w:ilvl="0" w:tplc="C7EC3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A2C"/>
    <w:rsid w:val="00015316"/>
    <w:rsid w:val="000166AB"/>
    <w:rsid w:val="0002198E"/>
    <w:rsid w:val="000257D6"/>
    <w:rsid w:val="00027FD8"/>
    <w:rsid w:val="00043169"/>
    <w:rsid w:val="0004509E"/>
    <w:rsid w:val="0005686D"/>
    <w:rsid w:val="00056DDC"/>
    <w:rsid w:val="00061A46"/>
    <w:rsid w:val="00066809"/>
    <w:rsid w:val="00066A3E"/>
    <w:rsid w:val="000673F7"/>
    <w:rsid w:val="00067D67"/>
    <w:rsid w:val="000706EA"/>
    <w:rsid w:val="00075E19"/>
    <w:rsid w:val="00081D2A"/>
    <w:rsid w:val="00083686"/>
    <w:rsid w:val="0008409D"/>
    <w:rsid w:val="00091A0F"/>
    <w:rsid w:val="0009300B"/>
    <w:rsid w:val="000A618D"/>
    <w:rsid w:val="000B16D2"/>
    <w:rsid w:val="000B3DC6"/>
    <w:rsid w:val="000C2585"/>
    <w:rsid w:val="000D19C4"/>
    <w:rsid w:val="000D47FD"/>
    <w:rsid w:val="000D5B22"/>
    <w:rsid w:val="000E1BD3"/>
    <w:rsid w:val="000E59AE"/>
    <w:rsid w:val="000E6964"/>
    <w:rsid w:val="000F0EBC"/>
    <w:rsid w:val="000F141F"/>
    <w:rsid w:val="00102890"/>
    <w:rsid w:val="00103A7E"/>
    <w:rsid w:val="00104882"/>
    <w:rsid w:val="0011188E"/>
    <w:rsid w:val="00125E0E"/>
    <w:rsid w:val="0013487F"/>
    <w:rsid w:val="001379AE"/>
    <w:rsid w:val="00142609"/>
    <w:rsid w:val="00146390"/>
    <w:rsid w:val="001507DF"/>
    <w:rsid w:val="001526B3"/>
    <w:rsid w:val="00165EFB"/>
    <w:rsid w:val="00166F03"/>
    <w:rsid w:val="001804ED"/>
    <w:rsid w:val="00181B59"/>
    <w:rsid w:val="00185577"/>
    <w:rsid w:val="00195046"/>
    <w:rsid w:val="001A4B87"/>
    <w:rsid w:val="001C3C9A"/>
    <w:rsid w:val="001E043A"/>
    <w:rsid w:val="001E4A8B"/>
    <w:rsid w:val="001E6356"/>
    <w:rsid w:val="001F1D8E"/>
    <w:rsid w:val="0020070C"/>
    <w:rsid w:val="00203173"/>
    <w:rsid w:val="00203CA3"/>
    <w:rsid w:val="00207CEF"/>
    <w:rsid w:val="00212F71"/>
    <w:rsid w:val="00213843"/>
    <w:rsid w:val="0021636A"/>
    <w:rsid w:val="002260D3"/>
    <w:rsid w:val="0022619D"/>
    <w:rsid w:val="00232EF7"/>
    <w:rsid w:val="00234F10"/>
    <w:rsid w:val="002458D2"/>
    <w:rsid w:val="002462D4"/>
    <w:rsid w:val="00246A2D"/>
    <w:rsid w:val="002474FB"/>
    <w:rsid w:val="00254960"/>
    <w:rsid w:val="00256456"/>
    <w:rsid w:val="002755A1"/>
    <w:rsid w:val="002827BB"/>
    <w:rsid w:val="002841CC"/>
    <w:rsid w:val="00284420"/>
    <w:rsid w:val="00286D87"/>
    <w:rsid w:val="00286F45"/>
    <w:rsid w:val="00290324"/>
    <w:rsid w:val="002A238A"/>
    <w:rsid w:val="002B0EB5"/>
    <w:rsid w:val="002D0AF8"/>
    <w:rsid w:val="002D4437"/>
    <w:rsid w:val="002E390F"/>
    <w:rsid w:val="002F40A0"/>
    <w:rsid w:val="002F56CC"/>
    <w:rsid w:val="00303D85"/>
    <w:rsid w:val="00306571"/>
    <w:rsid w:val="0031465F"/>
    <w:rsid w:val="00323827"/>
    <w:rsid w:val="00347C01"/>
    <w:rsid w:val="00347C59"/>
    <w:rsid w:val="00351CD3"/>
    <w:rsid w:val="0036279F"/>
    <w:rsid w:val="00365FDF"/>
    <w:rsid w:val="00371436"/>
    <w:rsid w:val="00375B74"/>
    <w:rsid w:val="00380CAA"/>
    <w:rsid w:val="0038165E"/>
    <w:rsid w:val="003858D4"/>
    <w:rsid w:val="00395114"/>
    <w:rsid w:val="003971C6"/>
    <w:rsid w:val="003979E3"/>
    <w:rsid w:val="003A417C"/>
    <w:rsid w:val="003A5287"/>
    <w:rsid w:val="003A5514"/>
    <w:rsid w:val="003A6CAA"/>
    <w:rsid w:val="003C02C5"/>
    <w:rsid w:val="003C1FE5"/>
    <w:rsid w:val="003C21B2"/>
    <w:rsid w:val="003C5E04"/>
    <w:rsid w:val="003D4366"/>
    <w:rsid w:val="003F3FF8"/>
    <w:rsid w:val="003F775B"/>
    <w:rsid w:val="00401240"/>
    <w:rsid w:val="004044D8"/>
    <w:rsid w:val="004129BC"/>
    <w:rsid w:val="00414325"/>
    <w:rsid w:val="00431591"/>
    <w:rsid w:val="00434DDF"/>
    <w:rsid w:val="0043516B"/>
    <w:rsid w:val="00435DD8"/>
    <w:rsid w:val="00477FCD"/>
    <w:rsid w:val="004B4EA0"/>
    <w:rsid w:val="004C361D"/>
    <w:rsid w:val="004C38FA"/>
    <w:rsid w:val="004C760B"/>
    <w:rsid w:val="004D6546"/>
    <w:rsid w:val="004D72FD"/>
    <w:rsid w:val="004E15E1"/>
    <w:rsid w:val="004E4004"/>
    <w:rsid w:val="004E46E7"/>
    <w:rsid w:val="004E547E"/>
    <w:rsid w:val="004E7C51"/>
    <w:rsid w:val="004F0975"/>
    <w:rsid w:val="004F4204"/>
    <w:rsid w:val="004F46E8"/>
    <w:rsid w:val="005005DD"/>
    <w:rsid w:val="00500D54"/>
    <w:rsid w:val="00511586"/>
    <w:rsid w:val="00511B72"/>
    <w:rsid w:val="00522F6A"/>
    <w:rsid w:val="00523578"/>
    <w:rsid w:val="00525915"/>
    <w:rsid w:val="00527126"/>
    <w:rsid w:val="00533A2F"/>
    <w:rsid w:val="00535652"/>
    <w:rsid w:val="00545447"/>
    <w:rsid w:val="0056477A"/>
    <w:rsid w:val="005661AC"/>
    <w:rsid w:val="0057012A"/>
    <w:rsid w:val="005926AB"/>
    <w:rsid w:val="00595100"/>
    <w:rsid w:val="005A4DDE"/>
    <w:rsid w:val="005B1333"/>
    <w:rsid w:val="005B1C50"/>
    <w:rsid w:val="005C554A"/>
    <w:rsid w:val="005C6587"/>
    <w:rsid w:val="005D001A"/>
    <w:rsid w:val="005E2151"/>
    <w:rsid w:val="005E3C6E"/>
    <w:rsid w:val="00601863"/>
    <w:rsid w:val="00602E8A"/>
    <w:rsid w:val="006052C2"/>
    <w:rsid w:val="00613AE5"/>
    <w:rsid w:val="00630AC4"/>
    <w:rsid w:val="00640DF9"/>
    <w:rsid w:val="00650337"/>
    <w:rsid w:val="0065102D"/>
    <w:rsid w:val="00656222"/>
    <w:rsid w:val="00661059"/>
    <w:rsid w:val="006621FD"/>
    <w:rsid w:val="00662490"/>
    <w:rsid w:val="00664C01"/>
    <w:rsid w:val="0067778E"/>
    <w:rsid w:val="0069006C"/>
    <w:rsid w:val="00695899"/>
    <w:rsid w:val="00697033"/>
    <w:rsid w:val="006B0E75"/>
    <w:rsid w:val="006B2B0A"/>
    <w:rsid w:val="006B3396"/>
    <w:rsid w:val="006B3BEE"/>
    <w:rsid w:val="006C1853"/>
    <w:rsid w:val="006D65C5"/>
    <w:rsid w:val="006D705B"/>
    <w:rsid w:val="006E1A92"/>
    <w:rsid w:val="006E3A9F"/>
    <w:rsid w:val="006F0340"/>
    <w:rsid w:val="006F1108"/>
    <w:rsid w:val="007022FB"/>
    <w:rsid w:val="00704D04"/>
    <w:rsid w:val="00705EE7"/>
    <w:rsid w:val="0071133C"/>
    <w:rsid w:val="00714E97"/>
    <w:rsid w:val="007175D7"/>
    <w:rsid w:val="00717921"/>
    <w:rsid w:val="00724192"/>
    <w:rsid w:val="00731BC9"/>
    <w:rsid w:val="00736BE1"/>
    <w:rsid w:val="0074480D"/>
    <w:rsid w:val="00746C78"/>
    <w:rsid w:val="00750788"/>
    <w:rsid w:val="00755893"/>
    <w:rsid w:val="0075765D"/>
    <w:rsid w:val="00760C32"/>
    <w:rsid w:val="007721B3"/>
    <w:rsid w:val="00786775"/>
    <w:rsid w:val="007A6F95"/>
    <w:rsid w:val="007C3C7B"/>
    <w:rsid w:val="007D50F4"/>
    <w:rsid w:val="007E5872"/>
    <w:rsid w:val="007F05D3"/>
    <w:rsid w:val="007F5A2F"/>
    <w:rsid w:val="0081068D"/>
    <w:rsid w:val="00814740"/>
    <w:rsid w:val="00817C2A"/>
    <w:rsid w:val="00822048"/>
    <w:rsid w:val="00833951"/>
    <w:rsid w:val="00835F1B"/>
    <w:rsid w:val="00844D53"/>
    <w:rsid w:val="008472C7"/>
    <w:rsid w:val="00852C51"/>
    <w:rsid w:val="00863DAD"/>
    <w:rsid w:val="0087239E"/>
    <w:rsid w:val="00890798"/>
    <w:rsid w:val="008960EC"/>
    <w:rsid w:val="008A1FEF"/>
    <w:rsid w:val="008A4167"/>
    <w:rsid w:val="008B1D1B"/>
    <w:rsid w:val="008B62C5"/>
    <w:rsid w:val="008F0CDE"/>
    <w:rsid w:val="008F5D28"/>
    <w:rsid w:val="008F6B75"/>
    <w:rsid w:val="0090095A"/>
    <w:rsid w:val="009110FD"/>
    <w:rsid w:val="0091119F"/>
    <w:rsid w:val="00917BF7"/>
    <w:rsid w:val="00921534"/>
    <w:rsid w:val="00924EAF"/>
    <w:rsid w:val="009340F1"/>
    <w:rsid w:val="0093554E"/>
    <w:rsid w:val="0093772B"/>
    <w:rsid w:val="00945497"/>
    <w:rsid w:val="00951100"/>
    <w:rsid w:val="0095352F"/>
    <w:rsid w:val="00954CCE"/>
    <w:rsid w:val="00956F91"/>
    <w:rsid w:val="0096355D"/>
    <w:rsid w:val="00976ADE"/>
    <w:rsid w:val="009770BD"/>
    <w:rsid w:val="0097762D"/>
    <w:rsid w:val="0099106F"/>
    <w:rsid w:val="009A0719"/>
    <w:rsid w:val="009A38CB"/>
    <w:rsid w:val="009A5C64"/>
    <w:rsid w:val="009B478F"/>
    <w:rsid w:val="009D2695"/>
    <w:rsid w:val="009D5DE5"/>
    <w:rsid w:val="009E4014"/>
    <w:rsid w:val="009F6116"/>
    <w:rsid w:val="00A0461F"/>
    <w:rsid w:val="00A13B64"/>
    <w:rsid w:val="00A1540B"/>
    <w:rsid w:val="00A1618A"/>
    <w:rsid w:val="00A222F7"/>
    <w:rsid w:val="00A2644C"/>
    <w:rsid w:val="00A33C4B"/>
    <w:rsid w:val="00A40417"/>
    <w:rsid w:val="00A51D5D"/>
    <w:rsid w:val="00A60495"/>
    <w:rsid w:val="00A66094"/>
    <w:rsid w:val="00A929CD"/>
    <w:rsid w:val="00A93BB4"/>
    <w:rsid w:val="00A9468A"/>
    <w:rsid w:val="00A97E14"/>
    <w:rsid w:val="00AB631E"/>
    <w:rsid w:val="00AB6A95"/>
    <w:rsid w:val="00AC2801"/>
    <w:rsid w:val="00AE1C43"/>
    <w:rsid w:val="00AE2964"/>
    <w:rsid w:val="00AE3412"/>
    <w:rsid w:val="00AF1607"/>
    <w:rsid w:val="00B01099"/>
    <w:rsid w:val="00B05065"/>
    <w:rsid w:val="00B053B2"/>
    <w:rsid w:val="00B13407"/>
    <w:rsid w:val="00B13BDD"/>
    <w:rsid w:val="00B13E3B"/>
    <w:rsid w:val="00B1479D"/>
    <w:rsid w:val="00B17CA9"/>
    <w:rsid w:val="00B32A2C"/>
    <w:rsid w:val="00B34088"/>
    <w:rsid w:val="00B35EB7"/>
    <w:rsid w:val="00B378A2"/>
    <w:rsid w:val="00B556E3"/>
    <w:rsid w:val="00B57142"/>
    <w:rsid w:val="00B76023"/>
    <w:rsid w:val="00B772AA"/>
    <w:rsid w:val="00B801B6"/>
    <w:rsid w:val="00B90624"/>
    <w:rsid w:val="00B96F3F"/>
    <w:rsid w:val="00BA4F33"/>
    <w:rsid w:val="00BA6F0A"/>
    <w:rsid w:val="00BB6C53"/>
    <w:rsid w:val="00BC42BB"/>
    <w:rsid w:val="00BD5D3D"/>
    <w:rsid w:val="00BE16BE"/>
    <w:rsid w:val="00BF3298"/>
    <w:rsid w:val="00BF456E"/>
    <w:rsid w:val="00C13A42"/>
    <w:rsid w:val="00C15C0F"/>
    <w:rsid w:val="00C3179A"/>
    <w:rsid w:val="00C37739"/>
    <w:rsid w:val="00C604CC"/>
    <w:rsid w:val="00C70D7D"/>
    <w:rsid w:val="00C75B11"/>
    <w:rsid w:val="00C86F9A"/>
    <w:rsid w:val="00CB3058"/>
    <w:rsid w:val="00CD21D5"/>
    <w:rsid w:val="00CD2334"/>
    <w:rsid w:val="00CD3AFE"/>
    <w:rsid w:val="00CD5EEC"/>
    <w:rsid w:val="00CD6233"/>
    <w:rsid w:val="00CF373A"/>
    <w:rsid w:val="00CF3D0A"/>
    <w:rsid w:val="00D074BB"/>
    <w:rsid w:val="00D37E8A"/>
    <w:rsid w:val="00D40C29"/>
    <w:rsid w:val="00D42A64"/>
    <w:rsid w:val="00D44124"/>
    <w:rsid w:val="00D47BED"/>
    <w:rsid w:val="00D519FB"/>
    <w:rsid w:val="00D51D5E"/>
    <w:rsid w:val="00D5794E"/>
    <w:rsid w:val="00D60892"/>
    <w:rsid w:val="00D851C1"/>
    <w:rsid w:val="00D85DDF"/>
    <w:rsid w:val="00D90F51"/>
    <w:rsid w:val="00D92993"/>
    <w:rsid w:val="00D94834"/>
    <w:rsid w:val="00D95154"/>
    <w:rsid w:val="00D95BBB"/>
    <w:rsid w:val="00DA3DDF"/>
    <w:rsid w:val="00DA6677"/>
    <w:rsid w:val="00DC132B"/>
    <w:rsid w:val="00DC1A5F"/>
    <w:rsid w:val="00DC4B63"/>
    <w:rsid w:val="00DD7194"/>
    <w:rsid w:val="00DE1927"/>
    <w:rsid w:val="00DE1AC6"/>
    <w:rsid w:val="00DE380E"/>
    <w:rsid w:val="00DE43A3"/>
    <w:rsid w:val="00E0106C"/>
    <w:rsid w:val="00E036B9"/>
    <w:rsid w:val="00E07917"/>
    <w:rsid w:val="00E121F2"/>
    <w:rsid w:val="00E17349"/>
    <w:rsid w:val="00E1790A"/>
    <w:rsid w:val="00E3607F"/>
    <w:rsid w:val="00E3783B"/>
    <w:rsid w:val="00E4415C"/>
    <w:rsid w:val="00E45769"/>
    <w:rsid w:val="00E56E5B"/>
    <w:rsid w:val="00E61551"/>
    <w:rsid w:val="00E63E0E"/>
    <w:rsid w:val="00E72B37"/>
    <w:rsid w:val="00E91E54"/>
    <w:rsid w:val="00E92C9B"/>
    <w:rsid w:val="00E93700"/>
    <w:rsid w:val="00E94069"/>
    <w:rsid w:val="00EA05C4"/>
    <w:rsid w:val="00EA0C3C"/>
    <w:rsid w:val="00EA57CC"/>
    <w:rsid w:val="00EA5D83"/>
    <w:rsid w:val="00ED0F12"/>
    <w:rsid w:val="00ED66B7"/>
    <w:rsid w:val="00EE2987"/>
    <w:rsid w:val="00F0076F"/>
    <w:rsid w:val="00F05D86"/>
    <w:rsid w:val="00F1125F"/>
    <w:rsid w:val="00F11976"/>
    <w:rsid w:val="00F16964"/>
    <w:rsid w:val="00F20042"/>
    <w:rsid w:val="00F21C3B"/>
    <w:rsid w:val="00F224F3"/>
    <w:rsid w:val="00F4371B"/>
    <w:rsid w:val="00F476F0"/>
    <w:rsid w:val="00F51175"/>
    <w:rsid w:val="00F57CB0"/>
    <w:rsid w:val="00F722E0"/>
    <w:rsid w:val="00F7270E"/>
    <w:rsid w:val="00F83228"/>
    <w:rsid w:val="00F84182"/>
    <w:rsid w:val="00FA67AC"/>
    <w:rsid w:val="00FC684F"/>
    <w:rsid w:val="00FD4254"/>
    <w:rsid w:val="00FD7801"/>
    <w:rsid w:val="00FE09CD"/>
    <w:rsid w:val="00FE25C9"/>
    <w:rsid w:val="00FE66D4"/>
    <w:rsid w:val="00FF3465"/>
    <w:rsid w:val="00FF4A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A59AD1"/>
  <w15:chartTrackingRefBased/>
  <w15:docId w15:val="{BDD5C900-5730-47E0-8218-9BC9607C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next w:val="Normal"/>
    <w:autoRedefine/>
    <w:semiHidden/>
    <w:rsid w:val="00B32A2C"/>
    <w:pPr>
      <w:spacing w:before="120" w:after="120" w:line="312" w:lineRule="auto"/>
    </w:pPr>
    <w:rPr>
      <w:sz w:val="28"/>
      <w:szCs w:val="28"/>
    </w:rPr>
  </w:style>
  <w:style w:type="character" w:styleId="Hyperlink">
    <w:name w:val="Hyperlink"/>
    <w:uiPriority w:val="99"/>
    <w:semiHidden/>
    <w:unhideWhenUsed/>
    <w:rsid w:val="00091A0F"/>
    <w:rPr>
      <w:color w:val="0000FF"/>
      <w:u w:val="single"/>
    </w:rPr>
  </w:style>
  <w:style w:type="character" w:styleId="BookTitle">
    <w:name w:val="Book Title"/>
    <w:uiPriority w:val="99"/>
    <w:qFormat/>
    <w:rsid w:val="00CF373A"/>
    <w:rPr>
      <w:b/>
      <w:bCs/>
      <w:smallCaps/>
      <w:spacing w:val="5"/>
    </w:rPr>
  </w:style>
  <w:style w:type="paragraph" w:styleId="BalloonText">
    <w:name w:val="Balloon Text"/>
    <w:basedOn w:val="Normal"/>
    <w:link w:val="BalloonTextChar"/>
    <w:uiPriority w:val="99"/>
    <w:semiHidden/>
    <w:unhideWhenUsed/>
    <w:rsid w:val="00B13407"/>
    <w:rPr>
      <w:rFonts w:ascii="Tahoma" w:hAnsi="Tahoma" w:cs="Tahoma"/>
      <w:sz w:val="16"/>
      <w:szCs w:val="16"/>
    </w:rPr>
  </w:style>
  <w:style w:type="character" w:customStyle="1" w:styleId="BalloonTextChar">
    <w:name w:val="Balloon Text Char"/>
    <w:link w:val="BalloonText"/>
    <w:uiPriority w:val="99"/>
    <w:semiHidden/>
    <w:rsid w:val="00B13407"/>
    <w:rPr>
      <w:rFonts w:ascii="Tahoma" w:hAnsi="Tahoma" w:cs="Tahoma"/>
      <w:noProof/>
      <w:sz w:val="16"/>
      <w:szCs w:val="16"/>
    </w:rPr>
  </w:style>
  <w:style w:type="paragraph" w:styleId="NormalWeb">
    <w:name w:val="Normal (Web)"/>
    <w:basedOn w:val="Normal"/>
    <w:uiPriority w:val="99"/>
    <w:unhideWhenUsed/>
    <w:rsid w:val="004C38FA"/>
    <w:pPr>
      <w:spacing w:before="100" w:beforeAutospacing="1" w:after="100" w:afterAutospacing="1"/>
    </w:pPr>
    <w:rPr>
      <w:noProof w:val="0"/>
    </w:rPr>
  </w:style>
  <w:style w:type="paragraph" w:styleId="Header">
    <w:name w:val="header"/>
    <w:basedOn w:val="Normal"/>
    <w:link w:val="HeaderChar"/>
    <w:uiPriority w:val="99"/>
    <w:unhideWhenUsed/>
    <w:rsid w:val="004E7C51"/>
    <w:pPr>
      <w:tabs>
        <w:tab w:val="center" w:pos="4680"/>
        <w:tab w:val="right" w:pos="9360"/>
      </w:tabs>
    </w:pPr>
  </w:style>
  <w:style w:type="character" w:customStyle="1" w:styleId="HeaderChar">
    <w:name w:val="Header Char"/>
    <w:link w:val="Header"/>
    <w:uiPriority w:val="99"/>
    <w:rsid w:val="004E7C51"/>
    <w:rPr>
      <w:noProof/>
      <w:sz w:val="24"/>
      <w:szCs w:val="24"/>
    </w:rPr>
  </w:style>
  <w:style w:type="paragraph" w:styleId="Footer">
    <w:name w:val="footer"/>
    <w:basedOn w:val="Normal"/>
    <w:link w:val="FooterChar"/>
    <w:uiPriority w:val="99"/>
    <w:unhideWhenUsed/>
    <w:rsid w:val="004E7C51"/>
    <w:pPr>
      <w:tabs>
        <w:tab w:val="center" w:pos="4680"/>
        <w:tab w:val="right" w:pos="9360"/>
      </w:tabs>
    </w:pPr>
  </w:style>
  <w:style w:type="character" w:customStyle="1" w:styleId="FooterChar">
    <w:name w:val="Footer Char"/>
    <w:link w:val="Footer"/>
    <w:uiPriority w:val="99"/>
    <w:rsid w:val="004E7C51"/>
    <w:rPr>
      <w:noProof/>
      <w:sz w:val="24"/>
      <w:szCs w:val="24"/>
    </w:rPr>
  </w:style>
  <w:style w:type="paragraph" w:styleId="FootnoteText">
    <w:name w:val="footnote text"/>
    <w:basedOn w:val="Normal"/>
    <w:link w:val="FootnoteTextChar"/>
    <w:unhideWhenUsed/>
    <w:rsid w:val="00695899"/>
    <w:rPr>
      <w:sz w:val="20"/>
      <w:szCs w:val="20"/>
    </w:rPr>
  </w:style>
  <w:style w:type="character" w:customStyle="1" w:styleId="FootnoteTextChar">
    <w:name w:val="Footnote Text Char"/>
    <w:link w:val="FootnoteText"/>
    <w:rsid w:val="00695899"/>
    <w:rPr>
      <w:noProof/>
    </w:rPr>
  </w:style>
  <w:style w:type="character" w:styleId="FootnoteReference">
    <w:name w:val="footnote reference"/>
    <w:unhideWhenUsed/>
    <w:rsid w:val="00695899"/>
    <w:rPr>
      <w:vertAlign w:val="superscript"/>
    </w:rPr>
  </w:style>
  <w:style w:type="character" w:styleId="CommentReference">
    <w:name w:val="annotation reference"/>
    <w:uiPriority w:val="99"/>
    <w:semiHidden/>
    <w:unhideWhenUsed/>
    <w:rsid w:val="00435DD8"/>
    <w:rPr>
      <w:sz w:val="16"/>
      <w:szCs w:val="16"/>
    </w:rPr>
  </w:style>
  <w:style w:type="paragraph" w:styleId="CommentText">
    <w:name w:val="annotation text"/>
    <w:basedOn w:val="Normal"/>
    <w:link w:val="CommentTextChar"/>
    <w:uiPriority w:val="99"/>
    <w:semiHidden/>
    <w:unhideWhenUsed/>
    <w:rsid w:val="00435DD8"/>
    <w:rPr>
      <w:sz w:val="20"/>
      <w:szCs w:val="20"/>
    </w:rPr>
  </w:style>
  <w:style w:type="character" w:customStyle="1" w:styleId="CommentTextChar">
    <w:name w:val="Comment Text Char"/>
    <w:link w:val="CommentText"/>
    <w:uiPriority w:val="99"/>
    <w:semiHidden/>
    <w:rsid w:val="00435DD8"/>
    <w:rPr>
      <w:noProof/>
    </w:rPr>
  </w:style>
  <w:style w:type="paragraph" w:styleId="CommentSubject">
    <w:name w:val="annotation subject"/>
    <w:basedOn w:val="CommentText"/>
    <w:next w:val="CommentText"/>
    <w:link w:val="CommentSubjectChar"/>
    <w:uiPriority w:val="99"/>
    <w:semiHidden/>
    <w:unhideWhenUsed/>
    <w:rsid w:val="00435DD8"/>
    <w:rPr>
      <w:b/>
      <w:bCs/>
    </w:rPr>
  </w:style>
  <w:style w:type="character" w:customStyle="1" w:styleId="CommentSubjectChar">
    <w:name w:val="Comment Subject Char"/>
    <w:link w:val="CommentSubject"/>
    <w:uiPriority w:val="99"/>
    <w:semiHidden/>
    <w:rsid w:val="00435DD8"/>
    <w:rPr>
      <w:b/>
      <w:bCs/>
      <w:noProof/>
    </w:rPr>
  </w:style>
  <w:style w:type="paragraph" w:customStyle="1" w:styleId="CharCharCharCharCharCharChar">
    <w:name w:val="Char Char Char Char Char Char Char"/>
    <w:basedOn w:val="Normal"/>
    <w:semiHidden/>
    <w:rsid w:val="00B90624"/>
    <w:pPr>
      <w:spacing w:after="160" w:line="240" w:lineRule="exact"/>
    </w:pPr>
    <w:rPr>
      <w:rFonts w:ascii="Arial" w:hAnsi="Arial"/>
      <w:noProof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56922">
      <w:bodyDiv w:val="1"/>
      <w:marLeft w:val="0"/>
      <w:marRight w:val="0"/>
      <w:marTop w:val="0"/>
      <w:marBottom w:val="0"/>
      <w:divBdr>
        <w:top w:val="none" w:sz="0" w:space="0" w:color="auto"/>
        <w:left w:val="none" w:sz="0" w:space="0" w:color="auto"/>
        <w:bottom w:val="none" w:sz="0" w:space="0" w:color="auto"/>
        <w:right w:val="none" w:sz="0" w:space="0" w:color="auto"/>
      </w:divBdr>
    </w:div>
    <w:div w:id="483474653">
      <w:bodyDiv w:val="1"/>
      <w:marLeft w:val="0"/>
      <w:marRight w:val="0"/>
      <w:marTop w:val="0"/>
      <w:marBottom w:val="0"/>
      <w:divBdr>
        <w:top w:val="none" w:sz="0" w:space="0" w:color="auto"/>
        <w:left w:val="none" w:sz="0" w:space="0" w:color="auto"/>
        <w:bottom w:val="none" w:sz="0" w:space="0" w:color="auto"/>
        <w:right w:val="none" w:sz="0" w:space="0" w:color="auto"/>
      </w:divBdr>
    </w:div>
    <w:div w:id="799764907">
      <w:bodyDiv w:val="1"/>
      <w:marLeft w:val="0"/>
      <w:marRight w:val="0"/>
      <w:marTop w:val="0"/>
      <w:marBottom w:val="0"/>
      <w:divBdr>
        <w:top w:val="none" w:sz="0" w:space="0" w:color="auto"/>
        <w:left w:val="none" w:sz="0" w:space="0" w:color="auto"/>
        <w:bottom w:val="none" w:sz="0" w:space="0" w:color="auto"/>
        <w:right w:val="none" w:sz="0" w:space="0" w:color="auto"/>
      </w:divBdr>
    </w:div>
    <w:div w:id="1139882243">
      <w:bodyDiv w:val="1"/>
      <w:marLeft w:val="0"/>
      <w:marRight w:val="0"/>
      <w:marTop w:val="0"/>
      <w:marBottom w:val="0"/>
      <w:divBdr>
        <w:top w:val="none" w:sz="0" w:space="0" w:color="auto"/>
        <w:left w:val="none" w:sz="0" w:space="0" w:color="auto"/>
        <w:bottom w:val="none" w:sz="0" w:space="0" w:color="auto"/>
        <w:right w:val="none" w:sz="0" w:space="0" w:color="auto"/>
      </w:divBdr>
    </w:div>
    <w:div w:id="1950313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88-2024-nd-cp-boi-thuong-ho-tro-tai-dinh-cu-khi-nha-nuoc-thu-hoi-dat-600715.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E6576C-B2C4-4C84-8820-D5920175F7C2}">
  <ds:schemaRefs>
    <ds:schemaRef ds:uri="http://schemas.openxmlformats.org/officeDocument/2006/bibliography"/>
  </ds:schemaRefs>
</ds:datastoreItem>
</file>

<file path=customXml/itemProps2.xml><?xml version="1.0" encoding="utf-8"?>
<ds:datastoreItem xmlns:ds="http://schemas.openxmlformats.org/officeDocument/2006/customXml" ds:itemID="{A9E7EB63-6BDA-442E-8979-A3F848F2990C}"/>
</file>

<file path=customXml/itemProps3.xml><?xml version="1.0" encoding="utf-8"?>
<ds:datastoreItem xmlns:ds="http://schemas.openxmlformats.org/officeDocument/2006/customXml" ds:itemID="{B2B016AA-AB6A-4E79-BD2B-116EBC62343D}"/>
</file>

<file path=customXml/itemProps4.xml><?xml version="1.0" encoding="utf-8"?>
<ds:datastoreItem xmlns:ds="http://schemas.openxmlformats.org/officeDocument/2006/customXml" ds:itemID="{929D5E1F-AAD3-4E92-B5E7-053CE4572247}"/>
</file>

<file path=docProps/app.xml><?xml version="1.0" encoding="utf-8"?>
<Properties xmlns="http://schemas.openxmlformats.org/officeDocument/2006/extended-properties" xmlns:vt="http://schemas.openxmlformats.org/officeDocument/2006/docPropsVTypes">
  <Template>Normal</Template>
  <TotalTime>62</TotalTime>
  <Pages>2</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Links>
    <vt:vector size="12" baseType="variant">
      <vt:variant>
        <vt:i4>6553710</vt:i4>
      </vt:variant>
      <vt:variant>
        <vt:i4>3</vt:i4>
      </vt:variant>
      <vt:variant>
        <vt:i4>0</vt:i4>
      </vt:variant>
      <vt:variant>
        <vt:i4>5</vt:i4>
      </vt:variant>
      <vt:variant>
        <vt:lpwstr>https://thuvienphapluat.vn/van-ban/bat-dong-san/nghi-dinh-88-2024-nd-cp-boi-thuong-ho-tro-tai-dinh-cu-khi-nha-nuoc-thu-hoi-dat-600715.aspx</vt:lpwstr>
      </vt:variant>
      <vt:variant>
        <vt:lpwstr/>
      </vt: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cp:lastModifiedBy>
  <cp:revision>17</cp:revision>
  <cp:lastPrinted>2025-09-17T10:37:00Z</cp:lastPrinted>
  <dcterms:created xsi:type="dcterms:W3CDTF">2025-11-24T02:23:00Z</dcterms:created>
  <dcterms:modified xsi:type="dcterms:W3CDTF">2025-11-26T00:47:00Z</dcterms:modified>
</cp:coreProperties>
</file>