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3119"/>
        <w:gridCol w:w="5953"/>
      </w:tblGrid>
      <w:tr w:rsidR="00F409E2" w:rsidRPr="00F409E2" w14:paraId="7EE35136" w14:textId="77777777" w:rsidTr="00EC0D9A">
        <w:trPr>
          <w:jc w:val="center"/>
        </w:trPr>
        <w:tc>
          <w:tcPr>
            <w:tcW w:w="3119" w:type="dxa"/>
          </w:tcPr>
          <w:p w14:paraId="27794DEE" w14:textId="77777777" w:rsidR="007D5165" w:rsidRPr="00F409E2" w:rsidRDefault="007D5165" w:rsidP="00EC0D9A">
            <w:pPr>
              <w:ind w:left="-105" w:right="-171"/>
              <w:jc w:val="center"/>
              <w:rPr>
                <w:b/>
                <w:bCs/>
                <w:sz w:val="26"/>
                <w:szCs w:val="26"/>
              </w:rPr>
            </w:pPr>
            <w:r w:rsidRPr="00F409E2">
              <w:rPr>
                <w:b/>
                <w:bCs/>
                <w:sz w:val="26"/>
                <w:szCs w:val="26"/>
              </w:rPr>
              <w:t>ỦY BAN NHÂN DÂN</w:t>
            </w:r>
          </w:p>
          <w:p w14:paraId="73AF5A88" w14:textId="77777777" w:rsidR="007D5165" w:rsidRPr="00F409E2" w:rsidRDefault="007D5165" w:rsidP="00EC0D9A">
            <w:pPr>
              <w:ind w:left="-105" w:right="-171"/>
              <w:jc w:val="center"/>
              <w:rPr>
                <w:b/>
                <w:bCs/>
              </w:rPr>
            </w:pPr>
            <w:r w:rsidRPr="00F409E2">
              <w:rPr>
                <w:b/>
                <w:bCs/>
                <w:sz w:val="26"/>
                <w:szCs w:val="26"/>
              </w:rPr>
              <w:t>TỈNH ĐỒNG THÁP</w:t>
            </w:r>
          </w:p>
          <w:p w14:paraId="293100A7" w14:textId="77777777" w:rsidR="007D5165" w:rsidRPr="00F409E2" w:rsidRDefault="007D5165" w:rsidP="00EC0D9A">
            <w:pPr>
              <w:ind w:left="-105" w:right="-171"/>
              <w:jc w:val="center"/>
              <w:rPr>
                <w:b/>
                <w:bCs/>
              </w:rPr>
            </w:pPr>
            <w:r w:rsidRPr="00F409E2">
              <w:rPr>
                <w:b/>
                <w:bCs/>
                <w:noProof/>
                <w:sz w:val="20"/>
              </w:rPr>
              <mc:AlternateContent>
                <mc:Choice Requires="wps">
                  <w:drawing>
                    <wp:anchor distT="0" distB="0" distL="114300" distR="114300" simplePos="0" relativeHeight="251656192" behindDoc="0" locked="0" layoutInCell="1" allowOverlap="1" wp14:anchorId="657AB246" wp14:editId="548B3A89">
                      <wp:simplePos x="0" y="0"/>
                      <wp:positionH relativeFrom="column">
                        <wp:posOffset>646113</wp:posOffset>
                      </wp:positionH>
                      <wp:positionV relativeFrom="paragraph">
                        <wp:posOffset>38100</wp:posOffset>
                      </wp:positionV>
                      <wp:extent cx="579120" cy="0"/>
                      <wp:effectExtent l="0" t="0" r="0" b="0"/>
                      <wp:wrapNone/>
                      <wp:docPr id="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68424" id="Line 15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3pt" to="9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" strokeweight="1pt"/>
                  </w:pict>
                </mc:Fallback>
              </mc:AlternateContent>
            </w:r>
          </w:p>
          <w:p w14:paraId="57F2DA36" w14:textId="50F7A0A4" w:rsidR="007D5165" w:rsidRPr="00F409E2" w:rsidRDefault="007D5165" w:rsidP="00AD5C1E">
            <w:pPr>
              <w:ind w:left="-105" w:right="-171"/>
              <w:jc w:val="center"/>
              <w:rPr>
                <w:b/>
                <w:bCs/>
                <w:sz w:val="26"/>
                <w:szCs w:val="26"/>
              </w:rPr>
            </w:pPr>
            <w:r w:rsidRPr="00F409E2">
              <w:rPr>
                <w:sz w:val="26"/>
                <w:szCs w:val="26"/>
              </w:rPr>
              <w:t>Số:          /202</w:t>
            </w:r>
            <w:r w:rsidR="00AD5C1E" w:rsidRPr="00F409E2">
              <w:rPr>
                <w:sz w:val="26"/>
                <w:szCs w:val="26"/>
              </w:rPr>
              <w:t>6</w:t>
            </w:r>
            <w:r w:rsidRPr="00F409E2">
              <w:rPr>
                <w:sz w:val="26"/>
                <w:szCs w:val="26"/>
              </w:rPr>
              <w:t>/QĐ-UBND</w:t>
            </w:r>
          </w:p>
        </w:tc>
        <w:tc>
          <w:tcPr>
            <w:tcW w:w="5953" w:type="dxa"/>
          </w:tcPr>
          <w:p w14:paraId="1AAA37C4" w14:textId="77777777" w:rsidR="007D5165" w:rsidRPr="00F409E2" w:rsidRDefault="007D5165" w:rsidP="00EC0D9A">
            <w:pPr>
              <w:ind w:right="-568"/>
              <w:jc w:val="center"/>
              <w:rPr>
                <w:b/>
                <w:bCs/>
                <w:sz w:val="26"/>
                <w:szCs w:val="26"/>
              </w:rPr>
            </w:pPr>
            <w:r w:rsidRPr="00F409E2">
              <w:rPr>
                <w:b/>
                <w:bCs/>
                <w:sz w:val="26"/>
                <w:szCs w:val="26"/>
              </w:rPr>
              <w:t xml:space="preserve">CỘNG HÒA XÃ HỘI CHỦ NGHĨA VIỆT </w:t>
            </w:r>
            <w:smartTag w:uri="urn:schemas-microsoft-com:office:smarttags" w:element="place">
              <w:smartTag w:uri="urn:schemas-microsoft-com:office:smarttags" w:element="country-region">
                <w:r w:rsidRPr="00F409E2">
                  <w:rPr>
                    <w:b/>
                    <w:bCs/>
                    <w:sz w:val="26"/>
                    <w:szCs w:val="26"/>
                  </w:rPr>
                  <w:t>NAM</w:t>
                </w:r>
              </w:smartTag>
            </w:smartTag>
          </w:p>
          <w:p w14:paraId="0F2A0E22" w14:textId="77777777" w:rsidR="007D5165" w:rsidRPr="00F409E2" w:rsidRDefault="007D5165" w:rsidP="00EC0D9A">
            <w:pPr>
              <w:ind w:right="-568"/>
              <w:jc w:val="center"/>
              <w:rPr>
                <w:b/>
                <w:bCs/>
                <w:sz w:val="28"/>
                <w:szCs w:val="28"/>
              </w:rPr>
            </w:pPr>
            <w:r w:rsidRPr="00F409E2">
              <w:rPr>
                <w:b/>
                <w:bCs/>
                <w:sz w:val="28"/>
                <w:szCs w:val="28"/>
              </w:rPr>
              <w:t>Độc lập - Tự do - Hạnh phúc</w:t>
            </w:r>
          </w:p>
          <w:p w14:paraId="5B6CDD1B" w14:textId="77777777" w:rsidR="007D5165" w:rsidRPr="00F409E2" w:rsidRDefault="007D5165" w:rsidP="00EC0D9A">
            <w:pPr>
              <w:ind w:right="-568"/>
              <w:jc w:val="center"/>
              <w:rPr>
                <w:i/>
              </w:rPr>
            </w:pPr>
            <w:r w:rsidRPr="00F409E2">
              <w:rPr>
                <w:b/>
                <w:bCs/>
                <w:noProof/>
                <w:sz w:val="20"/>
              </w:rPr>
              <mc:AlternateContent>
                <mc:Choice Requires="wps">
                  <w:drawing>
                    <wp:anchor distT="0" distB="0" distL="114300" distR="114300" simplePos="0" relativeHeight="251657216" behindDoc="0" locked="0" layoutInCell="1" allowOverlap="1" wp14:anchorId="7C356EF9" wp14:editId="2685F2E2">
                      <wp:simplePos x="0" y="0"/>
                      <wp:positionH relativeFrom="column">
                        <wp:posOffset>911860</wp:posOffset>
                      </wp:positionH>
                      <wp:positionV relativeFrom="paragraph">
                        <wp:posOffset>16510</wp:posOffset>
                      </wp:positionV>
                      <wp:extent cx="2171700" cy="0"/>
                      <wp:effectExtent l="0" t="0" r="0" b="0"/>
                      <wp:wrapNone/>
                      <wp:docPr id="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9AA02" id="Line 16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pt,1.3pt" to="242.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" strokeweight="1pt"/>
                  </w:pict>
                </mc:Fallback>
              </mc:AlternateContent>
            </w:r>
          </w:p>
          <w:p w14:paraId="7A6B3BD5" w14:textId="21893FD7" w:rsidR="007D5165" w:rsidRPr="00F409E2" w:rsidRDefault="007D5165" w:rsidP="00AD5C1E">
            <w:pPr>
              <w:ind w:right="-568"/>
              <w:jc w:val="center"/>
              <w:rPr>
                <w:b/>
                <w:bCs/>
                <w:sz w:val="26"/>
                <w:szCs w:val="26"/>
              </w:rPr>
            </w:pPr>
            <w:r w:rsidRPr="00530877">
              <w:rPr>
                <w:i/>
                <w:sz w:val="26"/>
              </w:rPr>
              <w:t>Đồng Tháp, ngày      tháng      năm 202</w:t>
            </w:r>
            <w:r w:rsidR="00AD5C1E" w:rsidRPr="00530877">
              <w:rPr>
                <w:i/>
                <w:sz w:val="26"/>
              </w:rPr>
              <w:t>6</w:t>
            </w:r>
          </w:p>
        </w:tc>
      </w:tr>
    </w:tbl>
    <w:p w14:paraId="02FA6519" w14:textId="77777777" w:rsidR="002F0990" w:rsidRDefault="002F0990" w:rsidP="007D5165">
      <w:pPr>
        <w:pStyle w:val="Caption"/>
        <w:spacing w:before="0"/>
        <w:rPr>
          <w:color w:val="auto"/>
        </w:rPr>
      </w:pPr>
    </w:p>
    <w:p w14:paraId="62CDF8B9" w14:textId="77777777" w:rsidR="002F0990" w:rsidRPr="002F0990" w:rsidRDefault="002F0990" w:rsidP="002F0990"/>
    <w:p w14:paraId="7605B858" w14:textId="10F0DA7B" w:rsidR="007D5165" w:rsidRPr="00F409E2" w:rsidRDefault="007D5165" w:rsidP="007D5165">
      <w:pPr>
        <w:pStyle w:val="Caption"/>
        <w:spacing w:before="0"/>
        <w:rPr>
          <w:color w:val="auto"/>
        </w:rPr>
      </w:pPr>
      <w:r w:rsidRPr="00F409E2">
        <w:rPr>
          <w:color w:val="auto"/>
        </w:rPr>
        <w:t>QUYẾT ĐỊNH</w:t>
      </w:r>
    </w:p>
    <w:p w14:paraId="45A4D131" w14:textId="3160B246" w:rsidR="00A054D1" w:rsidRPr="002F0990" w:rsidRDefault="007D5165" w:rsidP="007D5165">
      <w:pPr>
        <w:jc w:val="center"/>
        <w:rPr>
          <w:rFonts w:ascii="Times New Roman Bold" w:hAnsi="Times New Roman Bold"/>
          <w:b/>
          <w:spacing w:val="-2"/>
          <w:sz w:val="28"/>
          <w:szCs w:val="28"/>
        </w:rPr>
      </w:pPr>
      <w:bookmarkStart w:id="0" w:name="loai_1_name"/>
      <w:bookmarkStart w:id="1" w:name="_Hlk174872488"/>
      <w:r w:rsidRPr="002F0990">
        <w:rPr>
          <w:rFonts w:ascii="Times New Roman Bold" w:hAnsi="Times New Roman Bold"/>
          <w:b/>
          <w:spacing w:val="-2"/>
          <w:sz w:val="28"/>
          <w:szCs w:val="28"/>
        </w:rPr>
        <w:t xml:space="preserve">Ban hành </w:t>
      </w:r>
      <w:r w:rsidR="00A054D1" w:rsidRPr="002F0990">
        <w:rPr>
          <w:rFonts w:ascii="Times New Roman Bold" w:hAnsi="Times New Roman Bold"/>
          <w:b/>
          <w:spacing w:val="-2"/>
          <w:sz w:val="28"/>
          <w:szCs w:val="28"/>
        </w:rPr>
        <w:t>Q</w:t>
      </w:r>
      <w:r w:rsidRPr="002F0990">
        <w:rPr>
          <w:rFonts w:ascii="Times New Roman Bold" w:hAnsi="Times New Roman Bold"/>
          <w:b/>
          <w:spacing w:val="-2"/>
          <w:sz w:val="28"/>
          <w:szCs w:val="28"/>
        </w:rPr>
        <w:t xml:space="preserve">uy chế </w:t>
      </w:r>
      <w:bookmarkEnd w:id="0"/>
      <w:r w:rsidRPr="002F0990">
        <w:rPr>
          <w:rFonts w:ascii="Times New Roman Bold" w:hAnsi="Times New Roman Bold"/>
          <w:b/>
          <w:spacing w:val="-2"/>
          <w:sz w:val="28"/>
          <w:szCs w:val="28"/>
        </w:rPr>
        <w:t xml:space="preserve">phối hợp </w:t>
      </w:r>
      <w:r w:rsidRPr="002F0990">
        <w:rPr>
          <w:rFonts w:ascii="Times New Roman Bold" w:hAnsi="Times New Roman Bold"/>
          <w:b/>
          <w:bCs/>
          <w:spacing w:val="-2"/>
          <w:sz w:val="28"/>
          <w:szCs w:val="28"/>
        </w:rPr>
        <w:t xml:space="preserve">thực hiện chức năng, nhiệm vụ, quyền hạn giữa Văn phòng </w:t>
      </w:r>
      <w:r w:rsidR="002F0990" w:rsidRPr="002F0990">
        <w:rPr>
          <w:rFonts w:ascii="Times New Roman Bold" w:hAnsi="Times New Roman Bold"/>
          <w:b/>
          <w:bCs/>
          <w:spacing w:val="-2"/>
          <w:sz w:val="28"/>
          <w:szCs w:val="28"/>
        </w:rPr>
        <w:t xml:space="preserve">Đăng </w:t>
      </w:r>
      <w:r w:rsidRPr="002F0990">
        <w:rPr>
          <w:rFonts w:ascii="Times New Roman Bold" w:hAnsi="Times New Roman Bold"/>
          <w:b/>
          <w:bCs/>
          <w:spacing w:val="-2"/>
          <w:sz w:val="28"/>
          <w:szCs w:val="28"/>
        </w:rPr>
        <w:t xml:space="preserve">ký đất đai, Chi nhánh Văn phòng </w:t>
      </w:r>
      <w:r w:rsidR="002F0990" w:rsidRPr="002F0990">
        <w:rPr>
          <w:rFonts w:ascii="Times New Roman Bold" w:hAnsi="Times New Roman Bold"/>
          <w:b/>
          <w:bCs/>
          <w:spacing w:val="-2"/>
          <w:sz w:val="28"/>
          <w:szCs w:val="28"/>
        </w:rPr>
        <w:t xml:space="preserve">Đăng </w:t>
      </w:r>
      <w:r w:rsidRPr="002F0990">
        <w:rPr>
          <w:rFonts w:ascii="Times New Roman Bold" w:hAnsi="Times New Roman Bold"/>
          <w:b/>
          <w:bCs/>
          <w:spacing w:val="-2"/>
          <w:sz w:val="28"/>
          <w:szCs w:val="28"/>
        </w:rPr>
        <w:t xml:space="preserve">ký đất đai với cơ quan có chức năng quản lý đất đai cấp xã, Ủy ban nhân dân cấp xã, cơ quan tài chính, cơ quan thuế và các cơ quan, đơn vị khác có liên quan </w:t>
      </w:r>
      <w:r w:rsidRPr="002F0990">
        <w:rPr>
          <w:rFonts w:ascii="Times New Roman Bold" w:hAnsi="Times New Roman Bold"/>
          <w:b/>
          <w:spacing w:val="-2"/>
          <w:sz w:val="28"/>
          <w:szCs w:val="28"/>
        </w:rPr>
        <w:t>trong việc</w:t>
      </w:r>
      <w:r w:rsidR="002F0990" w:rsidRPr="002F0990">
        <w:rPr>
          <w:rFonts w:ascii="Times New Roman Bold" w:hAnsi="Times New Roman Bold"/>
          <w:b/>
          <w:spacing w:val="-2"/>
          <w:sz w:val="28"/>
          <w:szCs w:val="28"/>
        </w:rPr>
        <w:t xml:space="preserve"> </w:t>
      </w:r>
      <w:r w:rsidRPr="002F0990">
        <w:rPr>
          <w:rFonts w:ascii="Times New Roman Bold" w:hAnsi="Times New Roman Bold"/>
          <w:b/>
          <w:spacing w:val="-2"/>
          <w:sz w:val="28"/>
          <w:szCs w:val="28"/>
        </w:rPr>
        <w:t>giải quyết các thủ tục hành chính về đất đai, tài sản gắn liền với đất</w:t>
      </w:r>
    </w:p>
    <w:p w14:paraId="547DF2E4" w14:textId="3EAB1DD9" w:rsidR="007D5165" w:rsidRPr="00F409E2" w:rsidRDefault="007D5165" w:rsidP="007D5165">
      <w:pPr>
        <w:jc w:val="center"/>
        <w:rPr>
          <w:b/>
          <w:sz w:val="28"/>
          <w:szCs w:val="28"/>
        </w:rPr>
      </w:pPr>
      <w:r w:rsidRPr="00F409E2">
        <w:rPr>
          <w:b/>
          <w:sz w:val="28"/>
          <w:szCs w:val="28"/>
        </w:rPr>
        <w:t xml:space="preserve"> trên địa bàn tỉnh Đồng Tháp</w:t>
      </w:r>
    </w:p>
    <w:bookmarkEnd w:id="1"/>
    <w:p w14:paraId="3A530E3C" w14:textId="7F2C15D2" w:rsidR="00A054D1" w:rsidRPr="002F0990" w:rsidRDefault="00A054D1" w:rsidP="002F0990">
      <w:pPr>
        <w:keepNext/>
        <w:widowControl w:val="0"/>
        <w:jc w:val="both"/>
        <w:rPr>
          <w:i/>
          <w:sz w:val="8"/>
          <w:szCs w:val="10"/>
          <w:lang w:val="nl-NL"/>
        </w:rPr>
      </w:pPr>
    </w:p>
    <w:p w14:paraId="1805C108" w14:textId="77777777" w:rsidR="002F0990" w:rsidRPr="002F0990" w:rsidRDefault="002F0990" w:rsidP="002F0990">
      <w:pPr>
        <w:keepNext/>
        <w:widowControl w:val="0"/>
        <w:spacing w:before="80"/>
        <w:ind w:firstLine="567"/>
        <w:jc w:val="both"/>
        <w:rPr>
          <w:i/>
          <w:sz w:val="2"/>
          <w:szCs w:val="2"/>
          <w:lang w:val="nl-NL"/>
        </w:rPr>
      </w:pPr>
    </w:p>
    <w:p w14:paraId="3506A75F" w14:textId="12CBBCCF" w:rsidR="00A054D1" w:rsidRPr="00F409E2" w:rsidRDefault="00A054D1" w:rsidP="002F0990">
      <w:pPr>
        <w:keepNext/>
        <w:widowControl w:val="0"/>
        <w:spacing w:before="120"/>
        <w:ind w:firstLine="567"/>
        <w:jc w:val="both"/>
        <w:rPr>
          <w:i/>
          <w:sz w:val="28"/>
          <w:szCs w:val="28"/>
          <w:lang w:val="nl-NL"/>
        </w:rPr>
      </w:pPr>
      <w:r w:rsidRPr="00F409E2">
        <w:rPr>
          <w:i/>
          <w:sz w:val="28"/>
          <w:szCs w:val="28"/>
          <w:lang w:val="nl-NL"/>
        </w:rPr>
        <w:t>Căn cứ Luật Tổ chức chính quyền địa phương số 72/2025/QH15;</w:t>
      </w:r>
    </w:p>
    <w:p w14:paraId="45A5E626" w14:textId="77777777" w:rsidR="002F0990" w:rsidRDefault="00A054D1" w:rsidP="002F0990">
      <w:pPr>
        <w:keepNext/>
        <w:widowControl w:val="0"/>
        <w:spacing w:before="120"/>
        <w:ind w:firstLine="567"/>
        <w:jc w:val="both"/>
        <w:rPr>
          <w:i/>
          <w:sz w:val="28"/>
          <w:szCs w:val="28"/>
          <w:lang w:val="nl-NL"/>
        </w:rPr>
      </w:pPr>
      <w:r w:rsidRPr="00F409E2">
        <w:rPr>
          <w:i/>
          <w:sz w:val="28"/>
          <w:szCs w:val="28"/>
          <w:lang w:val="nl-NL"/>
        </w:rPr>
        <w:t>Căn cứ Luật Ban hành văn bản quy phạm pháp luật số 64/2025/QH15 được sửa đổi, bổ sung bởi Luật số 87/2025/QH15;</w:t>
      </w:r>
    </w:p>
    <w:p w14:paraId="39FBF3AF" w14:textId="77777777" w:rsidR="002F0990" w:rsidRDefault="00A054D1" w:rsidP="002F0990">
      <w:pPr>
        <w:keepNext/>
        <w:widowControl w:val="0"/>
        <w:spacing w:before="120"/>
        <w:ind w:firstLine="567"/>
        <w:jc w:val="both"/>
        <w:rPr>
          <w:i/>
          <w:sz w:val="28"/>
          <w:szCs w:val="28"/>
          <w:lang w:val="nl-NL"/>
        </w:rPr>
      </w:pPr>
      <w:r w:rsidRPr="00F409E2">
        <w:rPr>
          <w:i/>
          <w:sz w:val="28"/>
          <w:szCs w:val="28"/>
          <w:lang w:val="nl-NL"/>
        </w:rPr>
        <w:t>Căn cứ Luật Đất đai số 31/2024/QH15 được sửa đổi, bổ sung bởi Luật số 43/2024/QH15;</w:t>
      </w:r>
    </w:p>
    <w:p w14:paraId="79945326" w14:textId="77777777" w:rsidR="002F0990" w:rsidRDefault="007B06C8" w:rsidP="002F0990">
      <w:pPr>
        <w:keepNext/>
        <w:widowControl w:val="0"/>
        <w:spacing w:before="120"/>
        <w:ind w:firstLine="567"/>
        <w:jc w:val="both"/>
        <w:rPr>
          <w:i/>
          <w:sz w:val="28"/>
          <w:szCs w:val="28"/>
          <w:lang w:val="nl-NL"/>
        </w:rPr>
      </w:pPr>
      <w:r w:rsidRPr="007B06C8">
        <w:rPr>
          <w:i/>
          <w:sz w:val="28"/>
          <w:szCs w:val="28"/>
          <w:lang w:val="nl-NL"/>
        </w:rPr>
        <w:t>Căn cứ Nghị định số 118/2025/NĐ-CP của Chính phủ về thực hiện thủ tục hành chính theo cơ chế một cửa, một cửa liên thông tại Bộ phận Một cửa và Cổng Dịch vụ công quốc gia;</w:t>
      </w:r>
    </w:p>
    <w:p w14:paraId="1B6F47B6" w14:textId="77777777" w:rsidR="002F0990" w:rsidRDefault="007D5165" w:rsidP="002F0990">
      <w:pPr>
        <w:keepNext/>
        <w:widowControl w:val="0"/>
        <w:spacing w:before="120"/>
        <w:ind w:firstLine="567"/>
        <w:jc w:val="both"/>
        <w:rPr>
          <w:i/>
          <w:sz w:val="28"/>
          <w:szCs w:val="28"/>
          <w:lang w:val="nl-NL"/>
        </w:rPr>
      </w:pPr>
      <w:r w:rsidRPr="007B06C8">
        <w:rPr>
          <w:i/>
          <w:sz w:val="28"/>
          <w:szCs w:val="28"/>
          <w:lang w:val="nl-NL"/>
        </w:rPr>
        <w:t xml:space="preserve">Căn cứ Nghị định số 101/2024/NĐ-CP </w:t>
      </w:r>
      <w:r w:rsidR="0088170A" w:rsidRPr="007B06C8">
        <w:rPr>
          <w:i/>
          <w:sz w:val="28"/>
          <w:szCs w:val="28"/>
          <w:lang w:val="nl-NL"/>
        </w:rPr>
        <w:t xml:space="preserve">của Chính phủ </w:t>
      </w:r>
      <w:r w:rsidRPr="007B06C8">
        <w:rPr>
          <w:i/>
          <w:sz w:val="28"/>
          <w:szCs w:val="28"/>
          <w:lang w:val="nl-NL"/>
        </w:rPr>
        <w:t>quy định về điều tra cơ bản đất đai; đăng ký, cấp Giấy chứng nhận quyền sử dụng đất, quyền sở hữu tài sản gắn liền với đất và Hệ thống thông tin đất đai;</w:t>
      </w:r>
    </w:p>
    <w:p w14:paraId="22182282" w14:textId="77777777" w:rsidR="002F0990" w:rsidRDefault="007D5165" w:rsidP="002F0990">
      <w:pPr>
        <w:keepNext/>
        <w:widowControl w:val="0"/>
        <w:spacing w:before="120"/>
        <w:ind w:firstLine="567"/>
        <w:jc w:val="both"/>
        <w:rPr>
          <w:i/>
          <w:sz w:val="28"/>
          <w:szCs w:val="28"/>
          <w:lang w:val="nl-NL"/>
        </w:rPr>
      </w:pPr>
      <w:r w:rsidRPr="00F409E2">
        <w:rPr>
          <w:i/>
          <w:sz w:val="28"/>
          <w:szCs w:val="28"/>
          <w:lang w:val="nl-NL"/>
        </w:rPr>
        <w:t xml:space="preserve">Căn cứ Nghị định số 102/2024/NĐ-CP </w:t>
      </w:r>
      <w:r w:rsidR="0088170A" w:rsidRPr="00F409E2">
        <w:rPr>
          <w:i/>
          <w:sz w:val="28"/>
          <w:szCs w:val="28"/>
          <w:lang w:val="nl-NL"/>
        </w:rPr>
        <w:t xml:space="preserve">của Chính phủ </w:t>
      </w:r>
      <w:r w:rsidRPr="00F409E2">
        <w:rPr>
          <w:i/>
          <w:sz w:val="28"/>
          <w:szCs w:val="28"/>
          <w:lang w:val="nl-NL"/>
        </w:rPr>
        <w:t>quy định chi tiết thi hành một số điều của Luật Đất đai;</w:t>
      </w:r>
    </w:p>
    <w:p w14:paraId="653DEC91" w14:textId="77777777" w:rsidR="002F0990" w:rsidRDefault="007D5165" w:rsidP="002F0990">
      <w:pPr>
        <w:keepNext/>
        <w:widowControl w:val="0"/>
        <w:spacing w:before="120"/>
        <w:ind w:firstLine="567"/>
        <w:jc w:val="both"/>
        <w:rPr>
          <w:i/>
          <w:spacing w:val="-6"/>
          <w:sz w:val="28"/>
          <w:szCs w:val="28"/>
          <w:lang w:val="nl-NL"/>
        </w:rPr>
      </w:pPr>
      <w:r w:rsidRPr="00F409E2">
        <w:rPr>
          <w:i/>
          <w:spacing w:val="-6"/>
          <w:sz w:val="28"/>
          <w:szCs w:val="28"/>
          <w:lang w:val="nl-NL"/>
        </w:rPr>
        <w:t>Căn cứ Nghị định số 103/2024/NĐ-CP</w:t>
      </w:r>
      <w:r w:rsidR="0088170A" w:rsidRPr="00F409E2">
        <w:rPr>
          <w:i/>
          <w:spacing w:val="-6"/>
          <w:sz w:val="28"/>
          <w:szCs w:val="28"/>
          <w:lang w:val="nl-NL"/>
        </w:rPr>
        <w:t xml:space="preserve"> </w:t>
      </w:r>
      <w:r w:rsidR="0088170A" w:rsidRPr="00F409E2">
        <w:rPr>
          <w:i/>
          <w:sz w:val="28"/>
          <w:szCs w:val="28"/>
          <w:lang w:val="nl-NL"/>
        </w:rPr>
        <w:t>của Chính phủ</w:t>
      </w:r>
      <w:r w:rsidRPr="00F409E2">
        <w:rPr>
          <w:i/>
          <w:spacing w:val="-6"/>
          <w:sz w:val="28"/>
          <w:szCs w:val="28"/>
          <w:lang w:val="nl-NL"/>
        </w:rPr>
        <w:t xml:space="preserve"> quy định về tiền sử dụng đất, tiền thuê đất;</w:t>
      </w:r>
    </w:p>
    <w:p w14:paraId="19E61345" w14:textId="77777777" w:rsidR="002F0990" w:rsidRDefault="007D5165" w:rsidP="002F0990">
      <w:pPr>
        <w:keepNext/>
        <w:widowControl w:val="0"/>
        <w:spacing w:before="120"/>
        <w:ind w:firstLine="567"/>
        <w:jc w:val="both"/>
        <w:rPr>
          <w:rFonts w:ascii="Times New Roman Italic" w:hAnsi="Times New Roman Italic"/>
          <w:i/>
          <w:sz w:val="28"/>
          <w:szCs w:val="28"/>
          <w:lang w:val="nl-NL"/>
        </w:rPr>
      </w:pPr>
      <w:r w:rsidRPr="002F0990">
        <w:rPr>
          <w:rFonts w:ascii="Times New Roman Italic" w:hAnsi="Times New Roman Italic"/>
          <w:i/>
          <w:sz w:val="28"/>
          <w:szCs w:val="28"/>
          <w:lang w:val="nl-NL"/>
        </w:rPr>
        <w:t>Căn cứ Nghị định số 150/2025/NĐ-CP </w:t>
      </w:r>
      <w:r w:rsidR="0088170A" w:rsidRPr="002F0990">
        <w:rPr>
          <w:rFonts w:ascii="Times New Roman Italic" w:hAnsi="Times New Roman Italic"/>
          <w:i/>
          <w:sz w:val="28"/>
          <w:szCs w:val="28"/>
          <w:lang w:val="nl-NL"/>
        </w:rPr>
        <w:t xml:space="preserve">của Chính phủ </w:t>
      </w:r>
      <w:r w:rsidR="00A054D1" w:rsidRPr="002F0990">
        <w:rPr>
          <w:rFonts w:ascii="Times New Roman Italic" w:hAnsi="Times New Roman Italic"/>
          <w:i/>
          <w:sz w:val="28"/>
          <w:szCs w:val="28"/>
          <w:lang w:val="nl-NL"/>
        </w:rPr>
        <w:t>q</w:t>
      </w:r>
      <w:r w:rsidRPr="002F0990">
        <w:rPr>
          <w:rFonts w:ascii="Times New Roman Italic" w:hAnsi="Times New Roman Italic"/>
          <w:i/>
          <w:sz w:val="28"/>
          <w:szCs w:val="28"/>
          <w:lang w:val="nl-NL"/>
        </w:rPr>
        <w:t>uy định về tổ chức các cơ quan chuyên môn thuộc Ủy ban nhân dân tỉnh, thành phố trực thuộc trung ương và Ủy ban nhân dân xã, phường, đặc khu thuộc tỉnh, thành phố trực thuộc trung ương;</w:t>
      </w:r>
    </w:p>
    <w:p w14:paraId="3920FAB8" w14:textId="77777777" w:rsidR="002F0990" w:rsidRPr="00530877" w:rsidRDefault="007D5165" w:rsidP="002F0990">
      <w:pPr>
        <w:keepNext/>
        <w:widowControl w:val="0"/>
        <w:spacing w:before="120"/>
        <w:ind w:firstLine="567"/>
        <w:jc w:val="both"/>
        <w:rPr>
          <w:rFonts w:ascii="Times New Roman Italic" w:hAnsi="Times New Roman Italic"/>
          <w:i/>
          <w:sz w:val="28"/>
          <w:szCs w:val="28"/>
          <w:lang w:val="nl-NL"/>
        </w:rPr>
      </w:pPr>
      <w:r w:rsidRPr="00530877">
        <w:rPr>
          <w:rFonts w:ascii="Times New Roman Italic" w:hAnsi="Times New Roman Italic"/>
          <w:i/>
          <w:sz w:val="28"/>
          <w:szCs w:val="28"/>
          <w:lang w:val="nl-NL"/>
        </w:rPr>
        <w:t>Căn cứ Nghị định số 151/2025/NĐ-CP </w:t>
      </w:r>
      <w:r w:rsidR="0088170A" w:rsidRPr="00530877">
        <w:rPr>
          <w:rFonts w:ascii="Times New Roman Italic" w:hAnsi="Times New Roman Italic"/>
          <w:i/>
          <w:sz w:val="28"/>
          <w:szCs w:val="28"/>
          <w:lang w:val="nl-NL"/>
        </w:rPr>
        <w:t xml:space="preserve">của Chính phủ </w:t>
      </w:r>
      <w:r w:rsidR="00A054D1" w:rsidRPr="00530877">
        <w:rPr>
          <w:rFonts w:ascii="Times New Roman Italic" w:hAnsi="Times New Roman Italic"/>
          <w:i/>
          <w:sz w:val="28"/>
          <w:szCs w:val="28"/>
          <w:lang w:val="nl-NL"/>
        </w:rPr>
        <w:t>q</w:t>
      </w:r>
      <w:r w:rsidRPr="00530877">
        <w:rPr>
          <w:rFonts w:ascii="Times New Roman Italic" w:hAnsi="Times New Roman Italic"/>
          <w:i/>
          <w:sz w:val="28"/>
          <w:szCs w:val="28"/>
          <w:lang w:val="nl-NL"/>
        </w:rPr>
        <w:t>uy định về thẩm quyền của chính quyền địa phương 02 cấp, phân quyền, p</w:t>
      </w:r>
      <w:r w:rsidR="00484160" w:rsidRPr="00530877">
        <w:rPr>
          <w:rFonts w:ascii="Times New Roman Italic" w:hAnsi="Times New Roman Italic"/>
          <w:i/>
          <w:sz w:val="28"/>
          <w:szCs w:val="28"/>
          <w:lang w:val="nl-NL"/>
        </w:rPr>
        <w:t>hân cấp trong lĩnh vực đất đai;</w:t>
      </w:r>
    </w:p>
    <w:p w14:paraId="32C4DDBD" w14:textId="77777777" w:rsidR="002F0990" w:rsidRDefault="007D5165" w:rsidP="002F0990">
      <w:pPr>
        <w:keepNext/>
        <w:widowControl w:val="0"/>
        <w:spacing w:before="120"/>
        <w:ind w:firstLine="567"/>
        <w:jc w:val="both"/>
        <w:rPr>
          <w:i/>
          <w:sz w:val="28"/>
          <w:szCs w:val="28"/>
          <w:lang w:val="nl-NL"/>
        </w:rPr>
      </w:pPr>
      <w:r w:rsidRPr="00F409E2">
        <w:rPr>
          <w:i/>
          <w:sz w:val="28"/>
          <w:szCs w:val="28"/>
          <w:lang w:val="nl-NL"/>
        </w:rPr>
        <w:t xml:space="preserve">Căn cứ Nghị định số 226/2025/NĐ-CP </w:t>
      </w:r>
      <w:r w:rsidR="0088170A" w:rsidRPr="00F409E2">
        <w:rPr>
          <w:i/>
          <w:sz w:val="28"/>
          <w:szCs w:val="28"/>
          <w:lang w:val="nl-NL"/>
        </w:rPr>
        <w:t xml:space="preserve">của Chính phủ </w:t>
      </w:r>
      <w:r w:rsidRPr="00F409E2">
        <w:rPr>
          <w:i/>
          <w:sz w:val="28"/>
          <w:szCs w:val="28"/>
          <w:lang w:val="nl-NL"/>
        </w:rPr>
        <w:t>sửa đổi, bổ sung một số điều của các Nghị định quy định chi tiết thi hành Luật Đất đai;</w:t>
      </w:r>
    </w:p>
    <w:p w14:paraId="47BA9D68" w14:textId="53323D37" w:rsidR="002F0990" w:rsidRDefault="007D5165" w:rsidP="002F0990">
      <w:pPr>
        <w:keepNext/>
        <w:widowControl w:val="0"/>
        <w:spacing w:before="120"/>
        <w:ind w:firstLine="567"/>
        <w:jc w:val="both"/>
        <w:rPr>
          <w:i/>
          <w:sz w:val="28"/>
          <w:szCs w:val="28"/>
          <w:lang w:val="nl-NL"/>
        </w:rPr>
      </w:pPr>
      <w:r w:rsidRPr="00F409E2">
        <w:rPr>
          <w:i/>
          <w:sz w:val="28"/>
          <w:szCs w:val="28"/>
          <w:lang w:val="nl-NL"/>
        </w:rPr>
        <w:t xml:space="preserve">Ủy ban nhân dân ban hành Quyết định </w:t>
      </w:r>
      <w:r w:rsidR="00215181" w:rsidRPr="00F409E2">
        <w:rPr>
          <w:i/>
          <w:sz w:val="28"/>
          <w:szCs w:val="28"/>
          <w:lang w:val="nl-NL"/>
        </w:rPr>
        <w:t xml:space="preserve">ban hành </w:t>
      </w:r>
      <w:r w:rsidRPr="00F409E2">
        <w:rPr>
          <w:i/>
          <w:sz w:val="28"/>
          <w:szCs w:val="28"/>
          <w:lang w:val="nl-NL"/>
        </w:rPr>
        <w:t xml:space="preserve">Quy chế phối hợp thực hiện chức năng, nhiệm vụ, quyền hạn giữa Văn phòng </w:t>
      </w:r>
      <w:r w:rsidR="002F0990" w:rsidRPr="00F409E2">
        <w:rPr>
          <w:i/>
          <w:sz w:val="28"/>
          <w:szCs w:val="28"/>
          <w:lang w:val="nl-NL"/>
        </w:rPr>
        <w:t xml:space="preserve">Đăng </w:t>
      </w:r>
      <w:r w:rsidRPr="00F409E2">
        <w:rPr>
          <w:i/>
          <w:sz w:val="28"/>
          <w:szCs w:val="28"/>
          <w:lang w:val="nl-NL"/>
        </w:rPr>
        <w:t xml:space="preserve">ký đất đai, Chi nhánh Văn phòng </w:t>
      </w:r>
      <w:r w:rsidR="002F0990" w:rsidRPr="00F409E2">
        <w:rPr>
          <w:i/>
          <w:sz w:val="28"/>
          <w:szCs w:val="28"/>
          <w:lang w:val="nl-NL"/>
        </w:rPr>
        <w:t xml:space="preserve">Đăng </w:t>
      </w:r>
      <w:r w:rsidRPr="00F409E2">
        <w:rPr>
          <w:i/>
          <w:sz w:val="28"/>
          <w:szCs w:val="28"/>
          <w:lang w:val="nl-NL"/>
        </w:rPr>
        <w:t xml:space="preserve">ký đất đai với cơ quan có chức năng quản lý đất đai cấp xã, Ủy ban </w:t>
      </w:r>
      <w:r w:rsidRPr="00F409E2">
        <w:rPr>
          <w:i/>
          <w:sz w:val="28"/>
          <w:szCs w:val="28"/>
          <w:lang w:val="nl-NL"/>
        </w:rPr>
        <w:lastRenderedPageBreak/>
        <w:t>nhân dân cấp xã, cơ quan tài chính, cơ quan thuế và các cơ quan, đơn vị khác có liên quan trong việc giải quyết các thủ tục hành chính về đất đai, tài sản gắn liền với đất trên địa bàn tỉnh Đồng Tháp.</w:t>
      </w:r>
      <w:bookmarkStart w:id="2" w:name="dieu_1"/>
    </w:p>
    <w:p w14:paraId="319590DE" w14:textId="1CDBD8AA" w:rsidR="002F0990" w:rsidRDefault="007D5165" w:rsidP="002F0990">
      <w:pPr>
        <w:keepNext/>
        <w:widowControl w:val="0"/>
        <w:spacing w:before="120"/>
        <w:ind w:firstLine="567"/>
        <w:jc w:val="both"/>
        <w:rPr>
          <w:sz w:val="28"/>
          <w:szCs w:val="28"/>
        </w:rPr>
      </w:pPr>
      <w:r w:rsidRPr="00F409E2">
        <w:rPr>
          <w:b/>
          <w:bCs/>
          <w:sz w:val="28"/>
          <w:szCs w:val="28"/>
        </w:rPr>
        <w:t>Điều 1.</w:t>
      </w:r>
      <w:bookmarkEnd w:id="2"/>
      <w:r w:rsidRPr="00F409E2">
        <w:rPr>
          <w:sz w:val="28"/>
          <w:szCs w:val="28"/>
        </w:rPr>
        <w:t xml:space="preserve"> </w:t>
      </w:r>
      <w:bookmarkStart w:id="3" w:name="dieu_1_name"/>
      <w:r w:rsidRPr="00F409E2">
        <w:rPr>
          <w:sz w:val="28"/>
          <w:szCs w:val="28"/>
        </w:rPr>
        <w:t xml:space="preserve">Ban hành kèm theo Quyết định này Quy chế phối hợp thực hiện chức năng, nhiệm vụ, quyền hạn giữa Văn phòng </w:t>
      </w:r>
      <w:r w:rsidR="002F0990" w:rsidRPr="00F409E2">
        <w:rPr>
          <w:sz w:val="28"/>
          <w:szCs w:val="28"/>
        </w:rPr>
        <w:t xml:space="preserve">Đăng </w:t>
      </w:r>
      <w:r w:rsidRPr="00F409E2">
        <w:rPr>
          <w:sz w:val="28"/>
          <w:szCs w:val="28"/>
        </w:rPr>
        <w:t xml:space="preserve">ký đất đai, Chi nhánh Văn phòng </w:t>
      </w:r>
      <w:r w:rsidR="002F0990" w:rsidRPr="00F409E2">
        <w:rPr>
          <w:sz w:val="28"/>
          <w:szCs w:val="28"/>
        </w:rPr>
        <w:t xml:space="preserve">Đăng </w:t>
      </w:r>
      <w:r w:rsidRPr="00F409E2">
        <w:rPr>
          <w:sz w:val="28"/>
          <w:szCs w:val="28"/>
        </w:rPr>
        <w:t>ký đất đai với cơ quan có chức năng quản lý đất đai cấp xã, Ủy ban nhân dân cấp xã, cơ quan tài chính, cơ quan thuế và các cơ quan, đơn vị khác có liên quan trong việc giải quyết thủ tục hành chính về đất đai, tài sản gắn liền với đất trên địa bàn tỉnh Đồng Tháp.</w:t>
      </w:r>
      <w:bookmarkEnd w:id="3"/>
    </w:p>
    <w:p w14:paraId="531CABA0" w14:textId="6A71FA20" w:rsidR="00152C7A" w:rsidRPr="00F409E2" w:rsidRDefault="007D5165" w:rsidP="002F0990">
      <w:pPr>
        <w:keepNext/>
        <w:widowControl w:val="0"/>
        <w:spacing w:before="120"/>
        <w:ind w:firstLine="567"/>
        <w:jc w:val="both"/>
        <w:rPr>
          <w:sz w:val="28"/>
          <w:szCs w:val="28"/>
        </w:rPr>
      </w:pPr>
      <w:r w:rsidRPr="00F409E2">
        <w:rPr>
          <w:b/>
          <w:bCs/>
          <w:sz w:val="28"/>
          <w:szCs w:val="28"/>
        </w:rPr>
        <w:t>Điều 2.</w:t>
      </w:r>
      <w:r w:rsidRPr="00F409E2">
        <w:rPr>
          <w:sz w:val="28"/>
          <w:szCs w:val="28"/>
        </w:rPr>
        <w:t xml:space="preserve"> </w:t>
      </w:r>
      <w:r w:rsidR="00152C7A" w:rsidRPr="00F409E2">
        <w:rPr>
          <w:b/>
          <w:bCs/>
          <w:sz w:val="28"/>
          <w:szCs w:val="28"/>
        </w:rPr>
        <w:t>Hiệu lực thi hành</w:t>
      </w:r>
    </w:p>
    <w:p w14:paraId="4378D248" w14:textId="5C226106" w:rsidR="007D5165" w:rsidRPr="00F409E2" w:rsidRDefault="00A054D1" w:rsidP="002F0990">
      <w:pPr>
        <w:spacing w:before="120"/>
        <w:ind w:firstLine="567"/>
        <w:jc w:val="both"/>
        <w:rPr>
          <w:sz w:val="28"/>
          <w:szCs w:val="28"/>
        </w:rPr>
      </w:pPr>
      <w:r w:rsidRPr="00F409E2">
        <w:rPr>
          <w:sz w:val="28"/>
          <w:szCs w:val="28"/>
        </w:rPr>
        <w:t xml:space="preserve">1. </w:t>
      </w:r>
      <w:r w:rsidR="007D5165" w:rsidRPr="00F409E2">
        <w:rPr>
          <w:sz w:val="28"/>
          <w:szCs w:val="28"/>
        </w:rPr>
        <w:t>Quyết đị</w:t>
      </w:r>
      <w:r w:rsidR="004943CD" w:rsidRPr="00F409E2">
        <w:rPr>
          <w:sz w:val="28"/>
          <w:szCs w:val="28"/>
        </w:rPr>
        <w:t xml:space="preserve">nh này có hiệu lực kể từ ngày </w:t>
      </w:r>
      <w:r w:rsidR="002F0990">
        <w:rPr>
          <w:sz w:val="28"/>
          <w:szCs w:val="28"/>
        </w:rPr>
        <w:t>16</w:t>
      </w:r>
      <w:r w:rsidR="004943CD" w:rsidRPr="00F409E2">
        <w:rPr>
          <w:sz w:val="28"/>
          <w:szCs w:val="28"/>
        </w:rPr>
        <w:t xml:space="preserve"> tháng </w:t>
      </w:r>
      <w:r w:rsidR="002F0990">
        <w:rPr>
          <w:sz w:val="28"/>
          <w:szCs w:val="28"/>
        </w:rPr>
        <w:t>3</w:t>
      </w:r>
      <w:r w:rsidR="004943CD" w:rsidRPr="00F409E2">
        <w:rPr>
          <w:sz w:val="28"/>
          <w:szCs w:val="28"/>
        </w:rPr>
        <w:t xml:space="preserve"> năm </w:t>
      </w:r>
      <w:r w:rsidR="007D5165" w:rsidRPr="00F409E2">
        <w:rPr>
          <w:sz w:val="28"/>
          <w:szCs w:val="28"/>
        </w:rPr>
        <w:t>202</w:t>
      </w:r>
      <w:r w:rsidR="00A26A2E" w:rsidRPr="00F409E2">
        <w:rPr>
          <w:sz w:val="28"/>
          <w:szCs w:val="28"/>
        </w:rPr>
        <w:t>6</w:t>
      </w:r>
      <w:r w:rsidR="007D5165" w:rsidRPr="00F409E2">
        <w:rPr>
          <w:sz w:val="28"/>
          <w:szCs w:val="28"/>
        </w:rPr>
        <w:t>.</w:t>
      </w:r>
    </w:p>
    <w:p w14:paraId="0D27EC93" w14:textId="7AD1EDA6" w:rsidR="007D5165" w:rsidRPr="002F0990" w:rsidRDefault="00A054D1" w:rsidP="002F0990">
      <w:pPr>
        <w:spacing w:before="120"/>
        <w:ind w:firstLine="567"/>
        <w:jc w:val="both"/>
        <w:rPr>
          <w:spacing w:val="-2"/>
          <w:sz w:val="28"/>
          <w:szCs w:val="28"/>
        </w:rPr>
      </w:pPr>
      <w:r w:rsidRPr="002F0990">
        <w:rPr>
          <w:spacing w:val="-2"/>
          <w:sz w:val="28"/>
          <w:szCs w:val="28"/>
        </w:rPr>
        <w:t xml:space="preserve">2. </w:t>
      </w:r>
      <w:r w:rsidR="004943CD" w:rsidRPr="002F0990">
        <w:rPr>
          <w:spacing w:val="-2"/>
          <w:sz w:val="28"/>
          <w:szCs w:val="28"/>
        </w:rPr>
        <w:t>Bãi bỏ</w:t>
      </w:r>
      <w:r w:rsidR="007D5165" w:rsidRPr="002F0990">
        <w:rPr>
          <w:spacing w:val="-2"/>
          <w:sz w:val="28"/>
          <w:szCs w:val="28"/>
        </w:rPr>
        <w:t xml:space="preserve"> Quyết định số 2293/QĐ-UBND ngày 15</w:t>
      </w:r>
      <w:r w:rsidR="00654558" w:rsidRPr="002F0990">
        <w:rPr>
          <w:spacing w:val="-2"/>
          <w:sz w:val="28"/>
          <w:szCs w:val="28"/>
        </w:rPr>
        <w:t xml:space="preserve"> tháng </w:t>
      </w:r>
      <w:r w:rsidR="007D5165" w:rsidRPr="002F0990">
        <w:rPr>
          <w:spacing w:val="-2"/>
          <w:sz w:val="28"/>
          <w:szCs w:val="28"/>
        </w:rPr>
        <w:t>10</w:t>
      </w:r>
      <w:r w:rsidR="00654558" w:rsidRPr="002F0990">
        <w:rPr>
          <w:spacing w:val="-2"/>
          <w:sz w:val="28"/>
          <w:szCs w:val="28"/>
        </w:rPr>
        <w:t xml:space="preserve"> năm </w:t>
      </w:r>
      <w:r w:rsidR="007D5165" w:rsidRPr="002F0990">
        <w:rPr>
          <w:spacing w:val="-2"/>
          <w:sz w:val="28"/>
          <w:szCs w:val="28"/>
        </w:rPr>
        <w:t xml:space="preserve">2024 của Ủy ban nhân dân tỉnh Tiền Giang ban hành </w:t>
      </w:r>
      <w:r w:rsidR="004730B4" w:rsidRPr="002F0990">
        <w:rPr>
          <w:spacing w:val="-2"/>
          <w:sz w:val="28"/>
          <w:szCs w:val="28"/>
        </w:rPr>
        <w:t>Q</w:t>
      </w:r>
      <w:r w:rsidR="007D5165" w:rsidRPr="002F0990">
        <w:rPr>
          <w:spacing w:val="-2"/>
          <w:sz w:val="28"/>
          <w:szCs w:val="28"/>
        </w:rPr>
        <w:t>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trong việc giải quyết các thủ tục hành chính về đất đai, tài sản gắn liền với đất trên địa bàn tỉnh Tiền Giang</w:t>
      </w:r>
      <w:r w:rsidR="005C5437" w:rsidRPr="002F0990">
        <w:rPr>
          <w:spacing w:val="-2"/>
          <w:sz w:val="28"/>
          <w:szCs w:val="28"/>
        </w:rPr>
        <w:t>;</w:t>
      </w:r>
      <w:r w:rsidR="007D5165" w:rsidRPr="002F0990">
        <w:rPr>
          <w:spacing w:val="-2"/>
          <w:sz w:val="28"/>
          <w:szCs w:val="28"/>
        </w:rPr>
        <w:t xml:space="preserve"> Quyết định số 704/QĐ-UBND-HC ngày 29</w:t>
      </w:r>
      <w:r w:rsidR="00654558" w:rsidRPr="002F0990">
        <w:rPr>
          <w:spacing w:val="-2"/>
          <w:sz w:val="28"/>
          <w:szCs w:val="28"/>
        </w:rPr>
        <w:t xml:space="preserve"> tháng </w:t>
      </w:r>
      <w:r w:rsidR="007D5165" w:rsidRPr="002F0990">
        <w:rPr>
          <w:spacing w:val="-2"/>
          <w:sz w:val="28"/>
          <w:szCs w:val="28"/>
        </w:rPr>
        <w:t>6</w:t>
      </w:r>
      <w:r w:rsidR="00654558" w:rsidRPr="002F0990">
        <w:rPr>
          <w:spacing w:val="-2"/>
          <w:sz w:val="28"/>
          <w:szCs w:val="28"/>
        </w:rPr>
        <w:t xml:space="preserve"> năm </w:t>
      </w:r>
      <w:r w:rsidR="007D5165" w:rsidRPr="002F0990">
        <w:rPr>
          <w:spacing w:val="-2"/>
          <w:sz w:val="28"/>
          <w:szCs w:val="28"/>
        </w:rPr>
        <w:t xml:space="preserve">2017 của Ủy ban nhân dân tỉnh Đồng Tháp ban hành </w:t>
      </w:r>
      <w:r w:rsidR="004730B4" w:rsidRPr="002F0990">
        <w:rPr>
          <w:spacing w:val="-2"/>
          <w:sz w:val="28"/>
          <w:szCs w:val="28"/>
        </w:rPr>
        <w:t>Q</w:t>
      </w:r>
      <w:r w:rsidR="007D5165" w:rsidRPr="002F0990">
        <w:rPr>
          <w:spacing w:val="-2"/>
          <w:sz w:val="28"/>
          <w:szCs w:val="28"/>
        </w:rPr>
        <w:t>uy chế phối hợp giữa Sở Tài nguyên và Môi trường với Ủy ban nhân dân cấp huyện và các cơ quan, đơn vị có liên quan trong việc thực hiện chức năng, nhiệm vụ, quyền hạn của Văn phòng Đăng ký đất đai trực thuộc Sở Tài nguyên và Môi trường.</w:t>
      </w:r>
    </w:p>
    <w:p w14:paraId="1F13793B" w14:textId="31CD6CE8" w:rsidR="00152C7A" w:rsidRPr="00F409E2" w:rsidRDefault="007D5165" w:rsidP="002F0990">
      <w:pPr>
        <w:spacing w:before="120"/>
        <w:ind w:firstLine="567"/>
        <w:jc w:val="both"/>
        <w:rPr>
          <w:sz w:val="28"/>
          <w:szCs w:val="28"/>
        </w:rPr>
      </w:pPr>
      <w:bookmarkStart w:id="4" w:name="dieu_2"/>
      <w:r w:rsidRPr="00F409E2">
        <w:rPr>
          <w:b/>
          <w:bCs/>
          <w:sz w:val="28"/>
          <w:szCs w:val="28"/>
        </w:rPr>
        <w:t>Điều 3.</w:t>
      </w:r>
      <w:bookmarkEnd w:id="4"/>
      <w:r w:rsidRPr="00F409E2">
        <w:rPr>
          <w:sz w:val="28"/>
          <w:szCs w:val="28"/>
        </w:rPr>
        <w:t xml:space="preserve"> </w:t>
      </w:r>
      <w:bookmarkStart w:id="5" w:name="dieu_2_name"/>
      <w:r w:rsidR="00152C7A" w:rsidRPr="00F409E2">
        <w:rPr>
          <w:b/>
          <w:bCs/>
          <w:sz w:val="28"/>
          <w:szCs w:val="28"/>
        </w:rPr>
        <w:t>Tổ chức thực hiện</w:t>
      </w:r>
    </w:p>
    <w:p w14:paraId="4FAB83C4" w14:textId="4EEA4D3A" w:rsidR="007D5165" w:rsidRDefault="007D5165" w:rsidP="002F0990">
      <w:pPr>
        <w:spacing w:before="120"/>
        <w:ind w:firstLine="567"/>
        <w:jc w:val="both"/>
        <w:rPr>
          <w:sz w:val="28"/>
          <w:szCs w:val="28"/>
        </w:rPr>
      </w:pPr>
      <w:r w:rsidRPr="00F409E2">
        <w:rPr>
          <w:sz w:val="28"/>
          <w:szCs w:val="28"/>
        </w:rPr>
        <w:t>Chánh Văn phòng Ủy ban nhân dân tỉnh</w:t>
      </w:r>
      <w:r w:rsidR="002F0990">
        <w:rPr>
          <w:sz w:val="28"/>
          <w:szCs w:val="28"/>
        </w:rPr>
        <w:t>;</w:t>
      </w:r>
      <w:r w:rsidRPr="00F409E2">
        <w:rPr>
          <w:sz w:val="28"/>
          <w:szCs w:val="28"/>
        </w:rPr>
        <w:t xml:space="preserve"> Giám đốc Sở Nông nghiệp và Môi trường</w:t>
      </w:r>
      <w:r w:rsidR="002F0990">
        <w:rPr>
          <w:sz w:val="28"/>
          <w:szCs w:val="28"/>
        </w:rPr>
        <w:t>;</w:t>
      </w:r>
      <w:r w:rsidRPr="00F409E2">
        <w:rPr>
          <w:sz w:val="28"/>
          <w:szCs w:val="28"/>
        </w:rPr>
        <w:t xml:space="preserve"> Thủ trưởng các </w:t>
      </w:r>
      <w:r w:rsidR="002F0990" w:rsidRPr="00F409E2">
        <w:rPr>
          <w:sz w:val="28"/>
          <w:szCs w:val="28"/>
        </w:rPr>
        <w:t>Sở</w:t>
      </w:r>
      <w:r w:rsidRPr="00F409E2">
        <w:rPr>
          <w:sz w:val="28"/>
          <w:szCs w:val="28"/>
        </w:rPr>
        <w:t>, ban, ngành tỉnh</w:t>
      </w:r>
      <w:r w:rsidR="002F0990">
        <w:rPr>
          <w:sz w:val="28"/>
          <w:szCs w:val="28"/>
        </w:rPr>
        <w:t>;</w:t>
      </w:r>
      <w:r w:rsidRPr="00F409E2">
        <w:rPr>
          <w:sz w:val="28"/>
          <w:szCs w:val="28"/>
        </w:rPr>
        <w:t xml:space="preserve"> Chủ tịch Ủy ban nhân dân xã, phường</w:t>
      </w:r>
      <w:r w:rsidR="002F0990">
        <w:rPr>
          <w:sz w:val="28"/>
          <w:szCs w:val="28"/>
        </w:rPr>
        <w:t>;</w:t>
      </w:r>
      <w:r w:rsidRPr="00F409E2">
        <w:rPr>
          <w:sz w:val="28"/>
          <w:szCs w:val="28"/>
        </w:rPr>
        <w:t xml:space="preserve"> Giám đốc Văn phòng </w:t>
      </w:r>
      <w:r w:rsidR="002F0990" w:rsidRPr="00F409E2">
        <w:rPr>
          <w:sz w:val="28"/>
          <w:szCs w:val="28"/>
        </w:rPr>
        <w:t xml:space="preserve">Đăng </w:t>
      </w:r>
      <w:r w:rsidRPr="00F409E2">
        <w:rPr>
          <w:sz w:val="28"/>
          <w:szCs w:val="28"/>
        </w:rPr>
        <w:t xml:space="preserve">ký đất đai và các tổ chức, cá nhân có liên quan căn cứ </w:t>
      </w:r>
      <w:r w:rsidR="00533882" w:rsidRPr="00F409E2">
        <w:rPr>
          <w:sz w:val="28"/>
          <w:szCs w:val="28"/>
        </w:rPr>
        <w:t>Q</w:t>
      </w:r>
      <w:r w:rsidRPr="00F409E2">
        <w:rPr>
          <w:sz w:val="28"/>
          <w:szCs w:val="28"/>
        </w:rPr>
        <w:t>uyết định thi hành.</w:t>
      </w:r>
      <w:bookmarkEnd w:id="5"/>
      <w:r w:rsidRPr="00F409E2">
        <w:rPr>
          <w:sz w:val="28"/>
          <w:szCs w:val="28"/>
        </w:rPr>
        <w:t>/.</w:t>
      </w:r>
    </w:p>
    <w:p w14:paraId="2A0BD970" w14:textId="77777777" w:rsidR="007B5F86" w:rsidRPr="002F0990" w:rsidRDefault="007B5F86" w:rsidP="007B5F86">
      <w:pPr>
        <w:ind w:firstLine="709"/>
        <w:jc w:val="both"/>
        <w:rPr>
          <w:sz w:val="28"/>
          <w:szCs w:val="28"/>
        </w:rPr>
      </w:pPr>
    </w:p>
    <w:tbl>
      <w:tblPr>
        <w:tblW w:w="9356" w:type="dxa"/>
        <w:tblLook w:val="0000" w:firstRow="0" w:lastRow="0" w:firstColumn="0" w:lastColumn="0" w:noHBand="0" w:noVBand="0"/>
      </w:tblPr>
      <w:tblGrid>
        <w:gridCol w:w="4394"/>
        <w:gridCol w:w="4962"/>
      </w:tblGrid>
      <w:tr w:rsidR="00E03BC3" w:rsidRPr="00F409E2" w14:paraId="5341FEC6" w14:textId="77777777" w:rsidTr="002F0990">
        <w:trPr>
          <w:trHeight w:val="1792"/>
        </w:trPr>
        <w:tc>
          <w:tcPr>
            <w:tcW w:w="4394" w:type="dxa"/>
          </w:tcPr>
          <w:p w14:paraId="7F0ACEE3" w14:textId="77777777" w:rsidR="002F0990" w:rsidRDefault="00E03BC3" w:rsidP="002F0990">
            <w:pPr>
              <w:pStyle w:val="abc"/>
              <w:ind w:hanging="113"/>
              <w:jc w:val="both"/>
              <w:rPr>
                <w:rFonts w:ascii="Times New Roman" w:hAnsi="Times New Roman"/>
                <w:b/>
                <w:i/>
                <w:color w:val="auto"/>
                <w:sz w:val="24"/>
                <w:szCs w:val="24"/>
              </w:rPr>
            </w:pPr>
            <w:r w:rsidRPr="00F409E2">
              <w:rPr>
                <w:rFonts w:ascii="Times New Roman" w:hAnsi="Times New Roman"/>
                <w:b/>
                <w:i/>
                <w:color w:val="auto"/>
                <w:sz w:val="24"/>
                <w:szCs w:val="24"/>
              </w:rPr>
              <w:t>Nơi nhận:</w:t>
            </w:r>
          </w:p>
          <w:p w14:paraId="70FB5E58" w14:textId="77777777" w:rsidR="002F0990" w:rsidRPr="002F0990" w:rsidRDefault="00E03BC3" w:rsidP="002F0990">
            <w:pPr>
              <w:pStyle w:val="abc"/>
              <w:ind w:hanging="113"/>
              <w:jc w:val="both"/>
              <w:rPr>
                <w:rFonts w:ascii="Times New Roman" w:eastAsia="SimSun" w:hAnsi="Times New Roman"/>
                <w:color w:val="auto"/>
                <w:sz w:val="22"/>
                <w:szCs w:val="16"/>
                <w:lang w:val="de-DE"/>
              </w:rPr>
            </w:pPr>
            <w:r w:rsidRPr="002F0990">
              <w:rPr>
                <w:rFonts w:ascii="Times New Roman" w:eastAsia="SimSun" w:hAnsi="Times New Roman"/>
                <w:color w:val="auto"/>
                <w:sz w:val="22"/>
                <w:szCs w:val="16"/>
                <w:lang w:val="de-DE"/>
              </w:rPr>
              <w:t>- Như Điều 3;</w:t>
            </w:r>
          </w:p>
          <w:p w14:paraId="7B71880D" w14:textId="77777777" w:rsidR="002F0990" w:rsidRPr="002F0990" w:rsidRDefault="00E03BC3" w:rsidP="002F0990">
            <w:pPr>
              <w:pStyle w:val="abc"/>
              <w:ind w:hanging="113"/>
              <w:jc w:val="both"/>
              <w:rPr>
                <w:rFonts w:ascii="Times New Roman" w:eastAsia="SimSun" w:hAnsi="Times New Roman"/>
                <w:color w:val="auto"/>
                <w:sz w:val="22"/>
                <w:szCs w:val="16"/>
                <w:lang w:val="de-DE"/>
              </w:rPr>
            </w:pPr>
            <w:r w:rsidRPr="002F0990">
              <w:rPr>
                <w:rFonts w:ascii="Times New Roman" w:eastAsia="SimSun" w:hAnsi="Times New Roman"/>
                <w:color w:val="auto"/>
                <w:sz w:val="22"/>
                <w:szCs w:val="16"/>
                <w:lang w:val="de-DE"/>
              </w:rPr>
              <w:t>- Văn phòng Chính phủ;</w:t>
            </w:r>
          </w:p>
          <w:p w14:paraId="238D15EE" w14:textId="77777777" w:rsidR="002F0990" w:rsidRPr="002F0990" w:rsidRDefault="00E03BC3" w:rsidP="002F0990">
            <w:pPr>
              <w:pStyle w:val="abc"/>
              <w:ind w:hanging="113"/>
              <w:jc w:val="both"/>
              <w:rPr>
                <w:rFonts w:ascii="Times New Roman" w:eastAsia="SimSun" w:hAnsi="Times New Roman"/>
                <w:color w:val="auto"/>
                <w:sz w:val="22"/>
                <w:szCs w:val="16"/>
                <w:lang w:val="de-DE"/>
              </w:rPr>
            </w:pPr>
            <w:r w:rsidRPr="002F0990">
              <w:rPr>
                <w:rFonts w:ascii="Times New Roman" w:eastAsia="SimSun" w:hAnsi="Times New Roman"/>
                <w:color w:val="auto"/>
                <w:sz w:val="22"/>
                <w:szCs w:val="16"/>
                <w:lang w:val="de-DE"/>
              </w:rPr>
              <w:t>- Bộ Nông nghiệp và Môi trường;</w:t>
            </w:r>
          </w:p>
          <w:p w14:paraId="11C1F77D" w14:textId="474A9AE2" w:rsidR="002F0990" w:rsidRDefault="00E03BC3" w:rsidP="002F0990">
            <w:pPr>
              <w:pStyle w:val="abc"/>
              <w:ind w:hanging="113"/>
              <w:jc w:val="both"/>
              <w:rPr>
                <w:rFonts w:ascii="Times New Roman" w:hAnsi="Times New Roman"/>
                <w:color w:val="auto"/>
                <w:sz w:val="22"/>
                <w:szCs w:val="22"/>
              </w:rPr>
            </w:pPr>
            <w:r w:rsidRPr="002F0990">
              <w:rPr>
                <w:rFonts w:ascii="Times New Roman" w:hAnsi="Times New Roman"/>
                <w:color w:val="auto"/>
                <w:sz w:val="22"/>
                <w:szCs w:val="22"/>
                <w:lang w:val="vi-VN"/>
              </w:rPr>
              <w:t>- Cục KTVB</w:t>
            </w:r>
            <w:r w:rsidR="002F0990">
              <w:rPr>
                <w:rFonts w:ascii="Times New Roman" w:hAnsi="Times New Roman"/>
                <w:color w:val="auto"/>
                <w:sz w:val="22"/>
                <w:szCs w:val="22"/>
              </w:rPr>
              <w:t>&amp;</w:t>
            </w:r>
            <w:r w:rsidRPr="002F0990">
              <w:rPr>
                <w:rFonts w:ascii="Times New Roman" w:hAnsi="Times New Roman"/>
                <w:color w:val="auto"/>
                <w:sz w:val="22"/>
                <w:szCs w:val="22"/>
                <w:lang w:val="vi-VN"/>
              </w:rPr>
              <w:t>QLXLVPHC - Bộ Tư pháp;</w:t>
            </w:r>
          </w:p>
          <w:p w14:paraId="50B106B3" w14:textId="551EF47F" w:rsidR="002F0990" w:rsidRPr="002F0990" w:rsidRDefault="002F0990" w:rsidP="002F0990">
            <w:pPr>
              <w:pStyle w:val="abc"/>
              <w:ind w:hanging="113"/>
              <w:jc w:val="both"/>
              <w:rPr>
                <w:rFonts w:ascii="Times New Roman" w:hAnsi="Times New Roman"/>
                <w:color w:val="auto"/>
                <w:sz w:val="22"/>
                <w:szCs w:val="22"/>
              </w:rPr>
            </w:pPr>
            <w:r>
              <w:rPr>
                <w:rFonts w:ascii="Times New Roman" w:hAnsi="Times New Roman"/>
                <w:color w:val="auto"/>
                <w:sz w:val="22"/>
                <w:szCs w:val="22"/>
              </w:rPr>
              <w:t>- Thường trực Tỉnh ủy;</w:t>
            </w:r>
          </w:p>
          <w:p w14:paraId="55B484BC" w14:textId="77777777" w:rsidR="002F0990" w:rsidRPr="002F0990" w:rsidRDefault="00E03BC3" w:rsidP="002F0990">
            <w:pPr>
              <w:pStyle w:val="abc"/>
              <w:ind w:hanging="113"/>
              <w:jc w:val="both"/>
              <w:rPr>
                <w:rFonts w:ascii="Times New Roman" w:hAnsi="Times New Roman"/>
                <w:color w:val="auto"/>
                <w:sz w:val="22"/>
                <w:szCs w:val="22"/>
                <w:shd w:val="clear" w:color="auto" w:fill="FFFFFF"/>
              </w:rPr>
            </w:pPr>
            <w:r w:rsidRPr="002F0990">
              <w:rPr>
                <w:rFonts w:ascii="Times New Roman" w:hAnsi="Times New Roman"/>
                <w:color w:val="auto"/>
                <w:sz w:val="22"/>
                <w:szCs w:val="22"/>
                <w:shd w:val="clear" w:color="auto" w:fill="FFFFFF"/>
                <w:lang w:val="vi-VN"/>
              </w:rPr>
              <w:t>- Thường trực HĐND tỉnh;</w:t>
            </w:r>
          </w:p>
          <w:p w14:paraId="3C9E7239" w14:textId="6CC0AB47" w:rsidR="002F0990" w:rsidRPr="002F0990" w:rsidRDefault="00E03BC3" w:rsidP="002F0990">
            <w:pPr>
              <w:pStyle w:val="abc"/>
              <w:ind w:hanging="113"/>
              <w:jc w:val="both"/>
              <w:rPr>
                <w:rFonts w:ascii="Times New Roman" w:hAnsi="Times New Roman"/>
                <w:color w:val="auto"/>
                <w:sz w:val="22"/>
                <w:szCs w:val="22"/>
                <w:shd w:val="clear" w:color="auto" w:fill="FFFFFF"/>
              </w:rPr>
            </w:pPr>
            <w:r w:rsidRPr="002F0990">
              <w:rPr>
                <w:rFonts w:ascii="Times New Roman" w:hAnsi="Times New Roman"/>
                <w:color w:val="auto"/>
                <w:sz w:val="22"/>
                <w:szCs w:val="22"/>
                <w:shd w:val="clear" w:color="auto" w:fill="FFFFFF"/>
                <w:lang w:val="vi-VN"/>
              </w:rPr>
              <w:t xml:space="preserve">- Chủ tịch, </w:t>
            </w:r>
            <w:r w:rsidR="002F0990">
              <w:rPr>
                <w:rFonts w:ascii="Times New Roman" w:hAnsi="Times New Roman"/>
                <w:color w:val="auto"/>
                <w:sz w:val="22"/>
                <w:szCs w:val="22"/>
                <w:shd w:val="clear" w:color="auto" w:fill="FFFFFF"/>
              </w:rPr>
              <w:t>Phó Chủ tịch</w:t>
            </w:r>
            <w:r w:rsidRPr="002F0990">
              <w:rPr>
                <w:rFonts w:ascii="Times New Roman" w:hAnsi="Times New Roman"/>
                <w:color w:val="auto"/>
                <w:sz w:val="22"/>
                <w:szCs w:val="22"/>
                <w:shd w:val="clear" w:color="auto" w:fill="FFFFFF"/>
                <w:lang w:val="vi-VN"/>
              </w:rPr>
              <w:t xml:space="preserve"> UBND tỉnh;</w:t>
            </w:r>
          </w:p>
          <w:p w14:paraId="297BE776" w14:textId="464F5857" w:rsidR="002F0990" w:rsidRPr="002F0990" w:rsidRDefault="00E03BC3" w:rsidP="002F0990">
            <w:pPr>
              <w:pStyle w:val="abc"/>
              <w:ind w:hanging="113"/>
              <w:jc w:val="both"/>
              <w:rPr>
                <w:rFonts w:ascii="Times New Roman" w:hAnsi="Times New Roman"/>
                <w:color w:val="auto"/>
                <w:sz w:val="22"/>
                <w:szCs w:val="22"/>
              </w:rPr>
            </w:pPr>
            <w:r w:rsidRPr="002F0990">
              <w:rPr>
                <w:rFonts w:ascii="Times New Roman" w:hAnsi="Times New Roman"/>
                <w:color w:val="auto"/>
                <w:sz w:val="22"/>
                <w:szCs w:val="22"/>
                <w:lang w:val="vi-VN"/>
              </w:rPr>
              <w:t xml:space="preserve">- </w:t>
            </w:r>
            <w:r w:rsidR="002F0990">
              <w:rPr>
                <w:rFonts w:ascii="Times New Roman" w:hAnsi="Times New Roman"/>
                <w:color w:val="auto"/>
                <w:sz w:val="22"/>
                <w:szCs w:val="22"/>
              </w:rPr>
              <w:t>Ủy ban</w:t>
            </w:r>
            <w:r w:rsidRPr="002F0990">
              <w:rPr>
                <w:rFonts w:ascii="Times New Roman" w:hAnsi="Times New Roman"/>
                <w:color w:val="auto"/>
                <w:sz w:val="22"/>
                <w:szCs w:val="22"/>
                <w:lang w:val="vi-VN"/>
              </w:rPr>
              <w:t xml:space="preserve"> MTTQVN tỉnh;</w:t>
            </w:r>
          </w:p>
          <w:p w14:paraId="77C2974B" w14:textId="77777777" w:rsidR="002F0990" w:rsidRPr="002F0990" w:rsidRDefault="00E03BC3" w:rsidP="002F0990">
            <w:pPr>
              <w:pStyle w:val="abc"/>
              <w:ind w:hanging="113"/>
              <w:jc w:val="both"/>
              <w:rPr>
                <w:rFonts w:ascii="Times New Roman" w:hAnsi="Times New Roman"/>
                <w:color w:val="auto"/>
                <w:sz w:val="22"/>
                <w:szCs w:val="22"/>
              </w:rPr>
            </w:pPr>
            <w:r w:rsidRPr="002F0990">
              <w:rPr>
                <w:rFonts w:ascii="Times New Roman" w:hAnsi="Times New Roman"/>
                <w:color w:val="auto"/>
                <w:sz w:val="22"/>
                <w:szCs w:val="22"/>
                <w:lang w:val="vi-VN"/>
              </w:rPr>
              <w:t>- Các Ban HĐND tỉnh;</w:t>
            </w:r>
          </w:p>
          <w:p w14:paraId="027922C3" w14:textId="1574EAC3" w:rsidR="002F0990" w:rsidRDefault="00E03BC3" w:rsidP="002F0990">
            <w:pPr>
              <w:pStyle w:val="abc"/>
              <w:ind w:hanging="113"/>
              <w:jc w:val="both"/>
              <w:rPr>
                <w:rFonts w:ascii="Times New Roman" w:hAnsi="Times New Roman"/>
                <w:color w:val="auto"/>
                <w:sz w:val="22"/>
                <w:szCs w:val="22"/>
              </w:rPr>
            </w:pPr>
            <w:r w:rsidRPr="002F0990">
              <w:rPr>
                <w:rFonts w:ascii="Times New Roman" w:hAnsi="Times New Roman"/>
                <w:color w:val="auto"/>
                <w:sz w:val="22"/>
                <w:szCs w:val="22"/>
                <w:lang w:val="vi-VN"/>
              </w:rPr>
              <w:t xml:space="preserve">- Báo và </w:t>
            </w:r>
            <w:r w:rsidRPr="002F0990">
              <w:rPr>
                <w:rFonts w:ascii="Times New Roman" w:hAnsi="Times New Roman"/>
                <w:color w:val="auto"/>
                <w:sz w:val="22"/>
                <w:szCs w:val="22"/>
              </w:rPr>
              <w:t>P</w:t>
            </w:r>
            <w:r w:rsidRPr="002F0990">
              <w:rPr>
                <w:rFonts w:ascii="Times New Roman" w:hAnsi="Times New Roman"/>
                <w:color w:val="auto"/>
                <w:sz w:val="22"/>
                <w:szCs w:val="22"/>
                <w:lang w:val="vi-VN"/>
              </w:rPr>
              <w:t xml:space="preserve">hát thanh, </w:t>
            </w:r>
            <w:r w:rsidR="002F0990" w:rsidRPr="002F0990">
              <w:rPr>
                <w:rFonts w:ascii="Times New Roman" w:hAnsi="Times New Roman"/>
                <w:color w:val="auto"/>
                <w:sz w:val="22"/>
                <w:szCs w:val="22"/>
                <w:lang w:val="vi-VN"/>
              </w:rPr>
              <w:t xml:space="preserve">Truyền </w:t>
            </w:r>
            <w:r w:rsidRPr="002F0990">
              <w:rPr>
                <w:rFonts w:ascii="Times New Roman" w:hAnsi="Times New Roman"/>
                <w:color w:val="auto"/>
                <w:sz w:val="22"/>
                <w:szCs w:val="22"/>
                <w:lang w:val="vi-VN"/>
              </w:rPr>
              <w:t>hình Đồng Tháp;</w:t>
            </w:r>
          </w:p>
          <w:p w14:paraId="7530C555" w14:textId="77027C0B" w:rsidR="002F0990" w:rsidRDefault="002F0990" w:rsidP="002F0990">
            <w:pPr>
              <w:pStyle w:val="abc"/>
              <w:ind w:hanging="113"/>
              <w:jc w:val="both"/>
              <w:rPr>
                <w:rFonts w:ascii="Times New Roman" w:hAnsi="Times New Roman"/>
                <w:color w:val="auto"/>
                <w:sz w:val="22"/>
                <w:szCs w:val="22"/>
              </w:rPr>
            </w:pPr>
            <w:r>
              <w:rPr>
                <w:rFonts w:ascii="Times New Roman" w:hAnsi="Times New Roman"/>
                <w:color w:val="auto"/>
                <w:sz w:val="22"/>
                <w:szCs w:val="22"/>
              </w:rPr>
              <w:t>- Ủy ban nhân dân xã, phường;</w:t>
            </w:r>
          </w:p>
          <w:p w14:paraId="62850E92" w14:textId="478EE612" w:rsidR="002F0990" w:rsidRDefault="002F0990" w:rsidP="002F0990">
            <w:pPr>
              <w:pStyle w:val="abc"/>
              <w:ind w:hanging="113"/>
              <w:jc w:val="both"/>
              <w:rPr>
                <w:rFonts w:ascii="Times New Roman" w:hAnsi="Times New Roman"/>
                <w:color w:val="auto"/>
                <w:sz w:val="22"/>
                <w:szCs w:val="22"/>
              </w:rPr>
            </w:pPr>
            <w:r>
              <w:rPr>
                <w:rFonts w:ascii="Times New Roman" w:hAnsi="Times New Roman"/>
                <w:color w:val="auto"/>
                <w:sz w:val="22"/>
                <w:szCs w:val="22"/>
              </w:rPr>
              <w:t>- VPUBND tỉnh: CVP, PCVP,</w:t>
            </w:r>
          </w:p>
          <w:p w14:paraId="08DFDD86" w14:textId="7252CA6F" w:rsidR="002F0990" w:rsidRPr="002F0990" w:rsidRDefault="002F0990" w:rsidP="002F0990">
            <w:pPr>
              <w:pStyle w:val="abc"/>
              <w:ind w:hanging="113"/>
              <w:jc w:val="both"/>
              <w:rPr>
                <w:rFonts w:ascii="Times New Roman" w:hAnsi="Times New Roman"/>
                <w:color w:val="auto"/>
                <w:sz w:val="22"/>
                <w:szCs w:val="22"/>
              </w:rPr>
            </w:pPr>
            <w:r>
              <w:rPr>
                <w:rFonts w:ascii="Times New Roman" w:hAnsi="Times New Roman"/>
                <w:color w:val="auto"/>
                <w:sz w:val="22"/>
                <w:szCs w:val="22"/>
              </w:rPr>
              <w:t xml:space="preserve">  P.KT(Dung,Tân);</w:t>
            </w:r>
          </w:p>
          <w:p w14:paraId="7369BCE8" w14:textId="44A711AC" w:rsidR="002F0990" w:rsidRDefault="00E03BC3" w:rsidP="002F0990">
            <w:pPr>
              <w:pStyle w:val="abc"/>
              <w:ind w:hanging="113"/>
              <w:jc w:val="both"/>
              <w:rPr>
                <w:rFonts w:ascii="Times New Roman" w:eastAsia="SimSun" w:hAnsi="Times New Roman"/>
                <w:color w:val="auto"/>
                <w:sz w:val="22"/>
                <w:szCs w:val="16"/>
                <w:lang w:val="de-DE"/>
              </w:rPr>
            </w:pPr>
            <w:r w:rsidRPr="002F0990">
              <w:rPr>
                <w:rFonts w:ascii="Times New Roman" w:eastAsia="SimSun" w:hAnsi="Times New Roman"/>
                <w:color w:val="auto"/>
                <w:sz w:val="22"/>
                <w:szCs w:val="16"/>
                <w:lang w:val="de-DE"/>
              </w:rPr>
              <w:t xml:space="preserve">- Cổng </w:t>
            </w:r>
            <w:r w:rsidR="002F0990">
              <w:rPr>
                <w:rFonts w:ascii="Times New Roman" w:eastAsia="SimSun" w:hAnsi="Times New Roman"/>
                <w:color w:val="auto"/>
                <w:sz w:val="22"/>
                <w:szCs w:val="16"/>
                <w:lang w:val="de-DE"/>
              </w:rPr>
              <w:t>Thông tin điện tử</w:t>
            </w:r>
            <w:r w:rsidRPr="002F0990">
              <w:rPr>
                <w:rFonts w:ascii="Times New Roman" w:eastAsia="SimSun" w:hAnsi="Times New Roman"/>
                <w:color w:val="auto"/>
                <w:sz w:val="22"/>
                <w:szCs w:val="16"/>
                <w:lang w:val="de-DE"/>
              </w:rPr>
              <w:t xml:space="preserve"> tỉnh</w:t>
            </w:r>
            <w:r w:rsidR="002F0990">
              <w:rPr>
                <w:rFonts w:ascii="Times New Roman" w:eastAsia="SimSun" w:hAnsi="Times New Roman"/>
                <w:color w:val="auto"/>
                <w:sz w:val="22"/>
                <w:szCs w:val="16"/>
                <w:lang w:val="de-DE"/>
              </w:rPr>
              <w:t>;</w:t>
            </w:r>
            <w:r w:rsidRPr="002F0990">
              <w:rPr>
                <w:rFonts w:ascii="Times New Roman" w:eastAsia="SimSun" w:hAnsi="Times New Roman"/>
                <w:color w:val="auto"/>
                <w:sz w:val="22"/>
                <w:szCs w:val="16"/>
                <w:lang w:val="de-DE"/>
              </w:rPr>
              <w:t xml:space="preserve"> </w:t>
            </w:r>
          </w:p>
          <w:p w14:paraId="78E46FD3" w14:textId="04177A29" w:rsidR="002F0990" w:rsidRPr="002F0990" w:rsidRDefault="002F0990" w:rsidP="002F0990">
            <w:pPr>
              <w:pStyle w:val="abc"/>
              <w:ind w:hanging="113"/>
              <w:jc w:val="both"/>
              <w:rPr>
                <w:rFonts w:ascii="Times New Roman" w:eastAsia="SimSun" w:hAnsi="Times New Roman"/>
                <w:color w:val="auto"/>
                <w:sz w:val="22"/>
                <w:szCs w:val="16"/>
                <w:lang w:val="de-DE"/>
              </w:rPr>
            </w:pPr>
            <w:r>
              <w:rPr>
                <w:rFonts w:ascii="Times New Roman" w:eastAsia="SimSun" w:hAnsi="Times New Roman"/>
                <w:color w:val="auto"/>
                <w:sz w:val="22"/>
                <w:szCs w:val="16"/>
                <w:lang w:val="de-DE"/>
              </w:rPr>
              <w:t xml:space="preserve">- </w:t>
            </w:r>
            <w:r w:rsidR="00E03BC3" w:rsidRPr="002F0990">
              <w:rPr>
                <w:rFonts w:ascii="Times New Roman" w:eastAsia="SimSun" w:hAnsi="Times New Roman"/>
                <w:color w:val="auto"/>
                <w:sz w:val="22"/>
                <w:szCs w:val="16"/>
                <w:lang w:val="de-DE"/>
              </w:rPr>
              <w:t>Công báo tỉnh;</w:t>
            </w:r>
          </w:p>
          <w:p w14:paraId="1BEB5863" w14:textId="1DBD2BD0" w:rsidR="00E03BC3" w:rsidRPr="00F409E2" w:rsidRDefault="00E03BC3" w:rsidP="002F0990">
            <w:pPr>
              <w:pStyle w:val="abc"/>
              <w:ind w:hanging="113"/>
              <w:jc w:val="both"/>
              <w:rPr>
                <w:rFonts w:ascii="Times New Roman" w:hAnsi="Times New Roman"/>
                <w:color w:val="auto"/>
                <w:sz w:val="28"/>
                <w:szCs w:val="28"/>
              </w:rPr>
            </w:pPr>
            <w:r w:rsidRPr="002F0990">
              <w:rPr>
                <w:rFonts w:ascii="Times New Roman" w:eastAsia="SimSun" w:hAnsi="Times New Roman"/>
                <w:color w:val="auto"/>
                <w:sz w:val="22"/>
                <w:szCs w:val="16"/>
                <w:lang w:val="en-SG"/>
              </w:rPr>
              <w:t>- Lưu: VT</w:t>
            </w:r>
            <w:r w:rsidR="002F0990">
              <w:rPr>
                <w:rFonts w:ascii="Times New Roman" w:eastAsia="SimSun" w:hAnsi="Times New Roman"/>
                <w:color w:val="auto"/>
                <w:sz w:val="22"/>
                <w:szCs w:val="16"/>
                <w:lang w:val="en-SG"/>
              </w:rPr>
              <w:t>, P.KT(Lực)</w:t>
            </w:r>
            <w:r w:rsidRPr="002F0990">
              <w:rPr>
                <w:rFonts w:ascii="Times New Roman" w:eastAsia="SimSun" w:hAnsi="Times New Roman"/>
                <w:color w:val="auto"/>
                <w:sz w:val="22"/>
                <w:szCs w:val="16"/>
                <w:lang w:val="en-SG"/>
              </w:rPr>
              <w:t>.</w:t>
            </w:r>
          </w:p>
        </w:tc>
        <w:tc>
          <w:tcPr>
            <w:tcW w:w="4962" w:type="dxa"/>
          </w:tcPr>
          <w:p w14:paraId="2EAAA149" w14:textId="77777777" w:rsidR="00E03BC3" w:rsidRPr="00F409E2" w:rsidRDefault="00E03BC3" w:rsidP="00AD569D">
            <w:pPr>
              <w:pStyle w:val="abc"/>
              <w:ind w:firstLine="567"/>
              <w:jc w:val="center"/>
              <w:rPr>
                <w:rFonts w:ascii="Times New Roman" w:hAnsi="Times New Roman"/>
                <w:b/>
                <w:color w:val="auto"/>
                <w:szCs w:val="26"/>
              </w:rPr>
            </w:pPr>
            <w:r w:rsidRPr="00F409E2">
              <w:rPr>
                <w:rFonts w:ascii="Times New Roman" w:hAnsi="Times New Roman"/>
                <w:b/>
                <w:color w:val="auto"/>
                <w:szCs w:val="26"/>
              </w:rPr>
              <w:t>TM. ỦY BAN NHÂN DÂN</w:t>
            </w:r>
          </w:p>
          <w:p w14:paraId="62FA46C2" w14:textId="77777777" w:rsidR="00E03BC3" w:rsidRPr="00F409E2" w:rsidRDefault="00E03BC3" w:rsidP="00AD569D">
            <w:pPr>
              <w:pStyle w:val="abc"/>
              <w:ind w:firstLine="567"/>
              <w:jc w:val="center"/>
              <w:rPr>
                <w:rFonts w:ascii="Times New Roman" w:hAnsi="Times New Roman"/>
                <w:b/>
                <w:color w:val="auto"/>
                <w:szCs w:val="26"/>
              </w:rPr>
            </w:pPr>
            <w:r w:rsidRPr="00F409E2">
              <w:rPr>
                <w:rFonts w:ascii="Times New Roman" w:hAnsi="Times New Roman"/>
                <w:b/>
                <w:color w:val="auto"/>
                <w:szCs w:val="26"/>
              </w:rPr>
              <w:t>KT. CHỦ TỊCH</w:t>
            </w:r>
          </w:p>
          <w:p w14:paraId="36796721" w14:textId="77777777" w:rsidR="00E03BC3" w:rsidRPr="00F409E2" w:rsidRDefault="00E03BC3" w:rsidP="00AD569D">
            <w:pPr>
              <w:pStyle w:val="abc"/>
              <w:ind w:firstLine="567"/>
              <w:jc w:val="center"/>
              <w:rPr>
                <w:rFonts w:ascii="Times New Roman" w:hAnsi="Times New Roman"/>
                <w:b/>
                <w:color w:val="auto"/>
                <w:szCs w:val="26"/>
              </w:rPr>
            </w:pPr>
            <w:r w:rsidRPr="00F409E2">
              <w:rPr>
                <w:rFonts w:ascii="Times New Roman" w:hAnsi="Times New Roman"/>
                <w:b/>
                <w:color w:val="auto"/>
                <w:szCs w:val="26"/>
              </w:rPr>
              <w:t>PHÓ CHỦ TỊCH</w:t>
            </w:r>
          </w:p>
          <w:p w14:paraId="6A7630FB" w14:textId="77777777" w:rsidR="00E03BC3" w:rsidRPr="00F409E2" w:rsidRDefault="00E03BC3" w:rsidP="00AD569D">
            <w:pPr>
              <w:pStyle w:val="abc"/>
              <w:ind w:firstLine="567"/>
              <w:jc w:val="center"/>
              <w:rPr>
                <w:rFonts w:ascii="Times New Roman" w:hAnsi="Times New Roman"/>
                <w:color w:val="auto"/>
                <w:sz w:val="28"/>
                <w:szCs w:val="28"/>
              </w:rPr>
            </w:pPr>
          </w:p>
        </w:tc>
      </w:tr>
    </w:tbl>
    <w:p w14:paraId="744E8DA8" w14:textId="77777777" w:rsidR="007D5165" w:rsidRPr="002F0990" w:rsidRDefault="007D5165" w:rsidP="002F0990">
      <w:pPr>
        <w:pStyle w:val="abc"/>
        <w:spacing w:before="120"/>
        <w:jc w:val="both"/>
        <w:rPr>
          <w:rFonts w:ascii="Times New Roman" w:hAnsi="Times New Roman"/>
          <w:i/>
          <w:color w:val="auto"/>
          <w:spacing w:val="6"/>
          <w:sz w:val="2"/>
          <w:szCs w:val="2"/>
        </w:rPr>
      </w:pPr>
    </w:p>
    <w:sectPr w:rsidR="007D5165" w:rsidRPr="002F0990" w:rsidSect="002F0990">
      <w:headerReference w:type="default" r:id="rId7"/>
      <w:pgSz w:w="11907" w:h="16840" w:code="9"/>
      <w:pgMar w:top="1134" w:right="1134" w:bottom="1134" w:left="1701" w:header="62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9828A" w14:textId="77777777" w:rsidR="005403D4" w:rsidRDefault="005403D4" w:rsidP="007B5F86">
      <w:r>
        <w:separator/>
      </w:r>
    </w:p>
  </w:endnote>
  <w:endnote w:type="continuationSeparator" w:id="0">
    <w:p w14:paraId="044BB743" w14:textId="77777777" w:rsidR="005403D4" w:rsidRDefault="005403D4" w:rsidP="007B5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CD62B" w14:textId="77777777" w:rsidR="005403D4" w:rsidRDefault="005403D4" w:rsidP="007B5F86">
      <w:r>
        <w:separator/>
      </w:r>
    </w:p>
  </w:footnote>
  <w:footnote w:type="continuationSeparator" w:id="0">
    <w:p w14:paraId="5795A97E" w14:textId="77777777" w:rsidR="005403D4" w:rsidRDefault="005403D4" w:rsidP="007B5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77043"/>
      <w:docPartObj>
        <w:docPartGallery w:val="Page Numbers (Top of Page)"/>
        <w:docPartUnique/>
      </w:docPartObj>
    </w:sdtPr>
    <w:sdtEndPr>
      <w:rPr>
        <w:noProof/>
        <w:sz w:val="26"/>
        <w:szCs w:val="26"/>
      </w:rPr>
    </w:sdtEndPr>
    <w:sdtContent>
      <w:p w14:paraId="3F54A488" w14:textId="35B21737" w:rsidR="002F0990" w:rsidRPr="002F0990" w:rsidRDefault="002F0990" w:rsidP="002F0990">
        <w:pPr>
          <w:pStyle w:val="Header"/>
          <w:tabs>
            <w:tab w:val="clear" w:pos="4680"/>
            <w:tab w:val="clear" w:pos="9360"/>
          </w:tabs>
          <w:jc w:val="center"/>
          <w:rPr>
            <w:sz w:val="26"/>
            <w:szCs w:val="26"/>
          </w:rPr>
        </w:pPr>
        <w:r w:rsidRPr="002F0990">
          <w:rPr>
            <w:sz w:val="26"/>
            <w:szCs w:val="26"/>
          </w:rPr>
          <w:fldChar w:fldCharType="begin"/>
        </w:r>
        <w:r w:rsidRPr="002F0990">
          <w:rPr>
            <w:sz w:val="26"/>
            <w:szCs w:val="26"/>
          </w:rPr>
          <w:instrText xml:space="preserve"> PAGE   \* MERGEFORMAT </w:instrText>
        </w:r>
        <w:r w:rsidRPr="002F0990">
          <w:rPr>
            <w:sz w:val="26"/>
            <w:szCs w:val="26"/>
          </w:rPr>
          <w:fldChar w:fldCharType="separate"/>
        </w:r>
        <w:r w:rsidRPr="002F0990">
          <w:rPr>
            <w:noProof/>
            <w:sz w:val="26"/>
            <w:szCs w:val="26"/>
          </w:rPr>
          <w:t>2</w:t>
        </w:r>
        <w:r w:rsidRPr="002F0990">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165"/>
    <w:rsid w:val="0003642B"/>
    <w:rsid w:val="00152C7A"/>
    <w:rsid w:val="00187E9B"/>
    <w:rsid w:val="001B2451"/>
    <w:rsid w:val="00215181"/>
    <w:rsid w:val="0028197A"/>
    <w:rsid w:val="002F0990"/>
    <w:rsid w:val="003B3178"/>
    <w:rsid w:val="004730B4"/>
    <w:rsid w:val="00484160"/>
    <w:rsid w:val="004943CD"/>
    <w:rsid w:val="00530877"/>
    <w:rsid w:val="00533882"/>
    <w:rsid w:val="005403D4"/>
    <w:rsid w:val="00565B87"/>
    <w:rsid w:val="005C5437"/>
    <w:rsid w:val="00654558"/>
    <w:rsid w:val="00680CB8"/>
    <w:rsid w:val="006964FC"/>
    <w:rsid w:val="007631D5"/>
    <w:rsid w:val="007B06C8"/>
    <w:rsid w:val="007B5F86"/>
    <w:rsid w:val="007D5165"/>
    <w:rsid w:val="0083476D"/>
    <w:rsid w:val="0088170A"/>
    <w:rsid w:val="008E700F"/>
    <w:rsid w:val="00904F5E"/>
    <w:rsid w:val="00935C71"/>
    <w:rsid w:val="009E61EA"/>
    <w:rsid w:val="00A054D1"/>
    <w:rsid w:val="00A26A2E"/>
    <w:rsid w:val="00AA4CFF"/>
    <w:rsid w:val="00AA6E9A"/>
    <w:rsid w:val="00AB6FAA"/>
    <w:rsid w:val="00AD5C1E"/>
    <w:rsid w:val="00AD7F98"/>
    <w:rsid w:val="00B65F4B"/>
    <w:rsid w:val="00B83336"/>
    <w:rsid w:val="00CF386B"/>
    <w:rsid w:val="00D70C90"/>
    <w:rsid w:val="00E03BC3"/>
    <w:rsid w:val="00F04439"/>
    <w:rsid w:val="00F409E2"/>
    <w:rsid w:val="00FB52ED"/>
    <w:rsid w:val="00FF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034F801"/>
  <w15:chartTrackingRefBased/>
  <w15:docId w15:val="{19AA9612-A0DA-4B21-8DCE-71E65A76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6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D5165"/>
    <w:pPr>
      <w:spacing w:before="240"/>
      <w:jc w:val="center"/>
    </w:pPr>
    <w:rPr>
      <w:b/>
      <w:color w:val="000000"/>
      <w:sz w:val="28"/>
      <w:szCs w:val="28"/>
    </w:rPr>
  </w:style>
  <w:style w:type="paragraph" w:styleId="NormalWeb">
    <w:name w:val="Normal (Web)"/>
    <w:basedOn w:val="Normal"/>
    <w:uiPriority w:val="99"/>
    <w:semiHidden/>
    <w:unhideWhenUsed/>
    <w:rsid w:val="007D5165"/>
    <w:pPr>
      <w:spacing w:before="100" w:beforeAutospacing="1" w:after="100" w:afterAutospacing="1"/>
    </w:pPr>
  </w:style>
  <w:style w:type="paragraph" w:customStyle="1" w:styleId="abc">
    <w:name w:val="abc"/>
    <w:basedOn w:val="Normal"/>
    <w:rsid w:val="007D5165"/>
    <w:rPr>
      <w:rFonts w:ascii=".VnTime" w:hAnsi=".VnTime"/>
      <w:color w:val="0000FF"/>
      <w:sz w:val="26"/>
      <w:szCs w:val="20"/>
    </w:rPr>
  </w:style>
  <w:style w:type="paragraph" w:styleId="CommentText">
    <w:name w:val="annotation text"/>
    <w:basedOn w:val="Normal"/>
    <w:link w:val="CommentTextChar"/>
    <w:rsid w:val="007D5165"/>
    <w:rPr>
      <w:rFonts w:eastAsia="Calibri"/>
      <w:sz w:val="20"/>
      <w:szCs w:val="20"/>
    </w:rPr>
  </w:style>
  <w:style w:type="character" w:customStyle="1" w:styleId="CommentTextChar">
    <w:name w:val="Comment Text Char"/>
    <w:basedOn w:val="DefaultParagraphFont"/>
    <w:link w:val="CommentText"/>
    <w:rsid w:val="007D5165"/>
    <w:rPr>
      <w:rFonts w:ascii="Times New Roman" w:eastAsia="Calibri" w:hAnsi="Times New Roman" w:cs="Times New Roman"/>
      <w:sz w:val="20"/>
      <w:szCs w:val="20"/>
    </w:rPr>
  </w:style>
  <w:style w:type="character" w:styleId="CommentReference">
    <w:name w:val="annotation reference"/>
    <w:unhideWhenUsed/>
    <w:rsid w:val="007D5165"/>
    <w:rPr>
      <w:sz w:val="16"/>
      <w:szCs w:val="16"/>
    </w:rPr>
  </w:style>
  <w:style w:type="paragraph" w:styleId="BalloonText">
    <w:name w:val="Balloon Text"/>
    <w:basedOn w:val="Normal"/>
    <w:link w:val="BalloonTextChar"/>
    <w:uiPriority w:val="99"/>
    <w:semiHidden/>
    <w:unhideWhenUsed/>
    <w:rsid w:val="007D51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165"/>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4943CD"/>
    <w:rPr>
      <w:rFonts w:eastAsia="Times New Roman"/>
      <w:b/>
      <w:bCs/>
    </w:rPr>
  </w:style>
  <w:style w:type="character" w:customStyle="1" w:styleId="CommentSubjectChar">
    <w:name w:val="Comment Subject Char"/>
    <w:basedOn w:val="CommentTextChar"/>
    <w:link w:val="CommentSubject"/>
    <w:uiPriority w:val="99"/>
    <w:semiHidden/>
    <w:rsid w:val="004943CD"/>
    <w:rPr>
      <w:rFonts w:ascii="Times New Roman" w:eastAsia="Times New Roman" w:hAnsi="Times New Roman" w:cs="Times New Roman"/>
      <w:b/>
      <w:bCs/>
      <w:sz w:val="20"/>
      <w:szCs w:val="20"/>
    </w:rPr>
  </w:style>
  <w:style w:type="paragraph" w:styleId="ListParagraph">
    <w:name w:val="List Paragraph"/>
    <w:basedOn w:val="Normal"/>
    <w:uiPriority w:val="34"/>
    <w:qFormat/>
    <w:rsid w:val="00A054D1"/>
    <w:pPr>
      <w:ind w:left="720"/>
      <w:contextualSpacing/>
    </w:pPr>
  </w:style>
  <w:style w:type="paragraph" w:styleId="Header">
    <w:name w:val="header"/>
    <w:basedOn w:val="Normal"/>
    <w:link w:val="HeaderChar"/>
    <w:uiPriority w:val="99"/>
    <w:unhideWhenUsed/>
    <w:rsid w:val="007B5F86"/>
    <w:pPr>
      <w:tabs>
        <w:tab w:val="center" w:pos="4680"/>
        <w:tab w:val="right" w:pos="9360"/>
      </w:tabs>
    </w:pPr>
  </w:style>
  <w:style w:type="character" w:customStyle="1" w:styleId="HeaderChar">
    <w:name w:val="Header Char"/>
    <w:basedOn w:val="DefaultParagraphFont"/>
    <w:link w:val="Header"/>
    <w:uiPriority w:val="99"/>
    <w:rsid w:val="007B5F8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B5F86"/>
    <w:pPr>
      <w:tabs>
        <w:tab w:val="center" w:pos="4680"/>
        <w:tab w:val="right" w:pos="9360"/>
      </w:tabs>
    </w:pPr>
  </w:style>
  <w:style w:type="character" w:customStyle="1" w:styleId="FooterChar">
    <w:name w:val="Footer Char"/>
    <w:basedOn w:val="DefaultParagraphFont"/>
    <w:link w:val="Footer"/>
    <w:uiPriority w:val="99"/>
    <w:rsid w:val="007B5F8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25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9D702A-9B05-4AB5-B808-6AFF1BE4EF6A}">
  <ds:schemaRefs>
    <ds:schemaRef ds:uri="http://schemas.openxmlformats.org/officeDocument/2006/bibliography"/>
  </ds:schemaRefs>
</ds:datastoreItem>
</file>

<file path=customXml/itemProps2.xml><?xml version="1.0" encoding="utf-8"?>
<ds:datastoreItem xmlns:ds="http://schemas.openxmlformats.org/officeDocument/2006/customXml" ds:itemID="{FA96F3DC-F0AA-45FD-BD05-784E6113C6FD}"/>
</file>

<file path=customXml/itemProps3.xml><?xml version="1.0" encoding="utf-8"?>
<ds:datastoreItem xmlns:ds="http://schemas.openxmlformats.org/officeDocument/2006/customXml" ds:itemID="{456E438D-99BD-4515-B100-32F9EEAFC512}"/>
</file>

<file path=customXml/itemProps4.xml><?xml version="1.0" encoding="utf-8"?>
<ds:datastoreItem xmlns:ds="http://schemas.openxmlformats.org/officeDocument/2006/customXml" ds:itemID="{D3442FC2-FFB3-4E73-9129-687944D3EDF5}"/>
</file>

<file path=docProps/app.xml><?xml version="1.0" encoding="utf-8"?>
<Properties xmlns="http://schemas.openxmlformats.org/officeDocument/2006/extended-properties" xmlns:vt="http://schemas.openxmlformats.org/officeDocument/2006/docPropsVTypes">
  <Template>Normal</Template>
  <TotalTime>16</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dc:description/>
  <cp:lastModifiedBy>User</cp:lastModifiedBy>
  <cp:revision>4</cp:revision>
  <cp:lastPrinted>2026-03-02T07:58:00Z</cp:lastPrinted>
  <dcterms:created xsi:type="dcterms:W3CDTF">2026-03-02T03:28:00Z</dcterms:created>
  <dcterms:modified xsi:type="dcterms:W3CDTF">2026-03-02T07:58:00Z</dcterms:modified>
</cp:coreProperties>
</file>